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3A0" w:rsidRPr="00880266" w:rsidRDefault="000913A0" w:rsidP="00AB0D1D">
      <w:pPr>
        <w:spacing w:line="360" w:lineRule="auto"/>
        <w:jc w:val="center"/>
        <w:rPr>
          <w:b/>
          <w:sz w:val="40"/>
          <w:szCs w:val="40"/>
        </w:rPr>
      </w:pPr>
      <w:r w:rsidRPr="00880266">
        <w:rPr>
          <w:b/>
          <w:sz w:val="40"/>
          <w:szCs w:val="40"/>
        </w:rPr>
        <w:t>SVEUČILIŠTE U ZAGREBU</w:t>
      </w:r>
    </w:p>
    <w:p w:rsidR="000913A0" w:rsidRDefault="000913A0" w:rsidP="00AB0D1D">
      <w:pPr>
        <w:spacing w:line="360" w:lineRule="auto"/>
        <w:rPr>
          <w:b/>
          <w:sz w:val="40"/>
          <w:szCs w:val="40"/>
        </w:rPr>
      </w:pPr>
      <w:r>
        <w:rPr>
          <w:b/>
          <w:sz w:val="40"/>
          <w:szCs w:val="40"/>
        </w:rPr>
        <w:t xml:space="preserve">         </w:t>
      </w:r>
      <w:r w:rsidRPr="00880266">
        <w:rPr>
          <w:b/>
          <w:sz w:val="40"/>
          <w:szCs w:val="40"/>
        </w:rPr>
        <w:t>FAKULTET PROMETNIH ZNANOSTI</w:t>
      </w:r>
    </w:p>
    <w:p w:rsidR="000913A0" w:rsidRDefault="000913A0" w:rsidP="00AB0D1D">
      <w:pPr>
        <w:spacing w:line="360" w:lineRule="auto"/>
        <w:rPr>
          <w:b/>
          <w:sz w:val="40"/>
          <w:szCs w:val="40"/>
        </w:rPr>
      </w:pPr>
    </w:p>
    <w:p w:rsidR="000913A0" w:rsidRDefault="000913A0" w:rsidP="00AB0D1D">
      <w:pPr>
        <w:spacing w:line="360" w:lineRule="auto"/>
        <w:rPr>
          <w:b/>
          <w:sz w:val="40"/>
          <w:szCs w:val="40"/>
        </w:rPr>
      </w:pPr>
    </w:p>
    <w:p w:rsidR="000913A0" w:rsidRDefault="000913A0" w:rsidP="00AB0D1D">
      <w:pPr>
        <w:spacing w:line="360" w:lineRule="auto"/>
        <w:rPr>
          <w:b/>
          <w:sz w:val="40"/>
          <w:szCs w:val="40"/>
        </w:rPr>
      </w:pPr>
    </w:p>
    <w:p w:rsidR="000913A0" w:rsidRDefault="000913A0" w:rsidP="00AB0D1D">
      <w:pPr>
        <w:spacing w:line="360" w:lineRule="auto"/>
        <w:jc w:val="center"/>
        <w:rPr>
          <w:sz w:val="32"/>
          <w:szCs w:val="32"/>
        </w:rPr>
      </w:pPr>
      <w:r w:rsidRPr="00880266">
        <w:rPr>
          <w:sz w:val="32"/>
          <w:szCs w:val="32"/>
        </w:rPr>
        <w:t>Ferdinand Čičmir</w:t>
      </w:r>
    </w:p>
    <w:p w:rsidR="000913A0" w:rsidRDefault="000913A0" w:rsidP="00AB0D1D">
      <w:pPr>
        <w:spacing w:line="360" w:lineRule="auto"/>
        <w:jc w:val="center"/>
        <w:rPr>
          <w:sz w:val="32"/>
          <w:szCs w:val="32"/>
        </w:rPr>
      </w:pPr>
    </w:p>
    <w:p w:rsidR="000913A0" w:rsidRDefault="000913A0" w:rsidP="00AB0D1D">
      <w:pPr>
        <w:spacing w:line="360" w:lineRule="auto"/>
        <w:jc w:val="center"/>
        <w:rPr>
          <w:sz w:val="32"/>
          <w:szCs w:val="32"/>
        </w:rPr>
      </w:pPr>
    </w:p>
    <w:p w:rsidR="000913A0" w:rsidRPr="00BA45B0" w:rsidRDefault="000913A0" w:rsidP="00AB0D1D">
      <w:pPr>
        <w:spacing w:line="360" w:lineRule="auto"/>
        <w:jc w:val="center"/>
        <w:rPr>
          <w:rFonts w:ascii="Verdana" w:hAnsi="Verdana"/>
          <w:b/>
          <w:sz w:val="52"/>
          <w:szCs w:val="52"/>
        </w:rPr>
      </w:pPr>
      <w:r w:rsidRPr="00BA45B0">
        <w:rPr>
          <w:rFonts w:ascii="Times New Roman" w:hAnsi="Times New Roman" w:cs="Times New Roman"/>
          <w:b/>
          <w:sz w:val="52"/>
          <w:szCs w:val="52"/>
        </w:rPr>
        <w:t>RUTNA ANALIZA ZRAKOPLOVA DASH 8 Q400 I ATR 42</w:t>
      </w:r>
    </w:p>
    <w:p w:rsidR="000913A0" w:rsidRDefault="000913A0" w:rsidP="00AB0D1D">
      <w:pPr>
        <w:spacing w:line="360" w:lineRule="auto"/>
        <w:jc w:val="center"/>
        <w:rPr>
          <w:rFonts w:ascii="Verdana" w:hAnsi="Verdana"/>
          <w:b/>
          <w:sz w:val="36"/>
          <w:szCs w:val="36"/>
        </w:rPr>
      </w:pPr>
    </w:p>
    <w:p w:rsidR="000913A0" w:rsidRDefault="000913A0" w:rsidP="00AB0D1D">
      <w:pPr>
        <w:spacing w:line="360" w:lineRule="auto"/>
        <w:jc w:val="center"/>
        <w:rPr>
          <w:rFonts w:ascii="Verdana" w:hAnsi="Verdana"/>
          <w:b/>
          <w:sz w:val="36"/>
          <w:szCs w:val="36"/>
        </w:rPr>
      </w:pPr>
    </w:p>
    <w:p w:rsidR="000913A0" w:rsidRDefault="000913A0" w:rsidP="00A33FC7">
      <w:pPr>
        <w:autoSpaceDE w:val="0"/>
        <w:autoSpaceDN w:val="0"/>
        <w:adjustRightInd w:val="0"/>
        <w:spacing w:line="360" w:lineRule="auto"/>
        <w:ind w:left="3544" w:hanging="4"/>
        <w:rPr>
          <w:b/>
          <w:bCs/>
          <w:sz w:val="28"/>
          <w:szCs w:val="28"/>
        </w:rPr>
      </w:pPr>
      <w:r>
        <w:rPr>
          <w:b/>
          <w:bCs/>
          <w:sz w:val="28"/>
          <w:szCs w:val="28"/>
        </w:rPr>
        <w:t>DIPLOMSKI RAD</w:t>
      </w:r>
    </w:p>
    <w:p w:rsidR="000913A0" w:rsidRDefault="000913A0" w:rsidP="00AB0D1D">
      <w:pPr>
        <w:autoSpaceDE w:val="0"/>
        <w:autoSpaceDN w:val="0"/>
        <w:adjustRightInd w:val="0"/>
        <w:spacing w:line="360" w:lineRule="auto"/>
        <w:ind w:left="2832" w:firstLine="708"/>
        <w:rPr>
          <w:b/>
          <w:bCs/>
          <w:sz w:val="28"/>
          <w:szCs w:val="28"/>
        </w:rPr>
      </w:pPr>
    </w:p>
    <w:p w:rsidR="000913A0" w:rsidRDefault="000913A0" w:rsidP="00AB0D1D">
      <w:pPr>
        <w:autoSpaceDE w:val="0"/>
        <w:autoSpaceDN w:val="0"/>
        <w:adjustRightInd w:val="0"/>
        <w:spacing w:line="360" w:lineRule="auto"/>
        <w:ind w:left="2832" w:firstLine="708"/>
        <w:rPr>
          <w:b/>
          <w:bCs/>
          <w:sz w:val="28"/>
          <w:szCs w:val="28"/>
        </w:rPr>
      </w:pPr>
    </w:p>
    <w:p w:rsidR="000913A0" w:rsidRDefault="000913A0" w:rsidP="00AB0D1D">
      <w:pPr>
        <w:autoSpaceDE w:val="0"/>
        <w:autoSpaceDN w:val="0"/>
        <w:adjustRightInd w:val="0"/>
        <w:spacing w:line="360" w:lineRule="auto"/>
        <w:ind w:left="2832" w:firstLine="708"/>
        <w:rPr>
          <w:b/>
          <w:bCs/>
          <w:sz w:val="28"/>
          <w:szCs w:val="28"/>
        </w:rPr>
      </w:pPr>
    </w:p>
    <w:p w:rsidR="000913A0" w:rsidRDefault="000913A0" w:rsidP="00AB0D1D">
      <w:pPr>
        <w:autoSpaceDE w:val="0"/>
        <w:autoSpaceDN w:val="0"/>
        <w:adjustRightInd w:val="0"/>
        <w:spacing w:line="360" w:lineRule="auto"/>
        <w:ind w:left="2832" w:firstLine="708"/>
        <w:rPr>
          <w:b/>
          <w:bCs/>
          <w:sz w:val="28"/>
          <w:szCs w:val="28"/>
        </w:rPr>
      </w:pPr>
    </w:p>
    <w:p w:rsidR="000913A0" w:rsidRDefault="000913A0" w:rsidP="00AB0D1D">
      <w:pPr>
        <w:autoSpaceDE w:val="0"/>
        <w:autoSpaceDN w:val="0"/>
        <w:adjustRightInd w:val="0"/>
        <w:spacing w:line="360" w:lineRule="auto"/>
        <w:ind w:left="2832" w:firstLine="708"/>
        <w:rPr>
          <w:b/>
          <w:bCs/>
          <w:sz w:val="28"/>
          <w:szCs w:val="28"/>
        </w:rPr>
      </w:pPr>
    </w:p>
    <w:p w:rsidR="000913A0" w:rsidRDefault="000913A0" w:rsidP="00AB0D1D">
      <w:pPr>
        <w:autoSpaceDE w:val="0"/>
        <w:autoSpaceDN w:val="0"/>
        <w:adjustRightInd w:val="0"/>
        <w:spacing w:line="360" w:lineRule="auto"/>
        <w:rPr>
          <w:b/>
          <w:bCs/>
          <w:sz w:val="28"/>
          <w:szCs w:val="28"/>
        </w:rPr>
      </w:pPr>
    </w:p>
    <w:p w:rsidR="000913A0" w:rsidRDefault="000913A0" w:rsidP="00AB0D1D">
      <w:pPr>
        <w:autoSpaceDE w:val="0"/>
        <w:autoSpaceDN w:val="0"/>
        <w:adjustRightInd w:val="0"/>
        <w:spacing w:line="360" w:lineRule="auto"/>
        <w:ind w:left="2832" w:firstLine="708"/>
        <w:rPr>
          <w:b/>
          <w:bCs/>
          <w:sz w:val="28"/>
          <w:szCs w:val="28"/>
        </w:rPr>
      </w:pPr>
    </w:p>
    <w:p w:rsidR="000913A0" w:rsidRDefault="000913A0" w:rsidP="00AB0D1D">
      <w:pPr>
        <w:autoSpaceDE w:val="0"/>
        <w:autoSpaceDN w:val="0"/>
        <w:adjustRightInd w:val="0"/>
        <w:spacing w:line="360" w:lineRule="auto"/>
        <w:ind w:left="2832" w:firstLine="708"/>
        <w:rPr>
          <w:b/>
          <w:bCs/>
          <w:sz w:val="28"/>
          <w:szCs w:val="28"/>
        </w:rPr>
      </w:pPr>
    </w:p>
    <w:p w:rsidR="000913A0" w:rsidRDefault="000913A0" w:rsidP="00AB0D1D">
      <w:pPr>
        <w:autoSpaceDE w:val="0"/>
        <w:autoSpaceDN w:val="0"/>
        <w:adjustRightInd w:val="0"/>
        <w:spacing w:line="360" w:lineRule="auto"/>
        <w:ind w:left="2832" w:firstLine="708"/>
        <w:rPr>
          <w:b/>
          <w:bCs/>
          <w:sz w:val="28"/>
          <w:szCs w:val="28"/>
        </w:rPr>
      </w:pPr>
    </w:p>
    <w:p w:rsidR="000913A0" w:rsidRDefault="000913A0" w:rsidP="00BA45B0">
      <w:pPr>
        <w:autoSpaceDE w:val="0"/>
        <w:autoSpaceDN w:val="0"/>
        <w:adjustRightInd w:val="0"/>
        <w:spacing w:line="360" w:lineRule="auto"/>
        <w:rPr>
          <w:b/>
          <w:bCs/>
          <w:sz w:val="32"/>
          <w:szCs w:val="32"/>
        </w:rPr>
      </w:pPr>
    </w:p>
    <w:p w:rsidR="000913A0" w:rsidRDefault="000913A0" w:rsidP="00A33FC7">
      <w:pPr>
        <w:autoSpaceDE w:val="0"/>
        <w:autoSpaceDN w:val="0"/>
        <w:adjustRightInd w:val="0"/>
        <w:spacing w:line="360" w:lineRule="auto"/>
        <w:ind w:left="3544" w:hanging="4"/>
        <w:rPr>
          <w:b/>
          <w:bCs/>
          <w:sz w:val="32"/>
          <w:szCs w:val="32"/>
        </w:rPr>
        <w:sectPr w:rsidR="000913A0" w:rsidSect="004B0FBC">
          <w:footerReference w:type="default" r:id="rId8"/>
          <w:pgSz w:w="11906" w:h="16838"/>
          <w:pgMar w:top="1417" w:right="1417" w:bottom="1417" w:left="1417" w:header="708" w:footer="708" w:gutter="0"/>
          <w:cols w:space="708"/>
          <w:titlePg/>
          <w:docGrid w:linePitch="360"/>
        </w:sectPr>
      </w:pPr>
      <w:r>
        <w:rPr>
          <w:b/>
          <w:bCs/>
          <w:sz w:val="32"/>
          <w:szCs w:val="32"/>
        </w:rPr>
        <w:t>Zagreb, 2010.</w:t>
      </w:r>
    </w:p>
    <w:p w:rsidR="000913A0" w:rsidRPr="00880266" w:rsidRDefault="000913A0" w:rsidP="00BA45B0">
      <w:pPr>
        <w:spacing w:line="360" w:lineRule="auto"/>
        <w:jc w:val="center"/>
        <w:rPr>
          <w:b/>
          <w:sz w:val="40"/>
          <w:szCs w:val="40"/>
        </w:rPr>
      </w:pPr>
      <w:r>
        <w:rPr>
          <w:b/>
          <w:sz w:val="40"/>
          <w:szCs w:val="40"/>
        </w:rPr>
        <w:lastRenderedPageBreak/>
        <w:t>Sveučilište u Z</w:t>
      </w:r>
      <w:r w:rsidRPr="00880266">
        <w:rPr>
          <w:b/>
          <w:sz w:val="40"/>
          <w:szCs w:val="40"/>
        </w:rPr>
        <w:t>agrebu</w:t>
      </w:r>
    </w:p>
    <w:p w:rsidR="000913A0" w:rsidRDefault="000913A0" w:rsidP="00BA45B0">
      <w:pPr>
        <w:spacing w:line="360" w:lineRule="auto"/>
        <w:jc w:val="center"/>
        <w:rPr>
          <w:b/>
          <w:sz w:val="40"/>
          <w:szCs w:val="40"/>
        </w:rPr>
      </w:pPr>
      <w:r>
        <w:rPr>
          <w:b/>
          <w:sz w:val="40"/>
          <w:szCs w:val="40"/>
        </w:rPr>
        <w:t>F</w:t>
      </w:r>
      <w:r w:rsidRPr="00880266">
        <w:rPr>
          <w:b/>
          <w:sz w:val="40"/>
          <w:szCs w:val="40"/>
        </w:rPr>
        <w:t>akultet prometnih znanosti</w:t>
      </w:r>
    </w:p>
    <w:p w:rsidR="000913A0" w:rsidRDefault="000913A0" w:rsidP="00AB0D1D">
      <w:pPr>
        <w:spacing w:line="360" w:lineRule="auto"/>
        <w:rPr>
          <w:b/>
          <w:sz w:val="40"/>
          <w:szCs w:val="40"/>
        </w:rPr>
      </w:pPr>
    </w:p>
    <w:p w:rsidR="000913A0" w:rsidRDefault="000913A0" w:rsidP="00AB0D1D">
      <w:pPr>
        <w:spacing w:line="360" w:lineRule="auto"/>
        <w:rPr>
          <w:b/>
          <w:sz w:val="40"/>
          <w:szCs w:val="40"/>
        </w:rPr>
      </w:pPr>
    </w:p>
    <w:p w:rsidR="000913A0" w:rsidRDefault="000913A0" w:rsidP="00AB0D1D">
      <w:pPr>
        <w:spacing w:line="360" w:lineRule="auto"/>
        <w:rPr>
          <w:b/>
          <w:sz w:val="40"/>
          <w:szCs w:val="40"/>
        </w:rPr>
      </w:pPr>
    </w:p>
    <w:p w:rsidR="000913A0" w:rsidRDefault="000913A0" w:rsidP="00AB0D1D">
      <w:pPr>
        <w:spacing w:line="360" w:lineRule="auto"/>
        <w:rPr>
          <w:b/>
          <w:sz w:val="40"/>
          <w:szCs w:val="40"/>
        </w:rPr>
      </w:pPr>
    </w:p>
    <w:p w:rsidR="000913A0" w:rsidRPr="00AB0D1D" w:rsidRDefault="000913A0" w:rsidP="00BA45B0">
      <w:pPr>
        <w:autoSpaceDE w:val="0"/>
        <w:autoSpaceDN w:val="0"/>
        <w:adjustRightInd w:val="0"/>
        <w:spacing w:line="360" w:lineRule="auto"/>
        <w:ind w:left="2977"/>
        <w:rPr>
          <w:b/>
          <w:bCs/>
          <w:sz w:val="36"/>
          <w:szCs w:val="36"/>
        </w:rPr>
      </w:pPr>
      <w:r>
        <w:rPr>
          <w:b/>
          <w:bCs/>
          <w:sz w:val="36"/>
          <w:szCs w:val="36"/>
        </w:rPr>
        <w:t>DIPLOMSKI RAD</w:t>
      </w:r>
    </w:p>
    <w:p w:rsidR="000913A0" w:rsidRDefault="000913A0" w:rsidP="00AB0D1D">
      <w:pPr>
        <w:spacing w:line="360" w:lineRule="auto"/>
        <w:jc w:val="center"/>
        <w:rPr>
          <w:sz w:val="32"/>
          <w:szCs w:val="32"/>
        </w:rPr>
      </w:pPr>
    </w:p>
    <w:p w:rsidR="000913A0" w:rsidRDefault="000913A0" w:rsidP="00AB0D1D">
      <w:pPr>
        <w:spacing w:line="360" w:lineRule="auto"/>
        <w:jc w:val="center"/>
        <w:rPr>
          <w:sz w:val="32"/>
          <w:szCs w:val="32"/>
        </w:rPr>
      </w:pPr>
    </w:p>
    <w:p w:rsidR="000913A0" w:rsidRPr="00BA45B0" w:rsidRDefault="000913A0" w:rsidP="00BA45B0">
      <w:pPr>
        <w:autoSpaceDE w:val="0"/>
        <w:autoSpaceDN w:val="0"/>
        <w:adjustRightInd w:val="0"/>
        <w:spacing w:line="360" w:lineRule="auto"/>
        <w:jc w:val="center"/>
        <w:rPr>
          <w:rFonts w:ascii="Times New Roman" w:hAnsi="Times New Roman" w:cs="Times New Roman"/>
          <w:b/>
          <w:sz w:val="52"/>
          <w:szCs w:val="52"/>
        </w:rPr>
      </w:pPr>
      <w:r w:rsidRPr="00BA45B0">
        <w:rPr>
          <w:rFonts w:ascii="Times New Roman" w:hAnsi="Times New Roman" w:cs="Times New Roman"/>
          <w:b/>
          <w:sz w:val="52"/>
          <w:szCs w:val="52"/>
        </w:rPr>
        <w:t>RUTNA ANALIZA ZRAKOPLOVA DASH 8 Q400 I ATR 42</w:t>
      </w:r>
    </w:p>
    <w:p w:rsidR="000913A0" w:rsidRDefault="000913A0" w:rsidP="00AB0D1D">
      <w:pPr>
        <w:autoSpaceDE w:val="0"/>
        <w:autoSpaceDN w:val="0"/>
        <w:adjustRightInd w:val="0"/>
        <w:spacing w:line="360" w:lineRule="auto"/>
        <w:rPr>
          <w:rFonts w:ascii="Times New Roman" w:hAnsi="Times New Roman" w:cs="Times New Roman"/>
          <w:b/>
          <w:sz w:val="36"/>
          <w:szCs w:val="36"/>
        </w:rPr>
      </w:pPr>
    </w:p>
    <w:p w:rsidR="000913A0" w:rsidRDefault="000913A0" w:rsidP="00AB0D1D">
      <w:pPr>
        <w:autoSpaceDE w:val="0"/>
        <w:autoSpaceDN w:val="0"/>
        <w:adjustRightInd w:val="0"/>
        <w:spacing w:line="360" w:lineRule="auto"/>
        <w:rPr>
          <w:rFonts w:ascii="Times New Roman" w:hAnsi="Times New Roman" w:cs="Times New Roman"/>
          <w:b/>
          <w:sz w:val="36"/>
          <w:szCs w:val="36"/>
        </w:rPr>
      </w:pPr>
    </w:p>
    <w:p w:rsidR="000913A0" w:rsidRPr="00874D49" w:rsidRDefault="000913A0" w:rsidP="00AB0D1D">
      <w:pPr>
        <w:autoSpaceDE w:val="0"/>
        <w:autoSpaceDN w:val="0"/>
        <w:adjustRightInd w:val="0"/>
        <w:spacing w:line="360" w:lineRule="auto"/>
        <w:rPr>
          <w:rFonts w:ascii="Times New Roman" w:hAnsi="Times New Roman" w:cs="Times New Roman"/>
          <w:b/>
          <w:sz w:val="32"/>
          <w:szCs w:val="32"/>
        </w:rPr>
      </w:pPr>
    </w:p>
    <w:p w:rsidR="000913A0" w:rsidRDefault="000913A0" w:rsidP="00AB0D1D">
      <w:pPr>
        <w:autoSpaceDE w:val="0"/>
        <w:autoSpaceDN w:val="0"/>
        <w:adjustRightInd w:val="0"/>
        <w:spacing w:line="360" w:lineRule="auto"/>
        <w:rPr>
          <w:rFonts w:ascii="Times New Roman" w:hAnsi="Times New Roman" w:cs="Times New Roman"/>
          <w:sz w:val="32"/>
          <w:szCs w:val="32"/>
        </w:rPr>
      </w:pPr>
      <w:r>
        <w:rPr>
          <w:rFonts w:ascii="Times New Roman" w:hAnsi="Times New Roman" w:cs="Times New Roman"/>
          <w:sz w:val="32"/>
          <w:szCs w:val="32"/>
        </w:rPr>
        <w:t>Mentor:</w:t>
      </w:r>
      <w:r>
        <w:rPr>
          <w:rFonts w:ascii="Times New Roman" w:hAnsi="Times New Roman" w:cs="Times New Roman"/>
          <w:sz w:val="32"/>
          <w:szCs w:val="32"/>
        </w:rPr>
        <w:tab/>
      </w:r>
      <w:r>
        <w:rPr>
          <w:rFonts w:ascii="Times New Roman" w:hAnsi="Times New Roman" w:cs="Times New Roman"/>
          <w:sz w:val="32"/>
          <w:szCs w:val="32"/>
        </w:rPr>
        <w:tab/>
        <w:t>p</w:t>
      </w:r>
      <w:r w:rsidRPr="00874D49">
        <w:rPr>
          <w:rFonts w:ascii="Times New Roman" w:hAnsi="Times New Roman" w:cs="Times New Roman"/>
          <w:sz w:val="32"/>
          <w:szCs w:val="32"/>
        </w:rPr>
        <w:t>rof. dr. sc. Sanja Steiner</w:t>
      </w:r>
      <w:r w:rsidRPr="00874D49">
        <w:rPr>
          <w:rFonts w:ascii="Times New Roman" w:hAnsi="Times New Roman" w:cs="Times New Roman"/>
          <w:sz w:val="32"/>
          <w:szCs w:val="32"/>
        </w:rPr>
        <w:tab/>
      </w:r>
    </w:p>
    <w:p w:rsidR="000913A0" w:rsidRPr="00874D49" w:rsidRDefault="000913A0" w:rsidP="00AB0D1D">
      <w:pPr>
        <w:autoSpaceDE w:val="0"/>
        <w:autoSpaceDN w:val="0"/>
        <w:adjustRightInd w:val="0"/>
        <w:spacing w:line="360" w:lineRule="auto"/>
        <w:rPr>
          <w:bCs/>
          <w:sz w:val="32"/>
          <w:szCs w:val="32"/>
        </w:rPr>
      </w:pPr>
      <w:r>
        <w:rPr>
          <w:rFonts w:ascii="Times New Roman" w:hAnsi="Times New Roman" w:cs="Times New Roman"/>
          <w:sz w:val="32"/>
          <w:szCs w:val="32"/>
        </w:rPr>
        <w:t>Diplomand</w:t>
      </w:r>
      <w:r w:rsidRPr="00874D49">
        <w:rPr>
          <w:rFonts w:ascii="Times New Roman" w:hAnsi="Times New Roman" w:cs="Times New Roman"/>
          <w:sz w:val="32"/>
          <w:szCs w:val="32"/>
        </w:rPr>
        <w:t>:</w:t>
      </w:r>
      <w:r>
        <w:rPr>
          <w:rFonts w:ascii="Times New Roman" w:hAnsi="Times New Roman" w:cs="Times New Roman"/>
          <w:sz w:val="32"/>
          <w:szCs w:val="32"/>
        </w:rPr>
        <w:tab/>
      </w:r>
      <w:r w:rsidRPr="00874D49">
        <w:rPr>
          <w:rFonts w:ascii="Times New Roman" w:hAnsi="Times New Roman" w:cs="Times New Roman"/>
          <w:sz w:val="32"/>
          <w:szCs w:val="32"/>
        </w:rPr>
        <w:t>Ferdinand Čičmir</w:t>
      </w:r>
    </w:p>
    <w:p w:rsidR="000913A0" w:rsidRDefault="000913A0" w:rsidP="00AB0D1D">
      <w:pPr>
        <w:autoSpaceDE w:val="0"/>
        <w:autoSpaceDN w:val="0"/>
        <w:adjustRightInd w:val="0"/>
        <w:spacing w:line="360" w:lineRule="auto"/>
        <w:ind w:left="2832" w:firstLine="708"/>
        <w:rPr>
          <w:rFonts w:ascii="Times New Roman" w:hAnsi="Times New Roman" w:cs="Times New Roman"/>
          <w:sz w:val="32"/>
          <w:szCs w:val="32"/>
        </w:rPr>
      </w:pPr>
    </w:p>
    <w:p w:rsidR="000913A0" w:rsidRPr="00874D49" w:rsidRDefault="000913A0" w:rsidP="00AB0D1D">
      <w:pPr>
        <w:autoSpaceDE w:val="0"/>
        <w:autoSpaceDN w:val="0"/>
        <w:adjustRightInd w:val="0"/>
        <w:spacing w:line="360" w:lineRule="auto"/>
        <w:ind w:left="2832" w:firstLine="708"/>
        <w:rPr>
          <w:b/>
          <w:bCs/>
          <w:sz w:val="32"/>
          <w:szCs w:val="32"/>
        </w:rPr>
      </w:pPr>
    </w:p>
    <w:p w:rsidR="000913A0" w:rsidRDefault="000913A0" w:rsidP="00AB0D1D">
      <w:pPr>
        <w:autoSpaceDE w:val="0"/>
        <w:autoSpaceDN w:val="0"/>
        <w:adjustRightInd w:val="0"/>
        <w:spacing w:line="360" w:lineRule="auto"/>
        <w:ind w:left="2832" w:firstLine="708"/>
        <w:rPr>
          <w:b/>
          <w:bCs/>
          <w:sz w:val="32"/>
          <w:szCs w:val="32"/>
        </w:rPr>
      </w:pPr>
    </w:p>
    <w:p w:rsidR="000913A0" w:rsidRDefault="000913A0" w:rsidP="00BA45B0">
      <w:pPr>
        <w:autoSpaceDE w:val="0"/>
        <w:autoSpaceDN w:val="0"/>
        <w:adjustRightInd w:val="0"/>
        <w:spacing w:line="360" w:lineRule="auto"/>
        <w:rPr>
          <w:b/>
          <w:bCs/>
          <w:sz w:val="32"/>
          <w:szCs w:val="32"/>
        </w:rPr>
      </w:pPr>
    </w:p>
    <w:p w:rsidR="00077299" w:rsidRDefault="00077299" w:rsidP="00077299">
      <w:pPr>
        <w:spacing w:line="360" w:lineRule="auto"/>
        <w:jc w:val="center"/>
        <w:rPr>
          <w:b/>
          <w:bCs/>
          <w:sz w:val="32"/>
          <w:szCs w:val="32"/>
        </w:rPr>
        <w:sectPr w:rsidR="00077299" w:rsidSect="004B0FBC">
          <w:pgSz w:w="11906" w:h="16838"/>
          <w:pgMar w:top="1417" w:right="1417" w:bottom="1417" w:left="1417" w:header="708" w:footer="708" w:gutter="0"/>
          <w:cols w:space="708"/>
          <w:titlePg/>
          <w:docGrid w:linePitch="360"/>
        </w:sectPr>
      </w:pPr>
      <w:r>
        <w:rPr>
          <w:b/>
          <w:bCs/>
          <w:sz w:val="32"/>
          <w:szCs w:val="32"/>
        </w:rPr>
        <w:t>Zagreb, 2010</w:t>
      </w:r>
    </w:p>
    <w:sdt>
      <w:sdtPr>
        <w:rPr>
          <w:rFonts w:ascii="Arial" w:eastAsia="Times New Roman" w:hAnsi="Arial" w:cs="Arial"/>
          <w:b w:val="0"/>
          <w:bCs w:val="0"/>
          <w:color w:val="auto"/>
          <w:sz w:val="24"/>
          <w:szCs w:val="24"/>
          <w:lang w:val="hr-HR" w:eastAsia="hr-HR"/>
        </w:rPr>
        <w:id w:val="11272235"/>
        <w:docPartObj>
          <w:docPartGallery w:val="Table of Contents"/>
          <w:docPartUnique/>
        </w:docPartObj>
      </w:sdtPr>
      <w:sdtContent>
        <w:p w:rsidR="00077299" w:rsidRDefault="00077299" w:rsidP="00077299">
          <w:pPr>
            <w:pStyle w:val="TOCHeading"/>
            <w:spacing w:before="100" w:beforeAutospacing="1" w:line="360" w:lineRule="auto"/>
          </w:pPr>
          <w:r w:rsidRPr="00520484">
            <w:rPr>
              <w:color w:val="auto"/>
            </w:rPr>
            <w:t>SADRŽAJ</w:t>
          </w:r>
        </w:p>
        <w:p w:rsidR="00E33372" w:rsidRDefault="0066552E">
          <w:pPr>
            <w:pStyle w:val="TOC1"/>
            <w:tabs>
              <w:tab w:val="left" w:pos="480"/>
              <w:tab w:val="right" w:leader="dot" w:pos="9062"/>
            </w:tabs>
            <w:rPr>
              <w:rFonts w:asciiTheme="minorHAnsi" w:eastAsiaTheme="minorEastAsia" w:hAnsiTheme="minorHAnsi" w:cstheme="minorBidi"/>
              <w:noProof/>
              <w:sz w:val="22"/>
              <w:szCs w:val="22"/>
            </w:rPr>
          </w:pPr>
          <w:r>
            <w:fldChar w:fldCharType="begin"/>
          </w:r>
          <w:r w:rsidR="00077299">
            <w:instrText xml:space="preserve"> TOC \o "1-4" \h \z \u </w:instrText>
          </w:r>
          <w:r>
            <w:fldChar w:fldCharType="separate"/>
          </w:r>
          <w:hyperlink w:anchor="_Toc263750855" w:history="1">
            <w:r w:rsidR="00E33372" w:rsidRPr="003070FB">
              <w:rPr>
                <w:rStyle w:val="Hyperlink"/>
                <w:rFonts w:ascii="Times New Roman" w:eastAsiaTheme="majorEastAsia" w:hAnsi="Times New Roman" w:cs="Times New Roman"/>
                <w:noProof/>
              </w:rPr>
              <w:t>1.</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UVOD</w:t>
            </w:r>
            <w:r w:rsidR="00E33372">
              <w:rPr>
                <w:noProof/>
                <w:webHidden/>
              </w:rPr>
              <w:tab/>
            </w:r>
            <w:r>
              <w:rPr>
                <w:noProof/>
                <w:webHidden/>
              </w:rPr>
              <w:fldChar w:fldCharType="begin"/>
            </w:r>
            <w:r w:rsidR="00E33372">
              <w:rPr>
                <w:noProof/>
                <w:webHidden/>
              </w:rPr>
              <w:instrText xml:space="preserve"> PAGEREF _Toc263750855 \h </w:instrText>
            </w:r>
            <w:r>
              <w:rPr>
                <w:noProof/>
                <w:webHidden/>
              </w:rPr>
            </w:r>
            <w:r>
              <w:rPr>
                <w:noProof/>
                <w:webHidden/>
              </w:rPr>
              <w:fldChar w:fldCharType="separate"/>
            </w:r>
            <w:r w:rsidR="00E33372">
              <w:rPr>
                <w:noProof/>
                <w:webHidden/>
              </w:rPr>
              <w:t>1</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56" w:history="1">
            <w:r w:rsidR="00E33372" w:rsidRPr="003070FB">
              <w:rPr>
                <w:rStyle w:val="Hyperlink"/>
                <w:rFonts w:ascii="Times New Roman" w:eastAsiaTheme="majorEastAsia" w:hAnsi="Times New Roman" w:cs="Times New Roman"/>
                <w:noProof/>
              </w:rPr>
              <w:t>1.1</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Definicija rada i predmet istraživanja</w:t>
            </w:r>
            <w:r w:rsidR="00E33372">
              <w:rPr>
                <w:noProof/>
                <w:webHidden/>
              </w:rPr>
              <w:tab/>
            </w:r>
            <w:r>
              <w:rPr>
                <w:noProof/>
                <w:webHidden/>
              </w:rPr>
              <w:fldChar w:fldCharType="begin"/>
            </w:r>
            <w:r w:rsidR="00E33372">
              <w:rPr>
                <w:noProof/>
                <w:webHidden/>
              </w:rPr>
              <w:instrText xml:space="preserve"> PAGEREF _Toc263750856 \h </w:instrText>
            </w:r>
            <w:r>
              <w:rPr>
                <w:noProof/>
                <w:webHidden/>
              </w:rPr>
            </w:r>
            <w:r>
              <w:rPr>
                <w:noProof/>
                <w:webHidden/>
              </w:rPr>
              <w:fldChar w:fldCharType="separate"/>
            </w:r>
            <w:r w:rsidR="00E33372">
              <w:rPr>
                <w:noProof/>
                <w:webHidden/>
              </w:rPr>
              <w:t>1</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57" w:history="1">
            <w:r w:rsidR="00E33372" w:rsidRPr="003070FB">
              <w:rPr>
                <w:rStyle w:val="Hyperlink"/>
                <w:rFonts w:ascii="Times New Roman" w:eastAsiaTheme="majorEastAsia" w:hAnsi="Times New Roman" w:cs="Times New Roman"/>
                <w:noProof/>
              </w:rPr>
              <w:t>1.2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Svrha i cilj rada</w:t>
            </w:r>
            <w:r w:rsidR="00E33372">
              <w:rPr>
                <w:noProof/>
                <w:webHidden/>
              </w:rPr>
              <w:tab/>
            </w:r>
            <w:r>
              <w:rPr>
                <w:noProof/>
                <w:webHidden/>
              </w:rPr>
              <w:fldChar w:fldCharType="begin"/>
            </w:r>
            <w:r w:rsidR="00E33372">
              <w:rPr>
                <w:noProof/>
                <w:webHidden/>
              </w:rPr>
              <w:instrText xml:space="preserve"> PAGEREF _Toc263750857 \h </w:instrText>
            </w:r>
            <w:r>
              <w:rPr>
                <w:noProof/>
                <w:webHidden/>
              </w:rPr>
            </w:r>
            <w:r>
              <w:rPr>
                <w:noProof/>
                <w:webHidden/>
              </w:rPr>
              <w:fldChar w:fldCharType="separate"/>
            </w:r>
            <w:r w:rsidR="00E33372">
              <w:rPr>
                <w:noProof/>
                <w:webHidden/>
              </w:rPr>
              <w:t>1</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58" w:history="1">
            <w:r w:rsidR="00E33372" w:rsidRPr="003070FB">
              <w:rPr>
                <w:rStyle w:val="Hyperlink"/>
                <w:rFonts w:ascii="Times New Roman" w:eastAsiaTheme="majorEastAsia" w:hAnsi="Times New Roman" w:cs="Times New Roman"/>
                <w:noProof/>
              </w:rPr>
              <w:t>1.3</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Struktura rada</w:t>
            </w:r>
            <w:r w:rsidR="00E33372">
              <w:rPr>
                <w:noProof/>
                <w:webHidden/>
              </w:rPr>
              <w:tab/>
            </w:r>
            <w:r>
              <w:rPr>
                <w:noProof/>
                <w:webHidden/>
              </w:rPr>
              <w:fldChar w:fldCharType="begin"/>
            </w:r>
            <w:r w:rsidR="00E33372">
              <w:rPr>
                <w:noProof/>
                <w:webHidden/>
              </w:rPr>
              <w:instrText xml:space="preserve"> PAGEREF _Toc263750858 \h </w:instrText>
            </w:r>
            <w:r>
              <w:rPr>
                <w:noProof/>
                <w:webHidden/>
              </w:rPr>
            </w:r>
            <w:r>
              <w:rPr>
                <w:noProof/>
                <w:webHidden/>
              </w:rPr>
              <w:fldChar w:fldCharType="separate"/>
            </w:r>
            <w:r w:rsidR="00E33372">
              <w:rPr>
                <w:noProof/>
                <w:webHidden/>
              </w:rPr>
              <w:t>1</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59" w:history="1">
            <w:r w:rsidR="00E33372" w:rsidRPr="003070FB">
              <w:rPr>
                <w:rStyle w:val="Hyperlink"/>
                <w:rFonts w:ascii="Times New Roman" w:eastAsiaTheme="majorEastAsia" w:hAnsi="Times New Roman" w:cs="Times New Roman"/>
                <w:noProof/>
              </w:rPr>
              <w:t>1.4</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Dosadašnja istraživanja i očekivani rezultati</w:t>
            </w:r>
            <w:r w:rsidR="00E33372">
              <w:rPr>
                <w:noProof/>
                <w:webHidden/>
              </w:rPr>
              <w:tab/>
            </w:r>
            <w:r>
              <w:rPr>
                <w:noProof/>
                <w:webHidden/>
              </w:rPr>
              <w:fldChar w:fldCharType="begin"/>
            </w:r>
            <w:r w:rsidR="00E33372">
              <w:rPr>
                <w:noProof/>
                <w:webHidden/>
              </w:rPr>
              <w:instrText xml:space="preserve"> PAGEREF _Toc263750859 \h </w:instrText>
            </w:r>
            <w:r>
              <w:rPr>
                <w:noProof/>
                <w:webHidden/>
              </w:rPr>
            </w:r>
            <w:r>
              <w:rPr>
                <w:noProof/>
                <w:webHidden/>
              </w:rPr>
              <w:fldChar w:fldCharType="separate"/>
            </w:r>
            <w:r w:rsidR="00E33372">
              <w:rPr>
                <w:noProof/>
                <w:webHidden/>
              </w:rPr>
              <w:t>2</w:t>
            </w:r>
            <w:r>
              <w:rPr>
                <w:noProof/>
                <w:webHidden/>
              </w:rPr>
              <w:fldChar w:fldCharType="end"/>
            </w:r>
          </w:hyperlink>
        </w:p>
        <w:p w:rsidR="00E33372" w:rsidRDefault="0066552E">
          <w:pPr>
            <w:pStyle w:val="TOC1"/>
            <w:tabs>
              <w:tab w:val="left" w:pos="480"/>
              <w:tab w:val="right" w:leader="dot" w:pos="9062"/>
            </w:tabs>
            <w:rPr>
              <w:rFonts w:asciiTheme="minorHAnsi" w:eastAsiaTheme="minorEastAsia" w:hAnsiTheme="minorHAnsi" w:cstheme="minorBidi"/>
              <w:noProof/>
              <w:sz w:val="22"/>
              <w:szCs w:val="22"/>
            </w:rPr>
          </w:pPr>
          <w:hyperlink w:anchor="_Toc263750860" w:history="1">
            <w:r w:rsidR="00E33372" w:rsidRPr="003070FB">
              <w:rPr>
                <w:rStyle w:val="Hyperlink"/>
                <w:rFonts w:ascii="Times New Roman" w:eastAsiaTheme="majorEastAsia" w:hAnsi="Times New Roman" w:cs="Times New Roman"/>
                <w:noProof/>
              </w:rPr>
              <w:t>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PRORAČUN PERFORMANSI TURBO-PROP ZRAKOPLOVA</w:t>
            </w:r>
            <w:r w:rsidR="00E33372">
              <w:rPr>
                <w:noProof/>
                <w:webHidden/>
              </w:rPr>
              <w:tab/>
            </w:r>
            <w:r>
              <w:rPr>
                <w:noProof/>
                <w:webHidden/>
              </w:rPr>
              <w:fldChar w:fldCharType="begin"/>
            </w:r>
            <w:r w:rsidR="00E33372">
              <w:rPr>
                <w:noProof/>
                <w:webHidden/>
              </w:rPr>
              <w:instrText xml:space="preserve"> PAGEREF _Toc263750860 \h </w:instrText>
            </w:r>
            <w:r>
              <w:rPr>
                <w:noProof/>
                <w:webHidden/>
              </w:rPr>
            </w:r>
            <w:r>
              <w:rPr>
                <w:noProof/>
                <w:webHidden/>
              </w:rPr>
              <w:fldChar w:fldCharType="separate"/>
            </w:r>
            <w:r w:rsidR="00E33372">
              <w:rPr>
                <w:noProof/>
                <w:webHidden/>
              </w:rPr>
              <w:t>4</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61" w:history="1">
            <w:r w:rsidR="00E33372" w:rsidRPr="003070FB">
              <w:rPr>
                <w:rStyle w:val="Hyperlink"/>
                <w:rFonts w:ascii="Times New Roman" w:eastAsiaTheme="majorEastAsia" w:hAnsi="Times New Roman" w:cs="Times New Roman"/>
                <w:noProof/>
              </w:rPr>
              <w:t>2.1</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Tehničke karakteristike zrakoplova Dash 8 Q400</w:t>
            </w:r>
            <w:r w:rsidR="00E33372">
              <w:rPr>
                <w:noProof/>
                <w:webHidden/>
              </w:rPr>
              <w:tab/>
            </w:r>
            <w:r>
              <w:rPr>
                <w:noProof/>
                <w:webHidden/>
              </w:rPr>
              <w:fldChar w:fldCharType="begin"/>
            </w:r>
            <w:r w:rsidR="00E33372">
              <w:rPr>
                <w:noProof/>
                <w:webHidden/>
              </w:rPr>
              <w:instrText xml:space="preserve"> PAGEREF _Toc263750861 \h </w:instrText>
            </w:r>
            <w:r>
              <w:rPr>
                <w:noProof/>
                <w:webHidden/>
              </w:rPr>
            </w:r>
            <w:r>
              <w:rPr>
                <w:noProof/>
                <w:webHidden/>
              </w:rPr>
              <w:fldChar w:fldCharType="separate"/>
            </w:r>
            <w:r w:rsidR="00E33372">
              <w:rPr>
                <w:noProof/>
                <w:webHidden/>
              </w:rPr>
              <w:t>5</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62" w:history="1">
            <w:r w:rsidR="00E33372" w:rsidRPr="003070FB">
              <w:rPr>
                <w:rStyle w:val="Hyperlink"/>
                <w:rFonts w:ascii="Times New Roman" w:eastAsiaTheme="majorEastAsia" w:hAnsi="Times New Roman" w:cs="Times New Roman"/>
                <w:noProof/>
              </w:rPr>
              <w:t>2.2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Tehničke karakteristike zrakoplova ATR 42</w:t>
            </w:r>
            <w:r w:rsidR="00E33372">
              <w:rPr>
                <w:noProof/>
                <w:webHidden/>
              </w:rPr>
              <w:tab/>
            </w:r>
            <w:r>
              <w:rPr>
                <w:noProof/>
                <w:webHidden/>
              </w:rPr>
              <w:fldChar w:fldCharType="begin"/>
            </w:r>
            <w:r w:rsidR="00E33372">
              <w:rPr>
                <w:noProof/>
                <w:webHidden/>
              </w:rPr>
              <w:instrText xml:space="preserve"> PAGEREF _Toc263750862 \h </w:instrText>
            </w:r>
            <w:r>
              <w:rPr>
                <w:noProof/>
                <w:webHidden/>
              </w:rPr>
            </w:r>
            <w:r>
              <w:rPr>
                <w:noProof/>
                <w:webHidden/>
              </w:rPr>
              <w:fldChar w:fldCharType="separate"/>
            </w:r>
            <w:r w:rsidR="00E33372">
              <w:rPr>
                <w:noProof/>
                <w:webHidden/>
              </w:rPr>
              <w:t>7</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63" w:history="1">
            <w:r w:rsidR="00E33372" w:rsidRPr="003070FB">
              <w:rPr>
                <w:rStyle w:val="Hyperlink"/>
                <w:rFonts w:ascii="Times New Roman" w:eastAsiaTheme="majorEastAsia" w:hAnsi="Times New Roman" w:cs="Times New Roman"/>
                <w:noProof/>
              </w:rPr>
              <w:t>2.3</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Teorijska podloga proračuna vučne sile i snage turbo-prop zrakoplova</w:t>
            </w:r>
            <w:r w:rsidR="00E33372">
              <w:rPr>
                <w:noProof/>
                <w:webHidden/>
              </w:rPr>
              <w:tab/>
            </w:r>
            <w:r>
              <w:rPr>
                <w:noProof/>
                <w:webHidden/>
              </w:rPr>
              <w:fldChar w:fldCharType="begin"/>
            </w:r>
            <w:r w:rsidR="00E33372">
              <w:rPr>
                <w:noProof/>
                <w:webHidden/>
              </w:rPr>
              <w:instrText xml:space="preserve"> PAGEREF _Toc263750863 \h </w:instrText>
            </w:r>
            <w:r>
              <w:rPr>
                <w:noProof/>
                <w:webHidden/>
              </w:rPr>
            </w:r>
            <w:r>
              <w:rPr>
                <w:noProof/>
                <w:webHidden/>
              </w:rPr>
              <w:fldChar w:fldCharType="separate"/>
            </w:r>
            <w:r w:rsidR="00E33372">
              <w:rPr>
                <w:noProof/>
                <w:webHidden/>
              </w:rPr>
              <w:t>9</w:t>
            </w:r>
            <w:r>
              <w:rPr>
                <w:noProof/>
                <w:webHidden/>
              </w:rPr>
              <w:fldChar w:fldCharType="end"/>
            </w:r>
          </w:hyperlink>
        </w:p>
        <w:p w:rsidR="00E33372" w:rsidRDefault="0066552E">
          <w:pPr>
            <w:pStyle w:val="TOC3"/>
            <w:tabs>
              <w:tab w:val="left" w:pos="1320"/>
              <w:tab w:val="right" w:leader="dot" w:pos="9062"/>
            </w:tabs>
            <w:rPr>
              <w:rFonts w:asciiTheme="minorHAnsi" w:eastAsiaTheme="minorEastAsia" w:hAnsiTheme="minorHAnsi" w:cstheme="minorBidi"/>
              <w:noProof/>
              <w:sz w:val="22"/>
              <w:szCs w:val="22"/>
            </w:rPr>
          </w:pPr>
          <w:hyperlink w:anchor="_Toc263750864" w:history="1">
            <w:r w:rsidR="00E33372" w:rsidRPr="003070FB">
              <w:rPr>
                <w:rStyle w:val="Hyperlink"/>
                <w:rFonts w:ascii="Times New Roman" w:eastAsiaTheme="majorEastAsia" w:hAnsi="Times New Roman" w:cs="Times New Roman"/>
                <w:noProof/>
              </w:rPr>
              <w:t>2.3.1</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Proračun potrebne vučne sile i potrebne snage motora</w:t>
            </w:r>
            <w:r w:rsidR="00E33372">
              <w:rPr>
                <w:noProof/>
                <w:webHidden/>
              </w:rPr>
              <w:tab/>
            </w:r>
            <w:r>
              <w:rPr>
                <w:noProof/>
                <w:webHidden/>
              </w:rPr>
              <w:fldChar w:fldCharType="begin"/>
            </w:r>
            <w:r w:rsidR="00E33372">
              <w:rPr>
                <w:noProof/>
                <w:webHidden/>
              </w:rPr>
              <w:instrText xml:space="preserve"> PAGEREF _Toc263750864 \h </w:instrText>
            </w:r>
            <w:r>
              <w:rPr>
                <w:noProof/>
                <w:webHidden/>
              </w:rPr>
            </w:r>
            <w:r>
              <w:rPr>
                <w:noProof/>
                <w:webHidden/>
              </w:rPr>
              <w:fldChar w:fldCharType="separate"/>
            </w:r>
            <w:r w:rsidR="00E33372">
              <w:rPr>
                <w:noProof/>
                <w:webHidden/>
              </w:rPr>
              <w:t>9</w:t>
            </w:r>
            <w:r>
              <w:rPr>
                <w:noProof/>
                <w:webHidden/>
              </w:rPr>
              <w:fldChar w:fldCharType="end"/>
            </w:r>
          </w:hyperlink>
        </w:p>
        <w:p w:rsidR="00E33372" w:rsidRDefault="0066552E">
          <w:pPr>
            <w:pStyle w:val="TOC3"/>
            <w:tabs>
              <w:tab w:val="left" w:pos="1320"/>
              <w:tab w:val="right" w:leader="dot" w:pos="9062"/>
            </w:tabs>
            <w:rPr>
              <w:rFonts w:asciiTheme="minorHAnsi" w:eastAsiaTheme="minorEastAsia" w:hAnsiTheme="minorHAnsi" w:cstheme="minorBidi"/>
              <w:noProof/>
              <w:sz w:val="22"/>
              <w:szCs w:val="22"/>
            </w:rPr>
          </w:pPr>
          <w:hyperlink w:anchor="_Toc263750865" w:history="1">
            <w:r w:rsidR="00E33372" w:rsidRPr="003070FB">
              <w:rPr>
                <w:rStyle w:val="Hyperlink"/>
                <w:rFonts w:ascii="Times New Roman" w:eastAsiaTheme="majorEastAsia" w:hAnsi="Times New Roman" w:cs="Times New Roman"/>
                <w:noProof/>
              </w:rPr>
              <w:t>2.3.2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Proračun raspoložive vučne sile i raspoložive snage motora</w:t>
            </w:r>
            <w:r w:rsidR="00E33372">
              <w:rPr>
                <w:noProof/>
                <w:webHidden/>
              </w:rPr>
              <w:tab/>
            </w:r>
            <w:r>
              <w:rPr>
                <w:noProof/>
                <w:webHidden/>
              </w:rPr>
              <w:fldChar w:fldCharType="begin"/>
            </w:r>
            <w:r w:rsidR="00E33372">
              <w:rPr>
                <w:noProof/>
                <w:webHidden/>
              </w:rPr>
              <w:instrText xml:space="preserve"> PAGEREF _Toc263750865 \h </w:instrText>
            </w:r>
            <w:r>
              <w:rPr>
                <w:noProof/>
                <w:webHidden/>
              </w:rPr>
            </w:r>
            <w:r>
              <w:rPr>
                <w:noProof/>
                <w:webHidden/>
              </w:rPr>
              <w:fldChar w:fldCharType="separate"/>
            </w:r>
            <w:r w:rsidR="00E33372">
              <w:rPr>
                <w:noProof/>
                <w:webHidden/>
              </w:rPr>
              <w:t>12</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66" w:history="1">
            <w:r w:rsidR="00E33372" w:rsidRPr="003070FB">
              <w:rPr>
                <w:rStyle w:val="Hyperlink"/>
                <w:rFonts w:ascii="Times New Roman" w:eastAsiaTheme="majorEastAsia" w:hAnsi="Times New Roman" w:cs="Times New Roman"/>
                <w:noProof/>
              </w:rPr>
              <w:t>2.3</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Proračun brzine penjanja</w:t>
            </w:r>
            <w:r w:rsidR="00E33372">
              <w:rPr>
                <w:noProof/>
                <w:webHidden/>
              </w:rPr>
              <w:tab/>
            </w:r>
            <w:r>
              <w:rPr>
                <w:noProof/>
                <w:webHidden/>
              </w:rPr>
              <w:fldChar w:fldCharType="begin"/>
            </w:r>
            <w:r w:rsidR="00E33372">
              <w:rPr>
                <w:noProof/>
                <w:webHidden/>
              </w:rPr>
              <w:instrText xml:space="preserve"> PAGEREF _Toc263750866 \h </w:instrText>
            </w:r>
            <w:r>
              <w:rPr>
                <w:noProof/>
                <w:webHidden/>
              </w:rPr>
            </w:r>
            <w:r>
              <w:rPr>
                <w:noProof/>
                <w:webHidden/>
              </w:rPr>
              <w:fldChar w:fldCharType="separate"/>
            </w:r>
            <w:r w:rsidR="00E33372">
              <w:rPr>
                <w:noProof/>
                <w:webHidden/>
              </w:rPr>
              <w:t>13</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67" w:history="1">
            <w:r w:rsidR="00E33372" w:rsidRPr="003070FB">
              <w:rPr>
                <w:rStyle w:val="Hyperlink"/>
                <w:rFonts w:ascii="Times New Roman" w:eastAsiaTheme="majorEastAsia" w:hAnsi="Times New Roman" w:cs="Times New Roman"/>
                <w:noProof/>
              </w:rPr>
              <w:t>2.4</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Dolet i istrajnost turbo-prop zrakoplova</w:t>
            </w:r>
            <w:r w:rsidR="00E33372">
              <w:rPr>
                <w:noProof/>
                <w:webHidden/>
              </w:rPr>
              <w:tab/>
            </w:r>
            <w:r>
              <w:rPr>
                <w:noProof/>
                <w:webHidden/>
              </w:rPr>
              <w:fldChar w:fldCharType="begin"/>
            </w:r>
            <w:r w:rsidR="00E33372">
              <w:rPr>
                <w:noProof/>
                <w:webHidden/>
              </w:rPr>
              <w:instrText xml:space="preserve"> PAGEREF _Toc263750867 \h </w:instrText>
            </w:r>
            <w:r>
              <w:rPr>
                <w:noProof/>
                <w:webHidden/>
              </w:rPr>
            </w:r>
            <w:r>
              <w:rPr>
                <w:noProof/>
                <w:webHidden/>
              </w:rPr>
              <w:fldChar w:fldCharType="separate"/>
            </w:r>
            <w:r w:rsidR="00E33372">
              <w:rPr>
                <w:noProof/>
                <w:webHidden/>
              </w:rPr>
              <w:t>14</w:t>
            </w:r>
            <w:r>
              <w:rPr>
                <w:noProof/>
                <w:webHidden/>
              </w:rPr>
              <w:fldChar w:fldCharType="end"/>
            </w:r>
          </w:hyperlink>
        </w:p>
        <w:p w:rsidR="00E33372" w:rsidRDefault="0066552E">
          <w:pPr>
            <w:pStyle w:val="TOC3"/>
            <w:tabs>
              <w:tab w:val="left" w:pos="1320"/>
              <w:tab w:val="right" w:leader="dot" w:pos="9062"/>
            </w:tabs>
            <w:rPr>
              <w:rFonts w:asciiTheme="minorHAnsi" w:eastAsiaTheme="minorEastAsia" w:hAnsiTheme="minorHAnsi" w:cstheme="minorBidi"/>
              <w:noProof/>
              <w:sz w:val="22"/>
              <w:szCs w:val="22"/>
            </w:rPr>
          </w:pPr>
          <w:hyperlink w:anchor="_Toc263750868" w:history="1">
            <w:r w:rsidR="00E33372" w:rsidRPr="003070FB">
              <w:rPr>
                <w:rStyle w:val="Hyperlink"/>
                <w:rFonts w:ascii="Times New Roman" w:eastAsiaTheme="majorEastAsia" w:hAnsi="Times New Roman" w:cs="Times New Roman"/>
                <w:noProof/>
              </w:rPr>
              <w:t>2.4.1</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Proračun doleta turbo-prop zrakoplova</w:t>
            </w:r>
            <w:r w:rsidR="00E33372">
              <w:rPr>
                <w:noProof/>
                <w:webHidden/>
              </w:rPr>
              <w:tab/>
            </w:r>
            <w:r>
              <w:rPr>
                <w:noProof/>
                <w:webHidden/>
              </w:rPr>
              <w:fldChar w:fldCharType="begin"/>
            </w:r>
            <w:r w:rsidR="00E33372">
              <w:rPr>
                <w:noProof/>
                <w:webHidden/>
              </w:rPr>
              <w:instrText xml:space="preserve"> PAGEREF _Toc263750868 \h </w:instrText>
            </w:r>
            <w:r>
              <w:rPr>
                <w:noProof/>
                <w:webHidden/>
              </w:rPr>
            </w:r>
            <w:r>
              <w:rPr>
                <w:noProof/>
                <w:webHidden/>
              </w:rPr>
              <w:fldChar w:fldCharType="separate"/>
            </w:r>
            <w:r w:rsidR="00E33372">
              <w:rPr>
                <w:noProof/>
                <w:webHidden/>
              </w:rPr>
              <w:t>14</w:t>
            </w:r>
            <w:r>
              <w:rPr>
                <w:noProof/>
                <w:webHidden/>
              </w:rPr>
              <w:fldChar w:fldCharType="end"/>
            </w:r>
          </w:hyperlink>
        </w:p>
        <w:p w:rsidR="00E33372" w:rsidRDefault="0066552E">
          <w:pPr>
            <w:pStyle w:val="TOC3"/>
            <w:tabs>
              <w:tab w:val="left" w:pos="1320"/>
              <w:tab w:val="right" w:leader="dot" w:pos="9062"/>
            </w:tabs>
            <w:rPr>
              <w:rFonts w:asciiTheme="minorHAnsi" w:eastAsiaTheme="minorEastAsia" w:hAnsiTheme="minorHAnsi" w:cstheme="minorBidi"/>
              <w:noProof/>
              <w:sz w:val="22"/>
              <w:szCs w:val="22"/>
            </w:rPr>
          </w:pPr>
          <w:hyperlink w:anchor="_Toc263750869" w:history="1">
            <w:r w:rsidR="00E33372" w:rsidRPr="003070FB">
              <w:rPr>
                <w:rStyle w:val="Hyperlink"/>
                <w:rFonts w:ascii="Times New Roman" w:eastAsiaTheme="majorEastAsia" w:hAnsi="Times New Roman" w:cs="Times New Roman"/>
                <w:noProof/>
                <w:lang w:eastAsia="en-US"/>
              </w:rPr>
              <w:t>2.4.2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lang w:eastAsia="en-US"/>
              </w:rPr>
              <w:t>Proračun istrajnosti turbo-prop zrakoplova</w:t>
            </w:r>
            <w:r w:rsidR="00E33372">
              <w:rPr>
                <w:noProof/>
                <w:webHidden/>
              </w:rPr>
              <w:tab/>
            </w:r>
            <w:r>
              <w:rPr>
                <w:noProof/>
                <w:webHidden/>
              </w:rPr>
              <w:fldChar w:fldCharType="begin"/>
            </w:r>
            <w:r w:rsidR="00E33372">
              <w:rPr>
                <w:noProof/>
                <w:webHidden/>
              </w:rPr>
              <w:instrText xml:space="preserve"> PAGEREF _Toc263750869 \h </w:instrText>
            </w:r>
            <w:r>
              <w:rPr>
                <w:noProof/>
                <w:webHidden/>
              </w:rPr>
            </w:r>
            <w:r>
              <w:rPr>
                <w:noProof/>
                <w:webHidden/>
              </w:rPr>
              <w:fldChar w:fldCharType="separate"/>
            </w:r>
            <w:r w:rsidR="00E33372">
              <w:rPr>
                <w:noProof/>
                <w:webHidden/>
              </w:rPr>
              <w:t>15</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70" w:history="1">
            <w:r w:rsidR="00E33372" w:rsidRPr="003070FB">
              <w:rPr>
                <w:rStyle w:val="Hyperlink"/>
                <w:rFonts w:ascii="Times New Roman" w:eastAsiaTheme="minorHAnsi" w:hAnsi="Times New Roman" w:cs="Times New Roman"/>
                <w:noProof/>
                <w:lang w:eastAsia="en-US"/>
              </w:rPr>
              <w:t>2.5</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Proračun potrebne duljine staze za polijetanje i slijetanje</w:t>
            </w:r>
            <w:r w:rsidR="00E33372">
              <w:rPr>
                <w:noProof/>
                <w:webHidden/>
              </w:rPr>
              <w:tab/>
            </w:r>
            <w:r>
              <w:rPr>
                <w:noProof/>
                <w:webHidden/>
              </w:rPr>
              <w:fldChar w:fldCharType="begin"/>
            </w:r>
            <w:r w:rsidR="00E33372">
              <w:rPr>
                <w:noProof/>
                <w:webHidden/>
              </w:rPr>
              <w:instrText xml:space="preserve"> PAGEREF _Toc263750870 \h </w:instrText>
            </w:r>
            <w:r>
              <w:rPr>
                <w:noProof/>
                <w:webHidden/>
              </w:rPr>
            </w:r>
            <w:r>
              <w:rPr>
                <w:noProof/>
                <w:webHidden/>
              </w:rPr>
              <w:fldChar w:fldCharType="separate"/>
            </w:r>
            <w:r w:rsidR="00E33372">
              <w:rPr>
                <w:noProof/>
                <w:webHidden/>
              </w:rPr>
              <w:t>15</w:t>
            </w:r>
            <w:r>
              <w:rPr>
                <w:noProof/>
                <w:webHidden/>
              </w:rPr>
              <w:fldChar w:fldCharType="end"/>
            </w:r>
          </w:hyperlink>
        </w:p>
        <w:p w:rsidR="00E33372" w:rsidRDefault="0066552E">
          <w:pPr>
            <w:pStyle w:val="TOC3"/>
            <w:tabs>
              <w:tab w:val="left" w:pos="1320"/>
              <w:tab w:val="right" w:leader="dot" w:pos="9062"/>
            </w:tabs>
            <w:rPr>
              <w:rFonts w:asciiTheme="minorHAnsi" w:eastAsiaTheme="minorEastAsia" w:hAnsiTheme="minorHAnsi" w:cstheme="minorBidi"/>
              <w:noProof/>
              <w:sz w:val="22"/>
              <w:szCs w:val="22"/>
            </w:rPr>
          </w:pPr>
          <w:hyperlink w:anchor="_Toc263750871" w:history="1">
            <w:r w:rsidR="00E33372" w:rsidRPr="003070FB">
              <w:rPr>
                <w:rStyle w:val="Hyperlink"/>
                <w:rFonts w:ascii="Times New Roman" w:eastAsiaTheme="minorHAnsi" w:hAnsi="Times New Roman" w:cs="Times New Roman"/>
                <w:noProof/>
                <w:lang w:eastAsia="en-US"/>
              </w:rPr>
              <w:t>2.5.1</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Potrebna duljina staze za polijetanje</w:t>
            </w:r>
            <w:r w:rsidR="00E33372">
              <w:rPr>
                <w:noProof/>
                <w:webHidden/>
              </w:rPr>
              <w:tab/>
            </w:r>
            <w:r>
              <w:rPr>
                <w:noProof/>
                <w:webHidden/>
              </w:rPr>
              <w:fldChar w:fldCharType="begin"/>
            </w:r>
            <w:r w:rsidR="00E33372">
              <w:rPr>
                <w:noProof/>
                <w:webHidden/>
              </w:rPr>
              <w:instrText xml:space="preserve"> PAGEREF _Toc263750871 \h </w:instrText>
            </w:r>
            <w:r>
              <w:rPr>
                <w:noProof/>
                <w:webHidden/>
              </w:rPr>
            </w:r>
            <w:r>
              <w:rPr>
                <w:noProof/>
                <w:webHidden/>
              </w:rPr>
              <w:fldChar w:fldCharType="separate"/>
            </w:r>
            <w:r w:rsidR="00E33372">
              <w:rPr>
                <w:noProof/>
                <w:webHidden/>
              </w:rPr>
              <w:t>15</w:t>
            </w:r>
            <w:r>
              <w:rPr>
                <w:noProof/>
                <w:webHidden/>
              </w:rPr>
              <w:fldChar w:fldCharType="end"/>
            </w:r>
          </w:hyperlink>
        </w:p>
        <w:p w:rsidR="00E33372" w:rsidRDefault="0066552E">
          <w:pPr>
            <w:pStyle w:val="TOC3"/>
            <w:tabs>
              <w:tab w:val="left" w:pos="1320"/>
              <w:tab w:val="right" w:leader="dot" w:pos="9062"/>
            </w:tabs>
            <w:rPr>
              <w:rFonts w:asciiTheme="minorHAnsi" w:eastAsiaTheme="minorEastAsia" w:hAnsiTheme="minorHAnsi" w:cstheme="minorBidi"/>
              <w:noProof/>
              <w:sz w:val="22"/>
              <w:szCs w:val="22"/>
            </w:rPr>
          </w:pPr>
          <w:hyperlink w:anchor="_Toc263750872" w:history="1">
            <w:r w:rsidR="00E33372" w:rsidRPr="003070FB">
              <w:rPr>
                <w:rStyle w:val="Hyperlink"/>
                <w:rFonts w:ascii="Times New Roman" w:eastAsiaTheme="minorHAnsi" w:hAnsi="Times New Roman" w:cs="Times New Roman"/>
                <w:noProof/>
                <w:lang w:eastAsia="en-US"/>
              </w:rPr>
              <w:t>2.5.2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Potrebna duljina staze za slijetanje</w:t>
            </w:r>
            <w:r w:rsidR="00E33372">
              <w:rPr>
                <w:noProof/>
                <w:webHidden/>
              </w:rPr>
              <w:tab/>
            </w:r>
            <w:r>
              <w:rPr>
                <w:noProof/>
                <w:webHidden/>
              </w:rPr>
              <w:fldChar w:fldCharType="begin"/>
            </w:r>
            <w:r w:rsidR="00E33372">
              <w:rPr>
                <w:noProof/>
                <w:webHidden/>
              </w:rPr>
              <w:instrText xml:space="preserve"> PAGEREF _Toc263750872 \h </w:instrText>
            </w:r>
            <w:r>
              <w:rPr>
                <w:noProof/>
                <w:webHidden/>
              </w:rPr>
            </w:r>
            <w:r>
              <w:rPr>
                <w:noProof/>
                <w:webHidden/>
              </w:rPr>
              <w:fldChar w:fldCharType="separate"/>
            </w:r>
            <w:r w:rsidR="00E33372">
              <w:rPr>
                <w:noProof/>
                <w:webHidden/>
              </w:rPr>
              <w:t>17</w:t>
            </w:r>
            <w:r>
              <w:rPr>
                <w:noProof/>
                <w:webHidden/>
              </w:rPr>
              <w:fldChar w:fldCharType="end"/>
            </w:r>
          </w:hyperlink>
        </w:p>
        <w:p w:rsidR="00E33372" w:rsidRDefault="0066552E">
          <w:pPr>
            <w:pStyle w:val="TOC1"/>
            <w:tabs>
              <w:tab w:val="left" w:pos="480"/>
              <w:tab w:val="right" w:leader="dot" w:pos="9062"/>
            </w:tabs>
            <w:rPr>
              <w:rFonts w:asciiTheme="minorHAnsi" w:eastAsiaTheme="minorEastAsia" w:hAnsiTheme="minorHAnsi" w:cstheme="minorBidi"/>
              <w:noProof/>
              <w:sz w:val="22"/>
              <w:szCs w:val="22"/>
            </w:rPr>
          </w:pPr>
          <w:hyperlink w:anchor="_Toc263750873" w:history="1">
            <w:r w:rsidR="00E33372" w:rsidRPr="003070FB">
              <w:rPr>
                <w:rStyle w:val="Hyperlink"/>
                <w:rFonts w:ascii="Times New Roman" w:eastAsiaTheme="majorEastAsia" w:hAnsi="Times New Roman" w:cs="Times New Roman"/>
                <w:noProof/>
                <w:lang w:eastAsia="en-US"/>
              </w:rPr>
              <w:t>3.</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lang w:eastAsia="en-US"/>
              </w:rPr>
              <w:t>TROŠKOVI  EKSPLOATACIJE  ZRAKOPLOVA</w:t>
            </w:r>
            <w:r w:rsidR="00E33372">
              <w:rPr>
                <w:noProof/>
                <w:webHidden/>
              </w:rPr>
              <w:tab/>
            </w:r>
            <w:r>
              <w:rPr>
                <w:noProof/>
                <w:webHidden/>
              </w:rPr>
              <w:fldChar w:fldCharType="begin"/>
            </w:r>
            <w:r w:rsidR="00E33372">
              <w:rPr>
                <w:noProof/>
                <w:webHidden/>
              </w:rPr>
              <w:instrText xml:space="preserve"> PAGEREF _Toc263750873 \h </w:instrText>
            </w:r>
            <w:r>
              <w:rPr>
                <w:noProof/>
                <w:webHidden/>
              </w:rPr>
            </w:r>
            <w:r>
              <w:rPr>
                <w:noProof/>
                <w:webHidden/>
              </w:rPr>
              <w:fldChar w:fldCharType="separate"/>
            </w:r>
            <w:r w:rsidR="00E33372">
              <w:rPr>
                <w:noProof/>
                <w:webHidden/>
              </w:rPr>
              <w:t>18</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74" w:history="1">
            <w:r w:rsidR="00E33372" w:rsidRPr="003070FB">
              <w:rPr>
                <w:rStyle w:val="Hyperlink"/>
                <w:rFonts w:ascii="Times New Roman" w:eastAsiaTheme="majorEastAsia" w:hAnsi="Times New Roman" w:cs="Times New Roman"/>
                <w:noProof/>
                <w:lang w:eastAsia="en-US"/>
              </w:rPr>
              <w:t>3.1</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lang w:eastAsia="en-US"/>
              </w:rPr>
              <w:t>Troškovi u životnom vijeku zrakoplova</w:t>
            </w:r>
            <w:r w:rsidR="00E33372">
              <w:rPr>
                <w:noProof/>
                <w:webHidden/>
              </w:rPr>
              <w:tab/>
            </w:r>
            <w:r>
              <w:rPr>
                <w:noProof/>
                <w:webHidden/>
              </w:rPr>
              <w:fldChar w:fldCharType="begin"/>
            </w:r>
            <w:r w:rsidR="00E33372">
              <w:rPr>
                <w:noProof/>
                <w:webHidden/>
              </w:rPr>
              <w:instrText xml:space="preserve"> PAGEREF _Toc263750874 \h </w:instrText>
            </w:r>
            <w:r>
              <w:rPr>
                <w:noProof/>
                <w:webHidden/>
              </w:rPr>
            </w:r>
            <w:r>
              <w:rPr>
                <w:noProof/>
                <w:webHidden/>
              </w:rPr>
              <w:fldChar w:fldCharType="separate"/>
            </w:r>
            <w:r w:rsidR="00E33372">
              <w:rPr>
                <w:noProof/>
                <w:webHidden/>
              </w:rPr>
              <w:t>18</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75" w:history="1">
            <w:r w:rsidR="00E33372" w:rsidRPr="003070FB">
              <w:rPr>
                <w:rStyle w:val="Hyperlink"/>
                <w:rFonts w:ascii="Times New Roman" w:eastAsiaTheme="minorHAnsi" w:hAnsi="Times New Roman" w:cs="Times New Roman"/>
                <w:noProof/>
                <w:lang w:eastAsia="en-US"/>
              </w:rPr>
              <w:t>3.2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Troškovi zrakoplova na letu za zrakoplove Dash 8 Q400 i ATR 42-300</w:t>
            </w:r>
            <w:r w:rsidR="00E33372">
              <w:rPr>
                <w:noProof/>
                <w:webHidden/>
              </w:rPr>
              <w:tab/>
            </w:r>
            <w:r>
              <w:rPr>
                <w:noProof/>
                <w:webHidden/>
              </w:rPr>
              <w:fldChar w:fldCharType="begin"/>
            </w:r>
            <w:r w:rsidR="00E33372">
              <w:rPr>
                <w:noProof/>
                <w:webHidden/>
              </w:rPr>
              <w:instrText xml:space="preserve"> PAGEREF _Toc263750875 \h </w:instrText>
            </w:r>
            <w:r>
              <w:rPr>
                <w:noProof/>
                <w:webHidden/>
              </w:rPr>
            </w:r>
            <w:r>
              <w:rPr>
                <w:noProof/>
                <w:webHidden/>
              </w:rPr>
              <w:fldChar w:fldCharType="separate"/>
            </w:r>
            <w:r w:rsidR="00E33372">
              <w:rPr>
                <w:noProof/>
                <w:webHidden/>
              </w:rPr>
              <w:t>19</w:t>
            </w:r>
            <w:r>
              <w:rPr>
                <w:noProof/>
                <w:webHidden/>
              </w:rPr>
              <w:fldChar w:fldCharType="end"/>
            </w:r>
          </w:hyperlink>
        </w:p>
        <w:p w:rsidR="00E33372" w:rsidRDefault="0066552E" w:rsidP="00E33372">
          <w:pPr>
            <w:pStyle w:val="TOC3"/>
            <w:tabs>
              <w:tab w:val="left" w:pos="1320"/>
              <w:tab w:val="right" w:leader="dot" w:pos="9062"/>
            </w:tabs>
            <w:ind w:left="1320" w:hanging="840"/>
            <w:rPr>
              <w:rFonts w:asciiTheme="minorHAnsi" w:eastAsiaTheme="minorEastAsia" w:hAnsiTheme="minorHAnsi" w:cstheme="minorBidi"/>
              <w:noProof/>
              <w:sz w:val="22"/>
              <w:szCs w:val="22"/>
            </w:rPr>
          </w:pPr>
          <w:hyperlink w:anchor="_Toc263750876" w:history="1">
            <w:r w:rsidR="00E33372" w:rsidRPr="003070FB">
              <w:rPr>
                <w:rStyle w:val="Hyperlink"/>
                <w:rFonts w:ascii="Times New Roman" w:eastAsiaTheme="majorEastAsia" w:hAnsi="Times New Roman" w:cs="Times New Roman"/>
                <w:noProof/>
              </w:rPr>
              <w:t>3.2.1</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Kalkulacija operativnih troškova za zrakoplov Dash 8 Q400 kompanije     Croatia Airlines</w:t>
            </w:r>
            <w:r w:rsidR="00E33372">
              <w:rPr>
                <w:noProof/>
                <w:webHidden/>
              </w:rPr>
              <w:tab/>
            </w:r>
            <w:r>
              <w:rPr>
                <w:noProof/>
                <w:webHidden/>
              </w:rPr>
              <w:fldChar w:fldCharType="begin"/>
            </w:r>
            <w:r w:rsidR="00E33372">
              <w:rPr>
                <w:noProof/>
                <w:webHidden/>
              </w:rPr>
              <w:instrText xml:space="preserve"> PAGEREF _Toc263750876 \h </w:instrText>
            </w:r>
            <w:r>
              <w:rPr>
                <w:noProof/>
                <w:webHidden/>
              </w:rPr>
            </w:r>
            <w:r>
              <w:rPr>
                <w:noProof/>
                <w:webHidden/>
              </w:rPr>
              <w:fldChar w:fldCharType="separate"/>
            </w:r>
            <w:r w:rsidR="00E33372">
              <w:rPr>
                <w:noProof/>
                <w:webHidden/>
              </w:rPr>
              <w:t>22</w:t>
            </w:r>
            <w:r>
              <w:rPr>
                <w:noProof/>
                <w:webHidden/>
              </w:rPr>
              <w:fldChar w:fldCharType="end"/>
            </w:r>
          </w:hyperlink>
        </w:p>
        <w:p w:rsidR="00E33372" w:rsidRDefault="0066552E" w:rsidP="00E33372">
          <w:pPr>
            <w:pStyle w:val="TOC4"/>
            <w:tabs>
              <w:tab w:val="left" w:pos="1760"/>
              <w:tab w:val="right" w:leader="dot" w:pos="9062"/>
            </w:tabs>
            <w:ind w:left="1755" w:hanging="1035"/>
            <w:rPr>
              <w:rFonts w:asciiTheme="minorHAnsi" w:eastAsiaTheme="minorEastAsia" w:hAnsiTheme="minorHAnsi" w:cstheme="minorBidi"/>
              <w:noProof/>
              <w:sz w:val="22"/>
              <w:szCs w:val="22"/>
            </w:rPr>
          </w:pPr>
          <w:hyperlink w:anchor="_Toc263750877" w:history="1">
            <w:r w:rsidR="00E33372" w:rsidRPr="003070FB">
              <w:rPr>
                <w:rStyle w:val="Hyperlink"/>
                <w:rFonts w:ascii="Times New Roman" w:eastAsiaTheme="majorEastAsia" w:hAnsi="Times New Roman" w:cs="Times New Roman"/>
                <w:noProof/>
              </w:rPr>
              <w:t>3.2.1.1</w:t>
            </w:r>
            <w:r w:rsidR="00E33372">
              <w:rPr>
                <w:rFonts w:asciiTheme="minorHAnsi" w:eastAsiaTheme="minorEastAsia" w:hAnsiTheme="minorHAnsi" w:cstheme="minorBidi"/>
                <w:noProof/>
                <w:sz w:val="22"/>
                <w:szCs w:val="22"/>
              </w:rPr>
              <w:tab/>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Kalkulacija troškova letačkog i kabinskog osoblja za zrakoplov</w:t>
            </w:r>
            <w:r w:rsidR="00E33372">
              <w:rPr>
                <w:rStyle w:val="Hyperlink"/>
                <w:rFonts w:ascii="Times New Roman" w:eastAsiaTheme="majorEastAsia" w:hAnsi="Times New Roman" w:cs="Times New Roman"/>
                <w:noProof/>
              </w:rPr>
              <w:t xml:space="preserve">            </w:t>
            </w:r>
            <w:r w:rsidR="00E33372" w:rsidRPr="003070FB">
              <w:rPr>
                <w:rStyle w:val="Hyperlink"/>
                <w:rFonts w:ascii="Times New Roman" w:eastAsiaTheme="majorEastAsia" w:hAnsi="Times New Roman" w:cs="Times New Roman"/>
                <w:noProof/>
              </w:rPr>
              <w:t xml:space="preserve"> Dash 8 Q400</w:t>
            </w:r>
            <w:r w:rsidR="00E33372">
              <w:rPr>
                <w:noProof/>
                <w:webHidden/>
              </w:rPr>
              <w:tab/>
            </w:r>
            <w:r>
              <w:rPr>
                <w:noProof/>
                <w:webHidden/>
              </w:rPr>
              <w:fldChar w:fldCharType="begin"/>
            </w:r>
            <w:r w:rsidR="00E33372">
              <w:rPr>
                <w:noProof/>
                <w:webHidden/>
              </w:rPr>
              <w:instrText xml:space="preserve"> PAGEREF _Toc263750877 \h </w:instrText>
            </w:r>
            <w:r>
              <w:rPr>
                <w:noProof/>
                <w:webHidden/>
              </w:rPr>
            </w:r>
            <w:r>
              <w:rPr>
                <w:noProof/>
                <w:webHidden/>
              </w:rPr>
              <w:fldChar w:fldCharType="separate"/>
            </w:r>
            <w:r w:rsidR="00E33372">
              <w:rPr>
                <w:noProof/>
                <w:webHidden/>
              </w:rPr>
              <w:t>22</w:t>
            </w:r>
            <w:r>
              <w:rPr>
                <w:noProof/>
                <w:webHidden/>
              </w:rPr>
              <w:fldChar w:fldCharType="end"/>
            </w:r>
          </w:hyperlink>
        </w:p>
        <w:p w:rsidR="00E33372" w:rsidRDefault="0066552E">
          <w:pPr>
            <w:pStyle w:val="TOC4"/>
            <w:tabs>
              <w:tab w:val="left" w:pos="1760"/>
              <w:tab w:val="right" w:leader="dot" w:pos="9062"/>
            </w:tabs>
            <w:rPr>
              <w:rFonts w:asciiTheme="minorHAnsi" w:eastAsiaTheme="minorEastAsia" w:hAnsiTheme="minorHAnsi" w:cstheme="minorBidi"/>
              <w:noProof/>
              <w:sz w:val="22"/>
              <w:szCs w:val="22"/>
            </w:rPr>
          </w:pPr>
          <w:hyperlink w:anchor="_Toc263750878" w:history="1">
            <w:r w:rsidR="00E33372" w:rsidRPr="003070FB">
              <w:rPr>
                <w:rStyle w:val="Hyperlink"/>
                <w:rFonts w:ascii="Times New Roman" w:eastAsiaTheme="majorEastAsia" w:hAnsi="Times New Roman" w:cs="Times New Roman"/>
                <w:noProof/>
                <w:lang w:eastAsia="en-US"/>
              </w:rPr>
              <w:t>3.2.1.2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lang w:eastAsia="en-US"/>
              </w:rPr>
              <w:t>Kalkulacija troškova goriva i maziva za zrakoplov Dash 8 Q400</w:t>
            </w:r>
            <w:r w:rsidR="00E33372">
              <w:rPr>
                <w:noProof/>
                <w:webHidden/>
              </w:rPr>
              <w:tab/>
            </w:r>
            <w:r>
              <w:rPr>
                <w:noProof/>
                <w:webHidden/>
              </w:rPr>
              <w:fldChar w:fldCharType="begin"/>
            </w:r>
            <w:r w:rsidR="00E33372">
              <w:rPr>
                <w:noProof/>
                <w:webHidden/>
              </w:rPr>
              <w:instrText xml:space="preserve"> PAGEREF _Toc263750878 \h </w:instrText>
            </w:r>
            <w:r>
              <w:rPr>
                <w:noProof/>
                <w:webHidden/>
              </w:rPr>
            </w:r>
            <w:r>
              <w:rPr>
                <w:noProof/>
                <w:webHidden/>
              </w:rPr>
              <w:fldChar w:fldCharType="separate"/>
            </w:r>
            <w:r w:rsidR="00E33372">
              <w:rPr>
                <w:noProof/>
                <w:webHidden/>
              </w:rPr>
              <w:t>25</w:t>
            </w:r>
            <w:r>
              <w:rPr>
                <w:noProof/>
                <w:webHidden/>
              </w:rPr>
              <w:fldChar w:fldCharType="end"/>
            </w:r>
          </w:hyperlink>
        </w:p>
        <w:p w:rsidR="00E33372" w:rsidRDefault="0066552E" w:rsidP="00E33372">
          <w:pPr>
            <w:pStyle w:val="TOC4"/>
            <w:tabs>
              <w:tab w:val="left" w:pos="1760"/>
              <w:tab w:val="right" w:leader="dot" w:pos="9062"/>
            </w:tabs>
            <w:ind w:left="1755" w:hanging="1035"/>
            <w:rPr>
              <w:rFonts w:asciiTheme="minorHAnsi" w:eastAsiaTheme="minorEastAsia" w:hAnsiTheme="minorHAnsi" w:cstheme="minorBidi"/>
              <w:noProof/>
              <w:sz w:val="22"/>
              <w:szCs w:val="22"/>
            </w:rPr>
          </w:pPr>
          <w:hyperlink w:anchor="_Toc263750879" w:history="1">
            <w:r w:rsidR="00E33372" w:rsidRPr="003070FB">
              <w:rPr>
                <w:rStyle w:val="Hyperlink"/>
                <w:rFonts w:ascii="Times New Roman" w:eastAsiaTheme="minorHAnsi" w:hAnsi="Times New Roman" w:cs="Times New Roman"/>
                <w:noProof/>
                <w:lang w:eastAsia="en-US"/>
              </w:rPr>
              <w:t>3.2.1.3</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 xml:space="preserve">Kalkulacija troškova zrakoplovnog tehničara za zrakoplova </w:t>
            </w:r>
            <w:r w:rsidR="00E33372">
              <w:rPr>
                <w:rStyle w:val="Hyperlink"/>
                <w:rFonts w:ascii="Times New Roman" w:eastAsiaTheme="minorHAnsi" w:hAnsi="Times New Roman" w:cs="Times New Roman"/>
                <w:noProof/>
                <w:lang w:eastAsia="en-US"/>
              </w:rPr>
              <w:t xml:space="preserve">                  </w:t>
            </w:r>
            <w:r w:rsidR="00E33372" w:rsidRPr="003070FB">
              <w:rPr>
                <w:rStyle w:val="Hyperlink"/>
                <w:rFonts w:ascii="Times New Roman" w:eastAsiaTheme="minorHAnsi" w:hAnsi="Times New Roman" w:cs="Times New Roman"/>
                <w:noProof/>
                <w:lang w:eastAsia="en-US"/>
              </w:rPr>
              <w:t>Dash 8 Q400</w:t>
            </w:r>
            <w:r w:rsidR="00E33372">
              <w:rPr>
                <w:noProof/>
                <w:webHidden/>
              </w:rPr>
              <w:tab/>
            </w:r>
            <w:r>
              <w:rPr>
                <w:noProof/>
                <w:webHidden/>
              </w:rPr>
              <w:fldChar w:fldCharType="begin"/>
            </w:r>
            <w:r w:rsidR="00E33372">
              <w:rPr>
                <w:noProof/>
                <w:webHidden/>
              </w:rPr>
              <w:instrText xml:space="preserve"> PAGEREF _Toc263750879 \h </w:instrText>
            </w:r>
            <w:r>
              <w:rPr>
                <w:noProof/>
                <w:webHidden/>
              </w:rPr>
            </w:r>
            <w:r>
              <w:rPr>
                <w:noProof/>
                <w:webHidden/>
              </w:rPr>
              <w:fldChar w:fldCharType="separate"/>
            </w:r>
            <w:r w:rsidR="00E33372">
              <w:rPr>
                <w:noProof/>
                <w:webHidden/>
              </w:rPr>
              <w:t>26</w:t>
            </w:r>
            <w:r>
              <w:rPr>
                <w:noProof/>
                <w:webHidden/>
              </w:rPr>
              <w:fldChar w:fldCharType="end"/>
            </w:r>
          </w:hyperlink>
        </w:p>
        <w:p w:rsidR="00E33372" w:rsidRDefault="0066552E">
          <w:pPr>
            <w:pStyle w:val="TOC4"/>
            <w:tabs>
              <w:tab w:val="left" w:pos="1760"/>
              <w:tab w:val="right" w:leader="dot" w:pos="9062"/>
            </w:tabs>
            <w:rPr>
              <w:rFonts w:asciiTheme="minorHAnsi" w:eastAsiaTheme="minorEastAsia" w:hAnsiTheme="minorHAnsi" w:cstheme="minorBidi"/>
              <w:noProof/>
              <w:sz w:val="22"/>
              <w:szCs w:val="22"/>
            </w:rPr>
          </w:pPr>
          <w:hyperlink w:anchor="_Toc263750880" w:history="1">
            <w:r w:rsidR="00E33372" w:rsidRPr="003070FB">
              <w:rPr>
                <w:rStyle w:val="Hyperlink"/>
                <w:rFonts w:ascii="Times New Roman" w:eastAsiaTheme="minorHAnsi" w:hAnsi="Times New Roman" w:cs="Times New Roman"/>
                <w:noProof/>
                <w:lang w:eastAsia="en-US"/>
              </w:rPr>
              <w:t>3.2.1.4</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Kalkulacija troška održavanja zrakoplova Dash 8 Q400</w:t>
            </w:r>
            <w:r w:rsidR="00E33372">
              <w:rPr>
                <w:noProof/>
                <w:webHidden/>
              </w:rPr>
              <w:tab/>
            </w:r>
            <w:r>
              <w:rPr>
                <w:noProof/>
                <w:webHidden/>
              </w:rPr>
              <w:fldChar w:fldCharType="begin"/>
            </w:r>
            <w:r w:rsidR="00E33372">
              <w:rPr>
                <w:noProof/>
                <w:webHidden/>
              </w:rPr>
              <w:instrText xml:space="preserve"> PAGEREF _Toc263750880 \h </w:instrText>
            </w:r>
            <w:r>
              <w:rPr>
                <w:noProof/>
                <w:webHidden/>
              </w:rPr>
            </w:r>
            <w:r>
              <w:rPr>
                <w:noProof/>
                <w:webHidden/>
              </w:rPr>
              <w:fldChar w:fldCharType="separate"/>
            </w:r>
            <w:r w:rsidR="00E33372">
              <w:rPr>
                <w:noProof/>
                <w:webHidden/>
              </w:rPr>
              <w:t>27</w:t>
            </w:r>
            <w:r>
              <w:rPr>
                <w:noProof/>
                <w:webHidden/>
              </w:rPr>
              <w:fldChar w:fldCharType="end"/>
            </w:r>
          </w:hyperlink>
        </w:p>
        <w:p w:rsidR="00E33372" w:rsidRDefault="0066552E">
          <w:pPr>
            <w:pStyle w:val="TOC4"/>
            <w:tabs>
              <w:tab w:val="left" w:pos="1760"/>
              <w:tab w:val="right" w:leader="dot" w:pos="9062"/>
            </w:tabs>
            <w:rPr>
              <w:rFonts w:asciiTheme="minorHAnsi" w:eastAsiaTheme="minorEastAsia" w:hAnsiTheme="minorHAnsi" w:cstheme="minorBidi"/>
              <w:noProof/>
              <w:sz w:val="22"/>
              <w:szCs w:val="22"/>
            </w:rPr>
          </w:pPr>
          <w:hyperlink w:anchor="_Toc263750881" w:history="1">
            <w:r w:rsidR="00E33372" w:rsidRPr="003070FB">
              <w:rPr>
                <w:rStyle w:val="Hyperlink"/>
                <w:rFonts w:ascii="Times New Roman" w:eastAsiaTheme="minorHAnsi" w:hAnsi="Times New Roman" w:cs="Times New Roman"/>
                <w:noProof/>
                <w:lang w:eastAsia="en-US"/>
              </w:rPr>
              <w:t>3.2.1.5</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Kalkulacija troška osiguranja zrakoplova Dash 8 Q400</w:t>
            </w:r>
            <w:r w:rsidR="00E33372">
              <w:rPr>
                <w:noProof/>
                <w:webHidden/>
              </w:rPr>
              <w:tab/>
            </w:r>
            <w:r>
              <w:rPr>
                <w:noProof/>
                <w:webHidden/>
              </w:rPr>
              <w:fldChar w:fldCharType="begin"/>
            </w:r>
            <w:r w:rsidR="00E33372">
              <w:rPr>
                <w:noProof/>
                <w:webHidden/>
              </w:rPr>
              <w:instrText xml:space="preserve"> PAGEREF _Toc263750881 \h </w:instrText>
            </w:r>
            <w:r>
              <w:rPr>
                <w:noProof/>
                <w:webHidden/>
              </w:rPr>
            </w:r>
            <w:r>
              <w:rPr>
                <w:noProof/>
                <w:webHidden/>
              </w:rPr>
              <w:fldChar w:fldCharType="separate"/>
            </w:r>
            <w:r w:rsidR="00E33372">
              <w:rPr>
                <w:noProof/>
                <w:webHidden/>
              </w:rPr>
              <w:t>28</w:t>
            </w:r>
            <w:r>
              <w:rPr>
                <w:noProof/>
                <w:webHidden/>
              </w:rPr>
              <w:fldChar w:fldCharType="end"/>
            </w:r>
          </w:hyperlink>
        </w:p>
        <w:p w:rsidR="00E33372" w:rsidRDefault="0066552E">
          <w:pPr>
            <w:pStyle w:val="TOC4"/>
            <w:tabs>
              <w:tab w:val="left" w:pos="1760"/>
              <w:tab w:val="right" w:leader="dot" w:pos="9062"/>
            </w:tabs>
            <w:rPr>
              <w:rFonts w:asciiTheme="minorHAnsi" w:eastAsiaTheme="minorEastAsia" w:hAnsiTheme="minorHAnsi" w:cstheme="minorBidi"/>
              <w:noProof/>
              <w:sz w:val="22"/>
              <w:szCs w:val="22"/>
            </w:rPr>
          </w:pPr>
          <w:hyperlink w:anchor="_Toc263750882" w:history="1">
            <w:r w:rsidR="00E33372" w:rsidRPr="003070FB">
              <w:rPr>
                <w:rStyle w:val="Hyperlink"/>
                <w:rFonts w:ascii="Times New Roman" w:eastAsiaTheme="minorHAnsi" w:hAnsi="Times New Roman" w:cs="Times New Roman"/>
                <w:noProof/>
                <w:lang w:eastAsia="en-US"/>
              </w:rPr>
              <w:t>3.2.1.6</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Kalkulacija troškova kamate</w:t>
            </w:r>
            <w:r w:rsidR="00E33372">
              <w:rPr>
                <w:noProof/>
                <w:webHidden/>
              </w:rPr>
              <w:tab/>
            </w:r>
            <w:r>
              <w:rPr>
                <w:noProof/>
                <w:webHidden/>
              </w:rPr>
              <w:fldChar w:fldCharType="begin"/>
            </w:r>
            <w:r w:rsidR="00E33372">
              <w:rPr>
                <w:noProof/>
                <w:webHidden/>
              </w:rPr>
              <w:instrText xml:space="preserve"> PAGEREF _Toc263750882 \h </w:instrText>
            </w:r>
            <w:r>
              <w:rPr>
                <w:noProof/>
                <w:webHidden/>
              </w:rPr>
            </w:r>
            <w:r>
              <w:rPr>
                <w:noProof/>
                <w:webHidden/>
              </w:rPr>
              <w:fldChar w:fldCharType="separate"/>
            </w:r>
            <w:r w:rsidR="00E33372">
              <w:rPr>
                <w:noProof/>
                <w:webHidden/>
              </w:rPr>
              <w:t>29</w:t>
            </w:r>
            <w:r>
              <w:rPr>
                <w:noProof/>
                <w:webHidden/>
              </w:rPr>
              <w:fldChar w:fldCharType="end"/>
            </w:r>
          </w:hyperlink>
        </w:p>
        <w:p w:rsidR="00E33372" w:rsidRDefault="0066552E">
          <w:pPr>
            <w:pStyle w:val="TOC4"/>
            <w:tabs>
              <w:tab w:val="left" w:pos="1760"/>
              <w:tab w:val="right" w:leader="dot" w:pos="9062"/>
            </w:tabs>
            <w:rPr>
              <w:rFonts w:asciiTheme="minorHAnsi" w:eastAsiaTheme="minorEastAsia" w:hAnsiTheme="minorHAnsi" w:cstheme="minorBidi"/>
              <w:noProof/>
              <w:sz w:val="22"/>
              <w:szCs w:val="22"/>
            </w:rPr>
          </w:pPr>
          <w:hyperlink w:anchor="_Toc263750883" w:history="1">
            <w:r w:rsidR="00E33372" w:rsidRPr="003070FB">
              <w:rPr>
                <w:rStyle w:val="Hyperlink"/>
                <w:rFonts w:ascii="Times New Roman" w:eastAsiaTheme="majorEastAsia" w:hAnsi="Times New Roman" w:cs="Times New Roman"/>
                <w:noProof/>
              </w:rPr>
              <w:t>3.2.1.7</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Kalkulacija troškova amortizacije</w:t>
            </w:r>
            <w:r w:rsidR="00E33372">
              <w:rPr>
                <w:noProof/>
                <w:webHidden/>
              </w:rPr>
              <w:tab/>
            </w:r>
            <w:r>
              <w:rPr>
                <w:noProof/>
                <w:webHidden/>
              </w:rPr>
              <w:fldChar w:fldCharType="begin"/>
            </w:r>
            <w:r w:rsidR="00E33372">
              <w:rPr>
                <w:noProof/>
                <w:webHidden/>
              </w:rPr>
              <w:instrText xml:space="preserve"> PAGEREF _Toc263750883 \h </w:instrText>
            </w:r>
            <w:r>
              <w:rPr>
                <w:noProof/>
                <w:webHidden/>
              </w:rPr>
            </w:r>
            <w:r>
              <w:rPr>
                <w:noProof/>
                <w:webHidden/>
              </w:rPr>
              <w:fldChar w:fldCharType="separate"/>
            </w:r>
            <w:r w:rsidR="00E33372">
              <w:rPr>
                <w:noProof/>
                <w:webHidden/>
              </w:rPr>
              <w:t>29</w:t>
            </w:r>
            <w:r>
              <w:rPr>
                <w:noProof/>
                <w:webHidden/>
              </w:rPr>
              <w:fldChar w:fldCharType="end"/>
            </w:r>
          </w:hyperlink>
        </w:p>
        <w:p w:rsidR="00E33372" w:rsidRDefault="0066552E">
          <w:pPr>
            <w:pStyle w:val="TOC4"/>
            <w:tabs>
              <w:tab w:val="left" w:pos="1760"/>
              <w:tab w:val="right" w:leader="dot" w:pos="9062"/>
            </w:tabs>
            <w:rPr>
              <w:rFonts w:asciiTheme="minorHAnsi" w:eastAsiaTheme="minorEastAsia" w:hAnsiTheme="minorHAnsi" w:cstheme="minorBidi"/>
              <w:noProof/>
              <w:sz w:val="22"/>
              <w:szCs w:val="22"/>
            </w:rPr>
          </w:pPr>
          <w:hyperlink w:anchor="_Toc263750884" w:history="1">
            <w:r w:rsidR="00E33372" w:rsidRPr="003070FB">
              <w:rPr>
                <w:rStyle w:val="Hyperlink"/>
                <w:rFonts w:ascii="Times New Roman" w:eastAsiaTheme="minorHAnsi" w:hAnsi="Times New Roman" w:cs="Times New Roman"/>
                <w:noProof/>
                <w:lang w:eastAsia="en-US"/>
              </w:rPr>
              <w:t>3.2.1.8</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Kalkulacija troškova navigacijskih i aerodromskih pristojbi</w:t>
            </w:r>
            <w:r w:rsidR="00E33372">
              <w:rPr>
                <w:noProof/>
                <w:webHidden/>
              </w:rPr>
              <w:tab/>
            </w:r>
            <w:r>
              <w:rPr>
                <w:noProof/>
                <w:webHidden/>
              </w:rPr>
              <w:fldChar w:fldCharType="begin"/>
            </w:r>
            <w:r w:rsidR="00E33372">
              <w:rPr>
                <w:noProof/>
                <w:webHidden/>
              </w:rPr>
              <w:instrText xml:space="preserve"> PAGEREF _Toc263750884 \h </w:instrText>
            </w:r>
            <w:r>
              <w:rPr>
                <w:noProof/>
                <w:webHidden/>
              </w:rPr>
            </w:r>
            <w:r>
              <w:rPr>
                <w:noProof/>
                <w:webHidden/>
              </w:rPr>
              <w:fldChar w:fldCharType="separate"/>
            </w:r>
            <w:r w:rsidR="00E33372">
              <w:rPr>
                <w:noProof/>
                <w:webHidden/>
              </w:rPr>
              <w:t>31</w:t>
            </w:r>
            <w:r>
              <w:rPr>
                <w:noProof/>
                <w:webHidden/>
              </w:rPr>
              <w:fldChar w:fldCharType="end"/>
            </w:r>
          </w:hyperlink>
        </w:p>
        <w:p w:rsidR="00E33372" w:rsidRDefault="0066552E" w:rsidP="00E33372">
          <w:pPr>
            <w:pStyle w:val="TOC3"/>
            <w:tabs>
              <w:tab w:val="left" w:pos="1320"/>
              <w:tab w:val="right" w:leader="dot" w:pos="9062"/>
            </w:tabs>
            <w:ind w:left="1320" w:hanging="840"/>
            <w:rPr>
              <w:rFonts w:asciiTheme="minorHAnsi" w:eastAsiaTheme="minorEastAsia" w:hAnsiTheme="minorHAnsi" w:cstheme="minorBidi"/>
              <w:noProof/>
              <w:sz w:val="22"/>
              <w:szCs w:val="22"/>
            </w:rPr>
          </w:pPr>
          <w:hyperlink w:anchor="_Toc263750885" w:history="1">
            <w:r w:rsidR="00E33372" w:rsidRPr="003070FB">
              <w:rPr>
                <w:rStyle w:val="Hyperlink"/>
                <w:rFonts w:ascii="Times New Roman" w:eastAsiaTheme="majorEastAsia" w:hAnsi="Times New Roman" w:cs="Times New Roman"/>
                <w:noProof/>
                <w:lang w:eastAsia="en-US"/>
              </w:rPr>
              <w:t>3.2.2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lang w:eastAsia="en-US"/>
              </w:rPr>
              <w:t>Kalkulacija operativnih  troškova za zrakoplov ATR 42-300 kompanije        Croatia Airlines</w:t>
            </w:r>
            <w:r w:rsidR="00E33372">
              <w:rPr>
                <w:noProof/>
                <w:webHidden/>
              </w:rPr>
              <w:tab/>
            </w:r>
            <w:r>
              <w:rPr>
                <w:noProof/>
                <w:webHidden/>
              </w:rPr>
              <w:fldChar w:fldCharType="begin"/>
            </w:r>
            <w:r w:rsidR="00E33372">
              <w:rPr>
                <w:noProof/>
                <w:webHidden/>
              </w:rPr>
              <w:instrText xml:space="preserve"> PAGEREF _Toc263750885 \h </w:instrText>
            </w:r>
            <w:r>
              <w:rPr>
                <w:noProof/>
                <w:webHidden/>
              </w:rPr>
            </w:r>
            <w:r>
              <w:rPr>
                <w:noProof/>
                <w:webHidden/>
              </w:rPr>
              <w:fldChar w:fldCharType="separate"/>
            </w:r>
            <w:r w:rsidR="00E33372">
              <w:rPr>
                <w:noProof/>
                <w:webHidden/>
              </w:rPr>
              <w:t>32</w:t>
            </w:r>
            <w:r>
              <w:rPr>
                <w:noProof/>
                <w:webHidden/>
              </w:rPr>
              <w:fldChar w:fldCharType="end"/>
            </w:r>
          </w:hyperlink>
        </w:p>
        <w:p w:rsidR="002E29C8" w:rsidRDefault="0066552E">
          <w:pPr>
            <w:pStyle w:val="TOC2"/>
            <w:tabs>
              <w:tab w:val="left" w:pos="880"/>
              <w:tab w:val="right" w:leader="dot" w:pos="9062"/>
            </w:tabs>
            <w:rPr>
              <w:noProof/>
            </w:rPr>
            <w:sectPr w:rsidR="002E29C8" w:rsidSect="00D121D7">
              <w:pgSz w:w="11906" w:h="16838"/>
              <w:pgMar w:top="1417" w:right="1417" w:bottom="1417" w:left="1417" w:header="708" w:footer="708" w:gutter="0"/>
              <w:cols w:space="708"/>
              <w:titlePg/>
              <w:docGrid w:linePitch="360"/>
            </w:sectPr>
          </w:pPr>
          <w:hyperlink w:anchor="_Toc263750886" w:history="1">
            <w:r w:rsidR="00E33372" w:rsidRPr="003070FB">
              <w:rPr>
                <w:rStyle w:val="Hyperlink"/>
                <w:rFonts w:ascii="Times New Roman" w:eastAsiaTheme="minorHAnsi" w:hAnsi="Times New Roman" w:cs="Times New Roman"/>
                <w:noProof/>
                <w:lang w:eastAsia="en-US"/>
              </w:rPr>
              <w:t>3.3</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Upravljanje potrošnjom goriva</w:t>
            </w:r>
            <w:r w:rsidR="00E33372">
              <w:rPr>
                <w:noProof/>
                <w:webHidden/>
              </w:rPr>
              <w:tab/>
            </w:r>
            <w:r>
              <w:rPr>
                <w:noProof/>
                <w:webHidden/>
              </w:rPr>
              <w:fldChar w:fldCharType="begin"/>
            </w:r>
            <w:r w:rsidR="00E33372">
              <w:rPr>
                <w:noProof/>
                <w:webHidden/>
              </w:rPr>
              <w:instrText xml:space="preserve"> PAGEREF _Toc263750886 \h </w:instrText>
            </w:r>
            <w:r>
              <w:rPr>
                <w:noProof/>
                <w:webHidden/>
              </w:rPr>
            </w:r>
            <w:r>
              <w:rPr>
                <w:noProof/>
                <w:webHidden/>
              </w:rPr>
              <w:fldChar w:fldCharType="separate"/>
            </w:r>
            <w:r w:rsidR="00E33372">
              <w:rPr>
                <w:noProof/>
                <w:webHidden/>
              </w:rPr>
              <w:t>33</w:t>
            </w:r>
            <w:r>
              <w:rPr>
                <w:noProof/>
                <w:webHidden/>
              </w:rPr>
              <w:fldChar w:fldCharType="end"/>
            </w:r>
          </w:hyperlink>
        </w:p>
        <w:p w:rsidR="00E33372" w:rsidRDefault="002E29C8" w:rsidP="002E29C8">
          <w:pPr>
            <w:pStyle w:val="TOC3"/>
            <w:tabs>
              <w:tab w:val="left" w:pos="1320"/>
              <w:tab w:val="right" w:leader="dot" w:pos="9062"/>
            </w:tabs>
            <w:ind w:left="0"/>
            <w:rPr>
              <w:rFonts w:asciiTheme="minorHAnsi" w:eastAsiaTheme="minorEastAsia" w:hAnsiTheme="minorHAnsi" w:cstheme="minorBidi"/>
              <w:noProof/>
              <w:sz w:val="22"/>
              <w:szCs w:val="22"/>
            </w:rPr>
          </w:pPr>
          <w:r>
            <w:rPr>
              <w:rFonts w:asciiTheme="minorHAnsi" w:eastAsiaTheme="minorEastAsia" w:hAnsiTheme="minorHAnsi" w:cstheme="minorBidi"/>
              <w:noProof/>
              <w:sz w:val="22"/>
              <w:szCs w:val="22"/>
            </w:rPr>
            <w:lastRenderedPageBreak/>
            <w:t xml:space="preserve">          </w:t>
          </w:r>
          <w:hyperlink w:anchor="_Toc263750887" w:history="1">
            <w:r w:rsidR="00E33372" w:rsidRPr="003070FB">
              <w:rPr>
                <w:rStyle w:val="Hyperlink"/>
                <w:rFonts w:ascii="Times New Roman" w:eastAsiaTheme="minorHAnsi" w:hAnsi="Times New Roman" w:cs="Times New Roman"/>
                <w:noProof/>
                <w:lang w:eastAsia="en-US"/>
              </w:rPr>
              <w:t>3.3.1</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Planiranje goriva za let</w:t>
            </w:r>
            <w:r w:rsidR="00E33372">
              <w:rPr>
                <w:noProof/>
                <w:webHidden/>
              </w:rPr>
              <w:tab/>
            </w:r>
            <w:r w:rsidR="0066552E">
              <w:rPr>
                <w:noProof/>
                <w:webHidden/>
              </w:rPr>
              <w:fldChar w:fldCharType="begin"/>
            </w:r>
            <w:r w:rsidR="00E33372">
              <w:rPr>
                <w:noProof/>
                <w:webHidden/>
              </w:rPr>
              <w:instrText xml:space="preserve"> PAGEREF _Toc263750887 \h </w:instrText>
            </w:r>
            <w:r w:rsidR="0066552E">
              <w:rPr>
                <w:noProof/>
                <w:webHidden/>
              </w:rPr>
            </w:r>
            <w:r w:rsidR="0066552E">
              <w:rPr>
                <w:noProof/>
                <w:webHidden/>
              </w:rPr>
              <w:fldChar w:fldCharType="separate"/>
            </w:r>
            <w:r w:rsidR="00E33372">
              <w:rPr>
                <w:noProof/>
                <w:webHidden/>
              </w:rPr>
              <w:t>35</w:t>
            </w:r>
            <w:r w:rsidR="0066552E">
              <w:rPr>
                <w:noProof/>
                <w:webHidden/>
              </w:rPr>
              <w:fldChar w:fldCharType="end"/>
            </w:r>
          </w:hyperlink>
        </w:p>
        <w:p w:rsidR="00E33372" w:rsidRDefault="0066552E" w:rsidP="00D25150">
          <w:pPr>
            <w:pStyle w:val="TOC3"/>
            <w:tabs>
              <w:tab w:val="left" w:pos="1320"/>
              <w:tab w:val="right" w:leader="dot" w:pos="9062"/>
            </w:tabs>
            <w:rPr>
              <w:rFonts w:asciiTheme="minorHAnsi" w:eastAsiaTheme="minorEastAsia" w:hAnsiTheme="minorHAnsi" w:cstheme="minorBidi"/>
              <w:noProof/>
              <w:sz w:val="22"/>
              <w:szCs w:val="22"/>
            </w:rPr>
          </w:pPr>
          <w:hyperlink w:anchor="_Toc263750888" w:history="1">
            <w:r w:rsidR="00E33372" w:rsidRPr="003070FB">
              <w:rPr>
                <w:rStyle w:val="Hyperlink"/>
                <w:rFonts w:ascii="Times New Roman" w:eastAsiaTheme="minorHAnsi" w:hAnsi="Times New Roman" w:cs="Times New Roman"/>
                <w:noProof/>
                <w:lang w:eastAsia="en-US"/>
              </w:rPr>
              <w:t>3.3.2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Cost index koncept</w:t>
            </w:r>
            <w:r w:rsidR="00E33372">
              <w:rPr>
                <w:noProof/>
                <w:webHidden/>
              </w:rPr>
              <w:tab/>
            </w:r>
            <w:r>
              <w:rPr>
                <w:noProof/>
                <w:webHidden/>
              </w:rPr>
              <w:fldChar w:fldCharType="begin"/>
            </w:r>
            <w:r w:rsidR="00E33372">
              <w:rPr>
                <w:noProof/>
                <w:webHidden/>
              </w:rPr>
              <w:instrText xml:space="preserve"> PAGEREF _Toc263750888 \h </w:instrText>
            </w:r>
            <w:r>
              <w:rPr>
                <w:noProof/>
                <w:webHidden/>
              </w:rPr>
            </w:r>
            <w:r>
              <w:rPr>
                <w:noProof/>
                <w:webHidden/>
              </w:rPr>
              <w:fldChar w:fldCharType="separate"/>
            </w:r>
            <w:r w:rsidR="00E33372">
              <w:rPr>
                <w:noProof/>
                <w:webHidden/>
              </w:rPr>
              <w:t>37</w:t>
            </w:r>
            <w:r>
              <w:rPr>
                <w:noProof/>
                <w:webHidden/>
              </w:rPr>
              <w:fldChar w:fldCharType="end"/>
            </w:r>
          </w:hyperlink>
        </w:p>
        <w:p w:rsidR="00E33372" w:rsidRDefault="0066552E">
          <w:pPr>
            <w:pStyle w:val="TOC1"/>
            <w:tabs>
              <w:tab w:val="left" w:pos="480"/>
              <w:tab w:val="right" w:leader="dot" w:pos="9062"/>
            </w:tabs>
            <w:rPr>
              <w:rFonts w:asciiTheme="minorHAnsi" w:eastAsiaTheme="minorEastAsia" w:hAnsiTheme="minorHAnsi" w:cstheme="minorBidi"/>
              <w:noProof/>
              <w:sz w:val="22"/>
              <w:szCs w:val="22"/>
            </w:rPr>
          </w:pPr>
          <w:hyperlink w:anchor="_Toc263750889" w:history="1">
            <w:r w:rsidR="00E33372" w:rsidRPr="003070FB">
              <w:rPr>
                <w:rStyle w:val="Hyperlink"/>
                <w:rFonts w:ascii="Times New Roman" w:eastAsiaTheme="minorHAnsi" w:hAnsi="Times New Roman" w:cs="Times New Roman"/>
                <w:noProof/>
                <w:lang w:eastAsia="en-US"/>
              </w:rPr>
              <w:t>4.</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RUTNA  ANALIZA  ZA  ZRAKOPLOVE  DASH 8 Q400  I  ATR 42</w:t>
            </w:r>
            <w:r w:rsidR="00E33372">
              <w:rPr>
                <w:noProof/>
                <w:webHidden/>
              </w:rPr>
              <w:tab/>
            </w:r>
            <w:r>
              <w:rPr>
                <w:noProof/>
                <w:webHidden/>
              </w:rPr>
              <w:fldChar w:fldCharType="begin"/>
            </w:r>
            <w:r w:rsidR="00E33372">
              <w:rPr>
                <w:noProof/>
                <w:webHidden/>
              </w:rPr>
              <w:instrText xml:space="preserve"> PAGEREF _Toc263750889 \h </w:instrText>
            </w:r>
            <w:r>
              <w:rPr>
                <w:noProof/>
                <w:webHidden/>
              </w:rPr>
            </w:r>
            <w:r>
              <w:rPr>
                <w:noProof/>
                <w:webHidden/>
              </w:rPr>
              <w:fldChar w:fldCharType="separate"/>
            </w:r>
            <w:r w:rsidR="00E33372">
              <w:rPr>
                <w:noProof/>
                <w:webHidden/>
              </w:rPr>
              <w:t>38</w:t>
            </w:r>
            <w:r>
              <w:rPr>
                <w:noProof/>
                <w:webHidden/>
              </w:rPr>
              <w:fldChar w:fldCharType="end"/>
            </w:r>
          </w:hyperlink>
        </w:p>
        <w:p w:rsidR="00E33372" w:rsidRDefault="0066552E">
          <w:pPr>
            <w:pStyle w:val="TOC2"/>
            <w:tabs>
              <w:tab w:val="right" w:leader="dot" w:pos="9062"/>
            </w:tabs>
            <w:rPr>
              <w:rFonts w:asciiTheme="minorHAnsi" w:eastAsiaTheme="minorEastAsia" w:hAnsiTheme="minorHAnsi" w:cstheme="minorBidi"/>
              <w:noProof/>
              <w:sz w:val="22"/>
              <w:szCs w:val="22"/>
            </w:rPr>
          </w:pPr>
          <w:hyperlink w:anchor="_Toc263750890" w:history="1">
            <w:r w:rsidR="00E33372" w:rsidRPr="003070FB">
              <w:rPr>
                <w:rStyle w:val="Hyperlink"/>
                <w:rFonts w:ascii="Times New Roman" w:eastAsiaTheme="minorHAnsi" w:hAnsi="Times New Roman" w:cs="Times New Roman"/>
                <w:noProof/>
                <w:lang w:eastAsia="en-US"/>
              </w:rPr>
              <w:t xml:space="preserve">4.1 </w:t>
            </w:r>
            <w:r w:rsidR="00D25150">
              <w:rPr>
                <w:rStyle w:val="Hyperlink"/>
                <w:rFonts w:ascii="Times New Roman" w:eastAsiaTheme="minorHAnsi" w:hAnsi="Times New Roman" w:cs="Times New Roman"/>
                <w:noProof/>
                <w:lang w:eastAsia="en-US"/>
              </w:rPr>
              <w:t xml:space="preserve">     </w:t>
            </w:r>
            <w:r w:rsidR="00E33372" w:rsidRPr="003070FB">
              <w:rPr>
                <w:rStyle w:val="Hyperlink"/>
                <w:rFonts w:ascii="Times New Roman" w:eastAsiaTheme="minorHAnsi" w:hAnsi="Times New Roman" w:cs="Times New Roman"/>
                <w:noProof/>
                <w:lang w:eastAsia="en-US"/>
              </w:rPr>
              <w:t>Rutna analiza zrakoplova ATR 42-300</w:t>
            </w:r>
            <w:r w:rsidR="00E33372">
              <w:rPr>
                <w:noProof/>
                <w:webHidden/>
              </w:rPr>
              <w:tab/>
            </w:r>
            <w:r>
              <w:rPr>
                <w:noProof/>
                <w:webHidden/>
              </w:rPr>
              <w:fldChar w:fldCharType="begin"/>
            </w:r>
            <w:r w:rsidR="00E33372">
              <w:rPr>
                <w:noProof/>
                <w:webHidden/>
              </w:rPr>
              <w:instrText xml:space="preserve"> PAGEREF _Toc263750890 \h </w:instrText>
            </w:r>
            <w:r>
              <w:rPr>
                <w:noProof/>
                <w:webHidden/>
              </w:rPr>
            </w:r>
            <w:r>
              <w:rPr>
                <w:noProof/>
                <w:webHidden/>
              </w:rPr>
              <w:fldChar w:fldCharType="separate"/>
            </w:r>
            <w:r w:rsidR="00E33372">
              <w:rPr>
                <w:noProof/>
                <w:webHidden/>
              </w:rPr>
              <w:t>38</w:t>
            </w:r>
            <w:r>
              <w:rPr>
                <w:noProof/>
                <w:webHidden/>
              </w:rPr>
              <w:fldChar w:fldCharType="end"/>
            </w:r>
          </w:hyperlink>
        </w:p>
        <w:p w:rsidR="00E33372" w:rsidRPr="00D25150" w:rsidRDefault="0066552E" w:rsidP="00D25150">
          <w:pPr>
            <w:pStyle w:val="TOC3"/>
            <w:tabs>
              <w:tab w:val="right" w:leader="dot" w:pos="9062"/>
            </w:tabs>
            <w:rPr>
              <w:rFonts w:ascii="Times New Roman" w:eastAsiaTheme="minorHAnsi" w:hAnsi="Times New Roman" w:cs="Times New Roman"/>
              <w:noProof/>
              <w:color w:val="0000FF"/>
              <w:u w:val="single"/>
              <w:lang w:eastAsia="en-US"/>
            </w:rPr>
          </w:pPr>
          <w:hyperlink w:anchor="_Toc263750891" w:history="1">
            <w:r w:rsidR="00E33372" w:rsidRPr="003070FB">
              <w:rPr>
                <w:rStyle w:val="Hyperlink"/>
                <w:rFonts w:ascii="Times New Roman" w:eastAsiaTheme="minorHAnsi" w:hAnsi="Times New Roman" w:cs="Times New Roman"/>
                <w:noProof/>
                <w:lang w:eastAsia="en-US"/>
              </w:rPr>
              <w:t>4.1.1</w:t>
            </w:r>
            <w:r w:rsidR="00D25150">
              <w:rPr>
                <w:rStyle w:val="Hyperlink"/>
                <w:rFonts w:ascii="Times New Roman" w:eastAsiaTheme="minorHAnsi" w:hAnsi="Times New Roman" w:cs="Times New Roman"/>
                <w:noProof/>
                <w:lang w:eastAsia="en-US"/>
              </w:rPr>
              <w:t xml:space="preserve">      </w:t>
            </w:r>
            <w:r w:rsidR="00E33372" w:rsidRPr="003070FB">
              <w:rPr>
                <w:rStyle w:val="Hyperlink"/>
                <w:rFonts w:ascii="Times New Roman" w:eastAsiaTheme="minorHAnsi" w:hAnsi="Times New Roman" w:cs="Times New Roman"/>
                <w:noProof/>
                <w:lang w:eastAsia="en-US"/>
              </w:rPr>
              <w:t>Rutna analiza zrakoplova ATR 42-300 pri minimalnom vremenu leta</w:t>
            </w:r>
            <w:r w:rsidR="00E33372">
              <w:rPr>
                <w:noProof/>
                <w:webHidden/>
              </w:rPr>
              <w:tab/>
            </w:r>
            <w:r>
              <w:rPr>
                <w:noProof/>
                <w:webHidden/>
              </w:rPr>
              <w:fldChar w:fldCharType="begin"/>
            </w:r>
            <w:r w:rsidR="00E33372">
              <w:rPr>
                <w:noProof/>
                <w:webHidden/>
              </w:rPr>
              <w:instrText xml:space="preserve"> PAGEREF _Toc263750891 \h </w:instrText>
            </w:r>
            <w:r>
              <w:rPr>
                <w:noProof/>
                <w:webHidden/>
              </w:rPr>
            </w:r>
            <w:r>
              <w:rPr>
                <w:noProof/>
                <w:webHidden/>
              </w:rPr>
              <w:fldChar w:fldCharType="separate"/>
            </w:r>
            <w:r w:rsidR="00E33372">
              <w:rPr>
                <w:noProof/>
                <w:webHidden/>
              </w:rPr>
              <w:t>39</w:t>
            </w:r>
            <w:r>
              <w:rPr>
                <w:noProof/>
                <w:webHidden/>
              </w:rPr>
              <w:fldChar w:fldCharType="end"/>
            </w:r>
          </w:hyperlink>
        </w:p>
        <w:p w:rsidR="00E33372" w:rsidRDefault="0066552E">
          <w:pPr>
            <w:pStyle w:val="TOC3"/>
            <w:tabs>
              <w:tab w:val="right" w:leader="dot" w:pos="9062"/>
            </w:tabs>
            <w:rPr>
              <w:rFonts w:asciiTheme="minorHAnsi" w:eastAsiaTheme="minorEastAsia" w:hAnsiTheme="minorHAnsi" w:cstheme="minorBidi"/>
              <w:noProof/>
              <w:sz w:val="22"/>
              <w:szCs w:val="22"/>
            </w:rPr>
          </w:pPr>
          <w:hyperlink w:anchor="_Toc263750892" w:history="1">
            <w:r w:rsidR="00E33372" w:rsidRPr="003070FB">
              <w:rPr>
                <w:rStyle w:val="Hyperlink"/>
                <w:rFonts w:ascii="Times New Roman" w:eastAsiaTheme="minorHAnsi" w:hAnsi="Times New Roman" w:cs="Times New Roman"/>
                <w:noProof/>
                <w:lang w:eastAsia="en-US"/>
              </w:rPr>
              <w:t>4.1.2</w:t>
            </w:r>
            <w:r w:rsidR="00D25150">
              <w:rPr>
                <w:rStyle w:val="Hyperlink"/>
                <w:rFonts w:ascii="Times New Roman" w:eastAsiaTheme="minorHAnsi" w:hAnsi="Times New Roman" w:cs="Times New Roman"/>
                <w:noProof/>
                <w:lang w:eastAsia="en-US"/>
              </w:rPr>
              <w:t xml:space="preserve">     </w:t>
            </w:r>
            <w:r w:rsidR="00E33372" w:rsidRPr="003070FB">
              <w:rPr>
                <w:rStyle w:val="Hyperlink"/>
                <w:rFonts w:ascii="Times New Roman" w:eastAsiaTheme="minorHAnsi" w:hAnsi="Times New Roman" w:cs="Times New Roman"/>
                <w:noProof/>
                <w:lang w:eastAsia="en-US"/>
              </w:rPr>
              <w:t xml:space="preserve"> Rutna analiza zrakoplova ATR 42-300 pri maksimalnom doletu u krstarenju</w:t>
            </w:r>
            <w:r w:rsidR="00E33372">
              <w:rPr>
                <w:noProof/>
                <w:webHidden/>
              </w:rPr>
              <w:tab/>
            </w:r>
            <w:r>
              <w:rPr>
                <w:noProof/>
                <w:webHidden/>
              </w:rPr>
              <w:fldChar w:fldCharType="begin"/>
            </w:r>
            <w:r w:rsidR="00E33372">
              <w:rPr>
                <w:noProof/>
                <w:webHidden/>
              </w:rPr>
              <w:instrText xml:space="preserve"> PAGEREF _Toc263750892 \h </w:instrText>
            </w:r>
            <w:r>
              <w:rPr>
                <w:noProof/>
                <w:webHidden/>
              </w:rPr>
            </w:r>
            <w:r>
              <w:rPr>
                <w:noProof/>
                <w:webHidden/>
              </w:rPr>
              <w:fldChar w:fldCharType="separate"/>
            </w:r>
            <w:r w:rsidR="00E33372">
              <w:rPr>
                <w:noProof/>
                <w:webHidden/>
              </w:rPr>
              <w:t>45</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93" w:history="1">
            <w:r w:rsidR="00E33372" w:rsidRPr="003070FB">
              <w:rPr>
                <w:rStyle w:val="Hyperlink"/>
                <w:rFonts w:ascii="Times New Roman" w:eastAsiaTheme="majorEastAsia" w:hAnsi="Times New Roman" w:cs="Times New Roman"/>
                <w:noProof/>
              </w:rPr>
              <w:t>4.2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rPr>
              <w:t>Rutna analiza zrakoplova Dash 8 Q400</w:t>
            </w:r>
            <w:r w:rsidR="00E33372">
              <w:rPr>
                <w:noProof/>
                <w:webHidden/>
              </w:rPr>
              <w:tab/>
            </w:r>
            <w:r>
              <w:rPr>
                <w:noProof/>
                <w:webHidden/>
              </w:rPr>
              <w:fldChar w:fldCharType="begin"/>
            </w:r>
            <w:r w:rsidR="00E33372">
              <w:rPr>
                <w:noProof/>
                <w:webHidden/>
              </w:rPr>
              <w:instrText xml:space="preserve"> PAGEREF _Toc263750893 \h </w:instrText>
            </w:r>
            <w:r>
              <w:rPr>
                <w:noProof/>
                <w:webHidden/>
              </w:rPr>
            </w:r>
            <w:r>
              <w:rPr>
                <w:noProof/>
                <w:webHidden/>
              </w:rPr>
              <w:fldChar w:fldCharType="separate"/>
            </w:r>
            <w:r w:rsidR="00E33372">
              <w:rPr>
                <w:noProof/>
                <w:webHidden/>
              </w:rPr>
              <w:t>51</w:t>
            </w:r>
            <w:r>
              <w:rPr>
                <w:noProof/>
                <w:webHidden/>
              </w:rPr>
              <w:fldChar w:fldCharType="end"/>
            </w:r>
          </w:hyperlink>
        </w:p>
        <w:p w:rsidR="00E33372" w:rsidRDefault="0066552E" w:rsidP="00E33372">
          <w:pPr>
            <w:pStyle w:val="TOC2"/>
            <w:tabs>
              <w:tab w:val="left" w:pos="880"/>
              <w:tab w:val="right" w:leader="dot" w:pos="9062"/>
            </w:tabs>
            <w:ind w:left="880" w:hanging="640"/>
            <w:rPr>
              <w:rFonts w:asciiTheme="minorHAnsi" w:eastAsiaTheme="minorEastAsia" w:hAnsiTheme="minorHAnsi" w:cstheme="minorBidi"/>
              <w:noProof/>
              <w:sz w:val="22"/>
              <w:szCs w:val="22"/>
            </w:rPr>
          </w:pPr>
          <w:hyperlink w:anchor="_Toc263750894" w:history="1">
            <w:r w:rsidR="00E33372" w:rsidRPr="003070FB">
              <w:rPr>
                <w:rStyle w:val="Hyperlink"/>
                <w:rFonts w:ascii="Times New Roman" w:eastAsiaTheme="minorHAnsi" w:hAnsi="Times New Roman" w:cs="Times New Roman"/>
                <w:noProof/>
                <w:lang w:eastAsia="en-US"/>
              </w:rPr>
              <w:t>4.3</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 xml:space="preserve">Upravljanje cost indeksom na domaćoj i međunarodnoj ruti za zrakoplove </w:t>
            </w:r>
            <w:r w:rsidR="00E33372">
              <w:rPr>
                <w:rStyle w:val="Hyperlink"/>
                <w:rFonts w:ascii="Times New Roman" w:eastAsiaTheme="minorHAnsi" w:hAnsi="Times New Roman" w:cs="Times New Roman"/>
                <w:noProof/>
                <w:lang w:eastAsia="en-US"/>
              </w:rPr>
              <w:t xml:space="preserve">          </w:t>
            </w:r>
            <w:r w:rsidR="00E33372" w:rsidRPr="003070FB">
              <w:rPr>
                <w:rStyle w:val="Hyperlink"/>
                <w:rFonts w:ascii="Times New Roman" w:eastAsiaTheme="minorHAnsi" w:hAnsi="Times New Roman" w:cs="Times New Roman"/>
                <w:noProof/>
                <w:lang w:eastAsia="en-US"/>
              </w:rPr>
              <w:t>ATR 42 i Dash 8 Q400</w:t>
            </w:r>
            <w:r w:rsidR="00E33372">
              <w:rPr>
                <w:noProof/>
                <w:webHidden/>
              </w:rPr>
              <w:tab/>
            </w:r>
            <w:r>
              <w:rPr>
                <w:noProof/>
                <w:webHidden/>
              </w:rPr>
              <w:fldChar w:fldCharType="begin"/>
            </w:r>
            <w:r w:rsidR="00E33372">
              <w:rPr>
                <w:noProof/>
                <w:webHidden/>
              </w:rPr>
              <w:instrText xml:space="preserve"> PAGEREF _Toc263750894 \h </w:instrText>
            </w:r>
            <w:r>
              <w:rPr>
                <w:noProof/>
                <w:webHidden/>
              </w:rPr>
            </w:r>
            <w:r>
              <w:rPr>
                <w:noProof/>
                <w:webHidden/>
              </w:rPr>
              <w:fldChar w:fldCharType="separate"/>
            </w:r>
            <w:r w:rsidR="00E33372">
              <w:rPr>
                <w:noProof/>
                <w:webHidden/>
              </w:rPr>
              <w:t>55</w:t>
            </w:r>
            <w:r>
              <w:rPr>
                <w:noProof/>
                <w:webHidden/>
              </w:rPr>
              <w:fldChar w:fldCharType="end"/>
            </w:r>
          </w:hyperlink>
        </w:p>
        <w:p w:rsidR="00E33372" w:rsidRDefault="0066552E">
          <w:pPr>
            <w:pStyle w:val="TOC3"/>
            <w:tabs>
              <w:tab w:val="left" w:pos="1320"/>
              <w:tab w:val="right" w:leader="dot" w:pos="9062"/>
            </w:tabs>
            <w:rPr>
              <w:rFonts w:asciiTheme="minorHAnsi" w:eastAsiaTheme="minorEastAsia" w:hAnsiTheme="minorHAnsi" w:cstheme="minorBidi"/>
              <w:noProof/>
              <w:sz w:val="22"/>
              <w:szCs w:val="22"/>
            </w:rPr>
          </w:pPr>
          <w:hyperlink w:anchor="_Toc263750895" w:history="1">
            <w:r w:rsidR="00E33372" w:rsidRPr="003070FB">
              <w:rPr>
                <w:rStyle w:val="Hyperlink"/>
                <w:rFonts w:ascii="Times New Roman" w:eastAsiaTheme="minorHAnsi" w:hAnsi="Times New Roman" w:cs="Times New Roman"/>
                <w:noProof/>
                <w:lang w:eastAsia="en-US"/>
              </w:rPr>
              <w:t>4.3.1</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Rutna analiza zrakoplova ATR 42 na ruti Zagreb – Split</w:t>
            </w:r>
            <w:r w:rsidR="00E33372">
              <w:rPr>
                <w:noProof/>
                <w:webHidden/>
              </w:rPr>
              <w:tab/>
            </w:r>
            <w:r>
              <w:rPr>
                <w:noProof/>
                <w:webHidden/>
              </w:rPr>
              <w:fldChar w:fldCharType="begin"/>
            </w:r>
            <w:r w:rsidR="00E33372">
              <w:rPr>
                <w:noProof/>
                <w:webHidden/>
              </w:rPr>
              <w:instrText xml:space="preserve"> PAGEREF _Toc263750895 \h </w:instrText>
            </w:r>
            <w:r>
              <w:rPr>
                <w:noProof/>
                <w:webHidden/>
              </w:rPr>
            </w:r>
            <w:r>
              <w:rPr>
                <w:noProof/>
                <w:webHidden/>
              </w:rPr>
              <w:fldChar w:fldCharType="separate"/>
            </w:r>
            <w:r w:rsidR="00E33372">
              <w:rPr>
                <w:noProof/>
                <w:webHidden/>
              </w:rPr>
              <w:t>61</w:t>
            </w:r>
            <w:r>
              <w:rPr>
                <w:noProof/>
                <w:webHidden/>
              </w:rPr>
              <w:fldChar w:fldCharType="end"/>
            </w:r>
          </w:hyperlink>
        </w:p>
        <w:p w:rsidR="00E33372" w:rsidRDefault="0066552E">
          <w:pPr>
            <w:pStyle w:val="TOC3"/>
            <w:tabs>
              <w:tab w:val="left" w:pos="1320"/>
              <w:tab w:val="right" w:leader="dot" w:pos="9062"/>
            </w:tabs>
            <w:rPr>
              <w:rFonts w:asciiTheme="minorHAnsi" w:eastAsiaTheme="minorEastAsia" w:hAnsiTheme="minorHAnsi" w:cstheme="minorBidi"/>
              <w:noProof/>
              <w:sz w:val="22"/>
              <w:szCs w:val="22"/>
            </w:rPr>
          </w:pPr>
          <w:hyperlink w:anchor="_Toc263750896" w:history="1">
            <w:r w:rsidR="00E33372" w:rsidRPr="003070FB">
              <w:rPr>
                <w:rStyle w:val="Hyperlink"/>
                <w:rFonts w:ascii="Times New Roman" w:eastAsiaTheme="majorEastAsia" w:hAnsi="Times New Roman" w:cs="Times New Roman"/>
                <w:noProof/>
                <w:lang w:eastAsia="en-US"/>
              </w:rPr>
              <w:t>4.3.2</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lang w:eastAsia="en-US"/>
              </w:rPr>
              <w:t>Rutna analiza zrakoplova Dash 8 Q400 na ruti Zagreb – Split</w:t>
            </w:r>
            <w:r w:rsidR="00E33372">
              <w:rPr>
                <w:noProof/>
                <w:webHidden/>
              </w:rPr>
              <w:tab/>
            </w:r>
            <w:r>
              <w:rPr>
                <w:noProof/>
                <w:webHidden/>
              </w:rPr>
              <w:fldChar w:fldCharType="begin"/>
            </w:r>
            <w:r w:rsidR="00E33372">
              <w:rPr>
                <w:noProof/>
                <w:webHidden/>
              </w:rPr>
              <w:instrText xml:space="preserve"> PAGEREF _Toc263750896 \h </w:instrText>
            </w:r>
            <w:r>
              <w:rPr>
                <w:noProof/>
                <w:webHidden/>
              </w:rPr>
            </w:r>
            <w:r>
              <w:rPr>
                <w:noProof/>
                <w:webHidden/>
              </w:rPr>
              <w:fldChar w:fldCharType="separate"/>
            </w:r>
            <w:r w:rsidR="00E33372">
              <w:rPr>
                <w:noProof/>
                <w:webHidden/>
              </w:rPr>
              <w:t>67</w:t>
            </w:r>
            <w:r>
              <w:rPr>
                <w:noProof/>
                <w:webHidden/>
              </w:rPr>
              <w:fldChar w:fldCharType="end"/>
            </w:r>
          </w:hyperlink>
        </w:p>
        <w:p w:rsidR="00E33372" w:rsidRDefault="0066552E">
          <w:pPr>
            <w:pStyle w:val="TOC3"/>
            <w:tabs>
              <w:tab w:val="left" w:pos="1320"/>
              <w:tab w:val="right" w:leader="dot" w:pos="9062"/>
            </w:tabs>
            <w:rPr>
              <w:rFonts w:asciiTheme="minorHAnsi" w:eastAsiaTheme="minorEastAsia" w:hAnsiTheme="minorHAnsi" w:cstheme="minorBidi"/>
              <w:noProof/>
              <w:sz w:val="22"/>
              <w:szCs w:val="22"/>
            </w:rPr>
          </w:pPr>
          <w:hyperlink w:anchor="_Toc263750897" w:history="1">
            <w:r w:rsidR="00E33372" w:rsidRPr="003070FB">
              <w:rPr>
                <w:rStyle w:val="Hyperlink"/>
                <w:rFonts w:ascii="Times New Roman" w:eastAsiaTheme="minorHAnsi" w:hAnsi="Times New Roman" w:cs="Times New Roman"/>
                <w:noProof/>
                <w:lang w:eastAsia="en-US"/>
              </w:rPr>
              <w:t>4.3.3</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Rutna analiza zrakoplova ATR 42 na ruti Zagreb – Zurich</w:t>
            </w:r>
            <w:r w:rsidR="00E33372">
              <w:rPr>
                <w:noProof/>
                <w:webHidden/>
              </w:rPr>
              <w:tab/>
            </w:r>
            <w:r>
              <w:rPr>
                <w:noProof/>
                <w:webHidden/>
              </w:rPr>
              <w:fldChar w:fldCharType="begin"/>
            </w:r>
            <w:r w:rsidR="00E33372">
              <w:rPr>
                <w:noProof/>
                <w:webHidden/>
              </w:rPr>
              <w:instrText xml:space="preserve"> PAGEREF _Toc263750897 \h </w:instrText>
            </w:r>
            <w:r>
              <w:rPr>
                <w:noProof/>
                <w:webHidden/>
              </w:rPr>
            </w:r>
            <w:r>
              <w:rPr>
                <w:noProof/>
                <w:webHidden/>
              </w:rPr>
              <w:fldChar w:fldCharType="separate"/>
            </w:r>
            <w:r w:rsidR="00E33372">
              <w:rPr>
                <w:noProof/>
                <w:webHidden/>
              </w:rPr>
              <w:t>67</w:t>
            </w:r>
            <w:r>
              <w:rPr>
                <w:noProof/>
                <w:webHidden/>
              </w:rPr>
              <w:fldChar w:fldCharType="end"/>
            </w:r>
          </w:hyperlink>
        </w:p>
        <w:p w:rsidR="00E33372" w:rsidRDefault="0066552E">
          <w:pPr>
            <w:pStyle w:val="TOC3"/>
            <w:tabs>
              <w:tab w:val="left" w:pos="1320"/>
              <w:tab w:val="right" w:leader="dot" w:pos="9062"/>
            </w:tabs>
            <w:rPr>
              <w:rFonts w:asciiTheme="minorHAnsi" w:eastAsiaTheme="minorEastAsia" w:hAnsiTheme="minorHAnsi" w:cstheme="minorBidi"/>
              <w:noProof/>
              <w:sz w:val="22"/>
              <w:szCs w:val="22"/>
            </w:rPr>
          </w:pPr>
          <w:hyperlink w:anchor="_Toc263750898" w:history="1">
            <w:r w:rsidR="00E33372" w:rsidRPr="003070FB">
              <w:rPr>
                <w:rStyle w:val="Hyperlink"/>
                <w:rFonts w:ascii="Times New Roman" w:eastAsiaTheme="minorHAnsi" w:hAnsi="Times New Roman" w:cs="Times New Roman"/>
                <w:noProof/>
                <w:lang w:eastAsia="en-US"/>
              </w:rPr>
              <w:t>4.3.4</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Rutna analiza zrakoplova Dash 8 Q400 na ruti Zagreb – Zurich</w:t>
            </w:r>
            <w:r w:rsidR="00E33372">
              <w:rPr>
                <w:noProof/>
                <w:webHidden/>
              </w:rPr>
              <w:tab/>
            </w:r>
            <w:r>
              <w:rPr>
                <w:noProof/>
                <w:webHidden/>
              </w:rPr>
              <w:fldChar w:fldCharType="begin"/>
            </w:r>
            <w:r w:rsidR="00E33372">
              <w:rPr>
                <w:noProof/>
                <w:webHidden/>
              </w:rPr>
              <w:instrText xml:space="preserve"> PAGEREF _Toc263750898 \h </w:instrText>
            </w:r>
            <w:r>
              <w:rPr>
                <w:noProof/>
                <w:webHidden/>
              </w:rPr>
            </w:r>
            <w:r>
              <w:rPr>
                <w:noProof/>
                <w:webHidden/>
              </w:rPr>
              <w:fldChar w:fldCharType="separate"/>
            </w:r>
            <w:r w:rsidR="00E33372">
              <w:rPr>
                <w:noProof/>
                <w:webHidden/>
              </w:rPr>
              <w:t>73</w:t>
            </w:r>
            <w:r>
              <w:rPr>
                <w:noProof/>
                <w:webHidden/>
              </w:rPr>
              <w:fldChar w:fldCharType="end"/>
            </w:r>
          </w:hyperlink>
        </w:p>
        <w:p w:rsidR="00E33372" w:rsidRDefault="0066552E">
          <w:pPr>
            <w:pStyle w:val="TOC2"/>
            <w:tabs>
              <w:tab w:val="left" w:pos="880"/>
              <w:tab w:val="right" w:leader="dot" w:pos="9062"/>
            </w:tabs>
            <w:rPr>
              <w:rFonts w:asciiTheme="minorHAnsi" w:eastAsiaTheme="minorEastAsia" w:hAnsiTheme="minorHAnsi" w:cstheme="minorBidi"/>
              <w:noProof/>
              <w:sz w:val="22"/>
              <w:szCs w:val="22"/>
            </w:rPr>
          </w:pPr>
          <w:hyperlink w:anchor="_Toc263750899" w:history="1">
            <w:r w:rsidR="00E33372" w:rsidRPr="003070FB">
              <w:rPr>
                <w:rStyle w:val="Hyperlink"/>
                <w:rFonts w:ascii="Times New Roman" w:eastAsiaTheme="majorEastAsia" w:hAnsi="Times New Roman" w:cs="Times New Roman"/>
                <w:noProof/>
                <w:lang w:eastAsia="en-US"/>
              </w:rPr>
              <w:t>4.4</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ajorEastAsia" w:hAnsi="Times New Roman" w:cs="Times New Roman"/>
                <w:noProof/>
                <w:lang w:eastAsia="en-US"/>
              </w:rPr>
              <w:t>Utjecaj vjetra na rutno planiranje</w:t>
            </w:r>
            <w:r w:rsidR="00E33372">
              <w:rPr>
                <w:noProof/>
                <w:webHidden/>
              </w:rPr>
              <w:tab/>
            </w:r>
            <w:r>
              <w:rPr>
                <w:noProof/>
                <w:webHidden/>
              </w:rPr>
              <w:fldChar w:fldCharType="begin"/>
            </w:r>
            <w:r w:rsidR="00E33372">
              <w:rPr>
                <w:noProof/>
                <w:webHidden/>
              </w:rPr>
              <w:instrText xml:space="preserve"> PAGEREF _Toc263750899 \h </w:instrText>
            </w:r>
            <w:r>
              <w:rPr>
                <w:noProof/>
                <w:webHidden/>
              </w:rPr>
            </w:r>
            <w:r>
              <w:rPr>
                <w:noProof/>
                <w:webHidden/>
              </w:rPr>
              <w:fldChar w:fldCharType="separate"/>
            </w:r>
            <w:r w:rsidR="00E33372">
              <w:rPr>
                <w:noProof/>
                <w:webHidden/>
              </w:rPr>
              <w:t>74</w:t>
            </w:r>
            <w:r>
              <w:rPr>
                <w:noProof/>
                <w:webHidden/>
              </w:rPr>
              <w:fldChar w:fldCharType="end"/>
            </w:r>
          </w:hyperlink>
        </w:p>
        <w:p w:rsidR="00E33372" w:rsidRDefault="0066552E">
          <w:pPr>
            <w:pStyle w:val="TOC1"/>
            <w:tabs>
              <w:tab w:val="left" w:pos="480"/>
              <w:tab w:val="right" w:leader="dot" w:pos="9062"/>
            </w:tabs>
            <w:rPr>
              <w:rFonts w:asciiTheme="minorHAnsi" w:eastAsiaTheme="minorEastAsia" w:hAnsiTheme="minorHAnsi" w:cstheme="minorBidi"/>
              <w:noProof/>
              <w:sz w:val="22"/>
              <w:szCs w:val="22"/>
            </w:rPr>
          </w:pPr>
          <w:hyperlink w:anchor="_Toc263750900" w:history="1">
            <w:r w:rsidR="00E33372" w:rsidRPr="003070FB">
              <w:rPr>
                <w:rStyle w:val="Hyperlink"/>
                <w:rFonts w:ascii="Times New Roman" w:eastAsiaTheme="minorHAnsi" w:hAnsi="Times New Roman" w:cs="Times New Roman"/>
                <w:noProof/>
                <w:lang w:eastAsia="en-US"/>
              </w:rPr>
              <w:t>5.</w:t>
            </w:r>
            <w:r w:rsidR="00E33372">
              <w:rPr>
                <w:rFonts w:asciiTheme="minorHAnsi" w:eastAsiaTheme="minorEastAsia" w:hAnsiTheme="minorHAnsi" w:cstheme="minorBidi"/>
                <w:noProof/>
                <w:sz w:val="22"/>
                <w:szCs w:val="22"/>
              </w:rPr>
              <w:tab/>
            </w:r>
            <w:r w:rsidR="00E33372" w:rsidRPr="003070FB">
              <w:rPr>
                <w:rStyle w:val="Hyperlink"/>
                <w:rFonts w:ascii="Times New Roman" w:eastAsiaTheme="minorHAnsi" w:hAnsi="Times New Roman" w:cs="Times New Roman"/>
                <w:noProof/>
                <w:lang w:eastAsia="en-US"/>
              </w:rPr>
              <w:t>ZAKLJUČAK</w:t>
            </w:r>
            <w:r w:rsidR="00E33372">
              <w:rPr>
                <w:noProof/>
                <w:webHidden/>
              </w:rPr>
              <w:tab/>
            </w:r>
            <w:r>
              <w:rPr>
                <w:noProof/>
                <w:webHidden/>
              </w:rPr>
              <w:fldChar w:fldCharType="begin"/>
            </w:r>
            <w:r w:rsidR="00E33372">
              <w:rPr>
                <w:noProof/>
                <w:webHidden/>
              </w:rPr>
              <w:instrText xml:space="preserve"> PAGEREF _Toc263750900 \h </w:instrText>
            </w:r>
            <w:r>
              <w:rPr>
                <w:noProof/>
                <w:webHidden/>
              </w:rPr>
            </w:r>
            <w:r>
              <w:rPr>
                <w:noProof/>
                <w:webHidden/>
              </w:rPr>
              <w:fldChar w:fldCharType="separate"/>
            </w:r>
            <w:r w:rsidR="00E33372">
              <w:rPr>
                <w:noProof/>
                <w:webHidden/>
              </w:rPr>
              <w:t>76</w:t>
            </w:r>
            <w:r>
              <w:rPr>
                <w:noProof/>
                <w:webHidden/>
              </w:rPr>
              <w:fldChar w:fldCharType="end"/>
            </w:r>
          </w:hyperlink>
        </w:p>
        <w:p w:rsidR="00E33372" w:rsidRDefault="0066552E">
          <w:pPr>
            <w:pStyle w:val="TOC1"/>
            <w:tabs>
              <w:tab w:val="right" w:leader="dot" w:pos="9062"/>
            </w:tabs>
            <w:rPr>
              <w:rFonts w:asciiTheme="minorHAnsi" w:eastAsiaTheme="minorEastAsia" w:hAnsiTheme="minorHAnsi" w:cstheme="minorBidi"/>
              <w:noProof/>
              <w:sz w:val="22"/>
              <w:szCs w:val="22"/>
            </w:rPr>
          </w:pPr>
          <w:hyperlink w:anchor="_Toc263750901" w:history="1">
            <w:r w:rsidR="00E33372" w:rsidRPr="003070FB">
              <w:rPr>
                <w:rStyle w:val="Hyperlink"/>
                <w:rFonts w:ascii="Times New Roman" w:eastAsiaTheme="minorHAnsi" w:hAnsi="Times New Roman" w:cs="Times New Roman"/>
                <w:noProof/>
                <w:lang w:eastAsia="en-US"/>
              </w:rPr>
              <w:t>Literatura</w:t>
            </w:r>
            <w:r w:rsidR="00E33372">
              <w:rPr>
                <w:noProof/>
                <w:webHidden/>
              </w:rPr>
              <w:tab/>
            </w:r>
            <w:r>
              <w:rPr>
                <w:noProof/>
                <w:webHidden/>
              </w:rPr>
              <w:fldChar w:fldCharType="begin"/>
            </w:r>
            <w:r w:rsidR="00E33372">
              <w:rPr>
                <w:noProof/>
                <w:webHidden/>
              </w:rPr>
              <w:instrText xml:space="preserve"> PAGEREF _Toc263750901 \h </w:instrText>
            </w:r>
            <w:r>
              <w:rPr>
                <w:noProof/>
                <w:webHidden/>
              </w:rPr>
            </w:r>
            <w:r>
              <w:rPr>
                <w:noProof/>
                <w:webHidden/>
              </w:rPr>
              <w:fldChar w:fldCharType="separate"/>
            </w:r>
            <w:r w:rsidR="00E33372">
              <w:rPr>
                <w:noProof/>
                <w:webHidden/>
              </w:rPr>
              <w:t>78</w:t>
            </w:r>
            <w:r>
              <w:rPr>
                <w:noProof/>
                <w:webHidden/>
              </w:rPr>
              <w:fldChar w:fldCharType="end"/>
            </w:r>
          </w:hyperlink>
        </w:p>
        <w:p w:rsidR="00E33372" w:rsidRDefault="0066552E">
          <w:pPr>
            <w:pStyle w:val="TOC1"/>
            <w:tabs>
              <w:tab w:val="right" w:leader="dot" w:pos="9062"/>
            </w:tabs>
            <w:rPr>
              <w:rFonts w:asciiTheme="minorHAnsi" w:eastAsiaTheme="minorEastAsia" w:hAnsiTheme="minorHAnsi" w:cstheme="minorBidi"/>
              <w:noProof/>
              <w:sz w:val="22"/>
              <w:szCs w:val="22"/>
            </w:rPr>
          </w:pPr>
          <w:hyperlink w:anchor="_Toc263750902" w:history="1">
            <w:r w:rsidR="00E33372" w:rsidRPr="003070FB">
              <w:rPr>
                <w:rStyle w:val="Hyperlink"/>
                <w:rFonts w:ascii="Times New Roman" w:eastAsiaTheme="minorHAnsi" w:hAnsi="Times New Roman" w:cs="Times New Roman"/>
                <w:noProof/>
                <w:lang w:eastAsia="en-US"/>
              </w:rPr>
              <w:t>Popis slika, tablica i grafikona</w:t>
            </w:r>
            <w:r w:rsidR="00E33372">
              <w:rPr>
                <w:noProof/>
                <w:webHidden/>
              </w:rPr>
              <w:tab/>
            </w:r>
            <w:r>
              <w:rPr>
                <w:noProof/>
                <w:webHidden/>
              </w:rPr>
              <w:fldChar w:fldCharType="begin"/>
            </w:r>
            <w:r w:rsidR="00E33372">
              <w:rPr>
                <w:noProof/>
                <w:webHidden/>
              </w:rPr>
              <w:instrText xml:space="preserve"> PAGEREF _Toc263750902 \h </w:instrText>
            </w:r>
            <w:r>
              <w:rPr>
                <w:noProof/>
                <w:webHidden/>
              </w:rPr>
            </w:r>
            <w:r>
              <w:rPr>
                <w:noProof/>
                <w:webHidden/>
              </w:rPr>
              <w:fldChar w:fldCharType="separate"/>
            </w:r>
            <w:r w:rsidR="00E33372">
              <w:rPr>
                <w:noProof/>
                <w:webHidden/>
              </w:rPr>
              <w:t>80</w:t>
            </w:r>
            <w:r>
              <w:rPr>
                <w:noProof/>
                <w:webHidden/>
              </w:rPr>
              <w:fldChar w:fldCharType="end"/>
            </w:r>
          </w:hyperlink>
        </w:p>
        <w:p w:rsidR="00E33372" w:rsidRDefault="0066552E">
          <w:pPr>
            <w:pStyle w:val="TOC1"/>
            <w:tabs>
              <w:tab w:val="right" w:leader="dot" w:pos="9062"/>
            </w:tabs>
            <w:rPr>
              <w:rFonts w:asciiTheme="minorHAnsi" w:eastAsiaTheme="minorEastAsia" w:hAnsiTheme="minorHAnsi" w:cstheme="minorBidi"/>
              <w:noProof/>
              <w:sz w:val="22"/>
              <w:szCs w:val="22"/>
            </w:rPr>
          </w:pPr>
          <w:hyperlink w:anchor="_Toc263750903" w:history="1">
            <w:r w:rsidR="00E33372" w:rsidRPr="003070FB">
              <w:rPr>
                <w:rStyle w:val="Hyperlink"/>
                <w:rFonts w:ascii="Times New Roman" w:eastAsiaTheme="minorHAnsi" w:hAnsi="Times New Roman" w:cs="Times New Roman"/>
                <w:noProof/>
                <w:lang w:eastAsia="en-US"/>
              </w:rPr>
              <w:t>Popis kratica</w:t>
            </w:r>
            <w:r w:rsidR="00E33372">
              <w:rPr>
                <w:noProof/>
                <w:webHidden/>
              </w:rPr>
              <w:tab/>
            </w:r>
            <w:r>
              <w:rPr>
                <w:noProof/>
                <w:webHidden/>
              </w:rPr>
              <w:fldChar w:fldCharType="begin"/>
            </w:r>
            <w:r w:rsidR="00E33372">
              <w:rPr>
                <w:noProof/>
                <w:webHidden/>
              </w:rPr>
              <w:instrText xml:space="preserve"> PAGEREF _Toc263750903 \h </w:instrText>
            </w:r>
            <w:r>
              <w:rPr>
                <w:noProof/>
                <w:webHidden/>
              </w:rPr>
            </w:r>
            <w:r>
              <w:rPr>
                <w:noProof/>
                <w:webHidden/>
              </w:rPr>
              <w:fldChar w:fldCharType="separate"/>
            </w:r>
            <w:r w:rsidR="00E33372">
              <w:rPr>
                <w:noProof/>
                <w:webHidden/>
              </w:rPr>
              <w:t>85</w:t>
            </w:r>
            <w:r>
              <w:rPr>
                <w:noProof/>
                <w:webHidden/>
              </w:rPr>
              <w:fldChar w:fldCharType="end"/>
            </w:r>
          </w:hyperlink>
        </w:p>
        <w:p w:rsidR="00077299" w:rsidRDefault="0066552E" w:rsidP="00077299">
          <w:pPr>
            <w:spacing w:line="360" w:lineRule="auto"/>
          </w:pPr>
          <w:r>
            <w:fldChar w:fldCharType="end"/>
          </w:r>
        </w:p>
        <w:p w:rsidR="00077299" w:rsidRDefault="0066552E" w:rsidP="00077299">
          <w:pPr>
            <w:spacing w:line="360" w:lineRule="auto"/>
            <w:sectPr w:rsidR="00077299" w:rsidSect="002E29C8">
              <w:type w:val="continuous"/>
              <w:pgSz w:w="11906" w:h="16838"/>
              <w:pgMar w:top="1417" w:right="1417" w:bottom="1417" w:left="1417" w:header="708" w:footer="708" w:gutter="0"/>
              <w:cols w:space="708"/>
              <w:titlePg/>
              <w:docGrid w:linePitch="360"/>
            </w:sectPr>
          </w:pPr>
        </w:p>
      </w:sdtContent>
    </w:sdt>
    <w:p w:rsidR="00A7522E" w:rsidRPr="00A33FC7" w:rsidRDefault="00A7522E" w:rsidP="00A7522E">
      <w:pPr>
        <w:pStyle w:val="Heading1"/>
        <w:numPr>
          <w:ilvl w:val="0"/>
          <w:numId w:val="25"/>
        </w:numPr>
        <w:spacing w:before="100" w:beforeAutospacing="1" w:after="100" w:afterAutospacing="1"/>
        <w:ind w:left="426" w:hanging="426"/>
        <w:rPr>
          <w:rFonts w:ascii="Times New Roman" w:hAnsi="Times New Roman" w:cs="Times New Roman"/>
          <w:color w:val="auto"/>
        </w:rPr>
      </w:pPr>
      <w:bookmarkStart w:id="0" w:name="_Toc263750855"/>
      <w:r w:rsidRPr="00A33FC7">
        <w:rPr>
          <w:rFonts w:ascii="Times New Roman" w:hAnsi="Times New Roman" w:cs="Times New Roman"/>
          <w:color w:val="auto"/>
        </w:rPr>
        <w:lastRenderedPageBreak/>
        <w:t>UVOD</w:t>
      </w:r>
      <w:bookmarkEnd w:id="0"/>
    </w:p>
    <w:p w:rsidR="00A7522E" w:rsidRPr="00A33FC7" w:rsidRDefault="00A7522E" w:rsidP="00A7522E">
      <w:pPr>
        <w:pStyle w:val="Heading2"/>
        <w:numPr>
          <w:ilvl w:val="1"/>
          <w:numId w:val="9"/>
        </w:numPr>
        <w:spacing w:line="360" w:lineRule="auto"/>
        <w:ind w:left="426" w:hanging="426"/>
        <w:rPr>
          <w:rFonts w:ascii="Times New Roman" w:hAnsi="Times New Roman" w:cs="Times New Roman"/>
          <w:color w:val="auto"/>
          <w:sz w:val="24"/>
          <w:szCs w:val="24"/>
        </w:rPr>
      </w:pPr>
      <w:bookmarkStart w:id="1" w:name="_Toc263750856"/>
      <w:r w:rsidRPr="00A33FC7">
        <w:rPr>
          <w:rFonts w:ascii="Times New Roman" w:hAnsi="Times New Roman" w:cs="Times New Roman"/>
          <w:color w:val="auto"/>
          <w:sz w:val="24"/>
          <w:szCs w:val="24"/>
        </w:rPr>
        <w:t>Definicija rada i predmet istraživanja</w:t>
      </w:r>
      <w:bookmarkEnd w:id="1"/>
    </w:p>
    <w:p w:rsidR="000913A0" w:rsidRPr="00B86AA2" w:rsidRDefault="000913A0" w:rsidP="00AB0D1D">
      <w:pPr>
        <w:spacing w:line="360" w:lineRule="auto"/>
        <w:jc w:val="both"/>
        <w:rPr>
          <w:rFonts w:ascii="Times New Roman" w:hAnsi="Times New Roman" w:cs="Times New Roman"/>
          <w:b/>
        </w:rPr>
      </w:pPr>
    </w:p>
    <w:p w:rsidR="000913A0" w:rsidRDefault="000913A0" w:rsidP="00AB0D1D">
      <w:pPr>
        <w:spacing w:line="360" w:lineRule="auto"/>
        <w:ind w:firstLine="426"/>
        <w:jc w:val="both"/>
        <w:rPr>
          <w:rFonts w:ascii="Times New Roman" w:hAnsi="Times New Roman" w:cs="Times New Roman"/>
        </w:rPr>
      </w:pPr>
      <w:r w:rsidRPr="00B86AA2">
        <w:rPr>
          <w:rFonts w:ascii="Times New Roman" w:hAnsi="Times New Roman" w:cs="Times New Roman"/>
        </w:rPr>
        <w:t>Kupnja zrakoplova danas je složen i velik problem s obzirom na troškove koji se javljaju prilikom kupnje</w:t>
      </w:r>
      <w:r>
        <w:rPr>
          <w:rFonts w:ascii="Times New Roman" w:hAnsi="Times New Roman" w:cs="Times New Roman"/>
        </w:rPr>
        <w:t xml:space="preserve"> zrakoplova</w:t>
      </w:r>
      <w:r w:rsidRPr="00B86AA2">
        <w:rPr>
          <w:rFonts w:ascii="Times New Roman" w:hAnsi="Times New Roman" w:cs="Times New Roman"/>
        </w:rPr>
        <w:t xml:space="preserve"> i </w:t>
      </w:r>
      <w:r>
        <w:rPr>
          <w:rFonts w:ascii="Times New Roman" w:hAnsi="Times New Roman" w:cs="Times New Roman"/>
        </w:rPr>
        <w:t>u eksploataciji</w:t>
      </w:r>
      <w:r w:rsidRPr="00B86AA2">
        <w:rPr>
          <w:rFonts w:ascii="Times New Roman" w:hAnsi="Times New Roman" w:cs="Times New Roman"/>
        </w:rPr>
        <w:t xml:space="preserve"> zrakoplova</w:t>
      </w:r>
      <w:r>
        <w:rPr>
          <w:rFonts w:ascii="Times New Roman" w:hAnsi="Times New Roman" w:cs="Times New Roman"/>
        </w:rPr>
        <w:t>. Zrakoplovni operateri kod kupnje zrakoplova vode računa o svim troškovima kako bi kompanija imala</w:t>
      </w:r>
      <w:r w:rsidR="00520484">
        <w:rPr>
          <w:rFonts w:ascii="Times New Roman" w:hAnsi="Times New Roman" w:cs="Times New Roman"/>
        </w:rPr>
        <w:t xml:space="preserve"> što veći profit od zrakoplova tokom uporabe</w:t>
      </w:r>
      <w:r w:rsidR="008F20EA">
        <w:rPr>
          <w:rFonts w:ascii="Times New Roman" w:hAnsi="Times New Roman" w:cs="Times New Roman"/>
        </w:rPr>
        <w:t>. Croatia A</w:t>
      </w:r>
      <w:r w:rsidR="00BA45B0">
        <w:rPr>
          <w:rFonts w:ascii="Times New Roman" w:hAnsi="Times New Roman" w:cs="Times New Roman"/>
        </w:rPr>
        <w:t xml:space="preserve">irlines je 2008. </w:t>
      </w:r>
      <w:r>
        <w:rPr>
          <w:rFonts w:ascii="Times New Roman" w:hAnsi="Times New Roman" w:cs="Times New Roman"/>
        </w:rPr>
        <w:t>godine obavila izmjenu zrakoplova u svojoj floti tj. zamijenila je zrakoplove tipa ATR 42 sa novim zrakoplovima Bombardier Dash 8 Q400 tvrtke de Havilland Canada, uz ova d</w:t>
      </w:r>
      <w:r w:rsidR="005A3A88">
        <w:rPr>
          <w:rFonts w:ascii="Times New Roman" w:hAnsi="Times New Roman" w:cs="Times New Roman"/>
        </w:rPr>
        <w:t>va navedena zrakoplova Croatia A</w:t>
      </w:r>
      <w:r>
        <w:rPr>
          <w:rFonts w:ascii="Times New Roman" w:hAnsi="Times New Roman" w:cs="Times New Roman"/>
        </w:rPr>
        <w:t>irlines u svojoj floti ima i zrakoplove</w:t>
      </w:r>
      <w:r w:rsidR="00A33FC7">
        <w:rPr>
          <w:rFonts w:ascii="Times New Roman" w:hAnsi="Times New Roman" w:cs="Times New Roman"/>
        </w:rPr>
        <w:t xml:space="preserve"> kompanije Airbus i to tipovi A319 i A</w:t>
      </w:r>
      <w:r>
        <w:rPr>
          <w:rFonts w:ascii="Times New Roman" w:hAnsi="Times New Roman" w:cs="Times New Roman"/>
        </w:rPr>
        <w:t>320.</w:t>
      </w:r>
    </w:p>
    <w:p w:rsidR="000913A0" w:rsidRDefault="000913A0" w:rsidP="00AB0D1D">
      <w:pPr>
        <w:spacing w:line="360" w:lineRule="auto"/>
        <w:ind w:firstLine="426"/>
        <w:jc w:val="both"/>
        <w:rPr>
          <w:rFonts w:ascii="Times New Roman" w:hAnsi="Times New Roman" w:cs="Times New Roman"/>
        </w:rPr>
      </w:pPr>
    </w:p>
    <w:p w:rsidR="00A33FC7" w:rsidRPr="00A33FC7" w:rsidRDefault="000913A0" w:rsidP="00A7522E">
      <w:pPr>
        <w:spacing w:line="360" w:lineRule="auto"/>
        <w:ind w:firstLine="426"/>
        <w:jc w:val="both"/>
        <w:rPr>
          <w:rFonts w:ascii="Times New Roman" w:hAnsi="Times New Roman" w:cs="Times New Roman"/>
        </w:rPr>
      </w:pPr>
      <w:r>
        <w:rPr>
          <w:rFonts w:ascii="Times New Roman" w:hAnsi="Times New Roman" w:cs="Times New Roman"/>
        </w:rPr>
        <w:t>Predmet istraživanja ovog rada su troškovi koji se javljaju u eksploataciji</w:t>
      </w:r>
      <w:r w:rsidR="00520484">
        <w:rPr>
          <w:rFonts w:ascii="Times New Roman" w:hAnsi="Times New Roman" w:cs="Times New Roman"/>
        </w:rPr>
        <w:t xml:space="preserve"> (</w:t>
      </w:r>
      <w:r>
        <w:rPr>
          <w:rFonts w:ascii="Times New Roman" w:hAnsi="Times New Roman" w:cs="Times New Roman"/>
        </w:rPr>
        <w:t>direktni i indirektni troškovi), te troškovi zrakoplova na ruti  tj.  rad će biti usmjeren na rutnoj analizi ova dva zrakoplova. Rutna analiza provest će se na dvije rute, međunarodnu</w:t>
      </w:r>
      <w:r w:rsidR="00192F52">
        <w:rPr>
          <w:rFonts w:ascii="Times New Roman" w:hAnsi="Times New Roman" w:cs="Times New Roman"/>
        </w:rPr>
        <w:t xml:space="preserve"> rutu</w:t>
      </w:r>
      <w:r>
        <w:rPr>
          <w:rFonts w:ascii="Times New Roman" w:hAnsi="Times New Roman" w:cs="Times New Roman"/>
        </w:rPr>
        <w:t xml:space="preserve"> ( Zagreb – Zurich) i domaću rutu ( Zagreb – Split). Uz rutnu analizu u obzir će se uzeti i prometna potražnja na zadanim rutama, te istražiti isplativost navedenih zrakoplova na zadanim rutama.</w:t>
      </w:r>
    </w:p>
    <w:p w:rsidR="000913A0" w:rsidRDefault="000913A0" w:rsidP="00A33FC7">
      <w:pPr>
        <w:pStyle w:val="Heading2"/>
        <w:numPr>
          <w:ilvl w:val="1"/>
          <w:numId w:val="9"/>
        </w:numPr>
        <w:spacing w:line="360" w:lineRule="auto"/>
        <w:ind w:left="426" w:hanging="426"/>
        <w:rPr>
          <w:rFonts w:ascii="Times New Roman" w:hAnsi="Times New Roman" w:cs="Times New Roman"/>
          <w:color w:val="auto"/>
          <w:sz w:val="24"/>
          <w:szCs w:val="24"/>
        </w:rPr>
      </w:pPr>
      <w:bookmarkStart w:id="2" w:name="_Toc263750857"/>
      <w:r w:rsidRPr="00A33FC7">
        <w:rPr>
          <w:rFonts w:ascii="Times New Roman" w:hAnsi="Times New Roman" w:cs="Times New Roman"/>
          <w:color w:val="auto"/>
          <w:sz w:val="24"/>
          <w:szCs w:val="24"/>
        </w:rPr>
        <w:t>Svrha i cilj rada</w:t>
      </w:r>
      <w:bookmarkEnd w:id="2"/>
    </w:p>
    <w:p w:rsidR="00A33FC7" w:rsidRPr="00A33FC7" w:rsidRDefault="00A33FC7" w:rsidP="00A33FC7"/>
    <w:p w:rsidR="00C36265" w:rsidRPr="00A7522E" w:rsidRDefault="000913A0" w:rsidP="00A7522E">
      <w:pPr>
        <w:pStyle w:val="ListParagraph"/>
        <w:spacing w:line="360" w:lineRule="auto"/>
        <w:ind w:left="0" w:firstLine="426"/>
        <w:jc w:val="both"/>
        <w:rPr>
          <w:rFonts w:ascii="Times New Roman" w:hAnsi="Times New Roman" w:cs="Times New Roman"/>
        </w:rPr>
      </w:pPr>
      <w:r>
        <w:rPr>
          <w:rFonts w:ascii="Times New Roman" w:hAnsi="Times New Roman" w:cs="Times New Roman"/>
        </w:rPr>
        <w:t>Cilj</w:t>
      </w:r>
      <w:r w:rsidRPr="00A75B46">
        <w:rPr>
          <w:rFonts w:ascii="Times New Roman" w:hAnsi="Times New Roman" w:cs="Times New Roman"/>
        </w:rPr>
        <w:t xml:space="preserve"> rada je</w:t>
      </w:r>
      <w:r>
        <w:rPr>
          <w:rFonts w:ascii="Times New Roman" w:hAnsi="Times New Roman" w:cs="Times New Roman"/>
        </w:rPr>
        <w:t xml:space="preserve"> detektiranje komparativnih prednosti uzorka zrakoplova s aspekta rutnog planiranja.</w:t>
      </w:r>
      <w:r w:rsidRPr="00A75B46">
        <w:rPr>
          <w:rFonts w:ascii="Times New Roman" w:hAnsi="Times New Roman" w:cs="Times New Roman"/>
        </w:rPr>
        <w:t xml:space="preserve"> </w:t>
      </w:r>
      <w:r>
        <w:rPr>
          <w:rFonts w:ascii="Times New Roman" w:hAnsi="Times New Roman" w:cs="Times New Roman"/>
        </w:rPr>
        <w:t>Usporediti zrakoplove kompanije Croatia Airlines, grafički i proračunski dokazati koji je zrakoplov bolji na pojedinim rutama, koji ima manje troškove u eksploataciji tj.  troškovi koji se javljaju prilikom kupnje, održavanju i samoj uporabi zrakoplova, koji ima bolje performanse i izgled. Rad bi zrakoplovnim kompanijama trebao pomoći pri odabiru zrakoplova u svojoj floti, prikazati troškove koji se javljaju, te isplativost zrakoplova na odabranim rutama.</w:t>
      </w:r>
    </w:p>
    <w:p w:rsidR="000913A0" w:rsidRPr="00A33FC7" w:rsidRDefault="000913A0" w:rsidP="00A33FC7">
      <w:pPr>
        <w:pStyle w:val="Heading2"/>
        <w:numPr>
          <w:ilvl w:val="1"/>
          <w:numId w:val="9"/>
        </w:numPr>
        <w:ind w:left="426" w:hanging="426"/>
        <w:rPr>
          <w:rFonts w:ascii="Times New Roman" w:hAnsi="Times New Roman" w:cs="Times New Roman"/>
          <w:color w:val="auto"/>
          <w:sz w:val="24"/>
          <w:szCs w:val="24"/>
        </w:rPr>
      </w:pPr>
      <w:bookmarkStart w:id="3" w:name="_Toc263750858"/>
      <w:r w:rsidRPr="00A33FC7">
        <w:rPr>
          <w:rFonts w:ascii="Times New Roman" w:hAnsi="Times New Roman" w:cs="Times New Roman"/>
          <w:color w:val="auto"/>
          <w:sz w:val="24"/>
          <w:szCs w:val="24"/>
        </w:rPr>
        <w:t>Struktura rada</w:t>
      </w:r>
      <w:bookmarkEnd w:id="3"/>
    </w:p>
    <w:p w:rsidR="000913A0" w:rsidRDefault="000913A0" w:rsidP="00AB0D1D">
      <w:pPr>
        <w:pStyle w:val="ListParagraph"/>
        <w:spacing w:line="360" w:lineRule="auto"/>
        <w:ind w:left="426"/>
        <w:jc w:val="both"/>
        <w:rPr>
          <w:rFonts w:ascii="Times New Roman" w:hAnsi="Times New Roman" w:cs="Times New Roman"/>
          <w:b/>
        </w:rPr>
      </w:pPr>
    </w:p>
    <w:p w:rsidR="000913A0" w:rsidRDefault="000913A0" w:rsidP="00AB0D1D">
      <w:pPr>
        <w:pStyle w:val="ListParagraph"/>
        <w:spacing w:line="360" w:lineRule="auto"/>
        <w:ind w:left="0" w:firstLine="426"/>
        <w:jc w:val="both"/>
        <w:rPr>
          <w:rFonts w:ascii="Times New Roman" w:hAnsi="Times New Roman" w:cs="Times New Roman"/>
        </w:rPr>
      </w:pPr>
      <w:r w:rsidRPr="00AB2DDE">
        <w:rPr>
          <w:rFonts w:ascii="Times New Roman" w:hAnsi="Times New Roman" w:cs="Times New Roman"/>
        </w:rPr>
        <w:t>Rad se</w:t>
      </w:r>
      <w:r>
        <w:rPr>
          <w:rFonts w:ascii="Times New Roman" w:hAnsi="Times New Roman" w:cs="Times New Roman"/>
        </w:rPr>
        <w:t xml:space="preserve"> sastoji od 5 sadržajnih cjelina tj.  poglavlja. U prvom poglavlju odnosno </w:t>
      </w:r>
      <w:r w:rsidRPr="00AB2DDE">
        <w:rPr>
          <w:rFonts w:ascii="Times New Roman" w:hAnsi="Times New Roman" w:cs="Times New Roman"/>
          <w:i/>
        </w:rPr>
        <w:t>uvodnom poglavlju</w:t>
      </w:r>
      <w:r>
        <w:rPr>
          <w:rFonts w:ascii="Times New Roman" w:hAnsi="Times New Roman" w:cs="Times New Roman"/>
        </w:rPr>
        <w:t xml:space="preserve"> postavljeni su definicija rada i predmet istraživanja te ciljevi i svrha istraživanja, a predstavljena je i struktura rada.</w:t>
      </w:r>
    </w:p>
    <w:p w:rsidR="000913A0" w:rsidRDefault="000913A0" w:rsidP="00AB0D1D">
      <w:pPr>
        <w:pStyle w:val="ListParagraph"/>
        <w:spacing w:line="360" w:lineRule="auto"/>
        <w:ind w:left="0" w:firstLine="426"/>
        <w:jc w:val="both"/>
        <w:rPr>
          <w:rFonts w:ascii="Times New Roman" w:hAnsi="Times New Roman" w:cs="Times New Roman"/>
        </w:rPr>
      </w:pPr>
    </w:p>
    <w:p w:rsidR="000913A0" w:rsidRDefault="006452E1" w:rsidP="00AB0D1D">
      <w:pPr>
        <w:pStyle w:val="ListParagraph"/>
        <w:spacing w:line="360" w:lineRule="auto"/>
        <w:ind w:left="0" w:firstLine="426"/>
        <w:jc w:val="both"/>
        <w:rPr>
          <w:rFonts w:ascii="Times New Roman" w:hAnsi="Times New Roman" w:cs="Times New Roman"/>
        </w:rPr>
      </w:pPr>
      <w:r>
        <w:rPr>
          <w:rFonts w:ascii="Times New Roman" w:hAnsi="Times New Roman" w:cs="Times New Roman"/>
        </w:rPr>
        <w:lastRenderedPageBreak/>
        <w:t>Drugo poglavlje</w:t>
      </w:r>
      <w:r w:rsidR="000913A0">
        <w:rPr>
          <w:rFonts w:ascii="Times New Roman" w:hAnsi="Times New Roman" w:cs="Times New Roman"/>
        </w:rPr>
        <w:t xml:space="preserve"> pod nazivom </w:t>
      </w:r>
      <w:r w:rsidR="000913A0" w:rsidRPr="00AB2DDE">
        <w:rPr>
          <w:rFonts w:ascii="Times New Roman" w:hAnsi="Times New Roman" w:cs="Times New Roman"/>
          <w:i/>
        </w:rPr>
        <w:t>proračun letnih performansi turbo – prop zrakoplova</w:t>
      </w:r>
      <w:r w:rsidR="000913A0">
        <w:rPr>
          <w:rFonts w:ascii="Times New Roman" w:hAnsi="Times New Roman" w:cs="Times New Roman"/>
        </w:rPr>
        <w:t xml:space="preserve"> donosi opisivanje parametara zrakoplova koji se istražuju, način proračuna potrebnih i raspoloživih vučnih sila turbo – prop zrakoplova, brzina penjanja, dolet i istrajnost i proračun potrebne duljine staze za slijetanja i polijetanje.</w:t>
      </w:r>
    </w:p>
    <w:p w:rsidR="000913A0" w:rsidRDefault="000913A0" w:rsidP="00AB0D1D">
      <w:pPr>
        <w:pStyle w:val="ListParagraph"/>
        <w:spacing w:line="360" w:lineRule="auto"/>
        <w:ind w:left="0" w:firstLine="426"/>
        <w:jc w:val="both"/>
        <w:rPr>
          <w:rFonts w:ascii="Times New Roman" w:hAnsi="Times New Roman" w:cs="Times New Roman"/>
        </w:rPr>
      </w:pPr>
    </w:p>
    <w:p w:rsidR="000913A0" w:rsidRDefault="000913A0" w:rsidP="00AB0D1D">
      <w:pPr>
        <w:pStyle w:val="ListParagraph"/>
        <w:spacing w:line="360" w:lineRule="auto"/>
        <w:ind w:left="0" w:firstLine="426"/>
        <w:jc w:val="both"/>
        <w:rPr>
          <w:rFonts w:ascii="Times New Roman" w:hAnsi="Times New Roman" w:cs="Times New Roman"/>
        </w:rPr>
      </w:pPr>
      <w:r>
        <w:rPr>
          <w:rFonts w:ascii="Times New Roman" w:hAnsi="Times New Roman" w:cs="Times New Roman"/>
        </w:rPr>
        <w:t xml:space="preserve">Treće poglavlje pod nazivom </w:t>
      </w:r>
      <w:r w:rsidRPr="00AB2DDE">
        <w:rPr>
          <w:rFonts w:ascii="Times New Roman" w:hAnsi="Times New Roman" w:cs="Times New Roman"/>
          <w:i/>
        </w:rPr>
        <w:t xml:space="preserve">troškovi </w:t>
      </w:r>
      <w:r>
        <w:rPr>
          <w:rFonts w:ascii="Times New Roman" w:hAnsi="Times New Roman" w:cs="Times New Roman"/>
          <w:i/>
        </w:rPr>
        <w:t>eksploatacije zrakoplova</w:t>
      </w:r>
      <w:r>
        <w:rPr>
          <w:rFonts w:ascii="Times New Roman" w:hAnsi="Times New Roman" w:cs="Times New Roman"/>
        </w:rPr>
        <w:t>, donosi opisivanje troškova zrakoplova u čitavom životnom vijeku. Odnosno opisivanje troškova zrakoplova u održavan</w:t>
      </w:r>
      <w:r w:rsidR="006452E1">
        <w:rPr>
          <w:rFonts w:ascii="Times New Roman" w:hAnsi="Times New Roman" w:cs="Times New Roman"/>
        </w:rPr>
        <w:t xml:space="preserve">ju, troškovi na ruti, usporedba </w:t>
      </w:r>
      <w:r>
        <w:rPr>
          <w:rFonts w:ascii="Times New Roman" w:hAnsi="Times New Roman" w:cs="Times New Roman"/>
        </w:rPr>
        <w:t>direktnih i indirektnih operativnih troškova z</w:t>
      </w:r>
      <w:r w:rsidR="005A3A88">
        <w:rPr>
          <w:rFonts w:ascii="Times New Roman" w:hAnsi="Times New Roman" w:cs="Times New Roman"/>
        </w:rPr>
        <w:t>rakoplova ATR 42 i Dash 8 Q400.</w:t>
      </w:r>
    </w:p>
    <w:p w:rsidR="000913A0" w:rsidRDefault="000913A0" w:rsidP="00AB0D1D">
      <w:pPr>
        <w:pStyle w:val="ListParagraph"/>
        <w:spacing w:line="360" w:lineRule="auto"/>
        <w:ind w:left="0" w:firstLine="426"/>
        <w:jc w:val="both"/>
        <w:rPr>
          <w:rFonts w:ascii="Times New Roman" w:hAnsi="Times New Roman" w:cs="Times New Roman"/>
        </w:rPr>
      </w:pPr>
    </w:p>
    <w:p w:rsidR="000913A0" w:rsidRDefault="000913A0" w:rsidP="00A33FC7">
      <w:pPr>
        <w:pStyle w:val="ListParagraph"/>
        <w:spacing w:line="360" w:lineRule="auto"/>
        <w:ind w:left="0" w:firstLine="426"/>
        <w:jc w:val="both"/>
        <w:rPr>
          <w:rFonts w:ascii="Times New Roman" w:hAnsi="Times New Roman" w:cs="Times New Roman"/>
        </w:rPr>
      </w:pPr>
      <w:r>
        <w:rPr>
          <w:rFonts w:ascii="Times New Roman" w:hAnsi="Times New Roman" w:cs="Times New Roman"/>
        </w:rPr>
        <w:t xml:space="preserve">Četvrto poglavlje pod nazivom </w:t>
      </w:r>
      <w:r w:rsidRPr="00AB2DDE">
        <w:rPr>
          <w:rFonts w:ascii="Times New Roman" w:hAnsi="Times New Roman" w:cs="Times New Roman"/>
          <w:i/>
        </w:rPr>
        <w:t>rutna analiza</w:t>
      </w:r>
      <w:r>
        <w:rPr>
          <w:rFonts w:ascii="Times New Roman" w:hAnsi="Times New Roman" w:cs="Times New Roman"/>
        </w:rPr>
        <w:t>, ujedno je i najveće poglavlje i poglavlje prema kojoj je usmjerena tema diplomskog rada, obuhvaća analizu troškova zrakoplova na</w:t>
      </w:r>
      <w:r w:rsidRPr="0087320A">
        <w:rPr>
          <w:rFonts w:ascii="Times New Roman" w:hAnsi="Times New Roman" w:cs="Times New Roman"/>
        </w:rPr>
        <w:t xml:space="preserve"> </w:t>
      </w:r>
      <w:r>
        <w:rPr>
          <w:rFonts w:ascii="Times New Roman" w:hAnsi="Times New Roman" w:cs="Times New Roman"/>
        </w:rPr>
        <w:t xml:space="preserve">određenoj ruti, visine pri kojoj je najekonomičnije letjeti zrakoplovom, kojom brzinom  i pri kojim indeksu troška. Usporediti će se dobiveni podaci analiziranih zrakoplova, te se određuje koji je zrakoplov prikladniji za određenu rutu, koji zrakoplov ima više troškova, koji brže dolazi do odredišta i koji zrakoplov potroši više goriva. </w:t>
      </w:r>
    </w:p>
    <w:p w:rsidR="000913A0" w:rsidRDefault="000913A0" w:rsidP="00AB0D1D">
      <w:pPr>
        <w:pStyle w:val="ListParagraph"/>
        <w:spacing w:line="360" w:lineRule="auto"/>
        <w:ind w:left="0" w:firstLine="426"/>
        <w:jc w:val="both"/>
        <w:rPr>
          <w:rFonts w:ascii="Times New Roman" w:hAnsi="Times New Roman" w:cs="Times New Roman"/>
        </w:rPr>
      </w:pPr>
    </w:p>
    <w:p w:rsidR="000913A0" w:rsidRPr="003D636A" w:rsidRDefault="000913A0" w:rsidP="00AB0D1D">
      <w:pPr>
        <w:pStyle w:val="ListParagraph"/>
        <w:spacing w:line="360" w:lineRule="auto"/>
        <w:ind w:left="0" w:firstLine="426"/>
        <w:jc w:val="both"/>
        <w:rPr>
          <w:rFonts w:ascii="Times New Roman" w:hAnsi="Times New Roman" w:cs="Times New Roman"/>
        </w:rPr>
      </w:pPr>
      <w:r>
        <w:rPr>
          <w:rFonts w:ascii="Times New Roman" w:hAnsi="Times New Roman" w:cs="Times New Roman"/>
        </w:rPr>
        <w:t xml:space="preserve">Poglavlje donosi i pregled svih dobivenih rezultata i grafičko prikazivanje prednosti i nedostatke analiziranih zrakoplova, koji je zrakoplov bolji za Hrvatsku nacionalnu kompaniju Croatia </w:t>
      </w:r>
      <w:r w:rsidR="00EC2FA0">
        <w:rPr>
          <w:rFonts w:ascii="Times New Roman" w:hAnsi="Times New Roman" w:cs="Times New Roman"/>
        </w:rPr>
        <w:t>Airlines</w:t>
      </w:r>
    </w:p>
    <w:p w:rsidR="000913A0" w:rsidRDefault="000913A0" w:rsidP="00AB0D1D">
      <w:pPr>
        <w:pStyle w:val="ListParagraph"/>
        <w:spacing w:line="360" w:lineRule="auto"/>
        <w:ind w:left="0" w:firstLine="426"/>
        <w:jc w:val="both"/>
        <w:rPr>
          <w:rFonts w:ascii="Times New Roman" w:hAnsi="Times New Roman" w:cs="Times New Roman"/>
        </w:rPr>
      </w:pPr>
    </w:p>
    <w:p w:rsidR="000913A0" w:rsidRDefault="000913A0" w:rsidP="00A33FC7">
      <w:pPr>
        <w:pStyle w:val="ListParagraph"/>
        <w:spacing w:line="360" w:lineRule="auto"/>
        <w:ind w:left="0" w:firstLine="426"/>
        <w:jc w:val="both"/>
        <w:rPr>
          <w:rFonts w:ascii="Times New Roman" w:hAnsi="Times New Roman" w:cs="Times New Roman"/>
        </w:rPr>
      </w:pPr>
      <w:r>
        <w:rPr>
          <w:rFonts w:ascii="Times New Roman" w:hAnsi="Times New Roman" w:cs="Times New Roman"/>
        </w:rPr>
        <w:t xml:space="preserve">Zadnje peto poglavlje donosi </w:t>
      </w:r>
      <w:r w:rsidRPr="00C513DE">
        <w:rPr>
          <w:rFonts w:ascii="Times New Roman" w:hAnsi="Times New Roman" w:cs="Times New Roman"/>
          <w:i/>
        </w:rPr>
        <w:t xml:space="preserve">zaključak </w:t>
      </w:r>
      <w:r>
        <w:rPr>
          <w:rFonts w:ascii="Times New Roman" w:hAnsi="Times New Roman" w:cs="Times New Roman"/>
        </w:rPr>
        <w:t>kao konačni rezultat i objašnjenje istraživanja provedenih u ovom radu s osvrtom na rutnu analizu.</w:t>
      </w:r>
    </w:p>
    <w:p w:rsidR="00A33FC7" w:rsidRPr="00A33FC7" w:rsidRDefault="00A33FC7" w:rsidP="00A33FC7">
      <w:pPr>
        <w:pStyle w:val="ListParagraph"/>
        <w:spacing w:line="360" w:lineRule="auto"/>
        <w:ind w:left="0" w:firstLine="426"/>
        <w:jc w:val="both"/>
        <w:rPr>
          <w:rFonts w:ascii="Times New Roman" w:hAnsi="Times New Roman" w:cs="Times New Roman"/>
        </w:rPr>
      </w:pPr>
    </w:p>
    <w:p w:rsidR="000913A0" w:rsidRPr="00A33FC7" w:rsidRDefault="000913A0" w:rsidP="00A33FC7">
      <w:pPr>
        <w:pStyle w:val="Heading2"/>
        <w:numPr>
          <w:ilvl w:val="1"/>
          <w:numId w:val="9"/>
        </w:numPr>
        <w:ind w:left="426" w:hanging="426"/>
        <w:rPr>
          <w:rFonts w:ascii="Times New Roman" w:hAnsi="Times New Roman" w:cs="Times New Roman"/>
          <w:color w:val="auto"/>
          <w:sz w:val="24"/>
          <w:szCs w:val="24"/>
        </w:rPr>
      </w:pPr>
      <w:bookmarkStart w:id="4" w:name="_Toc263750859"/>
      <w:r w:rsidRPr="00A33FC7">
        <w:rPr>
          <w:rFonts w:ascii="Times New Roman" w:hAnsi="Times New Roman" w:cs="Times New Roman"/>
          <w:color w:val="auto"/>
          <w:sz w:val="24"/>
          <w:szCs w:val="24"/>
        </w:rPr>
        <w:t>Dosadašnja istraživanja i očekivani rezultati</w:t>
      </w:r>
      <w:bookmarkEnd w:id="4"/>
    </w:p>
    <w:p w:rsidR="000913A0" w:rsidRDefault="000913A0" w:rsidP="00AB0D1D">
      <w:pPr>
        <w:pStyle w:val="ListParagraph"/>
        <w:tabs>
          <w:tab w:val="left" w:pos="0"/>
        </w:tabs>
        <w:spacing w:line="360" w:lineRule="auto"/>
        <w:ind w:left="0"/>
        <w:jc w:val="both"/>
        <w:rPr>
          <w:rFonts w:ascii="Times New Roman" w:hAnsi="Times New Roman" w:cs="Times New Roman"/>
          <w:b/>
        </w:rPr>
      </w:pPr>
    </w:p>
    <w:p w:rsidR="000913A0" w:rsidRDefault="000913A0" w:rsidP="00AB0D1D">
      <w:pPr>
        <w:pStyle w:val="ListParagraph"/>
        <w:tabs>
          <w:tab w:val="left" w:pos="0"/>
          <w:tab w:val="left" w:pos="426"/>
        </w:tabs>
        <w:spacing w:line="360" w:lineRule="auto"/>
        <w:ind w:left="0"/>
        <w:jc w:val="both"/>
        <w:rPr>
          <w:rFonts w:ascii="Times New Roman" w:hAnsi="Times New Roman" w:cs="Times New Roman"/>
        </w:rPr>
      </w:pPr>
      <w:r>
        <w:rPr>
          <w:rFonts w:ascii="Times New Roman" w:hAnsi="Times New Roman" w:cs="Times New Roman"/>
        </w:rPr>
        <w:tab/>
        <w:t>Do danas nijedno istraživanje nije bilo usmjereno prema usporedbi</w:t>
      </w:r>
      <w:r w:rsidR="005A3A88">
        <w:rPr>
          <w:rFonts w:ascii="Times New Roman" w:hAnsi="Times New Roman" w:cs="Times New Roman"/>
        </w:rPr>
        <w:t xml:space="preserve"> ovih</w:t>
      </w:r>
      <w:r>
        <w:rPr>
          <w:rFonts w:ascii="Times New Roman" w:hAnsi="Times New Roman" w:cs="Times New Roman"/>
        </w:rPr>
        <w:t xml:space="preserve"> dvaju zrakoplova, već su obrađene rutne analize pojedinih zrakoplova.</w:t>
      </w:r>
    </w:p>
    <w:p w:rsidR="000913A0" w:rsidRDefault="000913A0" w:rsidP="00AB0D1D">
      <w:pPr>
        <w:pStyle w:val="ListParagraph"/>
        <w:spacing w:line="360" w:lineRule="auto"/>
        <w:ind w:left="0"/>
        <w:jc w:val="both"/>
        <w:rPr>
          <w:rFonts w:ascii="Times New Roman" w:hAnsi="Times New Roman" w:cs="Times New Roman"/>
        </w:rPr>
      </w:pPr>
    </w:p>
    <w:p w:rsidR="000913A0" w:rsidRPr="00A33FC7" w:rsidRDefault="000913A0" w:rsidP="00A33FC7">
      <w:pPr>
        <w:pStyle w:val="ListParagraph"/>
        <w:spacing w:line="360" w:lineRule="auto"/>
        <w:ind w:left="0" w:firstLine="426"/>
        <w:jc w:val="both"/>
        <w:rPr>
          <w:rFonts w:ascii="Times New Roman" w:hAnsi="Times New Roman" w:cs="Times New Roman"/>
        </w:rPr>
      </w:pPr>
      <w:r>
        <w:rPr>
          <w:rFonts w:ascii="Times New Roman" w:hAnsi="Times New Roman" w:cs="Times New Roman"/>
        </w:rPr>
        <w:t>Za očekivati je da je ATR 42 bolji zrakoplov za nacion</w:t>
      </w:r>
      <w:r w:rsidR="006452E1">
        <w:rPr>
          <w:rFonts w:ascii="Times New Roman" w:hAnsi="Times New Roman" w:cs="Times New Roman"/>
        </w:rPr>
        <w:t>alne rute odnosno rute kratkog doleta</w:t>
      </w:r>
      <w:r>
        <w:rPr>
          <w:rFonts w:ascii="Times New Roman" w:hAnsi="Times New Roman" w:cs="Times New Roman"/>
        </w:rPr>
        <w:t xml:space="preserve"> zbog same prometne potražnje u zimskim razdobljima, dok se može očekivati da je Dash 8 Q400 bolji za regionalne odnosno dolete srednje udaljenosti ( rute RH sa EU).</w:t>
      </w:r>
    </w:p>
    <w:p w:rsidR="00A33FC7" w:rsidRDefault="00A33FC7" w:rsidP="00AB0D1D">
      <w:pPr>
        <w:pStyle w:val="ListParagraph"/>
        <w:spacing w:line="360" w:lineRule="auto"/>
        <w:ind w:left="0" w:firstLine="426"/>
        <w:jc w:val="both"/>
        <w:rPr>
          <w:rFonts w:ascii="Times New Roman" w:hAnsi="Times New Roman" w:cs="Times New Roman"/>
        </w:rPr>
      </w:pPr>
    </w:p>
    <w:p w:rsidR="000913A0" w:rsidRDefault="000913A0" w:rsidP="00AB0D1D">
      <w:pPr>
        <w:pStyle w:val="ListParagraph"/>
        <w:spacing w:line="360" w:lineRule="auto"/>
        <w:ind w:left="0" w:firstLine="426"/>
        <w:jc w:val="both"/>
        <w:rPr>
          <w:rFonts w:ascii="Times New Roman" w:hAnsi="Times New Roman" w:cs="Times New Roman"/>
        </w:rPr>
      </w:pPr>
      <w:r>
        <w:rPr>
          <w:rFonts w:ascii="Times New Roman" w:hAnsi="Times New Roman" w:cs="Times New Roman"/>
        </w:rPr>
        <w:lastRenderedPageBreak/>
        <w:t xml:space="preserve">Kako zračni promet sve više i više raste, a naročito na području istočne i jugo-istočne Europe, sa stajališta dugoročnog planiranja bolji zrakoplov bi bio Dash 8 Q400 jer je prometna potražnja na području RH i </w:t>
      </w:r>
      <w:r w:rsidR="00192F52">
        <w:rPr>
          <w:rFonts w:ascii="Times New Roman" w:hAnsi="Times New Roman" w:cs="Times New Roman"/>
        </w:rPr>
        <w:t>naše regije</w:t>
      </w:r>
      <w:r>
        <w:rPr>
          <w:rFonts w:ascii="Times New Roman" w:hAnsi="Times New Roman" w:cs="Times New Roman"/>
        </w:rPr>
        <w:t xml:space="preserve"> sve veća i veća pa bi i samim time i prometna ponuda trebala biti veća i za očekivati je da će kroz narednih godina potražnja premašiti brojku od 50 putnika po letu po letu koliki je broj sjedala u zrakoplovu ATR 42.</w:t>
      </w:r>
    </w:p>
    <w:p w:rsidR="000913A0" w:rsidRDefault="000913A0" w:rsidP="00AB0D1D">
      <w:pPr>
        <w:spacing w:after="200" w:line="360" w:lineRule="auto"/>
      </w:pPr>
      <w:r>
        <w:br w:type="page"/>
      </w:r>
    </w:p>
    <w:p w:rsidR="000913A0" w:rsidRPr="00A33FC7" w:rsidRDefault="000913A0" w:rsidP="00900BDD">
      <w:pPr>
        <w:pStyle w:val="Heading1"/>
        <w:numPr>
          <w:ilvl w:val="0"/>
          <w:numId w:val="25"/>
        </w:numPr>
        <w:spacing w:line="360" w:lineRule="auto"/>
        <w:ind w:left="426" w:hanging="426"/>
        <w:rPr>
          <w:rFonts w:ascii="Times New Roman" w:hAnsi="Times New Roman" w:cs="Times New Roman"/>
          <w:color w:val="auto"/>
        </w:rPr>
      </w:pPr>
      <w:bookmarkStart w:id="5" w:name="_Toc263750860"/>
      <w:r w:rsidRPr="00A33FC7">
        <w:rPr>
          <w:rFonts w:ascii="Times New Roman" w:hAnsi="Times New Roman" w:cs="Times New Roman"/>
          <w:color w:val="auto"/>
        </w:rPr>
        <w:lastRenderedPageBreak/>
        <w:t>PRORAČUN PERFORMANSI TURBO-PROP ZRAKOPLOVA</w:t>
      </w:r>
      <w:bookmarkEnd w:id="5"/>
    </w:p>
    <w:p w:rsidR="000913A0" w:rsidRDefault="000913A0" w:rsidP="00AB0D1D">
      <w:pPr>
        <w:pStyle w:val="ListParagraph"/>
        <w:tabs>
          <w:tab w:val="left" w:pos="284"/>
        </w:tabs>
        <w:spacing w:line="360" w:lineRule="auto"/>
        <w:ind w:left="0"/>
        <w:jc w:val="both"/>
        <w:rPr>
          <w:rFonts w:ascii="Times New Roman" w:hAnsi="Times New Roman" w:cs="Times New Roman"/>
          <w:b/>
          <w:sz w:val="28"/>
          <w:szCs w:val="28"/>
        </w:rPr>
      </w:pPr>
    </w:p>
    <w:p w:rsidR="000913A0" w:rsidRPr="00890D93" w:rsidRDefault="000913A0" w:rsidP="00AB0D1D">
      <w:pPr>
        <w:tabs>
          <w:tab w:val="left" w:pos="426"/>
        </w:tabs>
        <w:autoSpaceDE w:val="0"/>
        <w:autoSpaceDN w:val="0"/>
        <w:adjustRightInd w:val="0"/>
        <w:spacing w:line="360" w:lineRule="auto"/>
        <w:jc w:val="both"/>
        <w:rPr>
          <w:rFonts w:ascii="TimesNewRoman" w:eastAsiaTheme="minorHAnsi" w:hAnsi="TimesNewRoman" w:cs="TimesNewRoman"/>
          <w:lang w:eastAsia="en-US"/>
        </w:rPr>
      </w:pPr>
      <w:r>
        <w:rPr>
          <w:rFonts w:ascii="Times New Roman" w:hAnsi="Times New Roman" w:cs="Times New Roman"/>
          <w:b/>
          <w:sz w:val="28"/>
          <w:szCs w:val="28"/>
        </w:rPr>
        <w:tab/>
      </w:r>
      <w:r w:rsidRPr="00890D93">
        <w:rPr>
          <w:rFonts w:ascii="TimesNewRoman" w:eastAsiaTheme="minorHAnsi" w:hAnsi="TimesNewRoman" w:cs="TimesNewRoman"/>
          <w:lang w:eastAsia="en-US"/>
        </w:rPr>
        <w:t>Pod pojmom performanse letjelica razumijevamo neke opć</w:t>
      </w:r>
      <w:r>
        <w:rPr>
          <w:rFonts w:ascii="TimesNewRoman" w:eastAsiaTheme="minorHAnsi" w:hAnsi="TimesNewRoman" w:cs="TimesNewRoman"/>
          <w:lang w:eastAsia="en-US"/>
        </w:rPr>
        <w:t xml:space="preserve">enite karakteristike leta  u </w:t>
      </w:r>
      <w:r w:rsidRPr="00890D93">
        <w:rPr>
          <w:rFonts w:ascii="TimesNewRoman" w:eastAsiaTheme="minorHAnsi" w:hAnsi="TimesNewRoman" w:cs="TimesNewRoman"/>
          <w:lang w:eastAsia="en-US"/>
        </w:rPr>
        <w:t>uvjetima</w:t>
      </w:r>
      <w:r>
        <w:rPr>
          <w:rFonts w:ascii="TimesNewRoman" w:eastAsiaTheme="minorHAnsi" w:hAnsi="TimesNewRoman" w:cs="TimesNewRoman"/>
          <w:lang w:eastAsia="en-US"/>
        </w:rPr>
        <w:t xml:space="preserve"> </w:t>
      </w:r>
      <w:r w:rsidRPr="00890D93">
        <w:rPr>
          <w:rFonts w:ascii="TimesNewRoman" w:eastAsiaTheme="minorHAnsi" w:hAnsi="TimesNewRoman" w:cs="TimesNewRoman"/>
          <w:lang w:eastAsia="en-US"/>
        </w:rPr>
        <w:t>zadane energije letjelice kao što su na primjer daljina do koje može zrakoplov letjeti, vrijeme</w:t>
      </w:r>
      <w:r>
        <w:rPr>
          <w:rFonts w:ascii="TimesNewRoman" w:eastAsiaTheme="minorHAnsi" w:hAnsi="TimesNewRoman" w:cs="TimesNewRoman"/>
          <w:lang w:eastAsia="en-US"/>
        </w:rPr>
        <w:t xml:space="preserve"> </w:t>
      </w:r>
      <w:r w:rsidRPr="00890D93">
        <w:rPr>
          <w:rFonts w:ascii="TimesNewRoman" w:eastAsiaTheme="minorHAnsi" w:hAnsi="TimesNewRoman" w:cs="TimesNewRoman"/>
          <w:lang w:eastAsia="en-US"/>
        </w:rPr>
        <w:t>koje može zrakoplov provesti u zraku, maksimalna zakrivljenost putanje, optimalna brzina</w:t>
      </w:r>
      <w:r>
        <w:rPr>
          <w:rFonts w:ascii="TimesNewRoman" w:eastAsiaTheme="minorHAnsi" w:hAnsi="TimesNewRoman" w:cs="TimesNewRoman"/>
          <w:lang w:eastAsia="en-US"/>
        </w:rPr>
        <w:t xml:space="preserve"> </w:t>
      </w:r>
      <w:r w:rsidRPr="00890D93">
        <w:rPr>
          <w:rFonts w:ascii="TimesNewRoman" w:eastAsiaTheme="minorHAnsi" w:hAnsi="TimesNewRoman" w:cs="TimesNewRoman"/>
          <w:lang w:eastAsia="en-US"/>
        </w:rPr>
        <w:t>letjelice i drugo. U svim tim slučajevima ne zanima nas ni stabilnost letjelice, niti njeno</w:t>
      </w:r>
    </w:p>
    <w:p w:rsidR="000913A0" w:rsidRDefault="000913A0" w:rsidP="00AB0D1D">
      <w:pPr>
        <w:spacing w:line="360" w:lineRule="auto"/>
        <w:jc w:val="both"/>
        <w:rPr>
          <w:rFonts w:ascii="Times New Roman" w:hAnsi="Times New Roman" w:cs="Times New Roman"/>
        </w:rPr>
      </w:pPr>
      <w:r w:rsidRPr="00890D93">
        <w:rPr>
          <w:rFonts w:ascii="TimesNewRoman" w:eastAsiaTheme="minorHAnsi" w:hAnsi="TimesNewRoman" w:cs="TimesNewRoman"/>
          <w:lang w:eastAsia="en-US"/>
        </w:rPr>
        <w:t>ponašanje u određenom trenutku</w:t>
      </w:r>
      <w:r>
        <w:rPr>
          <w:rFonts w:ascii="TimesNewRoman" w:eastAsiaTheme="minorHAnsi" w:hAnsi="TimesNewRoman" w:cs="TimesNewRoman"/>
          <w:lang w:eastAsia="en-US"/>
        </w:rPr>
        <w:t xml:space="preserve">. </w:t>
      </w:r>
      <w:r w:rsidRPr="000104B6">
        <w:rPr>
          <w:rFonts w:ascii="Times New Roman" w:hAnsi="Times New Roman" w:cs="Times New Roman"/>
        </w:rPr>
        <w:t>Letne performanse se mogu podijeliti na performanse polijetanja, penjan</w:t>
      </w:r>
      <w:r>
        <w:rPr>
          <w:rFonts w:ascii="Times New Roman" w:hAnsi="Times New Roman" w:cs="Times New Roman"/>
        </w:rPr>
        <w:t>j</w:t>
      </w:r>
      <w:r w:rsidRPr="000104B6">
        <w:rPr>
          <w:rFonts w:ascii="Times New Roman" w:hAnsi="Times New Roman" w:cs="Times New Roman"/>
        </w:rPr>
        <w:t>a, krstarenja, poniranja (planir</w:t>
      </w:r>
      <w:r>
        <w:rPr>
          <w:rFonts w:ascii="Times New Roman" w:hAnsi="Times New Roman" w:cs="Times New Roman"/>
        </w:rPr>
        <w:t>anja), čekanja</w:t>
      </w:r>
      <w:r w:rsidRPr="000104B6">
        <w:rPr>
          <w:rFonts w:ascii="Times New Roman" w:hAnsi="Times New Roman" w:cs="Times New Roman"/>
        </w:rPr>
        <w:t xml:space="preserve"> na slijetanje i slijetanja. </w:t>
      </w:r>
    </w:p>
    <w:p w:rsidR="000913A0" w:rsidRDefault="000913A0" w:rsidP="00AB0D1D">
      <w:pPr>
        <w:spacing w:line="360" w:lineRule="auto"/>
        <w:jc w:val="both"/>
        <w:rPr>
          <w:rFonts w:ascii="Times New Roman" w:hAnsi="Times New Roman" w:cs="Times New Roman"/>
        </w:rPr>
      </w:pPr>
      <w:r>
        <w:rPr>
          <w:rFonts w:ascii="Times New Roman" w:hAnsi="Times New Roman" w:cs="Times New Roman"/>
        </w:rPr>
        <w:tab/>
      </w:r>
    </w:p>
    <w:p w:rsidR="000913A0" w:rsidRDefault="00A33FC7" w:rsidP="00AB0D1D">
      <w:pPr>
        <w:pStyle w:val="ListParagraph"/>
        <w:tabs>
          <w:tab w:val="left" w:pos="284"/>
        </w:tabs>
        <w:spacing w:line="360" w:lineRule="auto"/>
        <w:ind w:left="0"/>
        <w:jc w:val="center"/>
        <w:rPr>
          <w:rFonts w:ascii="TimesNewRoman" w:eastAsiaTheme="minorHAnsi" w:hAnsi="TimesNewRoman" w:cs="TimesNewRoman"/>
          <w:lang w:eastAsia="en-US"/>
        </w:rPr>
      </w:pPr>
      <w:r w:rsidRPr="00A33FC7">
        <w:rPr>
          <w:rFonts w:ascii="TimesNewRoman" w:eastAsiaTheme="minorHAnsi" w:hAnsi="TimesNewRoman" w:cs="TimesNewRoman"/>
          <w:noProof/>
          <w:bdr w:val="single" w:sz="4" w:space="0" w:color="auto"/>
        </w:rPr>
        <w:drawing>
          <wp:inline distT="0" distB="0" distL="0" distR="0">
            <wp:extent cx="4191000" cy="2181225"/>
            <wp:effectExtent l="19050" t="0" r="0" b="0"/>
            <wp:docPr id="1" name="Picture 0" descr="profili 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i leta.jpg"/>
                    <pic:cNvPicPr/>
                  </pic:nvPicPr>
                  <pic:blipFill>
                    <a:blip r:embed="rId9" cstate="print"/>
                    <a:stretch>
                      <a:fillRect/>
                    </a:stretch>
                  </pic:blipFill>
                  <pic:spPr>
                    <a:xfrm>
                      <a:off x="0" y="0"/>
                      <a:ext cx="4191000" cy="2181225"/>
                    </a:xfrm>
                    <a:prstGeom prst="rect">
                      <a:avLst/>
                    </a:prstGeom>
                  </pic:spPr>
                </pic:pic>
              </a:graphicData>
            </a:graphic>
          </wp:inline>
        </w:drawing>
      </w:r>
    </w:p>
    <w:p w:rsidR="000913A0" w:rsidRDefault="000913A0" w:rsidP="00AB0D1D">
      <w:pPr>
        <w:pStyle w:val="ListParagraph"/>
        <w:tabs>
          <w:tab w:val="left" w:pos="284"/>
        </w:tabs>
        <w:spacing w:line="360" w:lineRule="auto"/>
        <w:ind w:left="0"/>
        <w:jc w:val="center"/>
        <w:rPr>
          <w:rFonts w:ascii="TimesNewRoman" w:eastAsiaTheme="minorHAnsi" w:hAnsi="TimesNewRoman" w:cs="TimesNewRoman"/>
          <w:lang w:eastAsia="en-US"/>
        </w:rPr>
      </w:pPr>
      <w:r>
        <w:rPr>
          <w:rFonts w:ascii="TimesNewRoman" w:eastAsiaTheme="minorHAnsi" w:hAnsi="TimesNewRoman" w:cs="TimesNewRoman"/>
          <w:lang w:eastAsia="en-US"/>
        </w:rPr>
        <w:t>Slika 1. Profili leta tipičnog komercijalnog zrakoplova</w:t>
      </w:r>
    </w:p>
    <w:p w:rsidR="000913A0" w:rsidRDefault="000913A0" w:rsidP="00AB0D1D">
      <w:pPr>
        <w:pStyle w:val="ListParagraph"/>
        <w:tabs>
          <w:tab w:val="left" w:pos="284"/>
        </w:tabs>
        <w:spacing w:line="360" w:lineRule="auto"/>
        <w:ind w:left="0"/>
        <w:jc w:val="center"/>
        <w:rPr>
          <w:rFonts w:ascii="Times New Roman" w:hAnsi="Times New Roman" w:cs="Times New Roman"/>
        </w:rPr>
      </w:pPr>
      <w:r>
        <w:rPr>
          <w:rFonts w:ascii="TimesNewRoman" w:eastAsiaTheme="minorHAnsi" w:hAnsi="TimesNewRoman" w:cs="TimesNewRoman"/>
          <w:lang w:eastAsia="en-US"/>
        </w:rPr>
        <w:t xml:space="preserve">Izvor: </w:t>
      </w:r>
      <w:r w:rsidRPr="008B1AA1">
        <w:rPr>
          <w:rFonts w:ascii="Times New Roman" w:hAnsi="Times New Roman" w:cs="Times New Roman"/>
          <w:lang w:val="it-IT"/>
        </w:rPr>
        <w:t>Rada</w:t>
      </w:r>
      <w:r w:rsidRPr="008B1AA1">
        <w:rPr>
          <w:rFonts w:ascii="Times New Roman" w:hAnsi="Times New Roman" w:cs="Times New Roman"/>
        </w:rPr>
        <w:t>č</w:t>
      </w:r>
      <w:r w:rsidRPr="008B1AA1">
        <w:rPr>
          <w:rFonts w:ascii="Times New Roman" w:hAnsi="Times New Roman" w:cs="Times New Roman"/>
          <w:lang w:val="it-IT"/>
        </w:rPr>
        <w:t>i</w:t>
      </w:r>
      <w:r w:rsidRPr="008B1AA1">
        <w:rPr>
          <w:rFonts w:ascii="Times New Roman" w:hAnsi="Times New Roman" w:cs="Times New Roman"/>
        </w:rPr>
        <w:t>ć</w:t>
      </w:r>
      <w:r>
        <w:rPr>
          <w:rFonts w:ascii="Times New Roman" w:hAnsi="Times New Roman" w:cs="Times New Roman"/>
        </w:rPr>
        <w:t xml:space="preserve">, Ž., </w:t>
      </w:r>
      <w:r w:rsidR="00EC2FA0" w:rsidRPr="008B1AA1">
        <w:rPr>
          <w:rFonts w:ascii="Times New Roman" w:hAnsi="Times New Roman" w:cs="Times New Roman"/>
          <w:lang w:val="it-IT"/>
        </w:rPr>
        <w:t>Sui</w:t>
      </w:r>
      <w:r w:rsidR="00EC2FA0" w:rsidRPr="008B1AA1">
        <w:rPr>
          <w:rFonts w:ascii="Times New Roman" w:hAnsi="Times New Roman" w:cs="Times New Roman"/>
        </w:rPr>
        <w:t>ć,</w:t>
      </w:r>
      <w:r w:rsidR="00EC2FA0">
        <w:rPr>
          <w:rFonts w:ascii="Times New Roman" w:hAnsi="Times New Roman" w:cs="Times New Roman"/>
        </w:rPr>
        <w:t xml:space="preserve"> I., </w:t>
      </w:r>
      <w:r w:rsidR="00EC2FA0" w:rsidRPr="008B1AA1">
        <w:rPr>
          <w:rFonts w:ascii="Times New Roman" w:hAnsi="Times New Roman" w:cs="Times New Roman"/>
        </w:rPr>
        <w:t>Š</w:t>
      </w:r>
      <w:r w:rsidR="00EC2FA0" w:rsidRPr="008B1AA1">
        <w:rPr>
          <w:rFonts w:ascii="Times New Roman" w:hAnsi="Times New Roman" w:cs="Times New Roman"/>
          <w:lang w:val="it-IT"/>
        </w:rPr>
        <w:t>kurla</w:t>
      </w:r>
      <w:r w:rsidR="00EC2FA0" w:rsidRPr="008B1AA1">
        <w:rPr>
          <w:rFonts w:ascii="Times New Roman" w:hAnsi="Times New Roman" w:cs="Times New Roman"/>
        </w:rPr>
        <w:t xml:space="preserve"> </w:t>
      </w:r>
      <w:r w:rsidR="00EC2FA0" w:rsidRPr="008B1AA1">
        <w:rPr>
          <w:rFonts w:ascii="Times New Roman" w:hAnsi="Times New Roman" w:cs="Times New Roman"/>
          <w:lang w:val="it-IT"/>
        </w:rPr>
        <w:t>Babi</w:t>
      </w:r>
      <w:r w:rsidR="00EC2FA0">
        <w:rPr>
          <w:rFonts w:ascii="Times New Roman" w:hAnsi="Times New Roman" w:cs="Times New Roman"/>
        </w:rPr>
        <w:t>ć; R.:</w:t>
      </w:r>
      <w:r w:rsidR="00EC2FA0" w:rsidRPr="008B1AA1">
        <w:rPr>
          <w:rFonts w:ascii="Times New Roman" w:hAnsi="Times New Roman" w:cs="Times New Roman"/>
        </w:rPr>
        <w:t xml:space="preserve"> Tehnologija zračnog prometa</w:t>
      </w:r>
      <w:r w:rsidR="00EC2FA0">
        <w:rPr>
          <w:rFonts w:ascii="Times New Roman" w:hAnsi="Times New Roman" w:cs="Times New Roman"/>
        </w:rPr>
        <w:t>; FPZ; Zagreb</w:t>
      </w:r>
    </w:p>
    <w:p w:rsidR="000913A0" w:rsidRDefault="000913A0" w:rsidP="00AB0D1D">
      <w:pPr>
        <w:pStyle w:val="ListParagraph"/>
        <w:tabs>
          <w:tab w:val="left" w:pos="284"/>
        </w:tabs>
        <w:spacing w:line="360" w:lineRule="auto"/>
        <w:ind w:left="0"/>
        <w:jc w:val="center"/>
        <w:rPr>
          <w:rFonts w:ascii="Times New Roman" w:hAnsi="Times New Roman" w:cs="Times New Roman"/>
        </w:rPr>
      </w:pPr>
    </w:p>
    <w:p w:rsidR="000913A0" w:rsidRDefault="000913A0" w:rsidP="00AB0D1D">
      <w:pPr>
        <w:pStyle w:val="ListParagraph"/>
        <w:tabs>
          <w:tab w:val="left" w:pos="284"/>
        </w:tabs>
        <w:spacing w:line="360" w:lineRule="auto"/>
        <w:ind w:left="0"/>
        <w:jc w:val="both"/>
        <w:rPr>
          <w:rFonts w:ascii="Times New Roman" w:hAnsi="Times New Roman" w:cs="Times New Roman"/>
        </w:rPr>
      </w:pPr>
      <w:r>
        <w:rPr>
          <w:rFonts w:ascii="Times New Roman" w:hAnsi="Times New Roman" w:cs="Times New Roman"/>
        </w:rPr>
        <w:tab/>
        <w:t xml:space="preserve"> Iz slike</w:t>
      </w:r>
      <w:r w:rsidR="006452E1">
        <w:rPr>
          <w:rFonts w:ascii="Times New Roman" w:hAnsi="Times New Roman" w:cs="Times New Roman"/>
        </w:rPr>
        <w:t xml:space="preserve"> 1.</w:t>
      </w:r>
      <w:r>
        <w:rPr>
          <w:rFonts w:ascii="Times New Roman" w:hAnsi="Times New Roman" w:cs="Times New Roman"/>
        </w:rPr>
        <w:t xml:space="preserve"> vidljivo je da se let sastoji od 7 dijelova od kojih je krstarenje najveće i najduže traje, a samim time se prilikom izrade rutne analize za odabrane zrakoplove  uzima let zrakoplova u krstarenju. Kako krstarenje najdulje traje potrebno je maksimalno smanjiti troškove kako bi zadani zrakoplov na letu imao što veći prihod. </w:t>
      </w:r>
    </w:p>
    <w:p w:rsidR="000913A0" w:rsidRDefault="000913A0" w:rsidP="00AB0D1D">
      <w:pPr>
        <w:pStyle w:val="ListParagraph"/>
        <w:tabs>
          <w:tab w:val="left" w:pos="284"/>
        </w:tabs>
        <w:spacing w:line="360" w:lineRule="auto"/>
        <w:ind w:left="0"/>
        <w:jc w:val="both"/>
        <w:rPr>
          <w:rFonts w:ascii="TimesNewRoman" w:eastAsiaTheme="minorHAnsi" w:hAnsi="TimesNewRoman" w:cs="TimesNewRoman"/>
          <w:lang w:eastAsia="en-US"/>
        </w:rPr>
      </w:pPr>
    </w:p>
    <w:p w:rsidR="000913A0" w:rsidRPr="00890D93" w:rsidRDefault="000913A0" w:rsidP="00AB0D1D">
      <w:pPr>
        <w:pStyle w:val="ListParagraph"/>
        <w:tabs>
          <w:tab w:val="left" w:pos="284"/>
        </w:tabs>
        <w:spacing w:line="360" w:lineRule="auto"/>
        <w:ind w:left="0"/>
        <w:jc w:val="both"/>
        <w:rPr>
          <w:rFonts w:ascii="Times New Roman" w:hAnsi="Times New Roman" w:cs="Times New Roman"/>
        </w:rPr>
      </w:pPr>
      <w:r>
        <w:rPr>
          <w:rFonts w:ascii="TimesNewRoman" w:eastAsiaTheme="minorHAnsi" w:hAnsi="TimesNewRoman" w:cs="TimesNewRoman"/>
          <w:lang w:eastAsia="en-US"/>
        </w:rPr>
        <w:tab/>
        <w:t xml:space="preserve"> Da bi mogli pojasniti performanse turbo-prop zrakoplova potrebno nam je objasniti kakav je to turbo-prop motor, od čega se sastoji i na koji način stvara vučnu silu. </w:t>
      </w:r>
      <w:r w:rsidR="00EC2FA0">
        <w:rPr>
          <w:rFonts w:ascii="TimesNewRoman" w:eastAsiaTheme="minorHAnsi" w:hAnsi="TimesNewRoman" w:cs="TimesNewRoman"/>
          <w:lang w:eastAsia="en-US"/>
        </w:rPr>
        <w:t xml:space="preserve">Kod izračuna performansi turbo-prop zrakoplova uzima se u obzir kao da je to zrakoplov sa stapnim motorom zbog istog načina stvaranja vučne sile, a to je pomoću elise. </w:t>
      </w:r>
      <w:r>
        <w:rPr>
          <w:rFonts w:ascii="TimesNewRoman" w:eastAsiaTheme="minorHAnsi" w:hAnsi="TimesNewRoman" w:cs="TimesNewRoman"/>
          <w:lang w:eastAsia="en-US"/>
        </w:rPr>
        <w:t>Dok se manji dio koji je ujedno i zanemariv stvara pomoću potiska ispuha mlaza iz motora ( &lt; od 10%).</w:t>
      </w:r>
    </w:p>
    <w:p w:rsidR="000913A0" w:rsidRDefault="000913A0" w:rsidP="00AB0D1D">
      <w:pPr>
        <w:spacing w:line="360" w:lineRule="auto"/>
        <w:rPr>
          <w:rFonts w:ascii="Times New Roman" w:hAnsi="Times New Roman" w:cs="Times New Roman"/>
        </w:rPr>
      </w:pPr>
    </w:p>
    <w:p w:rsidR="00A33FC7" w:rsidRDefault="00A33FC7" w:rsidP="00AB0D1D">
      <w:pPr>
        <w:spacing w:line="360" w:lineRule="auto"/>
        <w:ind w:firstLine="426"/>
        <w:jc w:val="both"/>
        <w:rPr>
          <w:rFonts w:ascii="Times New Roman" w:hAnsi="Times New Roman" w:cs="Times New Roman"/>
        </w:rPr>
      </w:pPr>
    </w:p>
    <w:p w:rsidR="000913A0" w:rsidRDefault="000913A0" w:rsidP="00AB0D1D">
      <w:pPr>
        <w:spacing w:line="360" w:lineRule="auto"/>
        <w:ind w:firstLine="426"/>
        <w:jc w:val="both"/>
        <w:rPr>
          <w:rFonts w:ascii="Times New Roman" w:hAnsi="Times New Roman" w:cs="Times New Roman"/>
        </w:rPr>
      </w:pPr>
      <w:r w:rsidRPr="00A33FC7">
        <w:rPr>
          <w:rFonts w:ascii="Times New Roman" w:hAnsi="Times New Roman" w:cs="Times New Roman"/>
        </w:rPr>
        <w:lastRenderedPageBreak/>
        <w:t>Turbo-prop zrakoplovi su zrakoplovi pokretani turbo-prop motorima. Turbo-prop ( turbo-</w:t>
      </w:r>
      <w:r w:rsidR="00B0349B">
        <w:rPr>
          <w:rFonts w:ascii="Times New Roman" w:hAnsi="Times New Roman" w:cs="Times New Roman"/>
        </w:rPr>
        <w:t>e</w:t>
      </w:r>
      <w:r w:rsidR="00EC2FA0" w:rsidRPr="00A33FC7">
        <w:rPr>
          <w:rFonts w:ascii="Times New Roman" w:hAnsi="Times New Roman" w:cs="Times New Roman"/>
        </w:rPr>
        <w:t>lisni</w:t>
      </w:r>
      <w:r w:rsidRPr="00A33FC7">
        <w:rPr>
          <w:rFonts w:ascii="Times New Roman" w:hAnsi="Times New Roman" w:cs="Times New Roman"/>
        </w:rPr>
        <w:t xml:space="preserve">) motori su motori koji većinu energiju mlaza ispušnih plinova koriste za pokretanje turbine koja preko osovine direktno ili preko </w:t>
      </w:r>
      <w:hyperlink r:id="rId10" w:tooltip="Zupčanik (još nije napisano)" w:history="1">
        <w:r w:rsidRPr="00A33FC7">
          <w:rPr>
            <w:rStyle w:val="Hyperlink"/>
            <w:rFonts w:ascii="Times New Roman" w:eastAsiaTheme="majorEastAsia" w:hAnsi="Times New Roman" w:cs="Times New Roman"/>
            <w:color w:val="000000" w:themeColor="text1"/>
            <w:u w:val="none"/>
          </w:rPr>
          <w:t>zupčanika</w:t>
        </w:r>
      </w:hyperlink>
      <w:r w:rsidRPr="00A33FC7">
        <w:rPr>
          <w:rFonts w:ascii="Times New Roman" w:hAnsi="Times New Roman" w:cs="Times New Roman"/>
          <w:color w:val="000000" w:themeColor="text1"/>
        </w:rPr>
        <w:t xml:space="preserve"> pokreće </w:t>
      </w:r>
      <w:hyperlink r:id="rId11" w:tooltip="Elisa (još nije napisano)" w:history="1">
        <w:r w:rsidRPr="00A33FC7">
          <w:rPr>
            <w:rStyle w:val="Hyperlink"/>
            <w:rFonts w:ascii="Times New Roman" w:eastAsiaTheme="majorEastAsia" w:hAnsi="Times New Roman" w:cs="Times New Roman"/>
            <w:color w:val="000000" w:themeColor="text1"/>
            <w:u w:val="none"/>
          </w:rPr>
          <w:t>elisu</w:t>
        </w:r>
      </w:hyperlink>
      <w:r w:rsidRPr="00A33FC7">
        <w:rPr>
          <w:rFonts w:ascii="Times New Roman" w:hAnsi="Times New Roman" w:cs="Times New Roman"/>
          <w:color w:val="000000" w:themeColor="text1"/>
        </w:rPr>
        <w:t>. Brzina vrtnje elise uglavnom je nepromjenjiva. Sila potiska koju stvaraju ti motori neznatna</w:t>
      </w:r>
      <w:r w:rsidRPr="00A33FC7">
        <w:rPr>
          <w:rFonts w:ascii="Times New Roman" w:hAnsi="Times New Roman" w:cs="Times New Roman"/>
        </w:rPr>
        <w:t xml:space="preserve"> je. Motori se ugrađuju na manje putničke i </w:t>
      </w:r>
      <w:r w:rsidR="00C12F1D">
        <w:rPr>
          <w:rFonts w:ascii="Times New Roman" w:hAnsi="Times New Roman" w:cs="Times New Roman"/>
        </w:rPr>
        <w:t>c</w:t>
      </w:r>
      <w:r w:rsidR="00EC2FA0" w:rsidRPr="00A33FC7">
        <w:rPr>
          <w:rFonts w:ascii="Times New Roman" w:hAnsi="Times New Roman" w:cs="Times New Roman"/>
          <w:iCs/>
        </w:rPr>
        <w:t>argo</w:t>
      </w:r>
      <w:r w:rsidRPr="00A33FC7">
        <w:rPr>
          <w:rFonts w:ascii="Times New Roman" w:hAnsi="Times New Roman" w:cs="Times New Roman"/>
        </w:rPr>
        <w:t xml:space="preserve"> zrakoplove koji lete na manjim visinama i manjim brzinama. Kao i ostali mlazni motori sastoji se od </w:t>
      </w:r>
      <w:r w:rsidR="00C12F1D">
        <w:rPr>
          <w:rFonts w:ascii="Times New Roman" w:hAnsi="Times New Roman" w:cs="Times New Roman"/>
        </w:rPr>
        <w:t>us</w:t>
      </w:r>
      <w:r w:rsidR="00EC2FA0" w:rsidRPr="00A33FC7">
        <w:rPr>
          <w:rFonts w:ascii="Times New Roman" w:hAnsi="Times New Roman" w:cs="Times New Roman"/>
        </w:rPr>
        <w:t>isnika</w:t>
      </w:r>
      <w:r w:rsidRPr="00A33FC7">
        <w:rPr>
          <w:rFonts w:ascii="Times New Roman" w:hAnsi="Times New Roman" w:cs="Times New Roman"/>
        </w:rPr>
        <w:t xml:space="preserve"> zraka, kompresora, komora izgaranja i turbine. Gorivo se dodaje kompresiranom zraku, te smjesa izgara u komorama izgaranja. Vrući plinovi stvoreni procesom izgaranja prolaze kroz turbine. Dio stvorene energije troši se na pokretanje turbine za pogon kompresora, a preostala energija pokreće turbinu za pogon elise.</w:t>
      </w:r>
    </w:p>
    <w:p w:rsidR="00A33FC7" w:rsidRPr="00A33FC7" w:rsidRDefault="00A33FC7" w:rsidP="00AB0D1D">
      <w:pPr>
        <w:spacing w:line="360" w:lineRule="auto"/>
        <w:ind w:firstLine="426"/>
        <w:jc w:val="both"/>
        <w:rPr>
          <w:rFonts w:ascii="Times New Roman" w:hAnsi="Times New Roman" w:cs="Times New Roman"/>
        </w:rPr>
      </w:pPr>
    </w:p>
    <w:p w:rsidR="000913A0" w:rsidRPr="00AB0D1D" w:rsidRDefault="00A33FC7" w:rsidP="00015060">
      <w:pPr>
        <w:spacing w:line="360" w:lineRule="auto"/>
        <w:contextualSpacing/>
        <w:jc w:val="center"/>
        <w:rPr>
          <w:rFonts w:ascii="Times New Roman" w:hAnsi="Times New Roman" w:cs="Times New Roman"/>
        </w:rPr>
      </w:pPr>
      <w:r w:rsidRPr="00A33FC7">
        <w:rPr>
          <w:rFonts w:ascii="Times New Roman" w:hAnsi="Times New Roman" w:cs="Times New Roman"/>
          <w:noProof/>
          <w:bdr w:val="single" w:sz="4" w:space="0" w:color="auto"/>
        </w:rPr>
        <w:drawing>
          <wp:inline distT="0" distB="0" distL="0" distR="0">
            <wp:extent cx="4705350" cy="2895600"/>
            <wp:effectExtent l="19050" t="0" r="0" b="0"/>
            <wp:docPr id="2" name="Picture 1" descr="turbo-p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o-prop.jpg"/>
                    <pic:cNvPicPr/>
                  </pic:nvPicPr>
                  <pic:blipFill>
                    <a:blip r:embed="rId12" cstate="print"/>
                    <a:stretch>
                      <a:fillRect/>
                    </a:stretch>
                  </pic:blipFill>
                  <pic:spPr>
                    <a:xfrm>
                      <a:off x="0" y="0"/>
                      <a:ext cx="4705350" cy="2895600"/>
                    </a:xfrm>
                    <a:prstGeom prst="rect">
                      <a:avLst/>
                    </a:prstGeom>
                  </pic:spPr>
                </pic:pic>
              </a:graphicData>
            </a:graphic>
          </wp:inline>
        </w:drawing>
      </w:r>
    </w:p>
    <w:p w:rsidR="000913A0" w:rsidRDefault="000913A0" w:rsidP="00015060">
      <w:pPr>
        <w:pStyle w:val="ListParagraph"/>
        <w:spacing w:line="360" w:lineRule="auto"/>
        <w:ind w:left="0" w:firstLine="426"/>
        <w:jc w:val="center"/>
        <w:rPr>
          <w:rFonts w:ascii="Times New Roman" w:hAnsi="Times New Roman" w:cs="Times New Roman"/>
        </w:rPr>
      </w:pPr>
      <w:r>
        <w:rPr>
          <w:rFonts w:ascii="Times New Roman" w:hAnsi="Times New Roman" w:cs="Times New Roman"/>
        </w:rPr>
        <w:t>Slika 2.  Turbo-prop motora sa označenim dijelovima</w:t>
      </w:r>
    </w:p>
    <w:p w:rsidR="000913A0" w:rsidRPr="006452E1" w:rsidRDefault="000913A0" w:rsidP="00015060">
      <w:pPr>
        <w:pStyle w:val="ListParagraph"/>
        <w:spacing w:line="360" w:lineRule="auto"/>
        <w:ind w:left="0" w:firstLine="426"/>
        <w:jc w:val="center"/>
        <w:rPr>
          <w:rFonts w:ascii="Times New Roman" w:hAnsi="Times New Roman" w:cs="Times New Roman"/>
        </w:rPr>
      </w:pPr>
      <w:r>
        <w:rPr>
          <w:rFonts w:ascii="Times New Roman" w:hAnsi="Times New Roman" w:cs="Times New Roman"/>
        </w:rPr>
        <w:t xml:space="preserve">Izvor: </w:t>
      </w:r>
      <w:hyperlink r:id="rId13" w:history="1">
        <w:r w:rsidRPr="006452E1">
          <w:rPr>
            <w:rStyle w:val="Hyperlink"/>
            <w:rFonts w:ascii="Times New Roman" w:eastAsiaTheme="majorEastAsia" w:hAnsi="Times New Roman" w:cs="Times New Roman"/>
            <w:color w:val="auto"/>
            <w:u w:val="none"/>
          </w:rPr>
          <w:t>www.petervaldivia.com</w:t>
        </w:r>
      </w:hyperlink>
    </w:p>
    <w:p w:rsidR="000913A0" w:rsidRPr="00A33FC7" w:rsidRDefault="000913A0" w:rsidP="00015060">
      <w:pPr>
        <w:spacing w:line="360" w:lineRule="auto"/>
        <w:contextualSpacing/>
        <w:rPr>
          <w:rFonts w:ascii="Times New Roman" w:hAnsi="Times New Roman" w:cs="Times New Roman"/>
          <w:b/>
        </w:rPr>
      </w:pPr>
    </w:p>
    <w:p w:rsidR="000913A0" w:rsidRPr="00A33FC7" w:rsidRDefault="000913A0" w:rsidP="00015060">
      <w:pPr>
        <w:pStyle w:val="Heading2"/>
        <w:numPr>
          <w:ilvl w:val="1"/>
          <w:numId w:val="21"/>
        </w:numPr>
        <w:spacing w:before="0" w:line="360" w:lineRule="auto"/>
        <w:ind w:left="426" w:hanging="426"/>
        <w:contextualSpacing/>
        <w:rPr>
          <w:rFonts w:ascii="Times New Roman" w:hAnsi="Times New Roman" w:cs="Times New Roman"/>
          <w:color w:val="auto"/>
          <w:sz w:val="24"/>
          <w:szCs w:val="24"/>
        </w:rPr>
      </w:pPr>
      <w:bookmarkStart w:id="6" w:name="_Toc263750861"/>
      <w:r w:rsidRPr="00A33FC7">
        <w:rPr>
          <w:rFonts w:ascii="Times New Roman" w:hAnsi="Times New Roman" w:cs="Times New Roman"/>
          <w:color w:val="auto"/>
          <w:sz w:val="24"/>
          <w:szCs w:val="24"/>
        </w:rPr>
        <w:t>Tehničke karakteristike zrakoplova Dash 8 Q400</w:t>
      </w:r>
      <w:bookmarkEnd w:id="6"/>
    </w:p>
    <w:p w:rsidR="000913A0" w:rsidRDefault="000913A0" w:rsidP="00AB0D1D">
      <w:pPr>
        <w:pStyle w:val="ListParagraph"/>
        <w:spacing w:line="360" w:lineRule="auto"/>
        <w:ind w:left="0"/>
        <w:rPr>
          <w:rFonts w:ascii="Times New Roman" w:hAnsi="Times New Roman" w:cs="Times New Roman"/>
          <w:b/>
        </w:rPr>
      </w:pPr>
    </w:p>
    <w:p w:rsidR="000913A0" w:rsidRPr="004875C8" w:rsidRDefault="000913A0" w:rsidP="00AB0D1D">
      <w:pPr>
        <w:pStyle w:val="ListParagraph"/>
        <w:spacing w:line="360" w:lineRule="auto"/>
        <w:ind w:left="0" w:firstLine="426"/>
        <w:jc w:val="both"/>
        <w:rPr>
          <w:rFonts w:ascii="Times New Roman" w:hAnsi="Times New Roman" w:cs="Times New Roman"/>
        </w:rPr>
      </w:pPr>
      <w:r w:rsidRPr="004875C8">
        <w:rPr>
          <w:rFonts w:ascii="Times New Roman" w:hAnsi="Times New Roman" w:cs="Times New Roman"/>
          <w:bCs/>
        </w:rPr>
        <w:t>De Havilland Canada DHC-8</w:t>
      </w:r>
      <w:r w:rsidRPr="004875C8">
        <w:rPr>
          <w:rFonts w:ascii="Times New Roman" w:hAnsi="Times New Roman" w:cs="Times New Roman"/>
        </w:rPr>
        <w:t xml:space="preserve">, poznatiji pod imenom </w:t>
      </w:r>
      <w:r w:rsidRPr="004875C8">
        <w:rPr>
          <w:rFonts w:ascii="Times New Roman" w:hAnsi="Times New Roman" w:cs="Times New Roman"/>
          <w:bCs/>
        </w:rPr>
        <w:t>Dash 8</w:t>
      </w:r>
      <w:r w:rsidRPr="004875C8">
        <w:rPr>
          <w:rFonts w:ascii="Times New Roman" w:hAnsi="Times New Roman" w:cs="Times New Roman"/>
        </w:rPr>
        <w:t xml:space="preserve">, serija je </w:t>
      </w:r>
      <w:hyperlink r:id="rId14" w:anchor="Turbo-elisni_motor" w:tooltip="Mlazni motor" w:history="1">
        <w:r w:rsidRPr="004875C8">
          <w:rPr>
            <w:rStyle w:val="Hyperlink"/>
            <w:rFonts w:ascii="Times New Roman" w:eastAsiaTheme="majorEastAsia" w:hAnsi="Times New Roman" w:cs="Times New Roman"/>
            <w:color w:val="auto"/>
            <w:u w:val="none"/>
          </w:rPr>
          <w:t>turbo-elisnih</w:t>
        </w:r>
      </w:hyperlink>
      <w:r w:rsidRPr="004875C8">
        <w:rPr>
          <w:rFonts w:ascii="Times New Roman" w:hAnsi="Times New Roman" w:cs="Times New Roman"/>
        </w:rPr>
        <w:t xml:space="preserve"> </w:t>
      </w:r>
      <w:hyperlink r:id="rId15" w:tooltip="Avion" w:history="1">
        <w:r w:rsidRPr="004875C8">
          <w:rPr>
            <w:rStyle w:val="Hyperlink"/>
            <w:rFonts w:ascii="Times New Roman" w:eastAsiaTheme="majorEastAsia" w:hAnsi="Times New Roman" w:cs="Times New Roman"/>
            <w:color w:val="auto"/>
            <w:u w:val="none"/>
          </w:rPr>
          <w:t>zrakoplova</w:t>
        </w:r>
      </w:hyperlink>
      <w:r w:rsidRPr="004875C8">
        <w:rPr>
          <w:rFonts w:ascii="Times New Roman" w:hAnsi="Times New Roman" w:cs="Times New Roman"/>
        </w:rPr>
        <w:t xml:space="preserve"> dizajnirana od kompanije </w:t>
      </w:r>
      <w:r w:rsidRPr="004875C8">
        <w:rPr>
          <w:rFonts w:ascii="Times New Roman" w:hAnsi="Times New Roman" w:cs="Times New Roman"/>
          <w:iCs/>
        </w:rPr>
        <w:t>de Havilland Canada</w:t>
      </w:r>
      <w:r w:rsidRPr="004875C8">
        <w:rPr>
          <w:rFonts w:ascii="Times New Roman" w:hAnsi="Times New Roman" w:cs="Times New Roman"/>
        </w:rPr>
        <w:t xml:space="preserve"> u ranim </w:t>
      </w:r>
      <w:hyperlink r:id="rId16" w:tooltip="1980." w:history="1">
        <w:r w:rsidRPr="004875C8">
          <w:rPr>
            <w:rStyle w:val="Hyperlink"/>
            <w:rFonts w:ascii="Times New Roman" w:eastAsiaTheme="majorEastAsia" w:hAnsi="Times New Roman" w:cs="Times New Roman"/>
            <w:color w:val="auto"/>
            <w:u w:val="none"/>
          </w:rPr>
          <w:t>80.</w:t>
        </w:r>
      </w:hyperlink>
      <w:r w:rsidRPr="004875C8">
        <w:rPr>
          <w:rFonts w:ascii="Times New Roman" w:hAnsi="Times New Roman" w:cs="Times New Roman"/>
        </w:rPr>
        <w:t xml:space="preserve">-tim. Proizvodnju je </w:t>
      </w:r>
      <w:hyperlink r:id="rId17" w:tooltip="1992." w:history="1">
        <w:r w:rsidRPr="004875C8">
          <w:rPr>
            <w:rStyle w:val="Hyperlink"/>
            <w:rFonts w:ascii="Times New Roman" w:eastAsiaTheme="majorEastAsia" w:hAnsi="Times New Roman" w:cs="Times New Roman"/>
            <w:color w:val="auto"/>
            <w:u w:val="none"/>
          </w:rPr>
          <w:t>1992.</w:t>
        </w:r>
      </w:hyperlink>
      <w:r w:rsidRPr="004875C8">
        <w:rPr>
          <w:rFonts w:ascii="Times New Roman" w:hAnsi="Times New Roman" w:cs="Times New Roman"/>
        </w:rPr>
        <w:t xml:space="preserve"> godine preuzela tvornica </w:t>
      </w:r>
      <w:hyperlink r:id="rId18" w:tooltip="Bombardier Aerospace (stranica ne postoji)" w:history="1">
        <w:r w:rsidRPr="004875C8">
          <w:rPr>
            <w:rStyle w:val="Hyperlink"/>
            <w:rFonts w:ascii="Times New Roman" w:eastAsiaTheme="majorEastAsia" w:hAnsi="Times New Roman" w:cs="Times New Roman"/>
            <w:color w:val="auto"/>
            <w:u w:val="none"/>
          </w:rPr>
          <w:t>Bombardier Aerospace</w:t>
        </w:r>
      </w:hyperlink>
      <w:r w:rsidRPr="004875C8">
        <w:rPr>
          <w:rFonts w:ascii="Times New Roman" w:hAnsi="Times New Roman" w:cs="Times New Roman"/>
        </w:rPr>
        <w:t>. Od</w:t>
      </w:r>
      <w:r w:rsidR="00C12F1D">
        <w:t xml:space="preserve"> </w:t>
      </w:r>
      <w:r w:rsidR="00C12F1D" w:rsidRPr="00C12F1D">
        <w:rPr>
          <w:rFonts w:ascii="Times New Roman" w:hAnsi="Times New Roman" w:cs="Times New Roman"/>
        </w:rPr>
        <w:t>1996 godine</w:t>
      </w:r>
      <w:r w:rsidR="00C12F1D">
        <w:t xml:space="preserve"> </w:t>
      </w:r>
      <w:r w:rsidRPr="004875C8">
        <w:rPr>
          <w:rFonts w:ascii="Times New Roman" w:hAnsi="Times New Roman" w:cs="Times New Roman"/>
        </w:rPr>
        <w:t xml:space="preserve">serija </w:t>
      </w:r>
      <w:hyperlink r:id="rId19" w:tooltip="Zrakoplov" w:history="1">
        <w:r w:rsidRPr="004875C8">
          <w:rPr>
            <w:rStyle w:val="Hyperlink"/>
            <w:rFonts w:ascii="Times New Roman" w:eastAsiaTheme="majorEastAsia" w:hAnsi="Times New Roman" w:cs="Times New Roman"/>
            <w:color w:val="auto"/>
            <w:u w:val="none"/>
          </w:rPr>
          <w:t>zrakoplova</w:t>
        </w:r>
      </w:hyperlink>
      <w:r w:rsidRPr="004875C8">
        <w:rPr>
          <w:rFonts w:ascii="Times New Roman" w:hAnsi="Times New Roman" w:cs="Times New Roman"/>
        </w:rPr>
        <w:t xml:space="preserve"> dobiva oznaku </w:t>
      </w:r>
      <w:r w:rsidRPr="004875C8">
        <w:rPr>
          <w:rFonts w:ascii="Times New Roman" w:hAnsi="Times New Roman" w:cs="Times New Roman"/>
          <w:bCs/>
        </w:rPr>
        <w:t xml:space="preserve">Q ( quiet-tih ) </w:t>
      </w:r>
      <w:r w:rsidRPr="004875C8">
        <w:rPr>
          <w:rFonts w:ascii="Times New Roman" w:hAnsi="Times New Roman" w:cs="Times New Roman"/>
        </w:rPr>
        <w:t xml:space="preserve"> radi ugradnje uređaja za smanjivanje buke i vibracija unutar aviona.</w:t>
      </w:r>
    </w:p>
    <w:p w:rsidR="000913A0" w:rsidRDefault="00015060" w:rsidP="00B57D77">
      <w:pPr>
        <w:pStyle w:val="NormalWeb"/>
        <w:spacing w:line="360" w:lineRule="auto"/>
        <w:ind w:firstLine="426"/>
        <w:jc w:val="both"/>
      </w:pPr>
      <w:r>
        <w:lastRenderedPageBreak/>
        <w:t xml:space="preserve">Istaknute karakteristike Dash </w:t>
      </w:r>
      <w:r w:rsidR="000913A0" w:rsidRPr="004875C8">
        <w:t>8 dizajna su: veliki T-rep (</w:t>
      </w:r>
      <w:hyperlink r:id="rId20" w:tooltip="Repne površine zrakoplova" w:history="1">
        <w:r w:rsidR="000913A0" w:rsidRPr="004875C8">
          <w:rPr>
            <w:rStyle w:val="Hyperlink"/>
            <w:rFonts w:eastAsiaTheme="majorEastAsia"/>
            <w:color w:val="auto"/>
            <w:u w:val="none"/>
          </w:rPr>
          <w:t>horizontalni stabilizator</w:t>
        </w:r>
      </w:hyperlink>
      <w:r w:rsidR="000913A0" w:rsidRPr="004875C8">
        <w:t xml:space="preserve"> na vrhu vertikalnog) s čime je izbjegnuto vrtloženje prilikom uzlijetanja oko horizontalnog stabilizatora uzrokovano radom </w:t>
      </w:r>
      <w:hyperlink r:id="rId21" w:tooltip="Elisa" w:history="1">
        <w:r w:rsidR="000913A0" w:rsidRPr="004875C8">
          <w:rPr>
            <w:rStyle w:val="Hyperlink"/>
            <w:rFonts w:eastAsiaTheme="majorEastAsia"/>
            <w:color w:val="auto"/>
            <w:u w:val="none"/>
          </w:rPr>
          <w:t>propelera</w:t>
        </w:r>
      </w:hyperlink>
      <w:r w:rsidR="000913A0" w:rsidRPr="004875C8">
        <w:t>, uvlačeći stajni trap ulazi prema nazad u produže</w:t>
      </w:r>
      <w:r>
        <w:t xml:space="preserve">nu oplatu motora. Prvi let Dash </w:t>
      </w:r>
      <w:r w:rsidR="000913A0" w:rsidRPr="004875C8">
        <w:t xml:space="preserve">8 imao je </w:t>
      </w:r>
      <w:hyperlink r:id="rId22" w:tooltip="20. lipnja" w:history="1">
        <w:r w:rsidR="000913A0" w:rsidRPr="004875C8">
          <w:rPr>
            <w:rStyle w:val="Hyperlink"/>
            <w:rFonts w:eastAsiaTheme="majorEastAsia"/>
            <w:color w:val="auto"/>
            <w:u w:val="none"/>
          </w:rPr>
          <w:t>20. lipnja</w:t>
        </w:r>
      </w:hyperlink>
      <w:r w:rsidR="000913A0" w:rsidRPr="004875C8">
        <w:t xml:space="preserve"> </w:t>
      </w:r>
      <w:hyperlink r:id="rId23" w:tooltip="1983." w:history="1">
        <w:r w:rsidR="000913A0" w:rsidRPr="004875C8">
          <w:rPr>
            <w:rStyle w:val="Hyperlink"/>
            <w:rFonts w:eastAsiaTheme="majorEastAsia"/>
            <w:color w:val="auto"/>
            <w:u w:val="none"/>
          </w:rPr>
          <w:t>1983.</w:t>
        </w:r>
      </w:hyperlink>
      <w:r w:rsidR="00B57D77">
        <w:t xml:space="preserve"> godine</w:t>
      </w:r>
      <w:r w:rsidR="000913A0" w:rsidRPr="004875C8">
        <w:t xml:space="preserve"> a u upotrebu je ušao </w:t>
      </w:r>
      <w:hyperlink r:id="rId24" w:tooltip="1984." w:history="1">
        <w:r w:rsidR="000913A0" w:rsidRPr="004875C8">
          <w:rPr>
            <w:rStyle w:val="Hyperlink"/>
            <w:rFonts w:eastAsiaTheme="majorEastAsia"/>
            <w:color w:val="auto"/>
            <w:u w:val="none"/>
          </w:rPr>
          <w:t>1984.</w:t>
        </w:r>
      </w:hyperlink>
      <w:r w:rsidR="000913A0" w:rsidRPr="004875C8">
        <w:t xml:space="preserve"> godine. Osnovne prednosti Dash 8 prema </w:t>
      </w:r>
      <w:r w:rsidR="000913A0" w:rsidRPr="004875C8">
        <w:rPr>
          <w:iCs/>
        </w:rPr>
        <w:t>Dash 7</w:t>
      </w:r>
      <w:r w:rsidR="000913A0" w:rsidRPr="004875C8">
        <w:t xml:space="preserve"> su bolje karakteristike leta i niži troškovi korištenja i održavanja. Sredinom </w:t>
      </w:r>
      <w:hyperlink r:id="rId25" w:tooltip="1990." w:history="1">
        <w:r w:rsidR="000913A0" w:rsidRPr="004875C8">
          <w:rPr>
            <w:rStyle w:val="Hyperlink"/>
            <w:rFonts w:eastAsiaTheme="majorEastAsia"/>
            <w:color w:val="auto"/>
            <w:u w:val="none"/>
          </w:rPr>
          <w:t>1990.</w:t>
        </w:r>
      </w:hyperlink>
      <w:r w:rsidR="000913A0" w:rsidRPr="004875C8">
        <w:t>-tih</w:t>
      </w:r>
      <w:r w:rsidR="00B57D77">
        <w:t xml:space="preserve"> godina</w:t>
      </w:r>
      <w:r w:rsidR="000913A0" w:rsidRPr="004875C8">
        <w:t xml:space="preserve"> tržište je zahtijevalo uvođenje novijih, modernijih turbo-elisnih aviona. </w:t>
      </w:r>
      <w:r w:rsidR="000913A0" w:rsidRPr="004875C8">
        <w:rPr>
          <w:iCs/>
        </w:rPr>
        <w:t>De Havilland</w:t>
      </w:r>
      <w:r w:rsidR="000913A0" w:rsidRPr="004875C8">
        <w:t xml:space="preserve">-ov odgovor bila je nova </w:t>
      </w:r>
      <w:r>
        <w:rPr>
          <w:iCs/>
        </w:rPr>
        <w:t xml:space="preserve">Dash </w:t>
      </w:r>
      <w:r w:rsidR="000913A0" w:rsidRPr="004875C8">
        <w:rPr>
          <w:iCs/>
        </w:rPr>
        <w:t>8 Q400</w:t>
      </w:r>
      <w:r w:rsidR="000913A0" w:rsidRPr="004875C8">
        <w:t xml:space="preserve"> serija. Tada tvornicu preuzima </w:t>
      </w:r>
      <w:r w:rsidR="000913A0" w:rsidRPr="004875C8">
        <w:rPr>
          <w:iCs/>
        </w:rPr>
        <w:t>Bombardier</w:t>
      </w:r>
      <w:r w:rsidR="000913A0" w:rsidRPr="004875C8">
        <w:t xml:space="preserve"> i avion ulazi na tržište pod imenom </w:t>
      </w:r>
      <w:r w:rsidR="000913A0" w:rsidRPr="004875C8">
        <w:rPr>
          <w:iCs/>
        </w:rPr>
        <w:t>Bombardier Q400</w:t>
      </w:r>
      <w:r w:rsidR="000913A0" w:rsidRPr="004875C8">
        <w:t>. Sve inačice aviona od druge polovice</w:t>
      </w:r>
      <w:r w:rsidR="00C12F1D">
        <w:t xml:space="preserve"> 1996</w:t>
      </w:r>
      <w:r w:rsidR="00B57D77">
        <w:t>.</w:t>
      </w:r>
      <w:r w:rsidR="00C12F1D">
        <w:t xml:space="preserve"> godine</w:t>
      </w:r>
      <w:r w:rsidR="000913A0" w:rsidRPr="004875C8">
        <w:t xml:space="preserve"> opremljene su sustavom za smanjivanje buke i vibracija u kabini koje su dovedene blizu onih koje proizvode mlazni motori. Bombardier je od tada svim inačicama </w:t>
      </w:r>
      <w:r>
        <w:rPr>
          <w:iCs/>
        </w:rPr>
        <w:t xml:space="preserve">Dash </w:t>
      </w:r>
      <w:r w:rsidR="000913A0" w:rsidRPr="004875C8">
        <w:rPr>
          <w:iCs/>
        </w:rPr>
        <w:t>8</w:t>
      </w:r>
      <w:r w:rsidR="000913A0" w:rsidRPr="004875C8">
        <w:t xml:space="preserve"> dodijelio predznak </w:t>
      </w:r>
      <w:r w:rsidR="000913A0" w:rsidRPr="004875C8">
        <w:rPr>
          <w:bCs/>
        </w:rPr>
        <w:t>Q</w:t>
      </w:r>
      <w:r w:rsidR="000913A0" w:rsidRPr="004875C8">
        <w:t xml:space="preserve"> (Q100, Q200, Q300 i Q400).</w:t>
      </w:r>
      <w:r w:rsidR="00B57D77">
        <w:t xml:space="preserve"> Dash</w:t>
      </w:r>
      <w:r w:rsidR="000913A0">
        <w:t xml:space="preserve"> 8 Q400 najnoviji je i najduži zrakoplov svoje serije, ima 70-78 sjedala ovisno o rasporedu i razmaku između sjedala. Za razliku od Dash serije 7 ima trup duži za gotovo 7 metara. U uporabi je ušao 2000</w:t>
      </w:r>
      <w:r w:rsidR="00B57D77">
        <w:t>.</w:t>
      </w:r>
      <w:r w:rsidR="000913A0">
        <w:t xml:space="preserve"> godine, postiže brzinu krstarenja od 670 km/h, pogonjen je sa dva turbo-prop motora PW150A sa 5000 ks. Dash 8 Q400 ekološki je najprihvatljiviji zrakoplov po količini ispuštanja ugljičnog dioksida i po razini jakosti buke, što je vrlo važno jer zrakoplovne luke </w:t>
      </w:r>
      <w:r>
        <w:t xml:space="preserve">EU </w:t>
      </w:r>
      <w:r w:rsidR="000913A0">
        <w:t>naplaćuju takse za onečišćenje okoliša i za stvaranu buku, a samim time se profitabilnost na letu povećava. Maksimalna visina leta zrakoplova je 25000 ft ( 7620 metara). Trenutno je izgrađeno više od 1000 Dash-eva serije 8/Q, a do 2016</w:t>
      </w:r>
      <w:r w:rsidR="00B57D77">
        <w:t>.</w:t>
      </w:r>
      <w:r w:rsidR="00C12F1D">
        <w:t xml:space="preserve"> godine</w:t>
      </w:r>
      <w:r w:rsidR="000913A0">
        <w:t xml:space="preserve"> planira se izgraditi još 200 Dash-eva serije 8/Q.</w:t>
      </w:r>
      <w:r w:rsidR="00A7522E">
        <w:rPr>
          <w:rStyle w:val="FootnoteReference"/>
        </w:rPr>
        <w:footnoteReference w:id="1"/>
      </w:r>
    </w:p>
    <w:p w:rsidR="000913A0" w:rsidRDefault="000913A0" w:rsidP="00AB0D1D">
      <w:pPr>
        <w:pStyle w:val="NormalWeb"/>
        <w:spacing w:line="360" w:lineRule="auto"/>
        <w:contextualSpacing/>
      </w:pPr>
      <w:r w:rsidRPr="004875C8">
        <w:rPr>
          <w:noProof/>
          <w:bdr w:val="single" w:sz="4" w:space="0" w:color="auto"/>
        </w:rPr>
        <w:drawing>
          <wp:inline distT="0" distB="0" distL="0" distR="0">
            <wp:extent cx="2724150" cy="1990725"/>
            <wp:effectExtent l="19050" t="0" r="0" b="0"/>
            <wp:docPr id="40" name="Picture 0" descr="croatia_airlines_dash_Dash8_Q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atia_airlines_dash_Dash8_Q400.jpg"/>
                    <pic:cNvPicPr/>
                  </pic:nvPicPr>
                  <pic:blipFill>
                    <a:blip r:embed="rId26" cstate="print"/>
                    <a:stretch>
                      <a:fillRect/>
                    </a:stretch>
                  </pic:blipFill>
                  <pic:spPr>
                    <a:xfrm>
                      <a:off x="0" y="0"/>
                      <a:ext cx="2739296" cy="2001793"/>
                    </a:xfrm>
                    <a:prstGeom prst="rect">
                      <a:avLst/>
                    </a:prstGeom>
                  </pic:spPr>
                </pic:pic>
              </a:graphicData>
            </a:graphic>
          </wp:inline>
        </w:drawing>
      </w:r>
      <w:r w:rsidRPr="004875C8">
        <w:rPr>
          <w:b/>
          <w:noProof/>
          <w:bdr w:val="single" w:sz="4" w:space="0" w:color="auto"/>
        </w:rPr>
        <w:drawing>
          <wp:inline distT="0" distB="0" distL="0" distR="0">
            <wp:extent cx="2867025" cy="1990725"/>
            <wp:effectExtent l="19050" t="0" r="9525"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866049" cy="1990047"/>
                    </a:xfrm>
                    <a:prstGeom prst="rect">
                      <a:avLst/>
                    </a:prstGeom>
                    <a:ln>
                      <a:noFill/>
                    </a:ln>
                    <a:effectLst>
                      <a:softEdge rad="112500"/>
                    </a:effectLst>
                  </pic:spPr>
                </pic:pic>
              </a:graphicData>
            </a:graphic>
          </wp:inline>
        </w:drawing>
      </w:r>
    </w:p>
    <w:p w:rsidR="000913A0" w:rsidRDefault="000913A0" w:rsidP="00192F52">
      <w:pPr>
        <w:pStyle w:val="NormalWeb"/>
        <w:spacing w:line="360" w:lineRule="auto"/>
        <w:ind w:firstLine="708"/>
        <w:contextualSpacing/>
        <w:jc w:val="center"/>
      </w:pPr>
      <w:r>
        <w:t>Slika 3. Zrakoplov Dash 8 Q400</w:t>
      </w:r>
    </w:p>
    <w:p w:rsidR="004875C8" w:rsidRDefault="000913A0" w:rsidP="00C12F1D">
      <w:pPr>
        <w:pStyle w:val="NormalWeb"/>
        <w:spacing w:line="360" w:lineRule="auto"/>
        <w:ind w:firstLine="708"/>
        <w:contextualSpacing/>
        <w:jc w:val="center"/>
      </w:pPr>
      <w:r>
        <w:t xml:space="preserve">Izvor: </w:t>
      </w:r>
      <w:hyperlink r:id="rId28" w:history="1">
        <w:r w:rsidRPr="00015060">
          <w:rPr>
            <w:rStyle w:val="Hyperlink"/>
            <w:rFonts w:eastAsiaTheme="majorEastAsia"/>
            <w:color w:val="auto"/>
            <w:u w:val="none"/>
          </w:rPr>
          <w:t>www.croatiaairlines.hr</w:t>
        </w:r>
      </w:hyperlink>
    </w:p>
    <w:p w:rsidR="00015060" w:rsidRDefault="00015060" w:rsidP="00C12F1D">
      <w:pPr>
        <w:pStyle w:val="NormalWeb"/>
        <w:spacing w:line="360" w:lineRule="auto"/>
        <w:ind w:firstLine="708"/>
        <w:contextualSpacing/>
        <w:jc w:val="center"/>
      </w:pPr>
    </w:p>
    <w:p w:rsidR="000913A0" w:rsidRDefault="000913A0" w:rsidP="00AB0D1D">
      <w:pPr>
        <w:tabs>
          <w:tab w:val="left" w:pos="0"/>
        </w:tabs>
        <w:spacing w:line="360" w:lineRule="auto"/>
        <w:jc w:val="center"/>
        <w:rPr>
          <w:rFonts w:ascii="Times New Roman" w:hAnsi="Times New Roman" w:cs="Times New Roman"/>
        </w:rPr>
      </w:pPr>
      <w:r>
        <w:rPr>
          <w:rFonts w:ascii="Times New Roman" w:hAnsi="Times New Roman" w:cs="Times New Roman"/>
        </w:rPr>
        <w:lastRenderedPageBreak/>
        <w:t>Tablica 1. Osnovne konstrukcijske osobine zrakoplova Dash 8 Q400</w:t>
      </w:r>
    </w:p>
    <w:tbl>
      <w:tblPr>
        <w:tblStyle w:val="LightShading1"/>
        <w:tblW w:w="9464" w:type="dxa"/>
        <w:jc w:val="center"/>
        <w:tblLook w:val="04A0"/>
      </w:tblPr>
      <w:tblGrid>
        <w:gridCol w:w="3227"/>
        <w:gridCol w:w="1134"/>
        <w:gridCol w:w="283"/>
        <w:gridCol w:w="2410"/>
        <w:gridCol w:w="2410"/>
      </w:tblGrid>
      <w:tr w:rsidR="000913A0" w:rsidRPr="000D10B9" w:rsidTr="008538D9">
        <w:trPr>
          <w:cnfStyle w:val="100000000000"/>
          <w:trHeight w:val="70"/>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sz w:val="24"/>
                <w:szCs w:val="24"/>
              </w:rPr>
            </w:pPr>
            <w:r w:rsidRPr="00C310A1">
              <w:rPr>
                <w:rFonts w:ascii="Times New Roman" w:hAnsi="Times New Roman" w:cs="Times New Roman"/>
                <w:sz w:val="24"/>
                <w:szCs w:val="24"/>
              </w:rPr>
              <w:t>Dimenzije zrakoplova</w:t>
            </w:r>
          </w:p>
        </w:tc>
        <w:tc>
          <w:tcPr>
            <w:tcW w:w="1134" w:type="dxa"/>
          </w:tcPr>
          <w:p w:rsidR="000913A0" w:rsidRPr="000D10B9" w:rsidRDefault="000913A0" w:rsidP="004875C8">
            <w:pPr>
              <w:tabs>
                <w:tab w:val="left" w:pos="0"/>
              </w:tabs>
              <w:cnfStyle w:val="100000000000"/>
              <w:rPr>
                <w:rFonts w:ascii="Times New Roman" w:hAnsi="Times New Roman" w:cs="Times New Roman"/>
                <w:sz w:val="24"/>
                <w:szCs w:val="24"/>
                <w:vertAlign w:val="superscript"/>
              </w:rPr>
            </w:pPr>
          </w:p>
        </w:tc>
        <w:tc>
          <w:tcPr>
            <w:tcW w:w="283" w:type="dxa"/>
          </w:tcPr>
          <w:p w:rsidR="000913A0" w:rsidRPr="000D10B9" w:rsidRDefault="000913A0" w:rsidP="004875C8">
            <w:pPr>
              <w:tabs>
                <w:tab w:val="left" w:pos="0"/>
              </w:tabs>
              <w:cnfStyle w:val="1000000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100000000000"/>
              <w:rPr>
                <w:rFonts w:ascii="Times New Roman" w:hAnsi="Times New Roman" w:cs="Times New Roman"/>
                <w:sz w:val="24"/>
                <w:szCs w:val="24"/>
              </w:rPr>
            </w:pPr>
            <w:r w:rsidRPr="00C310A1">
              <w:rPr>
                <w:rFonts w:ascii="Times New Roman" w:hAnsi="Times New Roman" w:cs="Times New Roman"/>
                <w:sz w:val="24"/>
                <w:szCs w:val="24"/>
              </w:rPr>
              <w:t>Težine zrakoplova</w:t>
            </w:r>
          </w:p>
        </w:tc>
        <w:tc>
          <w:tcPr>
            <w:tcW w:w="2410" w:type="dxa"/>
          </w:tcPr>
          <w:p w:rsidR="000913A0" w:rsidRPr="000D10B9" w:rsidRDefault="000913A0" w:rsidP="004875C8">
            <w:pPr>
              <w:tabs>
                <w:tab w:val="left" w:pos="0"/>
              </w:tabs>
              <w:cnfStyle w:val="100000000000"/>
              <w:rPr>
                <w:rFonts w:ascii="Times New Roman" w:hAnsi="Times New Roman" w:cs="Times New Roman"/>
                <w:sz w:val="24"/>
                <w:szCs w:val="24"/>
              </w:rPr>
            </w:pPr>
          </w:p>
        </w:tc>
      </w:tr>
      <w:tr w:rsidR="000913A0" w:rsidRPr="00C310A1" w:rsidTr="008538D9">
        <w:trPr>
          <w:cnfStyle w:val="000000100000"/>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Dužina</w:t>
            </w:r>
          </w:p>
        </w:tc>
        <w:tc>
          <w:tcPr>
            <w:tcW w:w="1134"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32.84 m</w:t>
            </w:r>
          </w:p>
        </w:tc>
        <w:tc>
          <w:tcPr>
            <w:tcW w:w="283" w:type="dxa"/>
          </w:tcPr>
          <w:p w:rsidR="000913A0" w:rsidRPr="00C310A1" w:rsidRDefault="000913A0" w:rsidP="004875C8">
            <w:pPr>
              <w:tabs>
                <w:tab w:val="left" w:pos="0"/>
              </w:tabs>
              <w:cnfStyle w:val="0000001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100000"/>
              <w:rPr>
                <w:rFonts w:ascii="Times New Roman" w:hAnsi="Times New Roman" w:cs="Times New Roman"/>
                <w:sz w:val="24"/>
                <w:szCs w:val="24"/>
              </w:rPr>
            </w:pPr>
            <w:r w:rsidRPr="00C310A1">
              <w:rPr>
                <w:rFonts w:ascii="Times New Roman" w:hAnsi="Times New Roman" w:cs="Times New Roman"/>
                <w:sz w:val="24"/>
                <w:szCs w:val="24"/>
              </w:rPr>
              <w:t>MTOW</w:t>
            </w:r>
            <w:r w:rsidRPr="00C310A1">
              <w:rPr>
                <w:rStyle w:val="FootnoteReference"/>
                <w:rFonts w:ascii="Times New Roman" w:hAnsi="Times New Roman" w:cs="Times New Roman"/>
                <w:sz w:val="24"/>
                <w:szCs w:val="24"/>
              </w:rPr>
              <w:footnoteReference w:id="2"/>
            </w:r>
          </w:p>
        </w:tc>
        <w:tc>
          <w:tcPr>
            <w:tcW w:w="2410"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29 257 kg</w:t>
            </w:r>
          </w:p>
        </w:tc>
      </w:tr>
      <w:tr w:rsidR="000913A0" w:rsidRPr="00C310A1" w:rsidTr="008538D9">
        <w:trPr>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Raspon krila</w:t>
            </w:r>
          </w:p>
        </w:tc>
        <w:tc>
          <w:tcPr>
            <w:tcW w:w="1134" w:type="dxa"/>
          </w:tcPr>
          <w:p w:rsidR="000913A0" w:rsidRPr="00C310A1" w:rsidRDefault="000913A0" w:rsidP="004875C8">
            <w:pPr>
              <w:tabs>
                <w:tab w:val="left" w:pos="0"/>
              </w:tabs>
              <w:jc w:val="right"/>
              <w:cnfStyle w:val="000000000000"/>
              <w:rPr>
                <w:rFonts w:ascii="Times New Roman" w:hAnsi="Times New Roman" w:cs="Times New Roman"/>
                <w:sz w:val="24"/>
                <w:szCs w:val="24"/>
              </w:rPr>
            </w:pPr>
            <w:r w:rsidRPr="00C310A1">
              <w:rPr>
                <w:rFonts w:ascii="Times New Roman" w:hAnsi="Times New Roman" w:cs="Times New Roman"/>
                <w:sz w:val="24"/>
                <w:szCs w:val="24"/>
              </w:rPr>
              <w:t>28.40 m</w:t>
            </w:r>
          </w:p>
        </w:tc>
        <w:tc>
          <w:tcPr>
            <w:tcW w:w="283" w:type="dxa"/>
          </w:tcPr>
          <w:p w:rsidR="000913A0" w:rsidRPr="00C310A1" w:rsidRDefault="000913A0" w:rsidP="004875C8">
            <w:pPr>
              <w:tabs>
                <w:tab w:val="left" w:pos="0"/>
              </w:tabs>
              <w:cnfStyle w:val="0000000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000000"/>
              <w:rPr>
                <w:rFonts w:ascii="Times New Roman" w:hAnsi="Times New Roman" w:cs="Times New Roman"/>
                <w:sz w:val="24"/>
                <w:szCs w:val="24"/>
              </w:rPr>
            </w:pPr>
            <w:r w:rsidRPr="00C310A1">
              <w:rPr>
                <w:rFonts w:ascii="Times New Roman" w:hAnsi="Times New Roman" w:cs="Times New Roman"/>
                <w:sz w:val="24"/>
                <w:szCs w:val="24"/>
              </w:rPr>
              <w:t>MLW</w:t>
            </w:r>
            <w:r w:rsidRPr="00C310A1">
              <w:rPr>
                <w:rStyle w:val="FootnoteReference"/>
                <w:rFonts w:ascii="Times New Roman" w:hAnsi="Times New Roman" w:cs="Times New Roman"/>
                <w:sz w:val="24"/>
                <w:szCs w:val="24"/>
              </w:rPr>
              <w:footnoteReference w:id="3"/>
            </w:r>
          </w:p>
        </w:tc>
        <w:tc>
          <w:tcPr>
            <w:tcW w:w="2410" w:type="dxa"/>
          </w:tcPr>
          <w:p w:rsidR="000913A0" w:rsidRPr="00C310A1" w:rsidRDefault="000913A0" w:rsidP="004875C8">
            <w:pPr>
              <w:tabs>
                <w:tab w:val="left" w:pos="0"/>
              </w:tabs>
              <w:jc w:val="right"/>
              <w:cnfStyle w:val="000000000000"/>
              <w:rPr>
                <w:rFonts w:ascii="Times New Roman" w:hAnsi="Times New Roman" w:cs="Times New Roman"/>
                <w:sz w:val="24"/>
                <w:szCs w:val="24"/>
              </w:rPr>
            </w:pPr>
            <w:r w:rsidRPr="00C310A1">
              <w:rPr>
                <w:rFonts w:ascii="Times New Roman" w:hAnsi="Times New Roman" w:cs="Times New Roman"/>
                <w:sz w:val="24"/>
                <w:szCs w:val="24"/>
              </w:rPr>
              <w:t xml:space="preserve">28 009 kg </w:t>
            </w:r>
          </w:p>
        </w:tc>
      </w:tr>
      <w:tr w:rsidR="000913A0" w:rsidRPr="00C310A1" w:rsidTr="008538D9">
        <w:trPr>
          <w:cnfStyle w:val="000000100000"/>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Visina</w:t>
            </w:r>
          </w:p>
        </w:tc>
        <w:tc>
          <w:tcPr>
            <w:tcW w:w="1134"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8.34 m</w:t>
            </w:r>
          </w:p>
        </w:tc>
        <w:tc>
          <w:tcPr>
            <w:tcW w:w="283" w:type="dxa"/>
          </w:tcPr>
          <w:p w:rsidR="000913A0" w:rsidRPr="00C310A1" w:rsidRDefault="000913A0" w:rsidP="004875C8">
            <w:pPr>
              <w:tabs>
                <w:tab w:val="left" w:pos="0"/>
              </w:tabs>
              <w:cnfStyle w:val="0000001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100000"/>
              <w:rPr>
                <w:rFonts w:ascii="Times New Roman" w:hAnsi="Times New Roman" w:cs="Times New Roman"/>
                <w:sz w:val="24"/>
                <w:szCs w:val="24"/>
              </w:rPr>
            </w:pPr>
            <w:r w:rsidRPr="00C310A1">
              <w:rPr>
                <w:rFonts w:ascii="Times New Roman" w:hAnsi="Times New Roman" w:cs="Times New Roman"/>
                <w:sz w:val="24"/>
                <w:szCs w:val="24"/>
              </w:rPr>
              <w:t>MZFW</w:t>
            </w:r>
            <w:r w:rsidRPr="00C310A1">
              <w:rPr>
                <w:rStyle w:val="FootnoteReference"/>
                <w:rFonts w:ascii="Times New Roman" w:hAnsi="Times New Roman" w:cs="Times New Roman"/>
                <w:sz w:val="24"/>
                <w:szCs w:val="24"/>
              </w:rPr>
              <w:footnoteReference w:id="4"/>
            </w:r>
          </w:p>
        </w:tc>
        <w:tc>
          <w:tcPr>
            <w:tcW w:w="2410"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 xml:space="preserve">25 855 kg </w:t>
            </w:r>
          </w:p>
        </w:tc>
      </w:tr>
      <w:tr w:rsidR="000913A0" w:rsidRPr="00C310A1" w:rsidTr="008538D9">
        <w:trPr>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Promjer trupa</w:t>
            </w:r>
          </w:p>
        </w:tc>
        <w:tc>
          <w:tcPr>
            <w:tcW w:w="1134" w:type="dxa"/>
          </w:tcPr>
          <w:p w:rsidR="000913A0" w:rsidRPr="00C310A1" w:rsidRDefault="000913A0" w:rsidP="004875C8">
            <w:pPr>
              <w:tabs>
                <w:tab w:val="left" w:pos="0"/>
              </w:tabs>
              <w:jc w:val="right"/>
              <w:cnfStyle w:val="000000000000"/>
              <w:rPr>
                <w:rFonts w:ascii="Times New Roman" w:hAnsi="Times New Roman" w:cs="Times New Roman"/>
                <w:sz w:val="24"/>
                <w:szCs w:val="24"/>
              </w:rPr>
            </w:pPr>
            <w:r w:rsidRPr="00C310A1">
              <w:rPr>
                <w:rFonts w:ascii="Times New Roman" w:hAnsi="Times New Roman" w:cs="Times New Roman"/>
                <w:sz w:val="24"/>
                <w:szCs w:val="24"/>
              </w:rPr>
              <w:t>2.69 m</w:t>
            </w:r>
          </w:p>
        </w:tc>
        <w:tc>
          <w:tcPr>
            <w:tcW w:w="283" w:type="dxa"/>
          </w:tcPr>
          <w:p w:rsidR="000913A0" w:rsidRPr="00C310A1" w:rsidRDefault="000913A0" w:rsidP="004875C8">
            <w:pPr>
              <w:tabs>
                <w:tab w:val="left" w:pos="0"/>
              </w:tabs>
              <w:cnfStyle w:val="0000000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000000"/>
              <w:rPr>
                <w:rFonts w:ascii="Times New Roman" w:hAnsi="Times New Roman" w:cs="Times New Roman"/>
                <w:sz w:val="24"/>
                <w:szCs w:val="24"/>
              </w:rPr>
            </w:pPr>
            <w:r w:rsidRPr="00C310A1">
              <w:rPr>
                <w:rFonts w:ascii="Times New Roman" w:hAnsi="Times New Roman" w:cs="Times New Roman"/>
                <w:sz w:val="24"/>
                <w:szCs w:val="24"/>
              </w:rPr>
              <w:t>OEW</w:t>
            </w:r>
            <w:r w:rsidRPr="00C310A1">
              <w:rPr>
                <w:rStyle w:val="FootnoteReference"/>
                <w:rFonts w:ascii="Times New Roman" w:hAnsi="Times New Roman" w:cs="Times New Roman"/>
                <w:sz w:val="24"/>
                <w:szCs w:val="24"/>
              </w:rPr>
              <w:footnoteReference w:id="5"/>
            </w:r>
          </w:p>
        </w:tc>
        <w:tc>
          <w:tcPr>
            <w:tcW w:w="2410" w:type="dxa"/>
          </w:tcPr>
          <w:p w:rsidR="000913A0" w:rsidRPr="00C310A1" w:rsidRDefault="000913A0" w:rsidP="004875C8">
            <w:pPr>
              <w:tabs>
                <w:tab w:val="left" w:pos="0"/>
              </w:tabs>
              <w:jc w:val="right"/>
              <w:cnfStyle w:val="000000000000"/>
              <w:rPr>
                <w:rFonts w:ascii="Times New Roman" w:hAnsi="Times New Roman" w:cs="Times New Roman"/>
                <w:sz w:val="24"/>
                <w:szCs w:val="24"/>
              </w:rPr>
            </w:pPr>
            <w:r w:rsidRPr="00C310A1">
              <w:rPr>
                <w:rFonts w:ascii="Times New Roman" w:hAnsi="Times New Roman" w:cs="Times New Roman"/>
                <w:sz w:val="24"/>
                <w:szCs w:val="24"/>
              </w:rPr>
              <w:t>17 185 kg</w:t>
            </w:r>
          </w:p>
        </w:tc>
      </w:tr>
      <w:tr w:rsidR="000913A0" w:rsidRPr="00C310A1" w:rsidTr="008538D9">
        <w:trPr>
          <w:cnfStyle w:val="000000100000"/>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Površina krila</w:t>
            </w:r>
          </w:p>
        </w:tc>
        <w:tc>
          <w:tcPr>
            <w:tcW w:w="1134" w:type="dxa"/>
          </w:tcPr>
          <w:p w:rsidR="000913A0" w:rsidRPr="00C310A1" w:rsidRDefault="000913A0" w:rsidP="004875C8">
            <w:pPr>
              <w:tabs>
                <w:tab w:val="left" w:pos="0"/>
              </w:tabs>
              <w:jc w:val="right"/>
              <w:cnfStyle w:val="000000100000"/>
              <w:rPr>
                <w:rFonts w:ascii="Times New Roman" w:hAnsi="Times New Roman" w:cs="Times New Roman"/>
                <w:sz w:val="24"/>
                <w:szCs w:val="24"/>
                <w:vertAlign w:val="superscript"/>
              </w:rPr>
            </w:pPr>
            <w:r w:rsidRPr="00C310A1">
              <w:rPr>
                <w:rFonts w:ascii="Times New Roman" w:hAnsi="Times New Roman" w:cs="Times New Roman"/>
                <w:sz w:val="24"/>
                <w:szCs w:val="24"/>
              </w:rPr>
              <w:t>63.08 m</w:t>
            </w:r>
            <w:r w:rsidRPr="00C310A1">
              <w:rPr>
                <w:rFonts w:ascii="Times New Roman" w:hAnsi="Times New Roman" w:cs="Times New Roman"/>
                <w:sz w:val="24"/>
                <w:szCs w:val="24"/>
                <w:vertAlign w:val="superscript"/>
              </w:rPr>
              <w:t>2</w:t>
            </w:r>
          </w:p>
        </w:tc>
        <w:tc>
          <w:tcPr>
            <w:tcW w:w="283" w:type="dxa"/>
          </w:tcPr>
          <w:p w:rsidR="000913A0" w:rsidRPr="00C310A1" w:rsidRDefault="000913A0" w:rsidP="004875C8">
            <w:pPr>
              <w:tabs>
                <w:tab w:val="left" w:pos="0"/>
              </w:tabs>
              <w:cnfStyle w:val="0000001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100000"/>
              <w:rPr>
                <w:rFonts w:ascii="Times New Roman" w:hAnsi="Times New Roman" w:cs="Times New Roman"/>
                <w:sz w:val="24"/>
                <w:szCs w:val="24"/>
              </w:rPr>
            </w:pPr>
            <w:r w:rsidRPr="00C310A1">
              <w:rPr>
                <w:rFonts w:ascii="Times New Roman" w:hAnsi="Times New Roman" w:cs="Times New Roman"/>
                <w:sz w:val="24"/>
                <w:szCs w:val="24"/>
              </w:rPr>
              <w:t>PLW</w:t>
            </w:r>
            <w:r w:rsidRPr="00C310A1">
              <w:rPr>
                <w:rStyle w:val="FootnoteReference"/>
                <w:rFonts w:ascii="Times New Roman" w:hAnsi="Times New Roman" w:cs="Times New Roman"/>
                <w:sz w:val="24"/>
                <w:szCs w:val="24"/>
              </w:rPr>
              <w:footnoteReference w:id="6"/>
            </w:r>
          </w:p>
        </w:tc>
        <w:tc>
          <w:tcPr>
            <w:tcW w:w="2410"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 xml:space="preserve">  8 670 kg</w:t>
            </w:r>
          </w:p>
        </w:tc>
      </w:tr>
      <w:tr w:rsidR="000913A0" w:rsidRPr="00C310A1" w:rsidTr="008538D9">
        <w:trPr>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Površina vertikalnog repa</w:t>
            </w:r>
          </w:p>
        </w:tc>
        <w:tc>
          <w:tcPr>
            <w:tcW w:w="1134" w:type="dxa"/>
          </w:tcPr>
          <w:p w:rsidR="000913A0" w:rsidRPr="00C310A1" w:rsidRDefault="000913A0" w:rsidP="004875C8">
            <w:pPr>
              <w:tabs>
                <w:tab w:val="left" w:pos="0"/>
              </w:tabs>
              <w:jc w:val="right"/>
              <w:cnfStyle w:val="000000000000"/>
              <w:rPr>
                <w:rFonts w:ascii="Times New Roman" w:hAnsi="Times New Roman" w:cs="Times New Roman"/>
                <w:sz w:val="24"/>
                <w:szCs w:val="24"/>
                <w:vertAlign w:val="superscript"/>
              </w:rPr>
            </w:pPr>
            <w:r w:rsidRPr="00C310A1">
              <w:rPr>
                <w:rFonts w:ascii="Times New Roman" w:hAnsi="Times New Roman" w:cs="Times New Roman"/>
                <w:sz w:val="24"/>
                <w:szCs w:val="24"/>
              </w:rPr>
              <w:t>14.10 m</w:t>
            </w:r>
            <w:r w:rsidRPr="00C310A1">
              <w:rPr>
                <w:rFonts w:ascii="Times New Roman" w:hAnsi="Times New Roman" w:cs="Times New Roman"/>
                <w:sz w:val="24"/>
                <w:szCs w:val="24"/>
                <w:vertAlign w:val="superscript"/>
              </w:rPr>
              <w:t>2</w:t>
            </w:r>
          </w:p>
        </w:tc>
        <w:tc>
          <w:tcPr>
            <w:tcW w:w="283" w:type="dxa"/>
          </w:tcPr>
          <w:p w:rsidR="000913A0" w:rsidRPr="00C310A1" w:rsidRDefault="000913A0" w:rsidP="004875C8">
            <w:pPr>
              <w:tabs>
                <w:tab w:val="left" w:pos="0"/>
              </w:tabs>
              <w:cnfStyle w:val="0000000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000000"/>
              <w:rPr>
                <w:rFonts w:ascii="Times New Roman" w:hAnsi="Times New Roman" w:cs="Times New Roman"/>
                <w:sz w:val="24"/>
                <w:szCs w:val="24"/>
              </w:rPr>
            </w:pPr>
            <w:r w:rsidRPr="00C310A1">
              <w:rPr>
                <w:rFonts w:ascii="Times New Roman" w:hAnsi="Times New Roman" w:cs="Times New Roman"/>
                <w:sz w:val="24"/>
                <w:szCs w:val="24"/>
              </w:rPr>
              <w:t>Kapacitet goriva</w:t>
            </w:r>
          </w:p>
        </w:tc>
        <w:tc>
          <w:tcPr>
            <w:tcW w:w="2410" w:type="dxa"/>
          </w:tcPr>
          <w:p w:rsidR="000913A0" w:rsidRPr="00C310A1" w:rsidRDefault="000913A0" w:rsidP="004875C8">
            <w:pPr>
              <w:tabs>
                <w:tab w:val="left" w:pos="0"/>
              </w:tabs>
              <w:jc w:val="right"/>
              <w:cnfStyle w:val="000000000000"/>
              <w:rPr>
                <w:rFonts w:ascii="Times New Roman" w:hAnsi="Times New Roman" w:cs="Times New Roman"/>
                <w:sz w:val="24"/>
                <w:szCs w:val="24"/>
              </w:rPr>
            </w:pPr>
            <w:r w:rsidRPr="00C310A1">
              <w:rPr>
                <w:rFonts w:ascii="Times New Roman" w:hAnsi="Times New Roman" w:cs="Times New Roman"/>
                <w:sz w:val="24"/>
                <w:szCs w:val="24"/>
              </w:rPr>
              <w:t xml:space="preserve">  6 526 l</w:t>
            </w:r>
          </w:p>
        </w:tc>
      </w:tr>
      <w:tr w:rsidR="000913A0" w:rsidRPr="00C310A1" w:rsidTr="008538D9">
        <w:trPr>
          <w:cnfStyle w:val="000000100000"/>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Površina horizontalnog repa</w:t>
            </w:r>
          </w:p>
        </w:tc>
        <w:tc>
          <w:tcPr>
            <w:tcW w:w="1134"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16.72 m</w:t>
            </w:r>
            <w:r w:rsidRPr="00C310A1">
              <w:rPr>
                <w:rFonts w:ascii="Times New Roman" w:hAnsi="Times New Roman" w:cs="Times New Roman"/>
                <w:sz w:val="24"/>
                <w:szCs w:val="24"/>
                <w:vertAlign w:val="superscript"/>
              </w:rPr>
              <w:t>2</w:t>
            </w:r>
          </w:p>
        </w:tc>
        <w:tc>
          <w:tcPr>
            <w:tcW w:w="283" w:type="dxa"/>
          </w:tcPr>
          <w:p w:rsidR="000913A0" w:rsidRPr="00C310A1" w:rsidRDefault="000913A0" w:rsidP="004875C8">
            <w:pPr>
              <w:tabs>
                <w:tab w:val="left" w:pos="0"/>
              </w:tabs>
              <w:cnfStyle w:val="0000001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100000"/>
              <w:rPr>
                <w:rFonts w:ascii="Times New Roman" w:hAnsi="Times New Roman" w:cs="Times New Roman"/>
                <w:sz w:val="24"/>
                <w:szCs w:val="24"/>
              </w:rPr>
            </w:pPr>
            <w:r w:rsidRPr="00C310A1">
              <w:rPr>
                <w:rFonts w:ascii="Times New Roman" w:hAnsi="Times New Roman" w:cs="Times New Roman"/>
                <w:sz w:val="24"/>
                <w:szCs w:val="24"/>
              </w:rPr>
              <w:t>Kapacitet ulja</w:t>
            </w:r>
          </w:p>
        </w:tc>
        <w:tc>
          <w:tcPr>
            <w:tcW w:w="2410"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30l/motoru</w:t>
            </w:r>
          </w:p>
        </w:tc>
      </w:tr>
      <w:tr w:rsidR="000913A0" w:rsidRPr="00C310A1" w:rsidTr="008538D9">
        <w:trPr>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sz w:val="24"/>
                <w:szCs w:val="24"/>
              </w:rPr>
            </w:pPr>
            <w:r w:rsidRPr="00C310A1">
              <w:rPr>
                <w:rFonts w:ascii="Times New Roman" w:hAnsi="Times New Roman" w:cs="Times New Roman"/>
                <w:sz w:val="24"/>
                <w:szCs w:val="24"/>
              </w:rPr>
              <w:t>Performanse</w:t>
            </w:r>
          </w:p>
        </w:tc>
        <w:tc>
          <w:tcPr>
            <w:tcW w:w="1134" w:type="dxa"/>
          </w:tcPr>
          <w:p w:rsidR="000913A0" w:rsidRPr="00C310A1" w:rsidRDefault="000913A0" w:rsidP="004875C8">
            <w:pPr>
              <w:tabs>
                <w:tab w:val="left" w:pos="0"/>
              </w:tabs>
              <w:jc w:val="right"/>
              <w:cnfStyle w:val="000000000000"/>
              <w:rPr>
                <w:rFonts w:ascii="Times New Roman" w:hAnsi="Times New Roman" w:cs="Times New Roman"/>
                <w:sz w:val="24"/>
                <w:szCs w:val="24"/>
              </w:rPr>
            </w:pPr>
          </w:p>
        </w:tc>
        <w:tc>
          <w:tcPr>
            <w:tcW w:w="283" w:type="dxa"/>
          </w:tcPr>
          <w:p w:rsidR="000913A0" w:rsidRPr="00C310A1" w:rsidRDefault="000913A0" w:rsidP="004875C8">
            <w:pPr>
              <w:tabs>
                <w:tab w:val="left" w:pos="0"/>
              </w:tabs>
              <w:cnfStyle w:val="0000000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000000"/>
              <w:rPr>
                <w:rFonts w:ascii="Times New Roman" w:hAnsi="Times New Roman" w:cs="Times New Roman"/>
                <w:b/>
                <w:sz w:val="24"/>
                <w:szCs w:val="24"/>
              </w:rPr>
            </w:pPr>
            <w:r w:rsidRPr="00C310A1">
              <w:rPr>
                <w:rFonts w:ascii="Times New Roman" w:hAnsi="Times New Roman" w:cs="Times New Roman"/>
                <w:b/>
                <w:sz w:val="24"/>
                <w:szCs w:val="24"/>
              </w:rPr>
              <w:t>Program održavanja</w:t>
            </w:r>
          </w:p>
        </w:tc>
        <w:tc>
          <w:tcPr>
            <w:tcW w:w="2410" w:type="dxa"/>
          </w:tcPr>
          <w:p w:rsidR="000913A0" w:rsidRPr="00C310A1" w:rsidRDefault="000913A0" w:rsidP="004875C8">
            <w:pPr>
              <w:tabs>
                <w:tab w:val="left" w:pos="0"/>
              </w:tabs>
              <w:jc w:val="right"/>
              <w:cnfStyle w:val="000000000000"/>
              <w:rPr>
                <w:rFonts w:ascii="Times New Roman" w:hAnsi="Times New Roman" w:cs="Times New Roman"/>
                <w:sz w:val="24"/>
                <w:szCs w:val="24"/>
              </w:rPr>
            </w:pPr>
          </w:p>
        </w:tc>
      </w:tr>
      <w:tr w:rsidR="000913A0" w:rsidRPr="00C310A1" w:rsidTr="008538D9">
        <w:trPr>
          <w:cnfStyle w:val="000000100000"/>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Dolet[70 pax x 90 kg, ISA/SL]</w:t>
            </w:r>
          </w:p>
        </w:tc>
        <w:tc>
          <w:tcPr>
            <w:tcW w:w="1134"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2522 km</w:t>
            </w:r>
          </w:p>
        </w:tc>
        <w:tc>
          <w:tcPr>
            <w:tcW w:w="283" w:type="dxa"/>
          </w:tcPr>
          <w:p w:rsidR="000913A0" w:rsidRPr="00C310A1" w:rsidRDefault="000913A0" w:rsidP="004875C8">
            <w:pPr>
              <w:tabs>
                <w:tab w:val="left" w:pos="0"/>
              </w:tabs>
              <w:cnfStyle w:val="0000001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100000"/>
              <w:rPr>
                <w:rFonts w:ascii="Times New Roman" w:hAnsi="Times New Roman" w:cs="Times New Roman"/>
                <w:sz w:val="24"/>
                <w:szCs w:val="24"/>
              </w:rPr>
            </w:pPr>
            <w:r w:rsidRPr="00C310A1">
              <w:rPr>
                <w:rFonts w:ascii="Times New Roman" w:hAnsi="Times New Roman" w:cs="Times New Roman"/>
                <w:sz w:val="24"/>
                <w:szCs w:val="24"/>
              </w:rPr>
              <w:t>Dnevni pregled</w:t>
            </w:r>
          </w:p>
        </w:tc>
        <w:tc>
          <w:tcPr>
            <w:tcW w:w="2410" w:type="dxa"/>
          </w:tcPr>
          <w:p w:rsidR="000913A0" w:rsidRPr="00C310A1" w:rsidRDefault="000913A0" w:rsidP="004875C8">
            <w:pPr>
              <w:tabs>
                <w:tab w:val="left" w:pos="0"/>
              </w:tabs>
              <w:jc w:val="center"/>
              <w:cnfStyle w:val="000000100000"/>
              <w:rPr>
                <w:rFonts w:ascii="Times New Roman" w:hAnsi="Times New Roman" w:cs="Times New Roman"/>
                <w:sz w:val="24"/>
                <w:szCs w:val="24"/>
              </w:rPr>
            </w:pPr>
            <w:r w:rsidRPr="00C310A1">
              <w:rPr>
                <w:rFonts w:ascii="Times New Roman" w:hAnsi="Times New Roman" w:cs="Times New Roman"/>
                <w:sz w:val="24"/>
                <w:szCs w:val="24"/>
              </w:rPr>
              <w:t>-</w:t>
            </w:r>
          </w:p>
        </w:tc>
      </w:tr>
      <w:tr w:rsidR="000913A0" w:rsidRPr="00C310A1" w:rsidTr="008538D9">
        <w:trPr>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Max.  brzina krstarenja</w:t>
            </w:r>
          </w:p>
        </w:tc>
        <w:tc>
          <w:tcPr>
            <w:tcW w:w="1134" w:type="dxa"/>
          </w:tcPr>
          <w:p w:rsidR="000913A0" w:rsidRPr="00C310A1" w:rsidRDefault="000913A0" w:rsidP="004875C8">
            <w:pPr>
              <w:tabs>
                <w:tab w:val="left" w:pos="0"/>
              </w:tabs>
              <w:jc w:val="right"/>
              <w:cnfStyle w:val="000000000000"/>
              <w:rPr>
                <w:rFonts w:ascii="Times New Roman" w:hAnsi="Times New Roman" w:cs="Times New Roman"/>
                <w:sz w:val="24"/>
                <w:szCs w:val="24"/>
              </w:rPr>
            </w:pPr>
            <w:r w:rsidRPr="00C310A1">
              <w:rPr>
                <w:rFonts w:ascii="Times New Roman" w:hAnsi="Times New Roman" w:cs="Times New Roman"/>
                <w:sz w:val="24"/>
                <w:szCs w:val="24"/>
              </w:rPr>
              <w:t>667 km/h</w:t>
            </w:r>
          </w:p>
        </w:tc>
        <w:tc>
          <w:tcPr>
            <w:tcW w:w="283" w:type="dxa"/>
          </w:tcPr>
          <w:p w:rsidR="000913A0" w:rsidRPr="00C310A1" w:rsidRDefault="000913A0" w:rsidP="004875C8">
            <w:pPr>
              <w:tabs>
                <w:tab w:val="left" w:pos="0"/>
              </w:tabs>
              <w:cnfStyle w:val="0000000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000000"/>
              <w:rPr>
                <w:rFonts w:ascii="Times New Roman" w:hAnsi="Times New Roman" w:cs="Times New Roman"/>
                <w:sz w:val="24"/>
                <w:szCs w:val="24"/>
              </w:rPr>
            </w:pPr>
            <w:r w:rsidRPr="00C310A1">
              <w:rPr>
                <w:rFonts w:ascii="Times New Roman" w:hAnsi="Times New Roman" w:cs="Times New Roman"/>
                <w:sz w:val="24"/>
                <w:szCs w:val="24"/>
              </w:rPr>
              <w:t>Linijski pregled</w:t>
            </w:r>
          </w:p>
        </w:tc>
        <w:tc>
          <w:tcPr>
            <w:tcW w:w="2410" w:type="dxa"/>
          </w:tcPr>
          <w:p w:rsidR="000913A0" w:rsidRPr="00C310A1" w:rsidRDefault="000913A0" w:rsidP="004875C8">
            <w:pPr>
              <w:tabs>
                <w:tab w:val="left" w:pos="0"/>
              </w:tabs>
              <w:jc w:val="right"/>
              <w:cnfStyle w:val="000000000000"/>
              <w:rPr>
                <w:rFonts w:ascii="Times New Roman" w:hAnsi="Times New Roman" w:cs="Times New Roman"/>
                <w:sz w:val="24"/>
                <w:szCs w:val="24"/>
              </w:rPr>
            </w:pPr>
            <w:r w:rsidRPr="00C310A1">
              <w:rPr>
                <w:rFonts w:ascii="Times New Roman" w:hAnsi="Times New Roman" w:cs="Times New Roman"/>
                <w:sz w:val="24"/>
                <w:szCs w:val="24"/>
              </w:rPr>
              <w:t>Svakih 50 sati leta</w:t>
            </w:r>
          </w:p>
        </w:tc>
      </w:tr>
      <w:tr w:rsidR="000913A0" w:rsidRPr="00C310A1" w:rsidTr="008538D9">
        <w:trPr>
          <w:cnfStyle w:val="000000100000"/>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Potrebna duljina za polijetanje</w:t>
            </w:r>
          </w:p>
        </w:tc>
        <w:tc>
          <w:tcPr>
            <w:tcW w:w="1134"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1402 m</w:t>
            </w:r>
          </w:p>
        </w:tc>
        <w:tc>
          <w:tcPr>
            <w:tcW w:w="283" w:type="dxa"/>
          </w:tcPr>
          <w:p w:rsidR="000913A0" w:rsidRPr="00C310A1" w:rsidRDefault="000913A0" w:rsidP="004875C8">
            <w:pPr>
              <w:tabs>
                <w:tab w:val="left" w:pos="0"/>
              </w:tabs>
              <w:cnfStyle w:val="0000001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100000"/>
              <w:rPr>
                <w:rFonts w:ascii="Times New Roman" w:hAnsi="Times New Roman" w:cs="Times New Roman"/>
                <w:sz w:val="24"/>
                <w:szCs w:val="24"/>
              </w:rPr>
            </w:pPr>
            <w:r w:rsidRPr="00C310A1">
              <w:rPr>
                <w:rFonts w:ascii="Times New Roman" w:hAnsi="Times New Roman" w:cs="Times New Roman"/>
                <w:sz w:val="24"/>
                <w:szCs w:val="24"/>
              </w:rPr>
              <w:t>“A“ pregled</w:t>
            </w:r>
          </w:p>
        </w:tc>
        <w:tc>
          <w:tcPr>
            <w:tcW w:w="2410"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 xml:space="preserve">     Svakih 100 sati leta</w:t>
            </w:r>
          </w:p>
        </w:tc>
      </w:tr>
      <w:tr w:rsidR="000913A0" w:rsidRPr="00C310A1" w:rsidTr="008538D9">
        <w:trPr>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Potrebna duljina za slijetanje</w:t>
            </w:r>
          </w:p>
        </w:tc>
        <w:tc>
          <w:tcPr>
            <w:tcW w:w="1134" w:type="dxa"/>
          </w:tcPr>
          <w:p w:rsidR="000913A0" w:rsidRPr="00C310A1" w:rsidRDefault="000913A0" w:rsidP="004875C8">
            <w:pPr>
              <w:tabs>
                <w:tab w:val="left" w:pos="0"/>
              </w:tabs>
              <w:jc w:val="right"/>
              <w:cnfStyle w:val="000000000000"/>
              <w:rPr>
                <w:rFonts w:ascii="Times New Roman" w:hAnsi="Times New Roman" w:cs="Times New Roman"/>
                <w:sz w:val="24"/>
                <w:szCs w:val="24"/>
              </w:rPr>
            </w:pPr>
            <w:r w:rsidRPr="00C310A1">
              <w:rPr>
                <w:rFonts w:ascii="Times New Roman" w:hAnsi="Times New Roman" w:cs="Times New Roman"/>
                <w:sz w:val="24"/>
                <w:szCs w:val="24"/>
              </w:rPr>
              <w:t>1287 m</w:t>
            </w:r>
          </w:p>
        </w:tc>
        <w:tc>
          <w:tcPr>
            <w:tcW w:w="283" w:type="dxa"/>
          </w:tcPr>
          <w:p w:rsidR="000913A0" w:rsidRPr="00C310A1" w:rsidRDefault="000913A0" w:rsidP="004875C8">
            <w:pPr>
              <w:tabs>
                <w:tab w:val="left" w:pos="0"/>
              </w:tabs>
              <w:cnfStyle w:val="0000000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000000"/>
              <w:rPr>
                <w:rFonts w:ascii="Times New Roman" w:hAnsi="Times New Roman" w:cs="Times New Roman"/>
                <w:sz w:val="24"/>
                <w:szCs w:val="24"/>
              </w:rPr>
            </w:pPr>
            <w:r w:rsidRPr="00C310A1">
              <w:rPr>
                <w:rFonts w:ascii="Times New Roman" w:hAnsi="Times New Roman" w:cs="Times New Roman"/>
                <w:sz w:val="24"/>
                <w:szCs w:val="24"/>
              </w:rPr>
              <w:t>“C“ pregled</w:t>
            </w:r>
          </w:p>
        </w:tc>
        <w:tc>
          <w:tcPr>
            <w:tcW w:w="2410" w:type="dxa"/>
          </w:tcPr>
          <w:p w:rsidR="000913A0" w:rsidRPr="00C310A1" w:rsidRDefault="000913A0" w:rsidP="004875C8">
            <w:pPr>
              <w:tabs>
                <w:tab w:val="left" w:pos="0"/>
              </w:tabs>
              <w:jc w:val="right"/>
              <w:cnfStyle w:val="000000000000"/>
              <w:rPr>
                <w:rFonts w:ascii="Times New Roman" w:hAnsi="Times New Roman" w:cs="Times New Roman"/>
                <w:sz w:val="24"/>
                <w:szCs w:val="24"/>
              </w:rPr>
            </w:pPr>
            <w:r w:rsidRPr="00C310A1">
              <w:rPr>
                <w:rFonts w:ascii="Times New Roman" w:hAnsi="Times New Roman" w:cs="Times New Roman"/>
                <w:sz w:val="24"/>
                <w:szCs w:val="24"/>
              </w:rPr>
              <w:t>Svakih  5000 sati leta</w:t>
            </w:r>
          </w:p>
        </w:tc>
      </w:tr>
      <w:tr w:rsidR="000913A0" w:rsidRPr="00C310A1" w:rsidTr="008538D9">
        <w:trPr>
          <w:cnfStyle w:val="000000100000"/>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Plafon leta</w:t>
            </w:r>
          </w:p>
        </w:tc>
        <w:tc>
          <w:tcPr>
            <w:tcW w:w="1134"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 xml:space="preserve">   7620 m</w:t>
            </w:r>
          </w:p>
        </w:tc>
        <w:tc>
          <w:tcPr>
            <w:tcW w:w="283" w:type="dxa"/>
          </w:tcPr>
          <w:p w:rsidR="000913A0" w:rsidRPr="00C310A1" w:rsidRDefault="000913A0" w:rsidP="004875C8">
            <w:pPr>
              <w:tabs>
                <w:tab w:val="left" w:pos="0"/>
              </w:tabs>
              <w:cnfStyle w:val="0000001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100000"/>
              <w:rPr>
                <w:rFonts w:ascii="Times New Roman" w:hAnsi="Times New Roman" w:cs="Times New Roman"/>
                <w:sz w:val="24"/>
                <w:szCs w:val="24"/>
              </w:rPr>
            </w:pPr>
            <w:r w:rsidRPr="00C310A1">
              <w:rPr>
                <w:rFonts w:ascii="Times New Roman" w:hAnsi="Times New Roman" w:cs="Times New Roman"/>
                <w:sz w:val="24"/>
                <w:szCs w:val="24"/>
              </w:rPr>
              <w:t>Pregled strukture</w:t>
            </w:r>
          </w:p>
        </w:tc>
        <w:tc>
          <w:tcPr>
            <w:tcW w:w="2410" w:type="dxa"/>
          </w:tcPr>
          <w:p w:rsidR="000913A0" w:rsidRPr="00C310A1" w:rsidRDefault="000913A0" w:rsidP="004875C8">
            <w:pPr>
              <w:tabs>
                <w:tab w:val="left" w:pos="0"/>
              </w:tabs>
              <w:jc w:val="right"/>
              <w:cnfStyle w:val="000000100000"/>
              <w:rPr>
                <w:rFonts w:ascii="Times New Roman" w:hAnsi="Times New Roman" w:cs="Times New Roman"/>
                <w:sz w:val="24"/>
                <w:szCs w:val="24"/>
              </w:rPr>
            </w:pPr>
            <w:r w:rsidRPr="00C310A1">
              <w:rPr>
                <w:rFonts w:ascii="Times New Roman" w:hAnsi="Times New Roman" w:cs="Times New Roman"/>
                <w:sz w:val="24"/>
                <w:szCs w:val="24"/>
              </w:rPr>
              <w:t>Svakih 40000 sati leta</w:t>
            </w:r>
          </w:p>
        </w:tc>
      </w:tr>
      <w:tr w:rsidR="000913A0" w:rsidRPr="00C310A1" w:rsidTr="008538D9">
        <w:trPr>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b w:val="0"/>
                <w:sz w:val="24"/>
                <w:szCs w:val="24"/>
              </w:rPr>
            </w:pPr>
            <w:r w:rsidRPr="00C310A1">
              <w:rPr>
                <w:rFonts w:ascii="Times New Roman" w:hAnsi="Times New Roman" w:cs="Times New Roman"/>
                <w:b w:val="0"/>
                <w:sz w:val="24"/>
                <w:szCs w:val="24"/>
              </w:rPr>
              <w:t>Buka pri polijet</w:t>
            </w:r>
            <w:r>
              <w:rPr>
                <w:rFonts w:ascii="Times New Roman" w:hAnsi="Times New Roman" w:cs="Times New Roman"/>
                <w:b w:val="0"/>
                <w:sz w:val="24"/>
                <w:szCs w:val="24"/>
              </w:rPr>
              <w:t>a</w:t>
            </w:r>
            <w:r w:rsidRPr="00C310A1">
              <w:rPr>
                <w:rFonts w:ascii="Times New Roman" w:hAnsi="Times New Roman" w:cs="Times New Roman"/>
                <w:b w:val="0"/>
                <w:sz w:val="24"/>
                <w:szCs w:val="24"/>
              </w:rPr>
              <w:t>nju</w:t>
            </w:r>
          </w:p>
        </w:tc>
        <w:tc>
          <w:tcPr>
            <w:tcW w:w="1134" w:type="dxa"/>
          </w:tcPr>
          <w:p w:rsidR="000913A0" w:rsidRPr="00C310A1" w:rsidRDefault="000913A0" w:rsidP="004875C8">
            <w:pPr>
              <w:tabs>
                <w:tab w:val="left" w:pos="0"/>
              </w:tabs>
              <w:jc w:val="right"/>
              <w:cnfStyle w:val="000000000000"/>
              <w:rPr>
                <w:rFonts w:ascii="Times New Roman" w:hAnsi="Times New Roman" w:cs="Times New Roman"/>
                <w:sz w:val="24"/>
                <w:szCs w:val="24"/>
              </w:rPr>
            </w:pPr>
            <w:r w:rsidRPr="00C310A1">
              <w:rPr>
                <w:rFonts w:ascii="Times New Roman" w:hAnsi="Times New Roman" w:cs="Times New Roman"/>
                <w:sz w:val="24"/>
                <w:szCs w:val="24"/>
              </w:rPr>
              <w:t>78.3 dB</w:t>
            </w:r>
          </w:p>
        </w:tc>
        <w:tc>
          <w:tcPr>
            <w:tcW w:w="283" w:type="dxa"/>
          </w:tcPr>
          <w:p w:rsidR="000913A0" w:rsidRPr="00C310A1" w:rsidRDefault="000913A0" w:rsidP="004875C8">
            <w:pPr>
              <w:tabs>
                <w:tab w:val="left" w:pos="0"/>
              </w:tabs>
              <w:cnfStyle w:val="000000000000"/>
              <w:rPr>
                <w:rFonts w:ascii="Times New Roman" w:hAnsi="Times New Roman" w:cs="Times New Roman"/>
                <w:sz w:val="24"/>
                <w:szCs w:val="24"/>
              </w:rPr>
            </w:pPr>
          </w:p>
        </w:tc>
        <w:tc>
          <w:tcPr>
            <w:tcW w:w="2410" w:type="dxa"/>
          </w:tcPr>
          <w:p w:rsidR="000913A0" w:rsidRPr="00C310A1" w:rsidRDefault="000913A0" w:rsidP="004875C8">
            <w:pPr>
              <w:tabs>
                <w:tab w:val="left" w:pos="0"/>
              </w:tabs>
              <w:cnfStyle w:val="000000000000"/>
              <w:rPr>
                <w:rFonts w:ascii="Times New Roman" w:hAnsi="Times New Roman" w:cs="Times New Roman"/>
                <w:sz w:val="24"/>
                <w:szCs w:val="24"/>
              </w:rPr>
            </w:pPr>
            <w:r w:rsidRPr="00C310A1">
              <w:rPr>
                <w:rFonts w:ascii="Times New Roman" w:hAnsi="Times New Roman" w:cs="Times New Roman"/>
                <w:sz w:val="24"/>
                <w:szCs w:val="24"/>
              </w:rPr>
              <w:t>Životni vijek</w:t>
            </w:r>
          </w:p>
        </w:tc>
        <w:tc>
          <w:tcPr>
            <w:tcW w:w="2410" w:type="dxa"/>
          </w:tcPr>
          <w:p w:rsidR="000913A0" w:rsidRPr="00C310A1" w:rsidRDefault="000913A0" w:rsidP="004875C8">
            <w:pPr>
              <w:tabs>
                <w:tab w:val="left" w:pos="0"/>
              </w:tabs>
              <w:jc w:val="right"/>
              <w:cnfStyle w:val="000000000000"/>
              <w:rPr>
                <w:rFonts w:ascii="Times New Roman" w:hAnsi="Times New Roman" w:cs="Times New Roman"/>
                <w:sz w:val="24"/>
                <w:szCs w:val="24"/>
              </w:rPr>
            </w:pPr>
            <w:r>
              <w:rPr>
                <w:rFonts w:ascii="Times New Roman" w:hAnsi="Times New Roman" w:cs="Times New Roman"/>
                <w:sz w:val="24"/>
                <w:szCs w:val="24"/>
              </w:rPr>
              <w:t xml:space="preserve">80000 </w:t>
            </w:r>
            <w:r w:rsidRPr="00C310A1">
              <w:rPr>
                <w:rFonts w:ascii="Times New Roman" w:hAnsi="Times New Roman" w:cs="Times New Roman"/>
                <w:sz w:val="24"/>
                <w:szCs w:val="24"/>
              </w:rPr>
              <w:t xml:space="preserve"> letova</w:t>
            </w:r>
          </w:p>
        </w:tc>
      </w:tr>
      <w:tr w:rsidR="000913A0" w:rsidRPr="00C310A1" w:rsidTr="008538D9">
        <w:trPr>
          <w:cnfStyle w:val="000000100000"/>
          <w:jc w:val="center"/>
        </w:trPr>
        <w:tc>
          <w:tcPr>
            <w:cnfStyle w:val="001000000000"/>
            <w:tcW w:w="3227" w:type="dxa"/>
          </w:tcPr>
          <w:p w:rsidR="000913A0" w:rsidRPr="00C310A1" w:rsidRDefault="000913A0" w:rsidP="004875C8">
            <w:pPr>
              <w:tabs>
                <w:tab w:val="left" w:pos="0"/>
              </w:tabs>
              <w:jc w:val="both"/>
              <w:rPr>
                <w:rFonts w:ascii="Times New Roman" w:hAnsi="Times New Roman" w:cs="Times New Roman"/>
              </w:rPr>
            </w:pPr>
            <w:r w:rsidRPr="00C310A1">
              <w:rPr>
                <w:rFonts w:ascii="Times New Roman" w:hAnsi="Times New Roman" w:cs="Times New Roman"/>
                <w:b w:val="0"/>
                <w:sz w:val="24"/>
                <w:szCs w:val="24"/>
              </w:rPr>
              <w:t>Buka u prilazu</w:t>
            </w:r>
          </w:p>
        </w:tc>
        <w:tc>
          <w:tcPr>
            <w:tcW w:w="1134" w:type="dxa"/>
          </w:tcPr>
          <w:p w:rsidR="000913A0" w:rsidRPr="00C310A1" w:rsidRDefault="000913A0" w:rsidP="004875C8">
            <w:pPr>
              <w:tabs>
                <w:tab w:val="left" w:pos="0"/>
              </w:tabs>
              <w:jc w:val="right"/>
              <w:cnfStyle w:val="000000100000"/>
              <w:rPr>
                <w:rFonts w:ascii="Times New Roman" w:hAnsi="Times New Roman" w:cs="Times New Roman"/>
              </w:rPr>
            </w:pPr>
            <w:r w:rsidRPr="00C310A1">
              <w:rPr>
                <w:rFonts w:ascii="Times New Roman" w:hAnsi="Times New Roman" w:cs="Times New Roman"/>
                <w:sz w:val="24"/>
                <w:szCs w:val="24"/>
              </w:rPr>
              <w:t>94.8dB</w:t>
            </w:r>
          </w:p>
        </w:tc>
        <w:tc>
          <w:tcPr>
            <w:tcW w:w="283" w:type="dxa"/>
          </w:tcPr>
          <w:p w:rsidR="000913A0" w:rsidRPr="00C310A1" w:rsidRDefault="000913A0" w:rsidP="004875C8">
            <w:pPr>
              <w:tabs>
                <w:tab w:val="left" w:pos="0"/>
              </w:tabs>
              <w:cnfStyle w:val="000000100000"/>
              <w:rPr>
                <w:rFonts w:ascii="Times New Roman" w:hAnsi="Times New Roman" w:cs="Times New Roman"/>
              </w:rPr>
            </w:pPr>
          </w:p>
        </w:tc>
        <w:tc>
          <w:tcPr>
            <w:tcW w:w="2410" w:type="dxa"/>
          </w:tcPr>
          <w:p w:rsidR="000913A0" w:rsidRPr="00C310A1" w:rsidRDefault="000913A0" w:rsidP="004875C8">
            <w:pPr>
              <w:tabs>
                <w:tab w:val="left" w:pos="0"/>
              </w:tabs>
              <w:cnfStyle w:val="000000100000"/>
              <w:rPr>
                <w:rFonts w:ascii="Times New Roman" w:hAnsi="Times New Roman" w:cs="Times New Roman"/>
              </w:rPr>
            </w:pPr>
          </w:p>
        </w:tc>
        <w:tc>
          <w:tcPr>
            <w:tcW w:w="2410" w:type="dxa"/>
          </w:tcPr>
          <w:p w:rsidR="000913A0" w:rsidRPr="00C310A1" w:rsidRDefault="000913A0" w:rsidP="004875C8">
            <w:pPr>
              <w:tabs>
                <w:tab w:val="left" w:pos="0"/>
              </w:tabs>
              <w:jc w:val="right"/>
              <w:cnfStyle w:val="000000100000"/>
              <w:rPr>
                <w:rFonts w:ascii="Times New Roman" w:hAnsi="Times New Roman" w:cs="Times New Roman"/>
              </w:rPr>
            </w:pPr>
          </w:p>
        </w:tc>
      </w:tr>
    </w:tbl>
    <w:p w:rsidR="00520484" w:rsidRDefault="000913A0" w:rsidP="00015060">
      <w:pPr>
        <w:tabs>
          <w:tab w:val="left" w:pos="0"/>
        </w:tabs>
        <w:spacing w:line="360" w:lineRule="auto"/>
        <w:jc w:val="center"/>
        <w:rPr>
          <w:rFonts w:ascii="Times New Roman" w:hAnsi="Times New Roman" w:cs="Times New Roman"/>
        </w:rPr>
      </w:pPr>
      <w:r w:rsidRPr="00C310A1">
        <w:rPr>
          <w:rFonts w:ascii="Times New Roman" w:hAnsi="Times New Roman" w:cs="Times New Roman"/>
        </w:rPr>
        <w:t xml:space="preserve">Izvor: </w:t>
      </w:r>
      <w:hyperlink r:id="rId29" w:history="1">
        <w:r w:rsidRPr="00015060">
          <w:rPr>
            <w:rStyle w:val="Hyperlink"/>
            <w:rFonts w:ascii="Times New Roman" w:eastAsiaTheme="majorEastAsia" w:hAnsi="Times New Roman" w:cs="Times New Roman"/>
            <w:color w:val="auto"/>
            <w:u w:val="none"/>
          </w:rPr>
          <w:t>www.q400.com</w:t>
        </w:r>
      </w:hyperlink>
    </w:p>
    <w:p w:rsidR="00520484" w:rsidRDefault="00520484" w:rsidP="00015060">
      <w:pPr>
        <w:tabs>
          <w:tab w:val="left" w:pos="0"/>
        </w:tabs>
        <w:spacing w:line="360" w:lineRule="auto"/>
        <w:rPr>
          <w:rFonts w:ascii="Times New Roman" w:hAnsi="Times New Roman" w:cs="Times New Roman"/>
        </w:rPr>
      </w:pPr>
    </w:p>
    <w:p w:rsidR="000913A0" w:rsidRPr="00520484" w:rsidRDefault="000913A0" w:rsidP="00015060">
      <w:pPr>
        <w:pStyle w:val="Heading2"/>
        <w:numPr>
          <w:ilvl w:val="1"/>
          <w:numId w:val="21"/>
        </w:numPr>
        <w:spacing w:before="0"/>
        <w:ind w:left="426" w:hanging="426"/>
        <w:rPr>
          <w:rFonts w:ascii="Times New Roman" w:hAnsi="Times New Roman" w:cs="Times New Roman"/>
          <w:color w:val="auto"/>
          <w:sz w:val="24"/>
          <w:szCs w:val="24"/>
        </w:rPr>
      </w:pPr>
      <w:bookmarkStart w:id="7" w:name="_Toc263750862"/>
      <w:r w:rsidRPr="00520484">
        <w:rPr>
          <w:rFonts w:ascii="Times New Roman" w:hAnsi="Times New Roman" w:cs="Times New Roman"/>
          <w:color w:val="auto"/>
          <w:sz w:val="24"/>
          <w:szCs w:val="24"/>
        </w:rPr>
        <w:t>Tehničke karakteristike zrakoplova ATR 42</w:t>
      </w:r>
      <w:bookmarkEnd w:id="7"/>
    </w:p>
    <w:p w:rsidR="000913A0" w:rsidRDefault="000913A0" w:rsidP="00AB0D1D">
      <w:pPr>
        <w:tabs>
          <w:tab w:val="left" w:pos="0"/>
        </w:tabs>
        <w:spacing w:line="360" w:lineRule="auto"/>
        <w:rPr>
          <w:rFonts w:ascii="Times New Roman" w:hAnsi="Times New Roman" w:cs="Times New Roman"/>
        </w:rPr>
      </w:pPr>
    </w:p>
    <w:p w:rsidR="000913A0" w:rsidRDefault="000913A0" w:rsidP="00015060">
      <w:pPr>
        <w:tabs>
          <w:tab w:val="left" w:pos="426"/>
        </w:tabs>
        <w:spacing w:before="100" w:beforeAutospacing="1" w:after="100" w:afterAutospacing="1" w:line="360" w:lineRule="auto"/>
        <w:contextualSpacing/>
        <w:jc w:val="both"/>
        <w:rPr>
          <w:rFonts w:ascii="Times New Roman" w:hAnsi="Times New Roman" w:cs="Times New Roman"/>
        </w:rPr>
      </w:pPr>
      <w:r>
        <w:rPr>
          <w:rFonts w:ascii="Times New Roman" w:hAnsi="Times New Roman" w:cs="Times New Roman"/>
        </w:rPr>
        <w:tab/>
      </w:r>
      <w:r w:rsidRPr="004875C8">
        <w:rPr>
          <w:rFonts w:ascii="Times New Roman" w:hAnsi="Times New Roman" w:cs="Times New Roman"/>
          <w:bCs/>
        </w:rPr>
        <w:t>ATR</w:t>
      </w:r>
      <w:r w:rsidR="00A7522E">
        <w:rPr>
          <w:rStyle w:val="FootnoteReference"/>
          <w:rFonts w:ascii="Times New Roman" w:hAnsi="Times New Roman" w:cs="Times New Roman"/>
          <w:bCs/>
        </w:rPr>
        <w:footnoteReference w:id="7"/>
      </w:r>
      <w:r w:rsidRPr="004875C8">
        <w:rPr>
          <w:rFonts w:ascii="Times New Roman" w:hAnsi="Times New Roman" w:cs="Times New Roman"/>
          <w:bCs/>
        </w:rPr>
        <w:t xml:space="preserve"> 42</w:t>
      </w:r>
      <w:r w:rsidRPr="004875C8">
        <w:rPr>
          <w:rFonts w:ascii="Times New Roman" w:hAnsi="Times New Roman" w:cs="Times New Roman"/>
        </w:rPr>
        <w:t xml:space="preserve"> je dvomotorni </w:t>
      </w:r>
      <w:hyperlink r:id="rId30" w:anchor="Turbo-propelerni_motor" w:tooltip="Mlazni motor" w:history="1">
        <w:r w:rsidRPr="004875C8">
          <w:rPr>
            <w:rStyle w:val="Hyperlink"/>
            <w:rFonts w:ascii="Times New Roman" w:eastAsiaTheme="majorEastAsia" w:hAnsi="Times New Roman" w:cs="Times New Roman"/>
            <w:color w:val="auto"/>
            <w:u w:val="none"/>
          </w:rPr>
          <w:t>turbo-prop</w:t>
        </w:r>
      </w:hyperlink>
      <w:r w:rsidRPr="004875C8">
        <w:rPr>
          <w:rFonts w:ascii="Times New Roman" w:hAnsi="Times New Roman" w:cs="Times New Roman"/>
        </w:rPr>
        <w:t xml:space="preserve"> </w:t>
      </w:r>
      <w:hyperlink r:id="rId31" w:tooltip="Zrakoplov" w:history="1">
        <w:r w:rsidRPr="004875C8">
          <w:rPr>
            <w:rStyle w:val="Hyperlink"/>
            <w:rFonts w:ascii="Times New Roman" w:eastAsiaTheme="majorEastAsia" w:hAnsi="Times New Roman" w:cs="Times New Roman"/>
            <w:color w:val="auto"/>
            <w:u w:val="none"/>
          </w:rPr>
          <w:t>zrakoplov</w:t>
        </w:r>
      </w:hyperlink>
      <w:r w:rsidRPr="004875C8">
        <w:rPr>
          <w:rFonts w:ascii="Times New Roman" w:hAnsi="Times New Roman" w:cs="Times New Roman"/>
        </w:rPr>
        <w:t xml:space="preserve"> kojeg je proizvela </w:t>
      </w:r>
      <w:hyperlink r:id="rId32" w:tooltip="Francuska" w:history="1">
        <w:r w:rsidRPr="004875C8">
          <w:rPr>
            <w:rStyle w:val="Hyperlink"/>
            <w:rFonts w:ascii="Times New Roman" w:eastAsiaTheme="majorEastAsia" w:hAnsi="Times New Roman" w:cs="Times New Roman"/>
            <w:color w:val="auto"/>
            <w:u w:val="none"/>
          </w:rPr>
          <w:t>francusko</w:t>
        </w:r>
      </w:hyperlink>
      <w:r w:rsidRPr="004875C8">
        <w:rPr>
          <w:rFonts w:ascii="Times New Roman" w:hAnsi="Times New Roman" w:cs="Times New Roman"/>
        </w:rPr>
        <w:t>-</w:t>
      </w:r>
      <w:hyperlink r:id="rId33" w:tooltip="Italija" w:history="1">
        <w:r w:rsidRPr="004875C8">
          <w:rPr>
            <w:rStyle w:val="Hyperlink"/>
            <w:rFonts w:ascii="Times New Roman" w:eastAsiaTheme="majorEastAsia" w:hAnsi="Times New Roman" w:cs="Times New Roman"/>
            <w:color w:val="auto"/>
            <w:u w:val="none"/>
          </w:rPr>
          <w:t>talijanski</w:t>
        </w:r>
      </w:hyperlink>
      <w:r w:rsidRPr="004875C8">
        <w:rPr>
          <w:rFonts w:ascii="Times New Roman" w:hAnsi="Times New Roman" w:cs="Times New Roman"/>
        </w:rPr>
        <w:t xml:space="preserve"> </w:t>
      </w:r>
      <w:hyperlink r:id="rId34" w:tooltip="ATR" w:history="1">
        <w:r w:rsidRPr="004875C8">
          <w:rPr>
            <w:rStyle w:val="Hyperlink"/>
            <w:rFonts w:ascii="Times New Roman" w:eastAsiaTheme="majorEastAsia" w:hAnsi="Times New Roman" w:cs="Times New Roman"/>
            <w:color w:val="auto"/>
            <w:u w:val="none"/>
          </w:rPr>
          <w:t>ATR</w:t>
        </w:r>
      </w:hyperlink>
      <w:r w:rsidRPr="004875C8">
        <w:rPr>
          <w:rFonts w:ascii="Times New Roman" w:hAnsi="Times New Roman" w:cs="Times New Roman"/>
        </w:rPr>
        <w:t>. Broj u</w:t>
      </w:r>
      <w:r w:rsidR="00015060">
        <w:rPr>
          <w:rFonts w:ascii="Times New Roman" w:hAnsi="Times New Roman" w:cs="Times New Roman"/>
        </w:rPr>
        <w:t xml:space="preserve"> imenu označuje broj sjedišta (</w:t>
      </w:r>
      <w:r w:rsidRPr="004875C8">
        <w:rPr>
          <w:rFonts w:ascii="Times New Roman" w:hAnsi="Times New Roman" w:cs="Times New Roman"/>
        </w:rPr>
        <w:t xml:space="preserve">42) iako u nekim njihovim razmještajima </w:t>
      </w:r>
      <w:hyperlink r:id="rId35" w:tooltip="Avion" w:history="1">
        <w:r w:rsidRPr="004875C8">
          <w:rPr>
            <w:rStyle w:val="Hyperlink"/>
            <w:rFonts w:ascii="Times New Roman" w:eastAsiaTheme="majorEastAsia" w:hAnsi="Times New Roman" w:cs="Times New Roman"/>
            <w:color w:val="auto"/>
            <w:u w:val="none"/>
          </w:rPr>
          <w:t>avion</w:t>
        </w:r>
      </w:hyperlink>
      <w:r w:rsidRPr="004875C8">
        <w:rPr>
          <w:rFonts w:ascii="Times New Roman" w:hAnsi="Times New Roman" w:cs="Times New Roman"/>
        </w:rPr>
        <w:t xml:space="preserve"> može prevesti i do 50 putnika ( ovisno o rasporedu sjedala i razmaku između sjedala)</w:t>
      </w:r>
      <w:r w:rsidR="00B57D77">
        <w:rPr>
          <w:rFonts w:ascii="Times New Roman" w:hAnsi="Times New Roman" w:cs="Times New Roman"/>
        </w:rPr>
        <w:t>.</w:t>
      </w:r>
    </w:p>
    <w:p w:rsidR="00015060" w:rsidRPr="004875C8" w:rsidRDefault="00015060" w:rsidP="00015060">
      <w:pPr>
        <w:tabs>
          <w:tab w:val="left" w:pos="426"/>
        </w:tabs>
        <w:spacing w:before="100" w:beforeAutospacing="1" w:after="100" w:afterAutospacing="1" w:line="360" w:lineRule="auto"/>
        <w:contextualSpacing/>
        <w:jc w:val="both"/>
        <w:rPr>
          <w:rFonts w:ascii="Times New Roman" w:hAnsi="Times New Roman" w:cs="Times New Roman"/>
        </w:rPr>
      </w:pPr>
    </w:p>
    <w:p w:rsidR="000913A0" w:rsidRPr="004875C8" w:rsidRDefault="000913A0" w:rsidP="00015060">
      <w:pPr>
        <w:tabs>
          <w:tab w:val="left" w:pos="426"/>
        </w:tabs>
        <w:spacing w:before="100" w:beforeAutospacing="1" w:after="100" w:afterAutospacing="1" w:line="360" w:lineRule="auto"/>
        <w:contextualSpacing/>
        <w:jc w:val="both"/>
        <w:rPr>
          <w:rFonts w:ascii="Times New Roman" w:hAnsi="Times New Roman" w:cs="Times New Roman"/>
        </w:rPr>
      </w:pPr>
      <w:r w:rsidRPr="004875C8">
        <w:rPr>
          <w:rFonts w:ascii="Times New Roman" w:hAnsi="Times New Roman" w:cs="Times New Roman"/>
        </w:rPr>
        <w:tab/>
        <w:t xml:space="preserve">Razvoj zrakoplova počeo je u listopadu </w:t>
      </w:r>
      <w:r w:rsidR="00B57D77" w:rsidRPr="00B57D77">
        <w:rPr>
          <w:rFonts w:ascii="Times New Roman" w:hAnsi="Times New Roman" w:cs="Times New Roman"/>
        </w:rPr>
        <w:t>1981</w:t>
      </w:r>
      <w:r w:rsidR="00B57D77">
        <w:rPr>
          <w:rFonts w:ascii="Times New Roman" w:hAnsi="Times New Roman" w:cs="Times New Roman"/>
        </w:rPr>
        <w:t xml:space="preserve">. </w:t>
      </w:r>
      <w:r w:rsidR="00015060">
        <w:rPr>
          <w:rFonts w:ascii="Times New Roman" w:hAnsi="Times New Roman" w:cs="Times New Roman"/>
        </w:rPr>
        <w:t>g</w:t>
      </w:r>
      <w:r w:rsidR="00B57D77" w:rsidRPr="00B57D77">
        <w:rPr>
          <w:rFonts w:ascii="Times New Roman" w:hAnsi="Times New Roman" w:cs="Times New Roman"/>
        </w:rPr>
        <w:t>odine</w:t>
      </w:r>
      <w:r w:rsidR="00015060">
        <w:rPr>
          <w:rFonts w:ascii="Times New Roman" w:hAnsi="Times New Roman" w:cs="Times New Roman"/>
        </w:rPr>
        <w:t xml:space="preserve"> </w:t>
      </w:r>
      <w:r w:rsidRPr="004875C8">
        <w:rPr>
          <w:rFonts w:ascii="Times New Roman" w:hAnsi="Times New Roman" w:cs="Times New Roman"/>
        </w:rPr>
        <w:t xml:space="preserve"> prvi prototip uzletio je </w:t>
      </w:r>
      <w:hyperlink r:id="rId36" w:tooltip="16. kolovoza" w:history="1">
        <w:r w:rsidRPr="004875C8">
          <w:rPr>
            <w:rStyle w:val="Hyperlink"/>
            <w:rFonts w:ascii="Times New Roman" w:eastAsiaTheme="majorEastAsia" w:hAnsi="Times New Roman" w:cs="Times New Roman"/>
            <w:color w:val="auto"/>
            <w:u w:val="none"/>
          </w:rPr>
          <w:t>16. kolovoza</w:t>
        </w:r>
      </w:hyperlink>
      <w:r w:rsidRPr="004875C8">
        <w:rPr>
          <w:rFonts w:ascii="Times New Roman" w:hAnsi="Times New Roman" w:cs="Times New Roman"/>
        </w:rPr>
        <w:t xml:space="preserve"> </w:t>
      </w:r>
      <w:hyperlink r:id="rId37" w:tooltip="1984." w:history="1">
        <w:r w:rsidRPr="004875C8">
          <w:rPr>
            <w:rStyle w:val="Hyperlink"/>
            <w:rFonts w:ascii="Times New Roman" w:eastAsiaTheme="majorEastAsia" w:hAnsi="Times New Roman" w:cs="Times New Roman"/>
            <w:color w:val="auto"/>
            <w:u w:val="none"/>
          </w:rPr>
          <w:t>1984.</w:t>
        </w:r>
      </w:hyperlink>
      <w:r w:rsidRPr="004875C8">
        <w:rPr>
          <w:rFonts w:ascii="Times New Roman" w:hAnsi="Times New Roman" w:cs="Times New Roman"/>
        </w:rPr>
        <w:t xml:space="preserve"> godine, a certifikat dobiva iduće godine </w:t>
      </w:r>
      <w:hyperlink r:id="rId38" w:tooltip="1985." w:history="1">
        <w:r w:rsidRPr="004875C8">
          <w:rPr>
            <w:rStyle w:val="Hyperlink"/>
            <w:rFonts w:ascii="Times New Roman" w:eastAsiaTheme="majorEastAsia" w:hAnsi="Times New Roman" w:cs="Times New Roman"/>
            <w:color w:val="auto"/>
            <w:u w:val="none"/>
          </w:rPr>
          <w:t>1985.</w:t>
        </w:r>
      </w:hyperlink>
      <w:r w:rsidRPr="004875C8">
        <w:rPr>
          <w:rFonts w:ascii="Times New Roman" w:hAnsi="Times New Roman" w:cs="Times New Roman"/>
        </w:rPr>
        <w:t xml:space="preserve"> U prosincu 1985.</w:t>
      </w:r>
      <w:r w:rsidR="00015060">
        <w:rPr>
          <w:rFonts w:ascii="Times New Roman" w:hAnsi="Times New Roman" w:cs="Times New Roman"/>
        </w:rPr>
        <w:t xml:space="preserve"> godine </w:t>
      </w:r>
      <w:r w:rsidRPr="004875C8">
        <w:rPr>
          <w:rFonts w:ascii="Times New Roman" w:hAnsi="Times New Roman" w:cs="Times New Roman"/>
        </w:rPr>
        <w:t xml:space="preserve"> francuska kompanija Air Littoral leti s ATRom 42 prvi komercijalni let. Do siječnja </w:t>
      </w:r>
      <w:hyperlink r:id="rId39" w:tooltip="2007." w:history="1">
        <w:r w:rsidRPr="004875C8">
          <w:rPr>
            <w:rStyle w:val="Hyperlink"/>
            <w:rFonts w:ascii="Times New Roman" w:eastAsiaTheme="majorEastAsia" w:hAnsi="Times New Roman" w:cs="Times New Roman"/>
            <w:color w:val="auto"/>
            <w:u w:val="none"/>
          </w:rPr>
          <w:t>2007.</w:t>
        </w:r>
      </w:hyperlink>
      <w:r w:rsidRPr="004875C8">
        <w:rPr>
          <w:rFonts w:ascii="Times New Roman" w:hAnsi="Times New Roman" w:cs="Times New Roman"/>
        </w:rPr>
        <w:t xml:space="preserve"> </w:t>
      </w:r>
      <w:r w:rsidR="00015060">
        <w:rPr>
          <w:rFonts w:ascii="Times New Roman" w:hAnsi="Times New Roman" w:cs="Times New Roman"/>
        </w:rPr>
        <w:t xml:space="preserve">godine </w:t>
      </w:r>
      <w:r w:rsidRPr="004875C8">
        <w:rPr>
          <w:rFonts w:ascii="Times New Roman" w:hAnsi="Times New Roman" w:cs="Times New Roman"/>
        </w:rPr>
        <w:t>isporučeno je 390 aviona dok su još 11 u izgradnji. Postoje više inačica serije 42, a to su ATR 42</w:t>
      </w:r>
      <w:r w:rsidR="00015060">
        <w:rPr>
          <w:rFonts w:ascii="Times New Roman" w:hAnsi="Times New Roman" w:cs="Times New Roman"/>
        </w:rPr>
        <w:t>-</w:t>
      </w:r>
      <w:r w:rsidRPr="004875C8">
        <w:rPr>
          <w:rFonts w:ascii="Times New Roman" w:hAnsi="Times New Roman" w:cs="Times New Roman"/>
        </w:rPr>
        <w:t>200/300/320/400/500/600. Zrakoplov pogoni dva turbo-prop motora tvrtke Pratt &amp; Whitney PW 120 snage 3600 ks. Nakon velikog uspjeha tvrtke sa serijom 42, izgrađena je i serija 72 koja je produžena verzija ATR 42 i može primiti 72 putnika, a duža je od ATR 42 za 4.5 metara.</w:t>
      </w:r>
      <w:r w:rsidR="00A7522E">
        <w:rPr>
          <w:rStyle w:val="FootnoteReference"/>
          <w:rFonts w:ascii="Times New Roman" w:hAnsi="Times New Roman" w:cs="Times New Roman"/>
        </w:rPr>
        <w:footnoteReference w:id="8"/>
      </w:r>
    </w:p>
    <w:p w:rsidR="000913A0" w:rsidRDefault="000913A0" w:rsidP="00AB0D1D">
      <w:pPr>
        <w:tabs>
          <w:tab w:val="left" w:pos="426"/>
        </w:tabs>
        <w:spacing w:line="360" w:lineRule="auto"/>
        <w:jc w:val="both"/>
        <w:rPr>
          <w:rFonts w:ascii="Times New Roman" w:hAnsi="Times New Roman" w:cs="Times New Roman"/>
        </w:rPr>
      </w:pPr>
    </w:p>
    <w:p w:rsidR="000913A0" w:rsidRPr="00513332" w:rsidRDefault="000913A0" w:rsidP="00AB0D1D">
      <w:pPr>
        <w:tabs>
          <w:tab w:val="left" w:pos="426"/>
        </w:tabs>
        <w:spacing w:line="360" w:lineRule="auto"/>
        <w:jc w:val="center"/>
        <w:rPr>
          <w:rFonts w:ascii="Times New Roman" w:hAnsi="Times New Roman" w:cs="Times New Roman"/>
        </w:rPr>
      </w:pPr>
      <w:r w:rsidRPr="004875C8">
        <w:rPr>
          <w:rFonts w:ascii="Times New Roman" w:hAnsi="Times New Roman" w:cs="Times New Roman"/>
          <w:noProof/>
          <w:bdr w:val="single" w:sz="4" w:space="0" w:color="auto"/>
        </w:rPr>
        <w:lastRenderedPageBreak/>
        <w:drawing>
          <wp:inline distT="0" distB="0" distL="0" distR="0">
            <wp:extent cx="4027132" cy="2647950"/>
            <wp:effectExtent l="19050" t="0" r="0" b="0"/>
            <wp:docPr id="42" name="Picture 5" descr="Croatia_ATR_42_9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atia_ATR_42_9A-CTS.jpg"/>
                    <pic:cNvPicPr/>
                  </pic:nvPicPr>
                  <pic:blipFill>
                    <a:blip r:embed="rId40" cstate="print"/>
                    <a:stretch>
                      <a:fillRect/>
                    </a:stretch>
                  </pic:blipFill>
                  <pic:spPr>
                    <a:xfrm>
                      <a:off x="0" y="0"/>
                      <a:ext cx="4075699" cy="2679884"/>
                    </a:xfrm>
                    <a:prstGeom prst="rect">
                      <a:avLst/>
                    </a:prstGeom>
                  </pic:spPr>
                </pic:pic>
              </a:graphicData>
            </a:graphic>
          </wp:inline>
        </w:drawing>
      </w:r>
    </w:p>
    <w:p w:rsidR="000913A0" w:rsidRDefault="00192F52" w:rsidP="00AB0D1D">
      <w:pPr>
        <w:spacing w:line="360" w:lineRule="auto"/>
        <w:contextualSpacing/>
        <w:jc w:val="center"/>
        <w:rPr>
          <w:rFonts w:ascii="Times New Roman" w:hAnsi="Times New Roman" w:cs="Times New Roman"/>
        </w:rPr>
      </w:pPr>
      <w:r>
        <w:rPr>
          <w:rFonts w:ascii="Times New Roman" w:hAnsi="Times New Roman" w:cs="Times New Roman"/>
        </w:rPr>
        <w:t>Slika 4</w:t>
      </w:r>
      <w:r w:rsidR="000913A0">
        <w:rPr>
          <w:rFonts w:ascii="Times New Roman" w:hAnsi="Times New Roman" w:cs="Times New Roman"/>
        </w:rPr>
        <w:t>. Zrakoplov ATR 42-300</w:t>
      </w:r>
    </w:p>
    <w:p w:rsidR="000913A0" w:rsidRDefault="000913A0" w:rsidP="00AB0D1D">
      <w:pPr>
        <w:spacing w:line="360" w:lineRule="auto"/>
        <w:contextualSpacing/>
        <w:jc w:val="center"/>
        <w:rPr>
          <w:rFonts w:ascii="Times New Roman" w:hAnsi="Times New Roman" w:cs="Times New Roman"/>
        </w:rPr>
      </w:pPr>
      <w:r>
        <w:rPr>
          <w:rFonts w:ascii="Times New Roman" w:hAnsi="Times New Roman" w:cs="Times New Roman"/>
        </w:rPr>
        <w:t xml:space="preserve">Izvor: </w:t>
      </w:r>
      <w:hyperlink r:id="rId41" w:history="1">
        <w:r w:rsidRPr="00015060">
          <w:rPr>
            <w:rStyle w:val="Hyperlink"/>
            <w:rFonts w:ascii="Times New Roman" w:eastAsiaTheme="majorEastAsia" w:hAnsi="Times New Roman" w:cs="Times New Roman"/>
            <w:color w:val="auto"/>
            <w:u w:val="none"/>
          </w:rPr>
          <w:t>www.croatiaairlines.hr</w:t>
        </w:r>
      </w:hyperlink>
    </w:p>
    <w:p w:rsidR="004875C8" w:rsidRDefault="004875C8" w:rsidP="00520484">
      <w:pPr>
        <w:spacing w:line="360" w:lineRule="auto"/>
        <w:contextualSpacing/>
        <w:rPr>
          <w:rFonts w:ascii="Times New Roman" w:hAnsi="Times New Roman" w:cs="Times New Roman"/>
        </w:rPr>
      </w:pPr>
    </w:p>
    <w:p w:rsidR="000913A0" w:rsidRPr="00B86AA2" w:rsidRDefault="000913A0" w:rsidP="00AB0D1D">
      <w:pPr>
        <w:spacing w:line="360" w:lineRule="auto"/>
        <w:jc w:val="center"/>
        <w:rPr>
          <w:rFonts w:ascii="Times New Roman" w:hAnsi="Times New Roman" w:cs="Times New Roman"/>
        </w:rPr>
      </w:pPr>
      <w:r>
        <w:rPr>
          <w:rFonts w:ascii="Times New Roman" w:hAnsi="Times New Roman" w:cs="Times New Roman"/>
        </w:rPr>
        <w:t>Tablica 2.  Osnovne konstrukcijske osobine zrakoplova ATR 42-300</w:t>
      </w:r>
    </w:p>
    <w:tbl>
      <w:tblPr>
        <w:tblStyle w:val="LightShading1"/>
        <w:tblW w:w="9464" w:type="dxa"/>
        <w:jc w:val="center"/>
        <w:tblLook w:val="04A0"/>
      </w:tblPr>
      <w:tblGrid>
        <w:gridCol w:w="3085"/>
        <w:gridCol w:w="1276"/>
        <w:gridCol w:w="283"/>
        <w:gridCol w:w="3686"/>
        <w:gridCol w:w="1134"/>
      </w:tblGrid>
      <w:tr w:rsidR="000913A0" w:rsidRPr="000D10B9" w:rsidTr="008538D9">
        <w:trPr>
          <w:cnfStyle w:val="100000000000"/>
          <w:trHeight w:val="70"/>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sz w:val="24"/>
                <w:szCs w:val="24"/>
              </w:rPr>
            </w:pPr>
            <w:r w:rsidRPr="002D4CBC">
              <w:rPr>
                <w:rFonts w:ascii="Times New Roman" w:hAnsi="Times New Roman" w:cs="Times New Roman"/>
                <w:sz w:val="24"/>
                <w:szCs w:val="24"/>
              </w:rPr>
              <w:t>Dimenzije zrakoplova</w:t>
            </w:r>
          </w:p>
        </w:tc>
        <w:tc>
          <w:tcPr>
            <w:tcW w:w="1276" w:type="dxa"/>
          </w:tcPr>
          <w:p w:rsidR="000913A0" w:rsidRPr="002D4CBC" w:rsidRDefault="000913A0" w:rsidP="004875C8">
            <w:pPr>
              <w:tabs>
                <w:tab w:val="left" w:pos="0"/>
              </w:tabs>
              <w:cnfStyle w:val="100000000000"/>
              <w:rPr>
                <w:rFonts w:ascii="Times New Roman" w:hAnsi="Times New Roman" w:cs="Times New Roman"/>
                <w:b w:val="0"/>
                <w:sz w:val="24"/>
                <w:szCs w:val="24"/>
                <w:vertAlign w:val="superscript"/>
              </w:rPr>
            </w:pPr>
          </w:p>
        </w:tc>
        <w:tc>
          <w:tcPr>
            <w:tcW w:w="283" w:type="dxa"/>
          </w:tcPr>
          <w:p w:rsidR="000913A0" w:rsidRPr="002D4CBC" w:rsidRDefault="000913A0" w:rsidP="004875C8">
            <w:pPr>
              <w:tabs>
                <w:tab w:val="left" w:pos="0"/>
              </w:tabs>
              <w:cnfStyle w:val="100000000000"/>
              <w:rPr>
                <w:rFonts w:ascii="Times New Roman" w:hAnsi="Times New Roman" w:cs="Times New Roman"/>
                <w:b w:val="0"/>
                <w:sz w:val="24"/>
                <w:szCs w:val="24"/>
              </w:rPr>
            </w:pPr>
          </w:p>
        </w:tc>
        <w:tc>
          <w:tcPr>
            <w:tcW w:w="3686" w:type="dxa"/>
          </w:tcPr>
          <w:p w:rsidR="000913A0" w:rsidRPr="002D4CBC" w:rsidRDefault="000913A0" w:rsidP="004875C8">
            <w:pPr>
              <w:tabs>
                <w:tab w:val="left" w:pos="0"/>
              </w:tabs>
              <w:cnfStyle w:val="100000000000"/>
              <w:rPr>
                <w:rFonts w:ascii="Times New Roman" w:hAnsi="Times New Roman" w:cs="Times New Roman"/>
                <w:b w:val="0"/>
                <w:sz w:val="24"/>
                <w:szCs w:val="24"/>
              </w:rPr>
            </w:pPr>
          </w:p>
        </w:tc>
        <w:tc>
          <w:tcPr>
            <w:tcW w:w="1134" w:type="dxa"/>
          </w:tcPr>
          <w:p w:rsidR="000913A0" w:rsidRPr="002D4CBC" w:rsidRDefault="000913A0" w:rsidP="004875C8">
            <w:pPr>
              <w:tabs>
                <w:tab w:val="left" w:pos="0"/>
              </w:tabs>
              <w:cnfStyle w:val="100000000000"/>
              <w:rPr>
                <w:rFonts w:ascii="Times New Roman" w:hAnsi="Times New Roman" w:cs="Times New Roman"/>
                <w:b w:val="0"/>
                <w:sz w:val="24"/>
                <w:szCs w:val="24"/>
              </w:rPr>
            </w:pPr>
          </w:p>
        </w:tc>
      </w:tr>
      <w:tr w:rsidR="000913A0" w:rsidRPr="00C310A1" w:rsidTr="008538D9">
        <w:trPr>
          <w:cnfStyle w:val="000000100000"/>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b w:val="0"/>
                <w:sz w:val="24"/>
                <w:szCs w:val="24"/>
              </w:rPr>
            </w:pPr>
            <w:r w:rsidRPr="002D4CBC">
              <w:rPr>
                <w:rFonts w:ascii="Times New Roman" w:hAnsi="Times New Roman" w:cs="Times New Roman"/>
                <w:b w:val="0"/>
                <w:sz w:val="24"/>
                <w:szCs w:val="24"/>
              </w:rPr>
              <w:t>Dužina</w:t>
            </w:r>
          </w:p>
        </w:tc>
        <w:tc>
          <w:tcPr>
            <w:tcW w:w="1276"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22.67 m</w:t>
            </w:r>
          </w:p>
        </w:tc>
        <w:tc>
          <w:tcPr>
            <w:tcW w:w="283" w:type="dxa"/>
          </w:tcPr>
          <w:p w:rsidR="000913A0" w:rsidRPr="002D4CBC" w:rsidRDefault="000913A0" w:rsidP="004875C8">
            <w:pPr>
              <w:tabs>
                <w:tab w:val="left" w:pos="0"/>
              </w:tabs>
              <w:cnfStyle w:val="0000001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100000"/>
              <w:rPr>
                <w:rFonts w:ascii="Times New Roman" w:hAnsi="Times New Roman" w:cs="Times New Roman"/>
                <w:sz w:val="24"/>
                <w:szCs w:val="24"/>
              </w:rPr>
            </w:pPr>
            <w:r w:rsidRPr="002D4CBC">
              <w:rPr>
                <w:rFonts w:ascii="Times New Roman" w:hAnsi="Times New Roman" w:cs="Times New Roman"/>
                <w:sz w:val="24"/>
                <w:szCs w:val="24"/>
              </w:rPr>
              <w:t>Raspon krila</w:t>
            </w:r>
          </w:p>
        </w:tc>
        <w:tc>
          <w:tcPr>
            <w:tcW w:w="1134"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24.57 m</w:t>
            </w:r>
          </w:p>
        </w:tc>
      </w:tr>
      <w:tr w:rsidR="000913A0" w:rsidRPr="00C310A1" w:rsidTr="008538D9">
        <w:trPr>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b w:val="0"/>
                <w:sz w:val="24"/>
                <w:szCs w:val="24"/>
              </w:rPr>
            </w:pPr>
            <w:r w:rsidRPr="002D4CBC">
              <w:rPr>
                <w:rFonts w:ascii="Times New Roman" w:hAnsi="Times New Roman" w:cs="Times New Roman"/>
                <w:b w:val="0"/>
                <w:sz w:val="24"/>
                <w:szCs w:val="24"/>
              </w:rPr>
              <w:t>Visina</w:t>
            </w:r>
          </w:p>
        </w:tc>
        <w:tc>
          <w:tcPr>
            <w:tcW w:w="1276" w:type="dxa"/>
          </w:tcPr>
          <w:p w:rsidR="000913A0" w:rsidRPr="002D4CBC" w:rsidRDefault="000913A0" w:rsidP="004875C8">
            <w:pPr>
              <w:tabs>
                <w:tab w:val="left" w:pos="0"/>
              </w:tabs>
              <w:jc w:val="right"/>
              <w:cnfStyle w:val="000000000000"/>
              <w:rPr>
                <w:rFonts w:ascii="Times New Roman" w:hAnsi="Times New Roman" w:cs="Times New Roman"/>
                <w:sz w:val="24"/>
                <w:szCs w:val="24"/>
              </w:rPr>
            </w:pPr>
            <w:r w:rsidRPr="002D4CBC">
              <w:rPr>
                <w:rFonts w:ascii="Times New Roman" w:hAnsi="Times New Roman" w:cs="Times New Roman"/>
                <w:sz w:val="24"/>
                <w:szCs w:val="24"/>
              </w:rPr>
              <w:t>7.59 m</w:t>
            </w:r>
          </w:p>
        </w:tc>
        <w:tc>
          <w:tcPr>
            <w:tcW w:w="283" w:type="dxa"/>
          </w:tcPr>
          <w:p w:rsidR="000913A0" w:rsidRPr="002D4CBC" w:rsidRDefault="000913A0" w:rsidP="004875C8">
            <w:pPr>
              <w:tabs>
                <w:tab w:val="left" w:pos="0"/>
              </w:tabs>
              <w:cnfStyle w:val="0000000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000000"/>
              <w:rPr>
                <w:rFonts w:ascii="Times New Roman" w:hAnsi="Times New Roman" w:cs="Times New Roman"/>
                <w:sz w:val="24"/>
                <w:szCs w:val="24"/>
              </w:rPr>
            </w:pPr>
            <w:r w:rsidRPr="002D4CBC">
              <w:rPr>
                <w:rFonts w:ascii="Times New Roman" w:hAnsi="Times New Roman" w:cs="Times New Roman"/>
                <w:sz w:val="24"/>
                <w:szCs w:val="24"/>
              </w:rPr>
              <w:t>Površina krila</w:t>
            </w:r>
          </w:p>
        </w:tc>
        <w:tc>
          <w:tcPr>
            <w:tcW w:w="1134" w:type="dxa"/>
          </w:tcPr>
          <w:p w:rsidR="000913A0" w:rsidRPr="002D4CBC" w:rsidRDefault="000913A0" w:rsidP="004875C8">
            <w:pPr>
              <w:tabs>
                <w:tab w:val="left" w:pos="0"/>
              </w:tabs>
              <w:jc w:val="right"/>
              <w:cnfStyle w:val="000000000000"/>
              <w:rPr>
                <w:rFonts w:ascii="Times New Roman" w:hAnsi="Times New Roman" w:cs="Times New Roman"/>
                <w:sz w:val="24"/>
                <w:szCs w:val="24"/>
              </w:rPr>
            </w:pPr>
            <w:r w:rsidRPr="002D4CBC">
              <w:rPr>
                <w:rFonts w:ascii="Times New Roman" w:hAnsi="Times New Roman" w:cs="Times New Roman"/>
                <w:sz w:val="24"/>
                <w:szCs w:val="24"/>
              </w:rPr>
              <w:t>54.50 m</w:t>
            </w:r>
            <w:r w:rsidRPr="002D4CBC">
              <w:rPr>
                <w:rFonts w:ascii="Times New Roman" w:hAnsi="Times New Roman" w:cs="Times New Roman"/>
                <w:sz w:val="24"/>
                <w:szCs w:val="24"/>
                <w:vertAlign w:val="superscript"/>
              </w:rPr>
              <w:t>2</w:t>
            </w:r>
          </w:p>
        </w:tc>
      </w:tr>
      <w:tr w:rsidR="000913A0" w:rsidRPr="00C310A1" w:rsidTr="008538D9">
        <w:trPr>
          <w:cnfStyle w:val="000000100000"/>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b w:val="0"/>
                <w:sz w:val="24"/>
                <w:szCs w:val="24"/>
              </w:rPr>
            </w:pPr>
            <w:r w:rsidRPr="002D4CBC">
              <w:rPr>
                <w:rFonts w:ascii="Times New Roman" w:hAnsi="Times New Roman" w:cs="Times New Roman"/>
                <w:b w:val="0"/>
                <w:sz w:val="24"/>
                <w:szCs w:val="24"/>
              </w:rPr>
              <w:t>Raspon horizontalnog repa</w:t>
            </w:r>
          </w:p>
        </w:tc>
        <w:tc>
          <w:tcPr>
            <w:tcW w:w="1276"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7.65 m</w:t>
            </w:r>
          </w:p>
        </w:tc>
        <w:tc>
          <w:tcPr>
            <w:tcW w:w="283" w:type="dxa"/>
          </w:tcPr>
          <w:p w:rsidR="000913A0" w:rsidRPr="002D4CBC" w:rsidRDefault="000913A0" w:rsidP="004875C8">
            <w:pPr>
              <w:tabs>
                <w:tab w:val="left" w:pos="0"/>
              </w:tabs>
              <w:cnfStyle w:val="0000001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100000"/>
              <w:rPr>
                <w:rFonts w:ascii="Times New Roman" w:hAnsi="Times New Roman" w:cs="Times New Roman"/>
                <w:sz w:val="24"/>
                <w:szCs w:val="24"/>
              </w:rPr>
            </w:pPr>
            <w:r w:rsidRPr="002D4CBC">
              <w:rPr>
                <w:rFonts w:ascii="Times New Roman" w:hAnsi="Times New Roman" w:cs="Times New Roman"/>
                <w:sz w:val="24"/>
                <w:szCs w:val="24"/>
              </w:rPr>
              <w:t>Udaljenost vrha elise od trupa</w:t>
            </w:r>
          </w:p>
        </w:tc>
        <w:tc>
          <w:tcPr>
            <w:tcW w:w="1134"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0.82 m</w:t>
            </w:r>
          </w:p>
        </w:tc>
      </w:tr>
      <w:tr w:rsidR="000913A0" w:rsidRPr="00C310A1" w:rsidTr="008538D9">
        <w:trPr>
          <w:jc w:val="center"/>
        </w:trPr>
        <w:tc>
          <w:tcPr>
            <w:cnfStyle w:val="001000000000"/>
            <w:tcW w:w="3085" w:type="dxa"/>
          </w:tcPr>
          <w:p w:rsidR="000913A0" w:rsidRPr="002D4CBC" w:rsidRDefault="00015060" w:rsidP="004875C8">
            <w:pPr>
              <w:tabs>
                <w:tab w:val="left" w:pos="0"/>
              </w:tabs>
              <w:rPr>
                <w:rFonts w:ascii="Times New Roman" w:hAnsi="Times New Roman" w:cs="Times New Roman"/>
                <w:b w:val="0"/>
                <w:sz w:val="24"/>
                <w:szCs w:val="24"/>
              </w:rPr>
            </w:pPr>
            <w:r>
              <w:rPr>
                <w:rFonts w:ascii="Times New Roman" w:hAnsi="Times New Roman" w:cs="Times New Roman"/>
                <w:b w:val="0"/>
                <w:sz w:val="24"/>
                <w:szCs w:val="24"/>
              </w:rPr>
              <w:t xml:space="preserve">Udaljenost središta </w:t>
            </w:r>
            <w:r w:rsidR="00B57D77">
              <w:rPr>
                <w:rFonts w:ascii="Times New Roman" w:hAnsi="Times New Roman" w:cs="Times New Roman"/>
                <w:b w:val="0"/>
                <w:sz w:val="24"/>
                <w:szCs w:val="24"/>
              </w:rPr>
              <w:t xml:space="preserve"> </w:t>
            </w:r>
            <w:r w:rsidR="000913A0" w:rsidRPr="002D4CBC">
              <w:rPr>
                <w:rFonts w:ascii="Times New Roman" w:hAnsi="Times New Roman" w:cs="Times New Roman"/>
                <w:b w:val="0"/>
                <w:sz w:val="24"/>
                <w:szCs w:val="24"/>
              </w:rPr>
              <w:t>motora</w:t>
            </w:r>
          </w:p>
        </w:tc>
        <w:tc>
          <w:tcPr>
            <w:tcW w:w="1276" w:type="dxa"/>
          </w:tcPr>
          <w:p w:rsidR="000913A0" w:rsidRPr="002D4CBC" w:rsidRDefault="000913A0" w:rsidP="004875C8">
            <w:pPr>
              <w:tabs>
                <w:tab w:val="left" w:pos="0"/>
              </w:tabs>
              <w:jc w:val="right"/>
              <w:cnfStyle w:val="000000000000"/>
              <w:rPr>
                <w:rFonts w:ascii="Times New Roman" w:hAnsi="Times New Roman" w:cs="Times New Roman"/>
                <w:sz w:val="24"/>
                <w:szCs w:val="24"/>
                <w:vertAlign w:val="superscript"/>
              </w:rPr>
            </w:pPr>
            <w:r w:rsidRPr="002D4CBC">
              <w:rPr>
                <w:rFonts w:ascii="Times New Roman" w:hAnsi="Times New Roman" w:cs="Times New Roman"/>
                <w:sz w:val="24"/>
                <w:szCs w:val="24"/>
              </w:rPr>
              <w:t>8.10 m</w:t>
            </w:r>
          </w:p>
        </w:tc>
        <w:tc>
          <w:tcPr>
            <w:tcW w:w="283" w:type="dxa"/>
          </w:tcPr>
          <w:p w:rsidR="000913A0" w:rsidRPr="002D4CBC" w:rsidRDefault="000913A0" w:rsidP="004875C8">
            <w:pPr>
              <w:tabs>
                <w:tab w:val="left" w:pos="0"/>
              </w:tabs>
              <w:cnfStyle w:val="0000000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000000"/>
              <w:rPr>
                <w:rFonts w:ascii="Times New Roman" w:hAnsi="Times New Roman" w:cs="Times New Roman"/>
                <w:sz w:val="24"/>
                <w:szCs w:val="24"/>
              </w:rPr>
            </w:pPr>
            <w:r w:rsidRPr="002D4CBC">
              <w:rPr>
                <w:rFonts w:ascii="Times New Roman" w:hAnsi="Times New Roman" w:cs="Times New Roman"/>
                <w:sz w:val="24"/>
                <w:szCs w:val="24"/>
              </w:rPr>
              <w:t xml:space="preserve">Udaljenost glavnog od nosnog </w:t>
            </w:r>
            <w:r w:rsidR="00015060">
              <w:rPr>
                <w:rFonts w:ascii="Times New Roman" w:hAnsi="Times New Roman" w:cs="Times New Roman"/>
                <w:sz w:val="24"/>
                <w:szCs w:val="24"/>
              </w:rPr>
              <w:t>podvozja</w:t>
            </w:r>
          </w:p>
        </w:tc>
        <w:tc>
          <w:tcPr>
            <w:tcW w:w="1134" w:type="dxa"/>
          </w:tcPr>
          <w:p w:rsidR="000913A0" w:rsidRPr="002D4CBC" w:rsidRDefault="000913A0" w:rsidP="004875C8">
            <w:pPr>
              <w:tabs>
                <w:tab w:val="left" w:pos="0"/>
              </w:tabs>
              <w:jc w:val="right"/>
              <w:cnfStyle w:val="000000000000"/>
              <w:rPr>
                <w:rFonts w:ascii="Times New Roman" w:hAnsi="Times New Roman" w:cs="Times New Roman"/>
                <w:sz w:val="24"/>
                <w:szCs w:val="24"/>
              </w:rPr>
            </w:pPr>
            <w:r w:rsidRPr="002D4CBC">
              <w:rPr>
                <w:rFonts w:ascii="Times New Roman" w:hAnsi="Times New Roman" w:cs="Times New Roman"/>
                <w:sz w:val="24"/>
                <w:szCs w:val="24"/>
              </w:rPr>
              <w:t>8.78 m</w:t>
            </w:r>
          </w:p>
          <w:p w:rsidR="000913A0" w:rsidRPr="002D4CBC" w:rsidRDefault="000913A0" w:rsidP="004875C8">
            <w:pPr>
              <w:tabs>
                <w:tab w:val="left" w:pos="0"/>
              </w:tabs>
              <w:jc w:val="right"/>
              <w:cnfStyle w:val="000000000000"/>
              <w:rPr>
                <w:rFonts w:ascii="Times New Roman" w:hAnsi="Times New Roman" w:cs="Times New Roman"/>
                <w:sz w:val="24"/>
                <w:szCs w:val="24"/>
              </w:rPr>
            </w:pPr>
          </w:p>
        </w:tc>
      </w:tr>
      <w:tr w:rsidR="000913A0" w:rsidRPr="00C310A1" w:rsidTr="008538D9">
        <w:trPr>
          <w:cnfStyle w:val="000000100000"/>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b w:val="0"/>
                <w:sz w:val="24"/>
                <w:szCs w:val="24"/>
              </w:rPr>
            </w:pPr>
            <w:r w:rsidRPr="002D4CBC">
              <w:rPr>
                <w:rFonts w:ascii="Times New Roman" w:hAnsi="Times New Roman" w:cs="Times New Roman"/>
                <w:b w:val="0"/>
                <w:sz w:val="24"/>
                <w:szCs w:val="24"/>
              </w:rPr>
              <w:t>Promjer trupa</w:t>
            </w:r>
          </w:p>
        </w:tc>
        <w:tc>
          <w:tcPr>
            <w:tcW w:w="1276"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2.8 m</w:t>
            </w:r>
          </w:p>
        </w:tc>
        <w:tc>
          <w:tcPr>
            <w:tcW w:w="283" w:type="dxa"/>
          </w:tcPr>
          <w:p w:rsidR="000913A0" w:rsidRPr="002D4CBC" w:rsidRDefault="000913A0" w:rsidP="004875C8">
            <w:pPr>
              <w:tabs>
                <w:tab w:val="left" w:pos="0"/>
              </w:tabs>
              <w:cnfStyle w:val="0000001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100000"/>
              <w:rPr>
                <w:rFonts w:ascii="Times New Roman" w:hAnsi="Times New Roman" w:cs="Times New Roman"/>
                <w:sz w:val="24"/>
                <w:szCs w:val="24"/>
              </w:rPr>
            </w:pPr>
            <w:r>
              <w:rPr>
                <w:rFonts w:ascii="Times New Roman" w:hAnsi="Times New Roman" w:cs="Times New Roman"/>
                <w:sz w:val="24"/>
                <w:szCs w:val="24"/>
              </w:rPr>
              <w:t>Razm</w:t>
            </w:r>
            <w:r w:rsidRPr="002D4CBC">
              <w:rPr>
                <w:rFonts w:ascii="Times New Roman" w:hAnsi="Times New Roman" w:cs="Times New Roman"/>
                <w:sz w:val="24"/>
                <w:szCs w:val="24"/>
              </w:rPr>
              <w:t>ak glavnog podvozja</w:t>
            </w:r>
          </w:p>
        </w:tc>
        <w:tc>
          <w:tcPr>
            <w:tcW w:w="1134"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4.10 m</w:t>
            </w:r>
          </w:p>
        </w:tc>
      </w:tr>
      <w:tr w:rsidR="000913A0" w:rsidRPr="00C310A1" w:rsidTr="008538D9">
        <w:trPr>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sz w:val="24"/>
                <w:szCs w:val="24"/>
              </w:rPr>
            </w:pPr>
            <w:r w:rsidRPr="002D4CBC">
              <w:rPr>
                <w:rFonts w:ascii="Times New Roman" w:hAnsi="Times New Roman" w:cs="Times New Roman"/>
                <w:sz w:val="24"/>
                <w:szCs w:val="24"/>
              </w:rPr>
              <w:t>Težine zrakoplova</w:t>
            </w:r>
          </w:p>
        </w:tc>
        <w:tc>
          <w:tcPr>
            <w:tcW w:w="1276" w:type="dxa"/>
          </w:tcPr>
          <w:p w:rsidR="000913A0" w:rsidRPr="002D4CBC" w:rsidRDefault="000913A0" w:rsidP="004875C8">
            <w:pPr>
              <w:tabs>
                <w:tab w:val="left" w:pos="0"/>
              </w:tabs>
              <w:jc w:val="right"/>
              <w:cnfStyle w:val="000000000000"/>
              <w:rPr>
                <w:rFonts w:ascii="Times New Roman" w:hAnsi="Times New Roman" w:cs="Times New Roman"/>
                <w:sz w:val="24"/>
                <w:szCs w:val="24"/>
              </w:rPr>
            </w:pPr>
          </w:p>
        </w:tc>
        <w:tc>
          <w:tcPr>
            <w:tcW w:w="283" w:type="dxa"/>
          </w:tcPr>
          <w:p w:rsidR="000913A0" w:rsidRPr="002D4CBC" w:rsidRDefault="000913A0" w:rsidP="004875C8">
            <w:pPr>
              <w:tabs>
                <w:tab w:val="left" w:pos="0"/>
              </w:tabs>
              <w:cnfStyle w:val="0000000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000000"/>
              <w:rPr>
                <w:rFonts w:ascii="Times New Roman" w:hAnsi="Times New Roman" w:cs="Times New Roman"/>
                <w:b/>
                <w:sz w:val="24"/>
                <w:szCs w:val="24"/>
              </w:rPr>
            </w:pPr>
            <w:r w:rsidRPr="002D4CBC">
              <w:rPr>
                <w:rFonts w:ascii="Times New Roman" w:hAnsi="Times New Roman" w:cs="Times New Roman"/>
                <w:b/>
                <w:sz w:val="24"/>
                <w:szCs w:val="24"/>
              </w:rPr>
              <w:t>Performanse</w:t>
            </w:r>
          </w:p>
        </w:tc>
        <w:tc>
          <w:tcPr>
            <w:tcW w:w="1134" w:type="dxa"/>
          </w:tcPr>
          <w:p w:rsidR="000913A0" w:rsidRPr="002D4CBC" w:rsidRDefault="000913A0" w:rsidP="004875C8">
            <w:pPr>
              <w:tabs>
                <w:tab w:val="left" w:pos="0"/>
              </w:tabs>
              <w:jc w:val="right"/>
              <w:cnfStyle w:val="000000000000"/>
              <w:rPr>
                <w:rFonts w:ascii="Times New Roman" w:hAnsi="Times New Roman" w:cs="Times New Roman"/>
                <w:sz w:val="24"/>
                <w:szCs w:val="24"/>
              </w:rPr>
            </w:pPr>
            <w:r w:rsidRPr="002D4CBC">
              <w:rPr>
                <w:rFonts w:ascii="Times New Roman" w:hAnsi="Times New Roman" w:cs="Times New Roman"/>
                <w:sz w:val="24"/>
                <w:szCs w:val="24"/>
              </w:rPr>
              <w:t xml:space="preserve">  </w:t>
            </w:r>
          </w:p>
        </w:tc>
      </w:tr>
      <w:tr w:rsidR="000913A0" w:rsidRPr="00C310A1" w:rsidTr="008538D9">
        <w:trPr>
          <w:cnfStyle w:val="000000100000"/>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b w:val="0"/>
                <w:sz w:val="24"/>
                <w:szCs w:val="24"/>
              </w:rPr>
            </w:pPr>
            <w:r w:rsidRPr="002D4CBC">
              <w:rPr>
                <w:rFonts w:ascii="Times New Roman" w:hAnsi="Times New Roman" w:cs="Times New Roman"/>
                <w:b w:val="0"/>
                <w:sz w:val="24"/>
                <w:szCs w:val="24"/>
              </w:rPr>
              <w:t>MTOW</w:t>
            </w:r>
          </w:p>
        </w:tc>
        <w:tc>
          <w:tcPr>
            <w:tcW w:w="1276"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16 700 kg</w:t>
            </w:r>
          </w:p>
        </w:tc>
        <w:tc>
          <w:tcPr>
            <w:tcW w:w="283" w:type="dxa"/>
          </w:tcPr>
          <w:p w:rsidR="000913A0" w:rsidRPr="002D4CBC" w:rsidRDefault="000913A0" w:rsidP="004875C8">
            <w:pPr>
              <w:tabs>
                <w:tab w:val="left" w:pos="0"/>
              </w:tabs>
              <w:cnfStyle w:val="0000001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100000"/>
              <w:rPr>
                <w:rFonts w:ascii="Times New Roman" w:hAnsi="Times New Roman" w:cs="Times New Roman"/>
                <w:sz w:val="24"/>
                <w:szCs w:val="24"/>
              </w:rPr>
            </w:pPr>
            <w:r w:rsidRPr="002D4CBC">
              <w:rPr>
                <w:rFonts w:ascii="Times New Roman" w:hAnsi="Times New Roman" w:cs="Times New Roman"/>
                <w:sz w:val="24"/>
                <w:szCs w:val="24"/>
              </w:rPr>
              <w:t>Dolet</w:t>
            </w:r>
          </w:p>
        </w:tc>
        <w:tc>
          <w:tcPr>
            <w:tcW w:w="1134"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 xml:space="preserve">1600 km  </w:t>
            </w:r>
          </w:p>
        </w:tc>
      </w:tr>
      <w:tr w:rsidR="000913A0" w:rsidRPr="00C310A1" w:rsidTr="008538D9">
        <w:trPr>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b w:val="0"/>
                <w:sz w:val="24"/>
                <w:szCs w:val="24"/>
              </w:rPr>
            </w:pPr>
            <w:r w:rsidRPr="002D4CBC">
              <w:rPr>
                <w:rFonts w:ascii="Times New Roman" w:hAnsi="Times New Roman" w:cs="Times New Roman"/>
                <w:b w:val="0"/>
                <w:sz w:val="24"/>
                <w:szCs w:val="24"/>
              </w:rPr>
              <w:t>MLW</w:t>
            </w:r>
          </w:p>
        </w:tc>
        <w:tc>
          <w:tcPr>
            <w:tcW w:w="1276" w:type="dxa"/>
          </w:tcPr>
          <w:p w:rsidR="000913A0" w:rsidRPr="002D4CBC" w:rsidRDefault="000913A0" w:rsidP="004875C8">
            <w:pPr>
              <w:tabs>
                <w:tab w:val="left" w:pos="0"/>
              </w:tabs>
              <w:jc w:val="right"/>
              <w:cnfStyle w:val="000000000000"/>
              <w:rPr>
                <w:rFonts w:ascii="Times New Roman" w:hAnsi="Times New Roman" w:cs="Times New Roman"/>
                <w:sz w:val="24"/>
                <w:szCs w:val="24"/>
              </w:rPr>
            </w:pPr>
            <w:r w:rsidRPr="002D4CBC">
              <w:rPr>
                <w:rFonts w:ascii="Times New Roman" w:hAnsi="Times New Roman" w:cs="Times New Roman"/>
                <w:sz w:val="24"/>
                <w:szCs w:val="24"/>
              </w:rPr>
              <w:t>16 400 kg</w:t>
            </w:r>
          </w:p>
        </w:tc>
        <w:tc>
          <w:tcPr>
            <w:tcW w:w="283" w:type="dxa"/>
          </w:tcPr>
          <w:p w:rsidR="000913A0" w:rsidRPr="002D4CBC" w:rsidRDefault="000913A0" w:rsidP="004875C8">
            <w:pPr>
              <w:tabs>
                <w:tab w:val="left" w:pos="0"/>
              </w:tabs>
              <w:cnfStyle w:val="0000000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000000"/>
              <w:rPr>
                <w:rFonts w:ascii="Times New Roman" w:hAnsi="Times New Roman" w:cs="Times New Roman"/>
                <w:sz w:val="24"/>
                <w:szCs w:val="24"/>
              </w:rPr>
            </w:pPr>
            <w:r w:rsidRPr="002D4CBC">
              <w:rPr>
                <w:rFonts w:ascii="Times New Roman" w:hAnsi="Times New Roman" w:cs="Times New Roman"/>
                <w:sz w:val="24"/>
                <w:szCs w:val="24"/>
              </w:rPr>
              <w:t>Max.  brzina krstarenja</w:t>
            </w:r>
          </w:p>
        </w:tc>
        <w:tc>
          <w:tcPr>
            <w:tcW w:w="1134" w:type="dxa"/>
          </w:tcPr>
          <w:p w:rsidR="000913A0" w:rsidRPr="002D4CBC" w:rsidRDefault="000913A0" w:rsidP="004875C8">
            <w:pPr>
              <w:tabs>
                <w:tab w:val="left" w:pos="0"/>
              </w:tabs>
              <w:jc w:val="right"/>
              <w:cnfStyle w:val="000000000000"/>
              <w:rPr>
                <w:rFonts w:ascii="Times New Roman" w:hAnsi="Times New Roman" w:cs="Times New Roman"/>
                <w:sz w:val="24"/>
                <w:szCs w:val="24"/>
              </w:rPr>
            </w:pPr>
            <w:r w:rsidRPr="002D4CBC">
              <w:rPr>
                <w:rFonts w:ascii="Times New Roman" w:hAnsi="Times New Roman" w:cs="Times New Roman"/>
                <w:sz w:val="24"/>
                <w:szCs w:val="24"/>
              </w:rPr>
              <w:t>490 km/h</w:t>
            </w:r>
          </w:p>
        </w:tc>
      </w:tr>
      <w:tr w:rsidR="000913A0" w:rsidRPr="00C310A1" w:rsidTr="008538D9">
        <w:trPr>
          <w:cnfStyle w:val="000000100000"/>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b w:val="0"/>
                <w:sz w:val="24"/>
                <w:szCs w:val="24"/>
              </w:rPr>
            </w:pPr>
            <w:r w:rsidRPr="002D4CBC">
              <w:rPr>
                <w:rFonts w:ascii="Times New Roman" w:hAnsi="Times New Roman" w:cs="Times New Roman"/>
                <w:b w:val="0"/>
                <w:sz w:val="24"/>
                <w:szCs w:val="24"/>
              </w:rPr>
              <w:t>MZFW</w:t>
            </w:r>
          </w:p>
        </w:tc>
        <w:tc>
          <w:tcPr>
            <w:tcW w:w="1276"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15 200 kg</w:t>
            </w:r>
          </w:p>
        </w:tc>
        <w:tc>
          <w:tcPr>
            <w:tcW w:w="283" w:type="dxa"/>
          </w:tcPr>
          <w:p w:rsidR="000913A0" w:rsidRPr="002D4CBC" w:rsidRDefault="000913A0" w:rsidP="004875C8">
            <w:pPr>
              <w:tabs>
                <w:tab w:val="left" w:pos="0"/>
              </w:tabs>
              <w:cnfStyle w:val="0000001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100000"/>
              <w:rPr>
                <w:rFonts w:ascii="Times New Roman" w:hAnsi="Times New Roman" w:cs="Times New Roman"/>
                <w:sz w:val="24"/>
                <w:szCs w:val="24"/>
              </w:rPr>
            </w:pPr>
            <w:r w:rsidRPr="002D4CBC">
              <w:rPr>
                <w:rFonts w:ascii="Times New Roman" w:hAnsi="Times New Roman" w:cs="Times New Roman"/>
                <w:sz w:val="24"/>
                <w:szCs w:val="24"/>
              </w:rPr>
              <w:t>Potrebna duljina za polijetanje</w:t>
            </w:r>
          </w:p>
        </w:tc>
        <w:tc>
          <w:tcPr>
            <w:tcW w:w="1134"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1040 m</w:t>
            </w:r>
          </w:p>
        </w:tc>
      </w:tr>
      <w:tr w:rsidR="000913A0" w:rsidRPr="00C310A1" w:rsidTr="008538D9">
        <w:trPr>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b w:val="0"/>
                <w:sz w:val="24"/>
                <w:szCs w:val="24"/>
              </w:rPr>
            </w:pPr>
            <w:r w:rsidRPr="002D4CBC">
              <w:rPr>
                <w:rFonts w:ascii="Times New Roman" w:hAnsi="Times New Roman" w:cs="Times New Roman"/>
                <w:b w:val="0"/>
                <w:sz w:val="24"/>
                <w:szCs w:val="24"/>
              </w:rPr>
              <w:t>OEW</w:t>
            </w:r>
          </w:p>
        </w:tc>
        <w:tc>
          <w:tcPr>
            <w:tcW w:w="1276" w:type="dxa"/>
          </w:tcPr>
          <w:p w:rsidR="000913A0" w:rsidRPr="002D4CBC" w:rsidRDefault="000913A0" w:rsidP="004875C8">
            <w:pPr>
              <w:tabs>
                <w:tab w:val="left" w:pos="0"/>
              </w:tabs>
              <w:jc w:val="right"/>
              <w:cnfStyle w:val="000000000000"/>
              <w:rPr>
                <w:rFonts w:ascii="Times New Roman" w:hAnsi="Times New Roman" w:cs="Times New Roman"/>
                <w:sz w:val="24"/>
                <w:szCs w:val="24"/>
              </w:rPr>
            </w:pPr>
            <w:r w:rsidRPr="002D4CBC">
              <w:rPr>
                <w:rFonts w:ascii="Times New Roman" w:hAnsi="Times New Roman" w:cs="Times New Roman"/>
                <w:sz w:val="24"/>
                <w:szCs w:val="24"/>
              </w:rPr>
              <w:t>10 400 kg</w:t>
            </w:r>
          </w:p>
        </w:tc>
        <w:tc>
          <w:tcPr>
            <w:tcW w:w="283" w:type="dxa"/>
          </w:tcPr>
          <w:p w:rsidR="000913A0" w:rsidRPr="002D4CBC" w:rsidRDefault="000913A0" w:rsidP="004875C8">
            <w:pPr>
              <w:tabs>
                <w:tab w:val="left" w:pos="0"/>
              </w:tabs>
              <w:cnfStyle w:val="0000000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000000"/>
              <w:rPr>
                <w:rFonts w:ascii="Times New Roman" w:hAnsi="Times New Roman" w:cs="Times New Roman"/>
                <w:sz w:val="24"/>
                <w:szCs w:val="24"/>
              </w:rPr>
            </w:pPr>
            <w:r w:rsidRPr="002D4CBC">
              <w:rPr>
                <w:rFonts w:ascii="Times New Roman" w:hAnsi="Times New Roman" w:cs="Times New Roman"/>
                <w:sz w:val="24"/>
                <w:szCs w:val="24"/>
              </w:rPr>
              <w:t>Potrebna duljina za slijetanje</w:t>
            </w:r>
          </w:p>
        </w:tc>
        <w:tc>
          <w:tcPr>
            <w:tcW w:w="1134" w:type="dxa"/>
          </w:tcPr>
          <w:p w:rsidR="000913A0" w:rsidRPr="002D4CBC" w:rsidRDefault="000913A0" w:rsidP="004875C8">
            <w:pPr>
              <w:tabs>
                <w:tab w:val="left" w:pos="0"/>
              </w:tabs>
              <w:jc w:val="right"/>
              <w:cnfStyle w:val="000000000000"/>
              <w:rPr>
                <w:rFonts w:ascii="Times New Roman" w:hAnsi="Times New Roman" w:cs="Times New Roman"/>
                <w:sz w:val="24"/>
                <w:szCs w:val="24"/>
              </w:rPr>
            </w:pPr>
            <w:r w:rsidRPr="002D4CBC">
              <w:rPr>
                <w:rFonts w:ascii="Times New Roman" w:hAnsi="Times New Roman" w:cs="Times New Roman"/>
                <w:sz w:val="24"/>
                <w:szCs w:val="24"/>
              </w:rPr>
              <w:t>1030 m</w:t>
            </w:r>
          </w:p>
        </w:tc>
      </w:tr>
      <w:tr w:rsidR="000913A0" w:rsidRPr="00C310A1" w:rsidTr="008538D9">
        <w:trPr>
          <w:cnfStyle w:val="000000100000"/>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b w:val="0"/>
                <w:sz w:val="24"/>
                <w:szCs w:val="24"/>
              </w:rPr>
            </w:pPr>
            <w:r w:rsidRPr="002D4CBC">
              <w:rPr>
                <w:rFonts w:ascii="Times New Roman" w:hAnsi="Times New Roman" w:cs="Times New Roman"/>
                <w:b w:val="0"/>
                <w:sz w:val="24"/>
                <w:szCs w:val="24"/>
              </w:rPr>
              <w:t>PLW</w:t>
            </w:r>
          </w:p>
        </w:tc>
        <w:tc>
          <w:tcPr>
            <w:tcW w:w="1276"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4600 kg</w:t>
            </w:r>
          </w:p>
        </w:tc>
        <w:tc>
          <w:tcPr>
            <w:tcW w:w="283" w:type="dxa"/>
          </w:tcPr>
          <w:p w:rsidR="000913A0" w:rsidRPr="002D4CBC" w:rsidRDefault="000913A0" w:rsidP="004875C8">
            <w:pPr>
              <w:tabs>
                <w:tab w:val="left" w:pos="0"/>
              </w:tabs>
              <w:cnfStyle w:val="0000001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100000"/>
              <w:rPr>
                <w:rFonts w:ascii="Times New Roman" w:hAnsi="Times New Roman" w:cs="Times New Roman"/>
                <w:sz w:val="24"/>
                <w:szCs w:val="24"/>
              </w:rPr>
            </w:pPr>
            <w:r w:rsidRPr="002D4CBC">
              <w:rPr>
                <w:rFonts w:ascii="Times New Roman" w:hAnsi="Times New Roman" w:cs="Times New Roman"/>
                <w:sz w:val="24"/>
                <w:szCs w:val="24"/>
              </w:rPr>
              <w:t>Plafon leta</w:t>
            </w:r>
          </w:p>
        </w:tc>
        <w:tc>
          <w:tcPr>
            <w:tcW w:w="1134" w:type="dxa"/>
          </w:tcPr>
          <w:p w:rsidR="000913A0" w:rsidRPr="002D4CBC" w:rsidRDefault="000913A0" w:rsidP="004875C8">
            <w:pPr>
              <w:tabs>
                <w:tab w:val="left" w:pos="0"/>
              </w:tabs>
              <w:jc w:val="right"/>
              <w:cnfStyle w:val="000000100000"/>
              <w:rPr>
                <w:rFonts w:ascii="Times New Roman" w:hAnsi="Times New Roman" w:cs="Times New Roman"/>
                <w:sz w:val="24"/>
                <w:szCs w:val="24"/>
              </w:rPr>
            </w:pPr>
            <w:r w:rsidRPr="002D4CBC">
              <w:rPr>
                <w:rFonts w:ascii="Times New Roman" w:hAnsi="Times New Roman" w:cs="Times New Roman"/>
                <w:sz w:val="24"/>
                <w:szCs w:val="24"/>
              </w:rPr>
              <w:t>7620 m</w:t>
            </w:r>
          </w:p>
        </w:tc>
      </w:tr>
      <w:tr w:rsidR="000913A0" w:rsidRPr="00C310A1" w:rsidTr="008538D9">
        <w:trPr>
          <w:jc w:val="center"/>
        </w:trPr>
        <w:tc>
          <w:tcPr>
            <w:cnfStyle w:val="001000000000"/>
            <w:tcW w:w="3085" w:type="dxa"/>
          </w:tcPr>
          <w:p w:rsidR="000913A0" w:rsidRPr="002D4CBC" w:rsidRDefault="000913A0" w:rsidP="004875C8">
            <w:pPr>
              <w:tabs>
                <w:tab w:val="left" w:pos="0"/>
              </w:tabs>
              <w:jc w:val="both"/>
              <w:rPr>
                <w:rFonts w:ascii="Times New Roman" w:hAnsi="Times New Roman" w:cs="Times New Roman"/>
                <w:b w:val="0"/>
                <w:sz w:val="24"/>
                <w:szCs w:val="24"/>
              </w:rPr>
            </w:pPr>
            <w:r w:rsidRPr="002D4CBC">
              <w:rPr>
                <w:rFonts w:ascii="Times New Roman" w:hAnsi="Times New Roman" w:cs="Times New Roman"/>
                <w:b w:val="0"/>
                <w:sz w:val="24"/>
                <w:szCs w:val="24"/>
              </w:rPr>
              <w:t>Kapacitet goriva</w:t>
            </w:r>
          </w:p>
        </w:tc>
        <w:tc>
          <w:tcPr>
            <w:tcW w:w="1276" w:type="dxa"/>
          </w:tcPr>
          <w:p w:rsidR="000913A0" w:rsidRPr="002D4CBC" w:rsidRDefault="000913A0" w:rsidP="004875C8">
            <w:pPr>
              <w:tabs>
                <w:tab w:val="left" w:pos="0"/>
              </w:tabs>
              <w:jc w:val="right"/>
              <w:cnfStyle w:val="000000000000"/>
              <w:rPr>
                <w:rFonts w:ascii="Times New Roman" w:hAnsi="Times New Roman" w:cs="Times New Roman"/>
                <w:sz w:val="24"/>
                <w:szCs w:val="24"/>
              </w:rPr>
            </w:pPr>
            <w:r w:rsidRPr="002D4CBC">
              <w:rPr>
                <w:rFonts w:ascii="Times New Roman" w:hAnsi="Times New Roman" w:cs="Times New Roman"/>
                <w:sz w:val="24"/>
                <w:szCs w:val="24"/>
              </w:rPr>
              <w:t>4500  l</w:t>
            </w:r>
          </w:p>
        </w:tc>
        <w:tc>
          <w:tcPr>
            <w:tcW w:w="283" w:type="dxa"/>
          </w:tcPr>
          <w:p w:rsidR="000913A0" w:rsidRPr="002D4CBC" w:rsidRDefault="000913A0" w:rsidP="004875C8">
            <w:pPr>
              <w:tabs>
                <w:tab w:val="left" w:pos="0"/>
              </w:tabs>
              <w:cnfStyle w:val="000000000000"/>
              <w:rPr>
                <w:rFonts w:ascii="Times New Roman" w:hAnsi="Times New Roman" w:cs="Times New Roman"/>
                <w:sz w:val="24"/>
                <w:szCs w:val="24"/>
              </w:rPr>
            </w:pPr>
          </w:p>
        </w:tc>
        <w:tc>
          <w:tcPr>
            <w:tcW w:w="3686" w:type="dxa"/>
          </w:tcPr>
          <w:p w:rsidR="000913A0" w:rsidRPr="002D4CBC" w:rsidRDefault="000913A0" w:rsidP="004875C8">
            <w:pPr>
              <w:tabs>
                <w:tab w:val="left" w:pos="0"/>
              </w:tabs>
              <w:cnfStyle w:val="000000000000"/>
              <w:rPr>
                <w:rFonts w:ascii="Times New Roman" w:hAnsi="Times New Roman" w:cs="Times New Roman"/>
                <w:sz w:val="24"/>
                <w:szCs w:val="24"/>
              </w:rPr>
            </w:pPr>
          </w:p>
        </w:tc>
        <w:tc>
          <w:tcPr>
            <w:tcW w:w="1134" w:type="dxa"/>
          </w:tcPr>
          <w:p w:rsidR="000913A0" w:rsidRPr="002D4CBC" w:rsidRDefault="000913A0" w:rsidP="004875C8">
            <w:pPr>
              <w:tabs>
                <w:tab w:val="left" w:pos="0"/>
              </w:tabs>
              <w:jc w:val="right"/>
              <w:cnfStyle w:val="000000000000"/>
              <w:rPr>
                <w:rFonts w:ascii="Times New Roman" w:hAnsi="Times New Roman" w:cs="Times New Roman"/>
                <w:sz w:val="24"/>
                <w:szCs w:val="24"/>
              </w:rPr>
            </w:pPr>
          </w:p>
        </w:tc>
      </w:tr>
    </w:tbl>
    <w:p w:rsidR="000913A0" w:rsidRDefault="000913A0" w:rsidP="00581D8A">
      <w:pPr>
        <w:spacing w:before="100" w:beforeAutospacing="1" w:after="100" w:afterAutospacing="1" w:line="360" w:lineRule="auto"/>
        <w:contextualSpacing/>
        <w:jc w:val="center"/>
        <w:rPr>
          <w:rFonts w:ascii="Times New Roman" w:hAnsi="Times New Roman" w:cs="Times New Roman"/>
        </w:rPr>
      </w:pPr>
      <w:r w:rsidRPr="002D4CBC">
        <w:rPr>
          <w:rFonts w:ascii="Times New Roman" w:hAnsi="Times New Roman" w:cs="Times New Roman"/>
        </w:rPr>
        <w:t>Izvor</w:t>
      </w:r>
      <w:r>
        <w:rPr>
          <w:rFonts w:ascii="Times New Roman" w:hAnsi="Times New Roman" w:cs="Times New Roman"/>
        </w:rPr>
        <w:t>:</w:t>
      </w:r>
      <w:r w:rsidRPr="00015060">
        <w:rPr>
          <w:rFonts w:ascii="Times New Roman" w:hAnsi="Times New Roman" w:cs="Times New Roman"/>
        </w:rPr>
        <w:t xml:space="preserve"> </w:t>
      </w:r>
      <w:hyperlink r:id="rId42" w:history="1">
        <w:r w:rsidRPr="00015060">
          <w:rPr>
            <w:rStyle w:val="Hyperlink"/>
            <w:rFonts w:ascii="Times New Roman" w:eastAsiaTheme="majorEastAsia" w:hAnsi="Times New Roman" w:cs="Times New Roman"/>
            <w:color w:val="auto"/>
            <w:u w:val="none"/>
          </w:rPr>
          <w:t>www.atraircraft.com</w:t>
        </w:r>
      </w:hyperlink>
    </w:p>
    <w:p w:rsidR="000913A0" w:rsidRDefault="000913A0" w:rsidP="00AB0D1D">
      <w:pPr>
        <w:spacing w:line="360" w:lineRule="auto"/>
        <w:jc w:val="center"/>
        <w:rPr>
          <w:rFonts w:ascii="Times New Roman" w:hAnsi="Times New Roman" w:cs="Times New Roman"/>
        </w:rPr>
      </w:pPr>
    </w:p>
    <w:p w:rsidR="00520484" w:rsidRDefault="00520484" w:rsidP="00AB0D1D">
      <w:pPr>
        <w:spacing w:line="360" w:lineRule="auto"/>
        <w:jc w:val="center"/>
        <w:rPr>
          <w:rFonts w:ascii="Times New Roman" w:hAnsi="Times New Roman" w:cs="Times New Roman"/>
        </w:rPr>
      </w:pPr>
    </w:p>
    <w:p w:rsidR="00520484" w:rsidRDefault="00520484" w:rsidP="00AB0D1D">
      <w:pPr>
        <w:spacing w:line="360" w:lineRule="auto"/>
        <w:jc w:val="center"/>
        <w:rPr>
          <w:rFonts w:ascii="Times New Roman" w:hAnsi="Times New Roman" w:cs="Times New Roman"/>
        </w:rPr>
      </w:pPr>
    </w:p>
    <w:p w:rsidR="00520484" w:rsidRDefault="00520484" w:rsidP="00AB0D1D">
      <w:pPr>
        <w:spacing w:line="360" w:lineRule="auto"/>
        <w:jc w:val="center"/>
        <w:rPr>
          <w:rFonts w:ascii="Times New Roman" w:hAnsi="Times New Roman" w:cs="Times New Roman"/>
        </w:rPr>
      </w:pPr>
    </w:p>
    <w:p w:rsidR="00520484" w:rsidRDefault="00520484" w:rsidP="00AB0D1D">
      <w:pPr>
        <w:spacing w:line="360" w:lineRule="auto"/>
        <w:jc w:val="center"/>
        <w:rPr>
          <w:rFonts w:ascii="Times New Roman" w:hAnsi="Times New Roman" w:cs="Times New Roman"/>
        </w:rPr>
      </w:pPr>
    </w:p>
    <w:p w:rsidR="00520484" w:rsidRDefault="00520484" w:rsidP="00AB0D1D">
      <w:pPr>
        <w:spacing w:line="360" w:lineRule="auto"/>
        <w:jc w:val="center"/>
        <w:rPr>
          <w:rFonts w:ascii="Times New Roman" w:hAnsi="Times New Roman" w:cs="Times New Roman"/>
        </w:rPr>
      </w:pPr>
    </w:p>
    <w:p w:rsidR="00581D8A" w:rsidRDefault="00581D8A" w:rsidP="00AB0D1D">
      <w:pPr>
        <w:spacing w:line="360" w:lineRule="auto"/>
        <w:jc w:val="center"/>
        <w:rPr>
          <w:rFonts w:ascii="Times New Roman" w:hAnsi="Times New Roman" w:cs="Times New Roman"/>
        </w:rPr>
      </w:pPr>
    </w:p>
    <w:p w:rsidR="00520484" w:rsidRPr="00892449" w:rsidRDefault="00520484" w:rsidP="00AB0D1D">
      <w:pPr>
        <w:spacing w:line="360" w:lineRule="auto"/>
        <w:jc w:val="center"/>
        <w:rPr>
          <w:rFonts w:ascii="Times New Roman" w:hAnsi="Times New Roman" w:cs="Times New Roman"/>
        </w:rPr>
      </w:pPr>
    </w:p>
    <w:p w:rsidR="000913A0" w:rsidRPr="004875C8" w:rsidRDefault="000913A0" w:rsidP="00581D8A">
      <w:pPr>
        <w:pStyle w:val="Heading2"/>
        <w:numPr>
          <w:ilvl w:val="1"/>
          <w:numId w:val="21"/>
        </w:numPr>
        <w:spacing w:before="0" w:line="360" w:lineRule="auto"/>
        <w:ind w:left="426" w:hanging="426"/>
        <w:contextualSpacing/>
        <w:rPr>
          <w:rFonts w:ascii="Times New Roman" w:hAnsi="Times New Roman" w:cs="Times New Roman"/>
          <w:color w:val="auto"/>
          <w:sz w:val="24"/>
          <w:szCs w:val="24"/>
        </w:rPr>
      </w:pPr>
      <w:bookmarkStart w:id="8" w:name="_Toc263750863"/>
      <w:r w:rsidRPr="004875C8">
        <w:rPr>
          <w:rFonts w:ascii="Times New Roman" w:hAnsi="Times New Roman" w:cs="Times New Roman"/>
          <w:color w:val="auto"/>
          <w:sz w:val="24"/>
          <w:szCs w:val="24"/>
        </w:rPr>
        <w:lastRenderedPageBreak/>
        <w:t>Teorijska podloga proračuna vučne sile i snage turbo-prop zrakoplova</w:t>
      </w:r>
      <w:bookmarkEnd w:id="8"/>
    </w:p>
    <w:p w:rsidR="000913A0" w:rsidRDefault="000913A0" w:rsidP="00581D8A">
      <w:pPr>
        <w:spacing w:line="360" w:lineRule="auto"/>
        <w:contextualSpacing/>
        <w:rPr>
          <w:rFonts w:ascii="Times New Roman" w:hAnsi="Times New Roman" w:cs="Times New Roman"/>
          <w:b/>
        </w:rPr>
      </w:pPr>
    </w:p>
    <w:p w:rsidR="000913A0" w:rsidRDefault="000913A0" w:rsidP="00581D8A">
      <w:pPr>
        <w:spacing w:line="360" w:lineRule="auto"/>
        <w:ind w:firstLine="426"/>
        <w:contextualSpacing/>
        <w:rPr>
          <w:rFonts w:ascii="Times New Roman" w:hAnsi="Times New Roman" w:cs="Times New Roman"/>
        </w:rPr>
      </w:pPr>
      <w:r>
        <w:rPr>
          <w:rFonts w:ascii="Times New Roman" w:hAnsi="Times New Roman" w:cs="Times New Roman"/>
        </w:rPr>
        <w:t>Svi proračuni u diplomskom radu odnose se na uvjete ustaljenog horizontalnog leta zrakoplova.</w:t>
      </w:r>
    </w:p>
    <w:p w:rsidR="00581D8A" w:rsidRDefault="00581D8A" w:rsidP="00581D8A">
      <w:pPr>
        <w:spacing w:line="360" w:lineRule="auto"/>
        <w:ind w:firstLine="426"/>
        <w:contextualSpacing/>
        <w:rPr>
          <w:rFonts w:ascii="Times New Roman" w:hAnsi="Times New Roman" w:cs="Times New Roman"/>
        </w:rPr>
      </w:pPr>
    </w:p>
    <w:p w:rsidR="000913A0" w:rsidRPr="00036302" w:rsidRDefault="000913A0" w:rsidP="004875C8">
      <w:pPr>
        <w:spacing w:line="360" w:lineRule="auto"/>
        <w:jc w:val="center"/>
        <w:rPr>
          <w:rFonts w:ascii="Times New Roman" w:hAnsi="Times New Roman" w:cs="Times New Roman"/>
        </w:rPr>
      </w:pPr>
      <w:r w:rsidRPr="004875C8">
        <w:rPr>
          <w:rFonts w:ascii="Times New Roman" w:hAnsi="Times New Roman" w:cs="Times New Roman"/>
          <w:noProof/>
          <w:bdr w:val="single" w:sz="4" w:space="0" w:color="auto"/>
        </w:rPr>
        <w:drawing>
          <wp:inline distT="0" distB="0" distL="0" distR="0">
            <wp:extent cx="5286375" cy="2628900"/>
            <wp:effectExtent l="19050" t="0" r="9525" b="0"/>
            <wp:docPr id="43" name="Picture 4" descr="dash si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 silex.jpg"/>
                    <pic:cNvPicPr/>
                  </pic:nvPicPr>
                  <pic:blipFill>
                    <a:blip r:embed="rId43" cstate="print"/>
                    <a:stretch>
                      <a:fillRect/>
                    </a:stretch>
                  </pic:blipFill>
                  <pic:spPr>
                    <a:xfrm>
                      <a:off x="0" y="0"/>
                      <a:ext cx="5286375" cy="2628900"/>
                    </a:xfrm>
                    <a:prstGeom prst="rect">
                      <a:avLst/>
                    </a:prstGeom>
                  </pic:spPr>
                </pic:pic>
              </a:graphicData>
            </a:graphic>
          </wp:inline>
        </w:drawing>
      </w:r>
    </w:p>
    <w:p w:rsidR="000913A0" w:rsidRPr="00A50EA0" w:rsidRDefault="000913A0" w:rsidP="00AB0D1D">
      <w:pPr>
        <w:spacing w:line="360" w:lineRule="auto"/>
        <w:jc w:val="center"/>
        <w:rPr>
          <w:rFonts w:ascii="Times New Roman" w:hAnsi="Times New Roman" w:cs="Times New Roman"/>
        </w:rPr>
      </w:pPr>
      <w:r w:rsidRPr="00A50EA0">
        <w:rPr>
          <w:rFonts w:ascii="Times New Roman" w:hAnsi="Times New Roman" w:cs="Times New Roman"/>
        </w:rPr>
        <w:t>Slika</w:t>
      </w:r>
      <w:r w:rsidR="00192F52">
        <w:rPr>
          <w:rFonts w:ascii="Times New Roman" w:hAnsi="Times New Roman" w:cs="Times New Roman"/>
        </w:rPr>
        <w:t xml:space="preserve"> 5</w:t>
      </w:r>
      <w:r>
        <w:rPr>
          <w:rFonts w:ascii="Times New Roman" w:hAnsi="Times New Roman" w:cs="Times New Roman"/>
        </w:rPr>
        <w:t>. Sile koje djeluju na zrakoplov u horizontalnom letu</w:t>
      </w:r>
    </w:p>
    <w:p w:rsidR="000913A0" w:rsidRDefault="000913A0" w:rsidP="00AB0D1D">
      <w:pPr>
        <w:spacing w:line="360" w:lineRule="auto"/>
        <w:jc w:val="center"/>
        <w:rPr>
          <w:rFonts w:ascii="Times New Roman" w:hAnsi="Times New Roman" w:cs="Times New Roman"/>
        </w:rPr>
      </w:pPr>
      <w:r>
        <w:rPr>
          <w:rFonts w:ascii="Times New Roman" w:hAnsi="Times New Roman" w:cs="Times New Roman"/>
        </w:rPr>
        <w:t>Izvor: autor</w:t>
      </w:r>
    </w:p>
    <w:p w:rsidR="000913A0" w:rsidRPr="00036302" w:rsidRDefault="000913A0" w:rsidP="00AB0D1D">
      <w:pPr>
        <w:spacing w:line="360" w:lineRule="auto"/>
        <w:jc w:val="center"/>
        <w:rPr>
          <w:rFonts w:ascii="Times New Roman" w:hAnsi="Times New Roman" w:cs="Times New Roman"/>
        </w:rPr>
      </w:pPr>
    </w:p>
    <w:p w:rsidR="000913A0" w:rsidRDefault="000913A0" w:rsidP="00AB0D1D">
      <w:pPr>
        <w:tabs>
          <w:tab w:val="left" w:pos="426"/>
        </w:tabs>
        <w:spacing w:line="360" w:lineRule="auto"/>
        <w:jc w:val="both"/>
        <w:rPr>
          <w:rFonts w:ascii="Times New Roman" w:hAnsi="Times New Roman" w:cs="Times New Roman"/>
        </w:rPr>
      </w:pPr>
      <w:r w:rsidRPr="00036302">
        <w:rPr>
          <w:rFonts w:ascii="Times New Roman" w:hAnsi="Times New Roman" w:cs="Times New Roman"/>
        </w:rPr>
        <w:tab/>
        <w:t>Na zrakoplovu</w:t>
      </w:r>
      <w:r>
        <w:rPr>
          <w:rFonts w:ascii="Times New Roman" w:hAnsi="Times New Roman" w:cs="Times New Roman"/>
        </w:rPr>
        <w:t xml:space="preserve"> </w:t>
      </w:r>
      <w:r w:rsidRPr="00036302">
        <w:rPr>
          <w:rFonts w:ascii="Times New Roman" w:hAnsi="Times New Roman" w:cs="Times New Roman"/>
        </w:rPr>
        <w:t>u horizontalnom</w:t>
      </w:r>
      <w:r>
        <w:rPr>
          <w:rFonts w:ascii="Times New Roman" w:hAnsi="Times New Roman" w:cs="Times New Roman"/>
        </w:rPr>
        <w:t xml:space="preserve"> letu djeluju 4 sile, a to su: težina zrakoplova [G], sila uzgona [F</w:t>
      </w:r>
      <w:r>
        <w:rPr>
          <w:rFonts w:ascii="Times New Roman" w:hAnsi="Times New Roman" w:cs="Times New Roman"/>
          <w:vertAlign w:val="subscript"/>
        </w:rPr>
        <w:t>z</w:t>
      </w:r>
      <w:r>
        <w:rPr>
          <w:rFonts w:ascii="Times New Roman" w:hAnsi="Times New Roman" w:cs="Times New Roman"/>
        </w:rPr>
        <w:t>], sila otpora [F</w:t>
      </w:r>
      <w:r>
        <w:rPr>
          <w:rFonts w:ascii="Times New Roman" w:hAnsi="Times New Roman" w:cs="Times New Roman"/>
          <w:vertAlign w:val="subscript"/>
        </w:rPr>
        <w:t>x</w:t>
      </w:r>
      <w:r>
        <w:rPr>
          <w:rFonts w:ascii="Times New Roman" w:hAnsi="Times New Roman" w:cs="Times New Roman"/>
        </w:rPr>
        <w:t>] i vučna sila [F</w:t>
      </w:r>
      <w:r>
        <w:rPr>
          <w:rFonts w:ascii="Times New Roman" w:hAnsi="Times New Roman" w:cs="Times New Roman"/>
          <w:vertAlign w:val="subscript"/>
        </w:rPr>
        <w:t xml:space="preserve">t </w:t>
      </w:r>
      <w:r>
        <w:rPr>
          <w:rFonts w:ascii="Times New Roman" w:hAnsi="Times New Roman" w:cs="Times New Roman"/>
        </w:rPr>
        <w:t>ili T]. Pri čemu je:</w:t>
      </w:r>
    </w:p>
    <w:p w:rsidR="000913A0" w:rsidRDefault="000913A0" w:rsidP="00AB0D1D">
      <w:pPr>
        <w:tabs>
          <w:tab w:val="left" w:pos="426"/>
        </w:tabs>
        <w:spacing w:line="360" w:lineRule="auto"/>
        <w:jc w:val="both"/>
        <w:rPr>
          <w:rFonts w:ascii="Times New Roman" w:hAnsi="Times New Roman" w:cs="Times New Roman"/>
        </w:rPr>
      </w:pPr>
    </w:p>
    <w:p w:rsidR="000913A0" w:rsidRDefault="0066552E" w:rsidP="00AB0D1D">
      <w:pPr>
        <w:tabs>
          <w:tab w:val="left" w:pos="426"/>
        </w:tabs>
        <w:spacing w:line="360" w:lineRule="auto"/>
        <w:rPr>
          <w:rFonts w:ascii="Times New Roman" w:hAnsi="Times New Roman" w:cs="Times New Roman"/>
          <w:sz w:val="36"/>
          <w:szCs w:val="36"/>
        </w:rPr>
      </w:pPr>
      <m:oMath>
        <m:sSub>
          <m:sSubPr>
            <m:ctrlPr>
              <w:rPr>
                <w:rFonts w:ascii="Cambria Math" w:hAnsi="Cambria Math" w:cs="Times New Roman"/>
                <w:i/>
                <w:sz w:val="36"/>
                <w:szCs w:val="36"/>
              </w:rPr>
            </m:ctrlPr>
          </m:sSubPr>
          <m:e>
            <m:r>
              <w:rPr>
                <w:rFonts w:ascii="Cambria Math" w:hAnsi="Cambria Math" w:cs="Times New Roman"/>
                <w:sz w:val="36"/>
                <w:szCs w:val="36"/>
              </w:rPr>
              <m:t xml:space="preserve">                    F</m:t>
            </m:r>
          </m:e>
          <m:sub>
            <m:r>
              <w:rPr>
                <w:rFonts w:ascii="Cambria Math" w:hAnsi="Cambria Math" w:cs="Times New Roman"/>
                <w:sz w:val="36"/>
                <w:szCs w:val="36"/>
              </w:rPr>
              <m:t>z</m:t>
            </m:r>
          </m:sub>
        </m:sSub>
        <m:r>
          <w:rPr>
            <w:rFonts w:ascii="Cambria Math" w:hAnsi="Cambria Math" w:cs="Times New Roman"/>
            <w:sz w:val="36"/>
            <w:szCs w:val="36"/>
          </w:rPr>
          <m:t>=G</m:t>
        </m:r>
      </m:oMath>
      <w:r w:rsidR="000913A0" w:rsidRPr="00892449">
        <w:rPr>
          <w:rFonts w:ascii="Times New Roman" w:hAnsi="Times New Roman" w:cs="Times New Roman"/>
          <w:sz w:val="36"/>
          <w:szCs w:val="36"/>
        </w:rPr>
        <w:t xml:space="preserve">                                          </w:t>
      </w:r>
      <m:oMath>
        <m:sSub>
          <m:sSubPr>
            <m:ctrlPr>
              <w:rPr>
                <w:rFonts w:ascii="Cambria Math" w:hAnsi="Cambria Math" w:cs="Times New Roman"/>
                <w:i/>
                <w:sz w:val="36"/>
                <w:szCs w:val="36"/>
              </w:rPr>
            </m:ctrlPr>
          </m:sSubPr>
          <m:e>
            <m:r>
              <w:rPr>
                <w:rFonts w:ascii="Cambria Math" w:hAnsi="Cambria Math" w:cs="Times New Roman"/>
                <w:sz w:val="36"/>
                <w:szCs w:val="36"/>
              </w:rPr>
              <m:t>F</m:t>
            </m:r>
          </m:e>
          <m:sub>
            <m:r>
              <w:rPr>
                <w:rFonts w:ascii="Cambria Math" w:hAnsi="Cambria Math" w:cs="Times New Roman"/>
                <w:sz w:val="36"/>
                <w:szCs w:val="36"/>
              </w:rPr>
              <m:t>x</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F</m:t>
            </m:r>
          </m:e>
          <m:sub>
            <m:r>
              <w:rPr>
                <w:rFonts w:ascii="Cambria Math" w:hAnsi="Cambria Math" w:cs="Times New Roman"/>
                <w:sz w:val="36"/>
                <w:szCs w:val="36"/>
              </w:rPr>
              <m:t>t</m:t>
            </m:r>
          </m:sub>
        </m:sSub>
      </m:oMath>
    </w:p>
    <w:p w:rsidR="00581D8A" w:rsidRPr="00892449" w:rsidRDefault="00581D8A" w:rsidP="00AB0D1D">
      <w:pPr>
        <w:tabs>
          <w:tab w:val="left" w:pos="426"/>
        </w:tabs>
        <w:spacing w:line="360" w:lineRule="auto"/>
        <w:rPr>
          <w:rFonts w:ascii="Times New Roman" w:hAnsi="Times New Roman" w:cs="Times New Roman"/>
          <w:sz w:val="36"/>
          <w:szCs w:val="36"/>
        </w:rPr>
      </w:pPr>
    </w:p>
    <w:p w:rsidR="00EE7BD5" w:rsidRPr="004875C8" w:rsidRDefault="00EE7BD5" w:rsidP="00581D8A">
      <w:pPr>
        <w:pStyle w:val="Heading3"/>
        <w:numPr>
          <w:ilvl w:val="2"/>
          <w:numId w:val="21"/>
        </w:numPr>
        <w:spacing w:before="0" w:line="360" w:lineRule="auto"/>
        <w:ind w:left="426" w:hanging="426"/>
        <w:rPr>
          <w:rFonts w:ascii="Times New Roman" w:hAnsi="Times New Roman" w:cs="Times New Roman"/>
          <w:color w:val="auto"/>
        </w:rPr>
      </w:pPr>
      <w:bookmarkStart w:id="9" w:name="_Toc263750864"/>
      <w:r w:rsidRPr="004875C8">
        <w:rPr>
          <w:rFonts w:ascii="Times New Roman" w:hAnsi="Times New Roman" w:cs="Times New Roman"/>
          <w:color w:val="auto"/>
        </w:rPr>
        <w:t>Proračun potrebne vučne sile i potrebne snage motora</w:t>
      </w:r>
      <w:bookmarkEnd w:id="9"/>
    </w:p>
    <w:p w:rsidR="00EE7BD5" w:rsidRDefault="00EE7BD5" w:rsidP="00581D8A">
      <w:pPr>
        <w:tabs>
          <w:tab w:val="left" w:pos="426"/>
        </w:tabs>
        <w:spacing w:line="360" w:lineRule="auto"/>
        <w:rPr>
          <w:rFonts w:ascii="Times New Roman" w:hAnsi="Times New Roman" w:cs="Times New Roman"/>
          <w:b/>
        </w:rPr>
      </w:pPr>
    </w:p>
    <w:p w:rsidR="00EE7BD5" w:rsidRPr="00AB0885" w:rsidRDefault="00EE7BD5" w:rsidP="00AB0D1D">
      <w:pPr>
        <w:tabs>
          <w:tab w:val="left" w:pos="426"/>
        </w:tabs>
        <w:spacing w:line="36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Potrebna vučna sila kod zrakoplova sa turbo-prop motorom se sa porastom brzine smanjuje do određene brzine, a nakon te brzine potrebna vučna sila opet počinje rasti. Dok potrebna snaga zrakoplova sa turbo-prop motorom sa porastom brzine smanjuje sa blagim padom pri početku povećanja brzine, a nakon te brzine potrebna snaga raste do krajnje brzine zrakoplova.</w:t>
      </w:r>
      <w:r w:rsidR="00900BDD">
        <w:rPr>
          <w:rFonts w:ascii="Times New Roman" w:hAnsi="Times New Roman" w:cs="Times New Roman"/>
        </w:rPr>
        <w:t xml:space="preserve"> </w:t>
      </w:r>
      <w:r>
        <w:rPr>
          <w:rFonts w:ascii="Times New Roman" w:hAnsi="Times New Roman" w:cs="Times New Roman"/>
        </w:rPr>
        <w:t>Potrebna vučna sila se kod zrakoplova sa turbo-prop motorom označava sa T</w:t>
      </w:r>
      <w:r>
        <w:rPr>
          <w:rFonts w:ascii="Times New Roman" w:hAnsi="Times New Roman" w:cs="Times New Roman"/>
          <w:vertAlign w:val="subscript"/>
        </w:rPr>
        <w:t>r</w:t>
      </w:r>
      <w:r>
        <w:rPr>
          <w:rFonts w:ascii="Times New Roman" w:hAnsi="Times New Roman" w:cs="Times New Roman"/>
        </w:rPr>
        <w:t xml:space="preserve"> što je kratica od engleskog, a znači </w:t>
      </w:r>
      <w:r>
        <w:rPr>
          <w:rFonts w:ascii="Times New Roman" w:hAnsi="Times New Roman" w:cs="Times New Roman"/>
          <w:i/>
        </w:rPr>
        <w:t xml:space="preserve">require thrust, </w:t>
      </w:r>
      <w:r>
        <w:rPr>
          <w:rFonts w:ascii="Times New Roman" w:hAnsi="Times New Roman" w:cs="Times New Roman"/>
        </w:rPr>
        <w:t>dok se potrebna snaga kod turbo-prop zrakoplova označava sa P</w:t>
      </w:r>
      <w:r>
        <w:rPr>
          <w:rFonts w:ascii="Times New Roman" w:hAnsi="Times New Roman" w:cs="Times New Roman"/>
          <w:vertAlign w:val="subscript"/>
        </w:rPr>
        <w:t>r</w:t>
      </w:r>
      <w:r>
        <w:rPr>
          <w:rFonts w:ascii="Times New Roman" w:hAnsi="Times New Roman" w:cs="Times New Roman"/>
        </w:rPr>
        <w:t xml:space="preserve"> što je kratica od engleskog, a označava </w:t>
      </w:r>
      <w:r>
        <w:rPr>
          <w:rFonts w:ascii="Times New Roman" w:hAnsi="Times New Roman" w:cs="Times New Roman"/>
          <w:i/>
        </w:rPr>
        <w:t>require power.</w:t>
      </w:r>
    </w:p>
    <w:p w:rsidR="00EE7BD5" w:rsidRDefault="00EE7BD5" w:rsidP="00AB0D1D">
      <w:pPr>
        <w:tabs>
          <w:tab w:val="left" w:pos="426"/>
        </w:tabs>
        <w:spacing w:line="360" w:lineRule="auto"/>
        <w:rPr>
          <w:rFonts w:ascii="Times New Roman" w:hAnsi="Times New Roman" w:cs="Times New Roman"/>
        </w:rPr>
      </w:pPr>
      <w:r>
        <w:rPr>
          <w:rFonts w:ascii="Times New Roman" w:hAnsi="Times New Roman" w:cs="Times New Roman"/>
        </w:rPr>
        <w:lastRenderedPageBreak/>
        <w:tab/>
        <w:t>Kod proračuna potrebne vučne sile i snage za turbo-prop zrakoplov slijedi ovaj postupak:</w:t>
      </w:r>
    </w:p>
    <w:p w:rsidR="00EE7BD5" w:rsidRDefault="00EE7BD5" w:rsidP="00AB0D1D">
      <w:pPr>
        <w:tabs>
          <w:tab w:val="left" w:pos="426"/>
        </w:tabs>
        <w:spacing w:line="360" w:lineRule="auto"/>
        <w:rPr>
          <w:rFonts w:ascii="Times New Roman" w:hAnsi="Times New Roman" w:cs="Times New Roman"/>
        </w:rPr>
      </w:pPr>
    </w:p>
    <w:p w:rsidR="00EE7BD5" w:rsidRDefault="00EE7BD5" w:rsidP="004875C8">
      <w:pPr>
        <w:pStyle w:val="ListParagraph"/>
        <w:numPr>
          <w:ilvl w:val="0"/>
          <w:numId w:val="10"/>
        </w:numPr>
        <w:tabs>
          <w:tab w:val="left" w:pos="426"/>
        </w:tabs>
        <w:spacing w:line="360" w:lineRule="auto"/>
        <w:rPr>
          <w:rFonts w:ascii="Times New Roman" w:hAnsi="Times New Roman" w:cs="Times New Roman"/>
        </w:rPr>
      </w:pPr>
      <w:r>
        <w:rPr>
          <w:rFonts w:ascii="Times New Roman" w:hAnsi="Times New Roman" w:cs="Times New Roman"/>
        </w:rPr>
        <w:t>Proračun koeficijenta uzgona</w:t>
      </w:r>
      <w:r>
        <w:rPr>
          <w:rFonts w:ascii="Times New Roman" w:hAnsi="Times New Roman" w:cs="Times New Roman"/>
        </w:rPr>
        <w:tab/>
      </w:r>
      <w:r>
        <w:rPr>
          <w:rFonts w:ascii="Times New Roman" w:hAnsi="Times New Roman" w:cs="Times New Roman"/>
        </w:rPr>
        <w:tab/>
        <w:t xml:space="preserve">2. </w:t>
      </w:r>
      <w:r w:rsidR="00B76FED">
        <w:rPr>
          <w:rFonts w:ascii="Times New Roman" w:hAnsi="Times New Roman" w:cs="Times New Roman"/>
        </w:rPr>
        <w:t xml:space="preserve">  </w:t>
      </w:r>
      <w:r>
        <w:rPr>
          <w:rFonts w:ascii="Times New Roman" w:hAnsi="Times New Roman" w:cs="Times New Roman"/>
        </w:rPr>
        <w:t>Proračun koeficijenta induciranog otpora</w:t>
      </w:r>
    </w:p>
    <w:p w:rsidR="004875C8" w:rsidRPr="004875C8" w:rsidRDefault="004875C8" w:rsidP="004875C8">
      <w:pPr>
        <w:pStyle w:val="ListParagraph"/>
        <w:tabs>
          <w:tab w:val="left" w:pos="426"/>
        </w:tabs>
        <w:spacing w:line="360" w:lineRule="auto"/>
        <w:rPr>
          <w:rFonts w:ascii="Times New Roman" w:hAnsi="Times New Roman" w:cs="Times New Roman"/>
        </w:rPr>
      </w:pPr>
    </w:p>
    <w:p w:rsidR="00EE7BD5" w:rsidRPr="006C213F" w:rsidRDefault="00EE7BD5" w:rsidP="00AB0D1D">
      <w:pPr>
        <w:pStyle w:val="ListParagraph"/>
        <w:tabs>
          <w:tab w:val="left" w:pos="426"/>
        </w:tabs>
        <w:spacing w:line="360" w:lineRule="auto"/>
        <w:rPr>
          <w:rFonts w:ascii="Times New Roman" w:hAnsi="Times New Roman" w:cs="Times New Roman"/>
          <w:sz w:val="36"/>
          <w:szCs w:val="36"/>
        </w:rPr>
      </w:pPr>
      <w:r w:rsidRPr="003C79E5">
        <w:rPr>
          <w:rFonts w:ascii="Times New Roman" w:hAnsi="Times New Roman" w:cs="Times New Roman"/>
          <w:sz w:val="36"/>
          <w:szCs w:val="36"/>
        </w:rPr>
        <w:t xml:space="preserve"> </w:t>
      </w:r>
      <m:oMath>
        <m:sSub>
          <m:sSubPr>
            <m:ctrlPr>
              <w:rPr>
                <w:rFonts w:ascii="Cambria Math" w:hAnsi="Cambria Math" w:cs="Times New Roman"/>
                <w:i/>
                <w:sz w:val="36"/>
                <w:szCs w:val="36"/>
              </w:rPr>
            </m:ctrlPr>
          </m:sSubPr>
          <m:e>
            <m:r>
              <w:rPr>
                <w:rFonts w:ascii="Cambria Math" w:hAnsi="Cambria Math" w:cs="Times New Roman"/>
                <w:sz w:val="36"/>
                <w:szCs w:val="36"/>
              </w:rPr>
              <m:t>C</m:t>
            </m:r>
          </m:e>
          <m:sub>
            <m:r>
              <w:rPr>
                <w:rFonts w:ascii="Cambria Math" w:hAnsi="Cambria Math" w:cs="Times New Roman"/>
                <w:sz w:val="36"/>
                <w:szCs w:val="36"/>
              </w:rPr>
              <m:t>z</m:t>
            </m:r>
          </m:sub>
        </m:sSub>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2*G</m:t>
            </m:r>
          </m:num>
          <m:den>
            <m:r>
              <w:rPr>
                <w:rFonts w:ascii="Cambria Math" w:hAnsi="Cambria Math" w:cs="Times New Roman"/>
                <w:sz w:val="36"/>
                <w:szCs w:val="36"/>
              </w:rPr>
              <m:t>ρ*</m:t>
            </m:r>
            <m:sSup>
              <m:sSupPr>
                <m:ctrlPr>
                  <w:rPr>
                    <w:rFonts w:ascii="Cambria Math" w:hAnsi="Cambria Math" w:cs="Times New Roman"/>
                    <w:i/>
                    <w:sz w:val="36"/>
                    <w:szCs w:val="36"/>
                  </w:rPr>
                </m:ctrlPr>
              </m:sSupPr>
              <m:e>
                <m:r>
                  <w:rPr>
                    <w:rFonts w:ascii="Cambria Math" w:hAnsi="Cambria Math" w:cs="Times New Roman"/>
                    <w:sz w:val="36"/>
                    <w:szCs w:val="36"/>
                  </w:rPr>
                  <m:t>v</m:t>
                </m:r>
              </m:e>
              <m:sup>
                <m:r>
                  <w:rPr>
                    <w:rFonts w:ascii="Cambria Math" w:hAnsi="Cambria Math" w:cs="Times New Roman"/>
                    <w:sz w:val="36"/>
                    <w:szCs w:val="36"/>
                  </w:rPr>
                  <m:t>2</m:t>
                </m:r>
              </m:sup>
            </m:sSup>
            <m:r>
              <w:rPr>
                <w:rFonts w:ascii="Cambria Math" w:hAnsi="Cambria Math" w:cs="Times New Roman"/>
                <w:sz w:val="36"/>
                <w:szCs w:val="36"/>
              </w:rPr>
              <m:t>*S</m:t>
            </m:r>
          </m:den>
        </m:f>
      </m:oMath>
      <w:r w:rsidRPr="003C79E5">
        <w:rPr>
          <w:rFonts w:ascii="Times New Roman" w:hAnsi="Times New Roman" w:cs="Times New Roman"/>
          <w:sz w:val="36"/>
          <w:szCs w:val="36"/>
        </w:rPr>
        <w:tab/>
      </w:r>
      <w:r w:rsidRPr="003C79E5">
        <w:rPr>
          <w:rFonts w:ascii="Times New Roman" w:hAnsi="Times New Roman" w:cs="Times New Roman"/>
          <w:sz w:val="36"/>
          <w:szCs w:val="36"/>
        </w:rPr>
        <w:tab/>
      </w:r>
      <w:r w:rsidRPr="003C79E5">
        <w:rPr>
          <w:rFonts w:ascii="Times New Roman" w:hAnsi="Times New Roman" w:cs="Times New Roman"/>
          <w:sz w:val="36"/>
          <w:szCs w:val="36"/>
        </w:rPr>
        <w:tab/>
        <w:t xml:space="preserve"> </w:t>
      </w:r>
      <m:oMath>
        <m:sSub>
          <m:sSubPr>
            <m:ctrlPr>
              <w:rPr>
                <w:rFonts w:ascii="Cambria Math" w:hAnsi="Cambria Math" w:cs="Times New Roman"/>
                <w:i/>
                <w:sz w:val="36"/>
                <w:szCs w:val="36"/>
              </w:rPr>
            </m:ctrlPr>
          </m:sSubPr>
          <m:e>
            <m:r>
              <w:rPr>
                <w:rFonts w:ascii="Cambria Math" w:hAnsi="Cambria Math" w:cs="Times New Roman"/>
                <w:sz w:val="36"/>
                <w:szCs w:val="36"/>
              </w:rPr>
              <m:t>C</m:t>
            </m:r>
          </m:e>
          <m:sub>
            <m:r>
              <w:rPr>
                <w:rFonts w:ascii="Cambria Math" w:hAnsi="Cambria Math" w:cs="Times New Roman"/>
                <w:sz w:val="36"/>
                <w:szCs w:val="36"/>
              </w:rPr>
              <m:t>xi</m:t>
            </m:r>
          </m:sub>
        </m:sSub>
        <m:r>
          <w:rPr>
            <w:rFonts w:ascii="Cambria Math" w:hAnsi="Cambria Math" w:cs="Times New Roman"/>
            <w:sz w:val="36"/>
            <w:szCs w:val="36"/>
          </w:rPr>
          <m:t>=</m:t>
        </m:r>
        <m:f>
          <m:fPr>
            <m:ctrlPr>
              <w:rPr>
                <w:rFonts w:ascii="Cambria Math" w:hAnsi="Cambria Math" w:cs="Times New Roman"/>
                <w:i/>
                <w:sz w:val="36"/>
                <w:szCs w:val="36"/>
              </w:rPr>
            </m:ctrlPr>
          </m:fPr>
          <m:num>
            <m:sSubSup>
              <m:sSubSupPr>
                <m:ctrlPr>
                  <w:rPr>
                    <w:rFonts w:ascii="Cambria Math" w:hAnsi="Cambria Math" w:cs="Times New Roman"/>
                    <w:i/>
                    <w:sz w:val="36"/>
                    <w:szCs w:val="36"/>
                  </w:rPr>
                </m:ctrlPr>
              </m:sSubSupPr>
              <m:e>
                <m:r>
                  <w:rPr>
                    <w:rFonts w:ascii="Cambria Math" w:hAnsi="Cambria Math" w:cs="Times New Roman"/>
                    <w:sz w:val="36"/>
                    <w:szCs w:val="36"/>
                  </w:rPr>
                  <m:t>C</m:t>
                </m:r>
              </m:e>
              <m:sub>
                <m:r>
                  <w:rPr>
                    <w:rFonts w:ascii="Cambria Math" w:hAnsi="Cambria Math" w:cs="Times New Roman"/>
                    <w:sz w:val="36"/>
                    <w:szCs w:val="36"/>
                  </w:rPr>
                  <m:t>z</m:t>
                </m:r>
              </m:sub>
              <m:sup>
                <m:r>
                  <w:rPr>
                    <w:rFonts w:ascii="Cambria Math" w:hAnsi="Cambria Math" w:cs="Times New Roman"/>
                    <w:sz w:val="36"/>
                    <w:szCs w:val="36"/>
                  </w:rPr>
                  <m:t>2</m:t>
                </m:r>
              </m:sup>
            </m:sSubSup>
          </m:num>
          <m:den>
            <m:r>
              <w:rPr>
                <w:rFonts w:ascii="Cambria Math" w:hAnsi="Cambria Math" w:cs="Times New Roman"/>
                <w:sz w:val="36"/>
                <w:szCs w:val="36"/>
              </w:rPr>
              <m:t>λ*Π*e</m:t>
            </m:r>
          </m:den>
        </m:f>
        <m:r>
          <w:rPr>
            <w:rFonts w:ascii="Cambria Math" w:hAnsi="Cambria Math" w:cs="Times New Roman"/>
            <w:sz w:val="36"/>
            <w:szCs w:val="36"/>
          </w:rPr>
          <m:t xml:space="preserve">  ,</m:t>
        </m:r>
      </m:oMath>
      <w:r w:rsidRPr="003C79E5">
        <w:rPr>
          <w:rFonts w:ascii="Times New Roman" w:hAnsi="Times New Roman" w:cs="Times New Roman"/>
          <w:sz w:val="36"/>
          <w:szCs w:val="36"/>
        </w:rPr>
        <w:tab/>
      </w:r>
      <w:r w:rsidRPr="003C79E5">
        <w:rPr>
          <w:rFonts w:ascii="Times New Roman" w:hAnsi="Times New Roman" w:cs="Times New Roman"/>
        </w:rPr>
        <w:t>gdje je</w:t>
      </w:r>
      <w:r w:rsidRPr="003C79E5">
        <w:rPr>
          <w:rFonts w:ascii="Times New Roman" w:hAnsi="Times New Roman" w:cs="Times New Roman"/>
          <w:sz w:val="36"/>
          <w:szCs w:val="36"/>
        </w:rPr>
        <w:t xml:space="preserve"> </w:t>
      </w:r>
      <m:oMath>
        <m:r>
          <w:rPr>
            <w:rFonts w:ascii="Cambria Math" w:hAnsi="Cambria Math" w:cs="Times New Roman"/>
            <w:sz w:val="36"/>
            <w:szCs w:val="36"/>
          </w:rPr>
          <m:t>λ=</m:t>
        </m:r>
        <m:f>
          <m:fPr>
            <m:ctrlPr>
              <w:rPr>
                <w:rFonts w:ascii="Cambria Math" w:hAnsi="Cambria Math" w:cs="Times New Roman"/>
                <w:i/>
                <w:sz w:val="36"/>
                <w:szCs w:val="36"/>
              </w:rPr>
            </m:ctrlPr>
          </m:fPr>
          <m:num>
            <m:sSup>
              <m:sSupPr>
                <m:ctrlPr>
                  <w:rPr>
                    <w:rFonts w:ascii="Cambria Math" w:hAnsi="Cambria Math" w:cs="Times New Roman"/>
                    <w:i/>
                    <w:sz w:val="36"/>
                    <w:szCs w:val="36"/>
                  </w:rPr>
                </m:ctrlPr>
              </m:sSupPr>
              <m:e>
                <m:r>
                  <w:rPr>
                    <w:rFonts w:ascii="Cambria Math" w:hAnsi="Cambria Math" w:cs="Times New Roman"/>
                    <w:sz w:val="36"/>
                    <w:szCs w:val="36"/>
                  </w:rPr>
                  <m:t>b</m:t>
                </m:r>
              </m:e>
              <m:sup>
                <m:r>
                  <w:rPr>
                    <w:rFonts w:ascii="Cambria Math" w:hAnsi="Cambria Math" w:cs="Times New Roman"/>
                    <w:sz w:val="36"/>
                    <w:szCs w:val="36"/>
                  </w:rPr>
                  <m:t>2</m:t>
                </m:r>
              </m:sup>
            </m:sSup>
          </m:num>
          <m:den>
            <m:r>
              <w:rPr>
                <w:rFonts w:ascii="Cambria Math" w:hAnsi="Cambria Math" w:cs="Times New Roman"/>
                <w:sz w:val="36"/>
                <w:szCs w:val="36"/>
              </w:rPr>
              <m:t>S</m:t>
            </m:r>
          </m:den>
        </m:f>
      </m:oMath>
    </w:p>
    <w:p w:rsidR="004875C8" w:rsidRDefault="004875C8" w:rsidP="00AB0D1D">
      <w:pPr>
        <w:tabs>
          <w:tab w:val="left" w:pos="0"/>
        </w:tabs>
        <w:spacing w:line="360" w:lineRule="auto"/>
        <w:jc w:val="center"/>
        <w:rPr>
          <w:rFonts w:ascii="Times New Roman" w:hAnsi="Times New Roman" w:cs="Times New Roman"/>
        </w:rPr>
      </w:pPr>
    </w:p>
    <w:p w:rsidR="00EE7BD5" w:rsidRPr="003C79E5" w:rsidRDefault="00EE7BD5" w:rsidP="004875C8">
      <w:pPr>
        <w:pStyle w:val="ListParagraph"/>
        <w:numPr>
          <w:ilvl w:val="0"/>
          <w:numId w:val="22"/>
        </w:numPr>
        <w:tabs>
          <w:tab w:val="left" w:pos="426"/>
        </w:tabs>
        <w:spacing w:line="360" w:lineRule="auto"/>
        <w:rPr>
          <w:rFonts w:ascii="Times New Roman" w:hAnsi="Times New Roman" w:cs="Times New Roman"/>
        </w:rPr>
      </w:pPr>
      <w:r>
        <w:rPr>
          <w:rFonts w:ascii="Times New Roman" w:hAnsi="Times New Roman" w:cs="Times New Roman"/>
        </w:rPr>
        <w:t>Proračun koeficijenta otpora</w:t>
      </w:r>
      <w:r>
        <w:rPr>
          <w:rFonts w:ascii="Times New Roman" w:hAnsi="Times New Roman" w:cs="Times New Roman"/>
        </w:rPr>
        <w:tab/>
      </w:r>
      <w:r>
        <w:rPr>
          <w:rFonts w:ascii="Times New Roman" w:hAnsi="Times New Roman" w:cs="Times New Roman"/>
        </w:rPr>
        <w:tab/>
        <w:t>4.</w:t>
      </w:r>
      <w:r w:rsidR="00B76FED">
        <w:rPr>
          <w:rFonts w:ascii="Times New Roman" w:hAnsi="Times New Roman" w:cs="Times New Roman"/>
        </w:rPr>
        <w:t xml:space="preserve">  </w:t>
      </w:r>
      <w:r>
        <w:rPr>
          <w:rFonts w:ascii="Times New Roman" w:hAnsi="Times New Roman" w:cs="Times New Roman"/>
        </w:rPr>
        <w:t xml:space="preserve"> Proračun finese ( odnos uzgona i otpora)</w:t>
      </w:r>
    </w:p>
    <w:p w:rsidR="00EE7BD5" w:rsidRDefault="00EE7BD5" w:rsidP="00AB0D1D">
      <w:pPr>
        <w:pStyle w:val="ListParagraph"/>
        <w:tabs>
          <w:tab w:val="left" w:pos="426"/>
        </w:tabs>
        <w:spacing w:line="360" w:lineRule="auto"/>
        <w:rPr>
          <w:rFonts w:ascii="Times New Roman" w:hAnsi="Times New Roman" w:cs="Times New Roman"/>
        </w:rPr>
      </w:pPr>
    </w:p>
    <w:p w:rsidR="00EE7BD5" w:rsidRPr="00036302" w:rsidRDefault="00EE7BD5" w:rsidP="00AB0D1D">
      <w:pPr>
        <w:pStyle w:val="ListParagraph"/>
        <w:tabs>
          <w:tab w:val="left" w:pos="426"/>
        </w:tabs>
        <w:spacing w:line="360" w:lineRule="auto"/>
        <w:rPr>
          <w:rFonts w:ascii="Times New Roman" w:hAnsi="Times New Roman" w:cs="Times New Roman"/>
        </w:rPr>
      </w:pPr>
      <w:r>
        <w:rPr>
          <w:rFonts w:ascii="Times New Roman" w:hAnsi="Times New Roman" w:cs="Times New Roman"/>
        </w:rPr>
        <w:t xml:space="preserve">     </w:t>
      </w:r>
      <w:r>
        <w:tab/>
      </w:r>
      <w:r>
        <w:tab/>
      </w:r>
      <w:r>
        <w:tab/>
      </w:r>
      <w:r>
        <w:tab/>
      </w:r>
      <w:r>
        <w:tab/>
      </w:r>
    </w:p>
    <w:p w:rsidR="00EE7BD5" w:rsidRDefault="00EE7BD5" w:rsidP="00AB0D1D">
      <w:pPr>
        <w:tabs>
          <w:tab w:val="left" w:pos="426"/>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m:oMath>
        <m:sSub>
          <m:sSubPr>
            <m:ctrlPr>
              <w:rPr>
                <w:rFonts w:ascii="Cambria Math" w:hAnsi="Cambria Math" w:cs="Times New Roman"/>
                <w:i/>
                <w:sz w:val="36"/>
                <w:szCs w:val="36"/>
              </w:rPr>
            </m:ctrlPr>
          </m:sSubPr>
          <m:e>
            <m:r>
              <w:rPr>
                <w:rFonts w:ascii="Cambria Math" w:hAnsi="Cambria Math" w:cs="Times New Roman"/>
                <w:sz w:val="36"/>
                <w:szCs w:val="36"/>
              </w:rPr>
              <m:t xml:space="preserve"> C</m:t>
            </m:r>
          </m:e>
          <m:sub>
            <m:r>
              <w:rPr>
                <w:rFonts w:ascii="Cambria Math" w:hAnsi="Cambria Math" w:cs="Times New Roman"/>
                <w:sz w:val="36"/>
                <w:szCs w:val="36"/>
              </w:rPr>
              <m:t>x</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C</m:t>
            </m:r>
          </m:e>
          <m:sub>
            <m:r>
              <w:rPr>
                <w:rFonts w:ascii="Cambria Math" w:hAnsi="Cambria Math" w:cs="Times New Roman"/>
                <w:sz w:val="36"/>
                <w:szCs w:val="36"/>
              </w:rPr>
              <m:t>xo</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C</m:t>
            </m:r>
          </m:e>
          <m:sub>
            <m:r>
              <w:rPr>
                <w:rFonts w:ascii="Cambria Math" w:hAnsi="Cambria Math" w:cs="Times New Roman"/>
                <w:sz w:val="36"/>
                <w:szCs w:val="36"/>
              </w:rPr>
              <m:t>xi</m:t>
            </m:r>
          </m:sub>
        </m:sSub>
      </m:oMath>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00B76FED">
        <w:rPr>
          <w:rFonts w:ascii="Times New Roman" w:hAnsi="Times New Roman" w:cs="Times New Roman"/>
          <w:sz w:val="36"/>
          <w:szCs w:val="36"/>
        </w:rPr>
        <w:t xml:space="preserve">   </w:t>
      </w:r>
      <m:oMath>
        <m:r>
          <w:rPr>
            <w:rFonts w:ascii="Cambria Math" w:hAnsi="Cambria Math" w:cs="Times New Roman"/>
            <w:sz w:val="36"/>
            <w:szCs w:val="36"/>
          </w:rPr>
          <m:t>F=</m:t>
        </m:r>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C</m:t>
                </m:r>
              </m:e>
              <m:sub>
                <m:r>
                  <w:rPr>
                    <w:rFonts w:ascii="Cambria Math" w:hAnsi="Cambria Math" w:cs="Times New Roman"/>
                    <w:sz w:val="36"/>
                    <w:szCs w:val="36"/>
                  </w:rPr>
                  <m:t>z</m:t>
                </m:r>
              </m:sub>
            </m:sSub>
          </m:num>
          <m:den>
            <m:sSub>
              <m:sSubPr>
                <m:ctrlPr>
                  <w:rPr>
                    <w:rFonts w:ascii="Cambria Math" w:hAnsi="Cambria Math" w:cs="Times New Roman"/>
                    <w:i/>
                    <w:sz w:val="36"/>
                    <w:szCs w:val="36"/>
                  </w:rPr>
                </m:ctrlPr>
              </m:sSubPr>
              <m:e>
                <m:r>
                  <w:rPr>
                    <w:rFonts w:ascii="Cambria Math" w:hAnsi="Cambria Math" w:cs="Times New Roman"/>
                    <w:sz w:val="36"/>
                    <w:szCs w:val="36"/>
                  </w:rPr>
                  <m:t>C</m:t>
                </m:r>
              </m:e>
              <m:sub>
                <m:r>
                  <w:rPr>
                    <w:rFonts w:ascii="Cambria Math" w:hAnsi="Cambria Math" w:cs="Times New Roman"/>
                    <w:sz w:val="36"/>
                    <w:szCs w:val="36"/>
                  </w:rPr>
                  <m:t>x</m:t>
                </m:r>
              </m:sub>
            </m:sSub>
          </m:den>
        </m:f>
        <m:r>
          <w:rPr>
            <w:rFonts w:ascii="Cambria Math" w:hAnsi="Cambria Math" w:cs="Times New Roman"/>
            <w:sz w:val="36"/>
            <w:szCs w:val="36"/>
          </w:rPr>
          <m:t xml:space="preserve"> [N]</m:t>
        </m:r>
      </m:oMath>
      <w:r w:rsidR="00581D8A">
        <w:rPr>
          <w:rFonts w:ascii="Times New Roman" w:hAnsi="Times New Roman" w:cs="Times New Roman"/>
          <w:sz w:val="36"/>
          <w:szCs w:val="36"/>
        </w:rPr>
        <w:t xml:space="preserve"> </w:t>
      </w:r>
    </w:p>
    <w:p w:rsidR="00EE7BD5" w:rsidRDefault="00EE7BD5" w:rsidP="00AB0D1D">
      <w:pPr>
        <w:spacing w:line="360" w:lineRule="auto"/>
        <w:rPr>
          <w:rFonts w:ascii="Times New Roman" w:hAnsi="Times New Roman" w:cs="Times New Roman"/>
          <w:vertAlign w:val="subscript"/>
        </w:rPr>
      </w:pPr>
    </w:p>
    <w:p w:rsidR="00EE7BD5" w:rsidRPr="00B76FED" w:rsidRDefault="00EE7BD5" w:rsidP="00B76FED">
      <w:pPr>
        <w:pStyle w:val="ListParagraph"/>
        <w:numPr>
          <w:ilvl w:val="0"/>
          <w:numId w:val="26"/>
        </w:numPr>
        <w:spacing w:line="360" w:lineRule="auto"/>
        <w:rPr>
          <w:rFonts w:ascii="Times New Roman" w:hAnsi="Times New Roman" w:cs="Times New Roman"/>
        </w:rPr>
      </w:pPr>
      <w:r w:rsidRPr="00B76FED">
        <w:rPr>
          <w:rFonts w:ascii="Times New Roman" w:hAnsi="Times New Roman" w:cs="Times New Roman"/>
        </w:rPr>
        <w:t>Proračun potrebne vučne sile</w:t>
      </w:r>
      <w:r w:rsidRPr="00B76FED">
        <w:rPr>
          <w:rFonts w:ascii="Times New Roman" w:hAnsi="Times New Roman" w:cs="Times New Roman"/>
        </w:rPr>
        <w:tab/>
      </w:r>
      <w:r w:rsidRPr="00B76FED">
        <w:rPr>
          <w:rFonts w:ascii="Times New Roman" w:hAnsi="Times New Roman" w:cs="Times New Roman"/>
        </w:rPr>
        <w:tab/>
      </w:r>
      <w:r w:rsidR="00B76FED">
        <w:rPr>
          <w:rFonts w:ascii="Times New Roman" w:hAnsi="Times New Roman" w:cs="Times New Roman"/>
        </w:rPr>
        <w:t xml:space="preserve"> </w:t>
      </w:r>
      <w:r w:rsidRPr="00B76FED">
        <w:rPr>
          <w:rFonts w:ascii="Times New Roman" w:hAnsi="Times New Roman" w:cs="Times New Roman"/>
        </w:rPr>
        <w:t>6.</w:t>
      </w:r>
      <w:r w:rsidR="00B76FED" w:rsidRPr="00B76FED">
        <w:rPr>
          <w:rFonts w:ascii="Times New Roman" w:hAnsi="Times New Roman" w:cs="Times New Roman"/>
        </w:rPr>
        <w:t xml:space="preserve">  </w:t>
      </w:r>
      <w:r w:rsidRPr="00B76FED">
        <w:rPr>
          <w:rFonts w:ascii="Times New Roman" w:hAnsi="Times New Roman" w:cs="Times New Roman"/>
        </w:rPr>
        <w:t xml:space="preserve"> Proračun potrebne snage</w:t>
      </w:r>
    </w:p>
    <w:p w:rsidR="00EE7BD5" w:rsidRDefault="00EE7BD5" w:rsidP="00AB0D1D">
      <w:pPr>
        <w:pStyle w:val="ListParagraph"/>
        <w:spacing w:line="360" w:lineRule="auto"/>
        <w:rPr>
          <w:rFonts w:ascii="Times New Roman" w:hAnsi="Times New Roman" w:cs="Times New Roman"/>
        </w:rPr>
      </w:pPr>
    </w:p>
    <w:p w:rsidR="00EE7BD5" w:rsidRDefault="00EE7BD5" w:rsidP="00AB0D1D">
      <w:pPr>
        <w:spacing w:line="360" w:lineRule="auto"/>
        <w:ind w:left="360"/>
        <w:rPr>
          <w:rFonts w:ascii="Times New Roman" w:hAnsi="Times New Roman" w:cs="Times New Roman"/>
          <w:sz w:val="36"/>
          <w:szCs w:val="36"/>
        </w:rPr>
      </w:pPr>
      <w:r>
        <w:rPr>
          <w:rFonts w:ascii="Times New Roman" w:hAnsi="Times New Roman" w:cs="Times New Roman"/>
          <w:iCs/>
        </w:rPr>
        <w:t xml:space="preserve">     </w:t>
      </w:r>
      <m:oMath>
        <m:r>
          <w:rPr>
            <w:rFonts w:ascii="Cambria Math" w:hAnsi="Cambria Math" w:cs="Times New Roman"/>
            <w:sz w:val="36"/>
            <w:szCs w:val="36"/>
          </w:rPr>
          <m:t xml:space="preserve"> </m:t>
        </m:r>
        <m:sSub>
          <m:sSubPr>
            <m:ctrlPr>
              <w:rPr>
                <w:rFonts w:ascii="Cambria Math" w:hAnsi="Cambria Math" w:cs="Times New Roman"/>
                <w:i/>
                <w:iCs/>
                <w:sz w:val="36"/>
                <w:szCs w:val="36"/>
              </w:rPr>
            </m:ctrlPr>
          </m:sSubPr>
          <m:e>
            <m:r>
              <w:rPr>
                <w:rFonts w:ascii="Cambria Math" w:hAnsi="Cambria Math" w:cs="Times New Roman"/>
                <w:sz w:val="36"/>
                <w:szCs w:val="36"/>
              </w:rPr>
              <m:t xml:space="preserve"> T</m:t>
            </m:r>
          </m:e>
          <m:sub>
            <m:r>
              <w:rPr>
                <w:rFonts w:ascii="Cambria Math" w:hAnsi="Cambria Math" w:cs="Times New Roman"/>
                <w:sz w:val="36"/>
                <w:szCs w:val="36"/>
              </w:rPr>
              <m:t>r</m:t>
            </m:r>
          </m:sub>
        </m:sSub>
        <m:r>
          <w:rPr>
            <w:rFonts w:ascii="Cambria Math" w:hAnsi="Cambria Math" w:cs="Times New Roman"/>
            <w:sz w:val="36"/>
            <w:szCs w:val="36"/>
          </w:rPr>
          <m:t>=</m:t>
        </m:r>
        <m:f>
          <m:fPr>
            <m:ctrlPr>
              <w:rPr>
                <w:rFonts w:ascii="Cambria Math" w:hAnsi="Cambria Math" w:cs="Times New Roman"/>
                <w:i/>
                <w:iCs/>
                <w:sz w:val="36"/>
                <w:szCs w:val="36"/>
              </w:rPr>
            </m:ctrlPr>
          </m:fPr>
          <m:num>
            <m:r>
              <w:rPr>
                <w:rFonts w:ascii="Cambria Math" w:hAnsi="Cambria Math" w:cs="Times New Roman"/>
                <w:sz w:val="36"/>
                <w:szCs w:val="36"/>
              </w:rPr>
              <m:t>G</m:t>
            </m:r>
          </m:num>
          <m:den>
            <m:r>
              <w:rPr>
                <w:rFonts w:ascii="Cambria Math" w:hAnsi="Cambria Math" w:cs="Times New Roman"/>
                <w:sz w:val="36"/>
                <w:szCs w:val="36"/>
              </w:rPr>
              <m:t>F</m:t>
            </m:r>
          </m:den>
        </m:f>
        <m:r>
          <w:rPr>
            <w:rFonts w:ascii="Cambria Math" w:hAnsi="Cambria Math" w:cs="Times New Roman"/>
            <w:sz w:val="36"/>
            <w:szCs w:val="36"/>
          </w:rPr>
          <m:t xml:space="preserve"> [N]</m:t>
        </m:r>
      </m:oMath>
      <w:r>
        <w:rPr>
          <w:rFonts w:ascii="Times New Roman" w:hAnsi="Times New Roman" w:cs="Times New Roman"/>
          <w:iCs/>
          <w:sz w:val="36"/>
          <w:szCs w:val="36"/>
        </w:rPr>
        <w:tab/>
      </w:r>
      <w:r>
        <w:rPr>
          <w:rFonts w:ascii="Times New Roman" w:hAnsi="Times New Roman" w:cs="Times New Roman"/>
          <w:iCs/>
          <w:sz w:val="36"/>
          <w:szCs w:val="36"/>
        </w:rPr>
        <w:tab/>
      </w:r>
      <w:r>
        <w:rPr>
          <w:rFonts w:ascii="Times New Roman" w:hAnsi="Times New Roman" w:cs="Times New Roman"/>
          <w:iCs/>
          <w:sz w:val="36"/>
          <w:szCs w:val="36"/>
        </w:rPr>
        <w:tab/>
      </w:r>
      <w:r>
        <w:rPr>
          <w:rFonts w:ascii="Times New Roman" w:hAnsi="Times New Roman" w:cs="Times New Roman"/>
          <w:iCs/>
          <w:sz w:val="36"/>
          <w:szCs w:val="36"/>
        </w:rPr>
        <w:tab/>
      </w:r>
      <w:r w:rsidR="00BE563D">
        <w:rPr>
          <w:rFonts w:ascii="Times New Roman" w:hAnsi="Times New Roman" w:cs="Times New Roman"/>
          <w:iCs/>
          <w:sz w:val="36"/>
          <w:szCs w:val="36"/>
        </w:rPr>
        <w:t xml:space="preserve">  </w:t>
      </w:r>
      <m:oMath>
        <m:sSub>
          <m:sSubPr>
            <m:ctrlPr>
              <w:rPr>
                <w:rFonts w:ascii="Cambria Math" w:hAnsi="Cambria Math" w:cs="Times New Roman"/>
                <w:i/>
                <w:iCs/>
                <w:sz w:val="36"/>
                <w:szCs w:val="36"/>
              </w:rPr>
            </m:ctrlPr>
          </m:sSubPr>
          <m:e>
            <m:r>
              <w:rPr>
                <w:rFonts w:ascii="Cambria Math" w:hAnsi="Cambria Math" w:cs="Times New Roman"/>
                <w:sz w:val="36"/>
                <w:szCs w:val="36"/>
              </w:rPr>
              <m:t>P</m:t>
            </m:r>
          </m:e>
          <m:sub>
            <m:r>
              <w:rPr>
                <w:rFonts w:ascii="Cambria Math" w:hAnsi="Cambria Math" w:cs="Times New Roman"/>
                <w:sz w:val="36"/>
                <w:szCs w:val="36"/>
              </w:rPr>
              <m:t>r</m:t>
            </m:r>
          </m:sub>
        </m:sSub>
        <m:r>
          <w:rPr>
            <w:rFonts w:ascii="Cambria Math" w:hAnsi="Cambria Math" w:cs="Times New Roman"/>
            <w:sz w:val="36"/>
            <w:szCs w:val="36"/>
          </w:rPr>
          <m:t>=</m:t>
        </m:r>
        <m:sSub>
          <m:sSubPr>
            <m:ctrlPr>
              <w:rPr>
                <w:rFonts w:ascii="Cambria Math" w:hAnsi="Cambria Math" w:cs="Times New Roman"/>
                <w:i/>
                <w:iCs/>
                <w:sz w:val="36"/>
                <w:szCs w:val="36"/>
              </w:rPr>
            </m:ctrlPr>
          </m:sSubPr>
          <m:e>
            <m:r>
              <w:rPr>
                <w:rFonts w:ascii="Cambria Math" w:hAnsi="Cambria Math" w:cs="Times New Roman"/>
                <w:sz w:val="36"/>
                <w:szCs w:val="36"/>
              </w:rPr>
              <m:t>T</m:t>
            </m:r>
          </m:e>
          <m:sub>
            <m:r>
              <w:rPr>
                <w:rFonts w:ascii="Cambria Math" w:hAnsi="Cambria Math" w:cs="Times New Roman"/>
                <w:sz w:val="36"/>
                <w:szCs w:val="36"/>
              </w:rPr>
              <m:t>r</m:t>
            </m:r>
          </m:sub>
        </m:sSub>
        <m:r>
          <w:rPr>
            <w:rFonts w:ascii="Cambria Math" w:hAnsi="Cambria Math" w:cs="Times New Roman"/>
            <w:sz w:val="36"/>
            <w:szCs w:val="36"/>
          </w:rPr>
          <m:t>*v [W]</m:t>
        </m:r>
      </m:oMath>
    </w:p>
    <w:p w:rsidR="004D3A7D" w:rsidRDefault="004D3A7D" w:rsidP="00AB0D1D">
      <w:pPr>
        <w:spacing w:line="360" w:lineRule="auto"/>
        <w:ind w:left="360"/>
        <w:rPr>
          <w:rFonts w:ascii="Times New Roman" w:hAnsi="Times New Roman" w:cs="Times New Roman"/>
          <w:sz w:val="36"/>
          <w:szCs w:val="36"/>
        </w:rPr>
      </w:pPr>
    </w:p>
    <w:p w:rsidR="000F6BE8" w:rsidRPr="004D3A7D" w:rsidRDefault="000F6BE8" w:rsidP="004D3A7D">
      <w:pPr>
        <w:rPr>
          <w:rFonts w:ascii="Times New Roman" w:hAnsi="Times New Roman" w:cs="Times New Roman"/>
          <w:b/>
          <w:i/>
        </w:rPr>
      </w:pPr>
      <w:r w:rsidRPr="004D3A7D">
        <w:rPr>
          <w:rFonts w:ascii="Times New Roman" w:hAnsi="Times New Roman" w:cs="Times New Roman"/>
          <w:b/>
        </w:rPr>
        <w:t>Promjena potrebne vučne sile i snage sa visinom leta</w:t>
      </w:r>
    </w:p>
    <w:p w:rsidR="000F6BE8" w:rsidRDefault="000F6BE8" w:rsidP="00AB0D1D">
      <w:pPr>
        <w:spacing w:line="360" w:lineRule="auto"/>
        <w:rPr>
          <w:rFonts w:ascii="Times New Roman" w:hAnsi="Times New Roman" w:cs="Times New Roman"/>
          <w:b/>
        </w:rPr>
      </w:pPr>
    </w:p>
    <w:p w:rsidR="000F6BE8" w:rsidRDefault="000F6BE8" w:rsidP="00AB0D1D">
      <w:pPr>
        <w:spacing w:line="360" w:lineRule="auto"/>
        <w:ind w:firstLine="426"/>
        <w:jc w:val="both"/>
        <w:rPr>
          <w:rFonts w:ascii="Times New Roman" w:hAnsi="Times New Roman" w:cs="Times New Roman"/>
        </w:rPr>
      </w:pPr>
      <w:r>
        <w:rPr>
          <w:rFonts w:ascii="Times New Roman" w:hAnsi="Times New Roman" w:cs="Times New Roman"/>
        </w:rPr>
        <w:t>Potrebna snaga turbo-prop zrakoplova se mijenja sa promjenom visine leta, postupak proračuna potrebne snage motora izgleda ovako:</w:t>
      </w:r>
    </w:p>
    <w:p w:rsidR="000F6BE8" w:rsidRDefault="000F6BE8" w:rsidP="004875C8">
      <w:pPr>
        <w:spacing w:line="360" w:lineRule="auto"/>
        <w:rPr>
          <w:rFonts w:ascii="Times New Roman" w:hAnsi="Times New Roman" w:cs="Times New Roman"/>
        </w:rPr>
      </w:pPr>
    </w:p>
    <w:p w:rsidR="000F6BE8" w:rsidRDefault="000F6BE8" w:rsidP="004875C8">
      <w:pPr>
        <w:spacing w:line="360" w:lineRule="auto"/>
        <w:ind w:firstLine="426"/>
        <w:rPr>
          <w:rFonts w:ascii="Times New Roman" w:hAnsi="Times New Roman" w:cs="Times New Roman"/>
          <w:sz w:val="36"/>
          <w:szCs w:val="36"/>
        </w:rPr>
      </w:pPr>
      <w:r>
        <w:rPr>
          <w:rFonts w:ascii="Times New Roman" w:hAnsi="Times New Roman" w:cs="Times New Roman"/>
          <w:sz w:val="36"/>
          <w:szCs w:val="36"/>
        </w:rPr>
        <w:t xml:space="preserve">       </w:t>
      </w:r>
      <m:oMath>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rh</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rsl</m:t>
            </m:r>
          </m:sub>
        </m:sSub>
        <m:r>
          <w:rPr>
            <w:rFonts w:ascii="Cambria Math" w:hAnsi="Cambria Math" w:cs="Times New Roman"/>
            <w:sz w:val="36"/>
            <w:szCs w:val="36"/>
          </w:rPr>
          <m:t>*KF1  [W]</m:t>
        </m:r>
      </m:oMath>
      <w:r>
        <w:rPr>
          <w:rFonts w:ascii="Times New Roman" w:hAnsi="Times New Roman" w:cs="Times New Roman"/>
          <w:sz w:val="36"/>
          <w:szCs w:val="36"/>
        </w:rPr>
        <w:tab/>
      </w:r>
      <w:r>
        <w:rPr>
          <w:rFonts w:ascii="Times New Roman" w:hAnsi="Times New Roman" w:cs="Times New Roman"/>
          <w:sz w:val="36"/>
          <w:szCs w:val="36"/>
        </w:rPr>
        <w:tab/>
        <w:t xml:space="preserve">     </w:t>
      </w:r>
      <m:oMath>
        <m:r>
          <w:rPr>
            <w:rFonts w:ascii="Cambria Math" w:hAnsi="Cambria Math" w:cs="Times New Roman"/>
            <w:sz w:val="36"/>
            <w:szCs w:val="36"/>
          </w:rPr>
          <m:t>KF1=</m:t>
        </m:r>
        <m:rad>
          <m:radPr>
            <m:degHide m:val="on"/>
            <m:ctrlPr>
              <w:rPr>
                <w:rFonts w:ascii="Cambria Math" w:hAnsi="Cambria Math" w:cs="Times New Roman"/>
                <w:i/>
                <w:sz w:val="36"/>
                <w:szCs w:val="36"/>
              </w:rPr>
            </m:ctrlPr>
          </m:radPr>
          <m:deg/>
          <m:e>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ρ</m:t>
                    </m:r>
                  </m:e>
                  <m:sub>
                    <m:r>
                      <w:rPr>
                        <w:rFonts w:ascii="Cambria Math" w:hAnsi="Cambria Math" w:cs="Times New Roman"/>
                        <w:sz w:val="36"/>
                        <w:szCs w:val="36"/>
                      </w:rPr>
                      <m:t>0</m:t>
                    </m:r>
                  </m:sub>
                </m:sSub>
              </m:num>
              <m:den>
                <m:sSub>
                  <m:sSubPr>
                    <m:ctrlPr>
                      <w:rPr>
                        <w:rFonts w:ascii="Cambria Math" w:hAnsi="Cambria Math" w:cs="Times New Roman"/>
                        <w:i/>
                        <w:sz w:val="36"/>
                        <w:szCs w:val="36"/>
                      </w:rPr>
                    </m:ctrlPr>
                  </m:sSubPr>
                  <m:e>
                    <m:r>
                      <w:rPr>
                        <w:rFonts w:ascii="Cambria Math" w:hAnsi="Cambria Math" w:cs="Times New Roman"/>
                        <w:sz w:val="36"/>
                        <w:szCs w:val="36"/>
                      </w:rPr>
                      <m:t>ρ</m:t>
                    </m:r>
                  </m:e>
                  <m:sub>
                    <m:r>
                      <w:rPr>
                        <w:rFonts w:ascii="Cambria Math" w:hAnsi="Cambria Math" w:cs="Times New Roman"/>
                        <w:sz w:val="36"/>
                        <w:szCs w:val="36"/>
                      </w:rPr>
                      <m:t>h</m:t>
                    </m:r>
                  </m:sub>
                </m:sSub>
              </m:den>
            </m:f>
          </m:e>
        </m:rad>
      </m:oMath>
    </w:p>
    <w:p w:rsidR="004875C8" w:rsidRDefault="004875C8" w:rsidP="004875C8">
      <w:pPr>
        <w:spacing w:line="360" w:lineRule="auto"/>
        <w:ind w:firstLine="426"/>
        <w:rPr>
          <w:rFonts w:ascii="Times New Roman" w:hAnsi="Times New Roman" w:cs="Times New Roman"/>
          <w:sz w:val="36"/>
          <w:szCs w:val="36"/>
        </w:rPr>
      </w:pPr>
    </w:p>
    <w:p w:rsidR="000F6BE8" w:rsidRDefault="000F6BE8" w:rsidP="00AB0D1D">
      <w:pPr>
        <w:spacing w:line="360" w:lineRule="auto"/>
        <w:jc w:val="center"/>
        <w:rPr>
          <w:rFonts w:ascii="Times New Roman" w:hAnsi="Times New Roman" w:cs="Times New Roman"/>
          <w:sz w:val="36"/>
          <w:szCs w:val="36"/>
        </w:rPr>
      </w:pPr>
      <w:r w:rsidRPr="00BA5528">
        <w:rPr>
          <w:rFonts w:ascii="Times New Roman" w:hAnsi="Times New Roman" w:cs="Times New Roman"/>
          <w:noProof/>
          <w:sz w:val="36"/>
          <w:szCs w:val="36"/>
        </w:rPr>
        <w:lastRenderedPageBreak/>
        <w:drawing>
          <wp:inline distT="0" distB="0" distL="0" distR="0">
            <wp:extent cx="5760720" cy="3021224"/>
            <wp:effectExtent l="19050" t="0" r="11430" b="7726"/>
            <wp:docPr id="4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F6BE8" w:rsidRDefault="000F6BE8" w:rsidP="00BE563D">
      <w:pPr>
        <w:spacing w:line="360" w:lineRule="auto"/>
        <w:jc w:val="center"/>
        <w:rPr>
          <w:rFonts w:ascii="Times New Roman" w:hAnsi="Times New Roman" w:cs="Times New Roman"/>
        </w:rPr>
      </w:pPr>
      <w:r>
        <w:rPr>
          <w:rFonts w:ascii="Times New Roman" w:hAnsi="Times New Roman" w:cs="Times New Roman"/>
        </w:rPr>
        <w:t>Grafikon 1. Promjena potrebne vučne sile zrakoplova Dash 8 Q400 na ISA/SL i na visini leta od 5000m u ovisnosti o brzini leta</w:t>
      </w:r>
    </w:p>
    <w:p w:rsidR="000F6BE8" w:rsidRDefault="000F6BE8" w:rsidP="00AB0D1D">
      <w:pPr>
        <w:spacing w:line="360" w:lineRule="auto"/>
        <w:ind w:firstLine="426"/>
        <w:jc w:val="center"/>
        <w:rPr>
          <w:rFonts w:ascii="Times New Roman" w:hAnsi="Times New Roman" w:cs="Times New Roman"/>
        </w:rPr>
      </w:pPr>
      <w:r>
        <w:rPr>
          <w:rFonts w:ascii="Times New Roman" w:hAnsi="Times New Roman" w:cs="Times New Roman"/>
        </w:rPr>
        <w:t>Izvor: autor</w:t>
      </w:r>
    </w:p>
    <w:p w:rsidR="00520484" w:rsidRDefault="00520484" w:rsidP="00AB0D1D">
      <w:pPr>
        <w:spacing w:line="360" w:lineRule="auto"/>
        <w:ind w:firstLine="426"/>
        <w:jc w:val="center"/>
        <w:rPr>
          <w:rFonts w:ascii="Times New Roman" w:hAnsi="Times New Roman" w:cs="Times New Roman"/>
        </w:rPr>
      </w:pPr>
    </w:p>
    <w:p w:rsidR="000F6BE8" w:rsidRPr="004875C8" w:rsidRDefault="004875C8" w:rsidP="004875C8">
      <w:pPr>
        <w:spacing w:after="200" w:line="360" w:lineRule="auto"/>
        <w:rPr>
          <w:rFonts w:ascii="Times New Roman" w:hAnsi="Times New Roman" w:cs="Times New Roman"/>
        </w:rPr>
      </w:pPr>
      <w:r w:rsidRPr="00BA5528">
        <w:rPr>
          <w:rFonts w:ascii="Times New Roman" w:hAnsi="Times New Roman" w:cs="Times New Roman"/>
          <w:noProof/>
          <w:sz w:val="36"/>
          <w:szCs w:val="36"/>
        </w:rPr>
        <w:drawing>
          <wp:inline distT="0" distB="0" distL="0" distR="0">
            <wp:extent cx="5760720" cy="3054296"/>
            <wp:effectExtent l="19050" t="0" r="11430" b="0"/>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F6BE8" w:rsidRDefault="000F6BE8" w:rsidP="00BE563D">
      <w:pPr>
        <w:spacing w:line="360" w:lineRule="auto"/>
        <w:jc w:val="center"/>
        <w:rPr>
          <w:rFonts w:ascii="Times New Roman" w:hAnsi="Times New Roman" w:cs="Times New Roman"/>
        </w:rPr>
      </w:pPr>
      <w:r>
        <w:rPr>
          <w:rFonts w:ascii="Times New Roman" w:hAnsi="Times New Roman" w:cs="Times New Roman"/>
        </w:rPr>
        <w:t>Grafikon 2. Promjena potrebne snage zrakoplova Dash 8 Q400 na ISA/SL i na visini leta od 5000 m u ovisnosti o brzini leta zrakoplova</w:t>
      </w:r>
    </w:p>
    <w:p w:rsidR="000F6BE8" w:rsidRDefault="000F6BE8" w:rsidP="004875C8">
      <w:pPr>
        <w:spacing w:line="360" w:lineRule="auto"/>
        <w:ind w:firstLine="426"/>
        <w:jc w:val="center"/>
        <w:rPr>
          <w:rFonts w:ascii="Times New Roman" w:hAnsi="Times New Roman" w:cs="Times New Roman"/>
        </w:rPr>
      </w:pPr>
      <w:r>
        <w:rPr>
          <w:rFonts w:ascii="Times New Roman" w:hAnsi="Times New Roman" w:cs="Times New Roman"/>
        </w:rPr>
        <w:t>Izvor: autor</w:t>
      </w:r>
    </w:p>
    <w:p w:rsidR="00520484" w:rsidRPr="004875C8" w:rsidRDefault="00520484" w:rsidP="004875C8">
      <w:pPr>
        <w:spacing w:line="360" w:lineRule="auto"/>
        <w:ind w:firstLine="426"/>
        <w:jc w:val="center"/>
        <w:rPr>
          <w:rFonts w:ascii="Times New Roman" w:hAnsi="Times New Roman" w:cs="Times New Roman"/>
        </w:rPr>
      </w:pPr>
    </w:p>
    <w:p w:rsidR="000F6BE8" w:rsidRPr="004875C8" w:rsidRDefault="000F6BE8" w:rsidP="004D3A7D">
      <w:pPr>
        <w:pStyle w:val="Heading3"/>
        <w:numPr>
          <w:ilvl w:val="2"/>
          <w:numId w:val="21"/>
        </w:numPr>
        <w:spacing w:line="360" w:lineRule="auto"/>
        <w:ind w:left="709" w:hanging="709"/>
        <w:rPr>
          <w:rFonts w:ascii="Times New Roman" w:hAnsi="Times New Roman" w:cs="Times New Roman"/>
          <w:color w:val="auto"/>
        </w:rPr>
      </w:pPr>
      <w:bookmarkStart w:id="10" w:name="_Toc263750865"/>
      <w:r w:rsidRPr="004875C8">
        <w:rPr>
          <w:rFonts w:ascii="Times New Roman" w:hAnsi="Times New Roman" w:cs="Times New Roman"/>
          <w:color w:val="auto"/>
        </w:rPr>
        <w:lastRenderedPageBreak/>
        <w:t>Proračun raspoložive vučne sile i raspoložive snage motora</w:t>
      </w:r>
      <w:bookmarkEnd w:id="10"/>
    </w:p>
    <w:p w:rsidR="000F6BE8" w:rsidRPr="00D94012" w:rsidRDefault="000F6BE8" w:rsidP="00AB0D1D">
      <w:pPr>
        <w:spacing w:line="360" w:lineRule="auto"/>
        <w:rPr>
          <w:rFonts w:ascii="Times New Roman" w:hAnsi="Times New Roman" w:cs="Times New Roman"/>
        </w:rPr>
      </w:pPr>
    </w:p>
    <w:p w:rsidR="000F6BE8" w:rsidRDefault="000F6BE8" w:rsidP="00AB0D1D">
      <w:pPr>
        <w:tabs>
          <w:tab w:val="left" w:pos="426"/>
        </w:tabs>
        <w:spacing w:line="360" w:lineRule="auto"/>
        <w:jc w:val="both"/>
        <w:rPr>
          <w:rFonts w:ascii="Times New Roman" w:hAnsi="Times New Roman" w:cs="Times New Roman"/>
        </w:rPr>
      </w:pPr>
      <w:r w:rsidRPr="00D94012">
        <w:rPr>
          <w:rFonts w:ascii="Times New Roman" w:hAnsi="Times New Roman" w:cs="Times New Roman"/>
        </w:rPr>
        <w:tab/>
        <w:t xml:space="preserve">Raspoloživa vučna sila i snaga predstavljaju </w:t>
      </w:r>
      <w:r>
        <w:rPr>
          <w:rFonts w:ascii="Times New Roman" w:hAnsi="Times New Roman" w:cs="Times New Roman"/>
        </w:rPr>
        <w:t>onu snagu i vučnu silu sa kojom</w:t>
      </w:r>
      <w:r w:rsidRPr="00D94012">
        <w:rPr>
          <w:rFonts w:ascii="Times New Roman" w:hAnsi="Times New Roman" w:cs="Times New Roman"/>
        </w:rPr>
        <w:t xml:space="preserve"> zrakoplov raspolaže</w:t>
      </w:r>
      <w:r>
        <w:rPr>
          <w:rFonts w:ascii="Times New Roman" w:hAnsi="Times New Roman" w:cs="Times New Roman"/>
        </w:rPr>
        <w:t>. Kako bi zrakoplov mogao ostvariti let, raspoloživa snaga i vučna sila moraju biti veća od teoretski potrebnog.</w:t>
      </w:r>
    </w:p>
    <w:p w:rsidR="000F6BE8" w:rsidRDefault="000F6BE8" w:rsidP="00AB0D1D">
      <w:pPr>
        <w:tabs>
          <w:tab w:val="left" w:pos="426"/>
        </w:tabs>
        <w:spacing w:line="360" w:lineRule="auto"/>
        <w:jc w:val="both"/>
        <w:rPr>
          <w:rFonts w:ascii="Times New Roman" w:hAnsi="Times New Roman" w:cs="Times New Roman"/>
        </w:rPr>
      </w:pPr>
    </w:p>
    <w:p w:rsidR="000F6BE8" w:rsidRDefault="000F6BE8" w:rsidP="00AB0D1D">
      <w:pPr>
        <w:tabs>
          <w:tab w:val="left" w:pos="426"/>
        </w:tabs>
        <w:spacing w:line="360" w:lineRule="auto"/>
        <w:jc w:val="both"/>
        <w:rPr>
          <w:rFonts w:ascii="Times New Roman" w:hAnsi="Times New Roman" w:cs="Times New Roman"/>
        </w:rPr>
      </w:pPr>
      <w:r>
        <w:rPr>
          <w:rFonts w:ascii="Times New Roman" w:hAnsi="Times New Roman" w:cs="Times New Roman"/>
        </w:rPr>
        <w:tab/>
        <w:t>U slučaju zrakoplova sa turbo-prop motorom, raspoloživa vučna sila se smanjuje sa porastom brzine leta. Raspoloživa vučna sila označava se sa T</w:t>
      </w:r>
      <w:r>
        <w:rPr>
          <w:rFonts w:ascii="Times New Roman" w:hAnsi="Times New Roman" w:cs="Times New Roman"/>
          <w:vertAlign w:val="subscript"/>
        </w:rPr>
        <w:t>a</w:t>
      </w:r>
      <w:r>
        <w:rPr>
          <w:rFonts w:ascii="Times New Roman" w:hAnsi="Times New Roman" w:cs="Times New Roman"/>
        </w:rPr>
        <w:t xml:space="preserve"> što je kratica od engleskog, a znači </w:t>
      </w:r>
      <w:r>
        <w:rPr>
          <w:rFonts w:ascii="Times New Roman" w:hAnsi="Times New Roman" w:cs="Times New Roman"/>
          <w:i/>
        </w:rPr>
        <w:t>avaible thrust</w:t>
      </w:r>
      <w:r>
        <w:rPr>
          <w:rFonts w:ascii="Times New Roman" w:hAnsi="Times New Roman" w:cs="Times New Roman"/>
        </w:rPr>
        <w:t>, dok se raspoloživa snaga kod turbo-prop zrakoplova označava sa P</w:t>
      </w:r>
      <w:r>
        <w:rPr>
          <w:rFonts w:ascii="Times New Roman" w:hAnsi="Times New Roman" w:cs="Times New Roman"/>
          <w:vertAlign w:val="subscript"/>
        </w:rPr>
        <w:t>a</w:t>
      </w:r>
      <w:r>
        <w:rPr>
          <w:rFonts w:ascii="Times New Roman" w:hAnsi="Times New Roman" w:cs="Times New Roman"/>
        </w:rPr>
        <w:t xml:space="preserve"> što je kratica od engleskog, a znači </w:t>
      </w:r>
      <w:r>
        <w:rPr>
          <w:rFonts w:ascii="Times New Roman" w:hAnsi="Times New Roman" w:cs="Times New Roman"/>
          <w:i/>
        </w:rPr>
        <w:t>avaible power</w:t>
      </w:r>
      <w:r>
        <w:rPr>
          <w:rFonts w:ascii="Times New Roman" w:hAnsi="Times New Roman" w:cs="Times New Roman"/>
        </w:rPr>
        <w:t>.</w:t>
      </w:r>
    </w:p>
    <w:p w:rsidR="000F6BE8" w:rsidRDefault="000F6BE8" w:rsidP="00AB0D1D">
      <w:pPr>
        <w:tabs>
          <w:tab w:val="left" w:pos="426"/>
        </w:tabs>
        <w:spacing w:line="360" w:lineRule="auto"/>
        <w:jc w:val="both"/>
        <w:rPr>
          <w:rFonts w:ascii="Times New Roman" w:hAnsi="Times New Roman" w:cs="Times New Roman"/>
        </w:rPr>
      </w:pPr>
    </w:p>
    <w:p w:rsidR="000F6BE8" w:rsidRDefault="000F6BE8" w:rsidP="00AB0D1D">
      <w:pPr>
        <w:tabs>
          <w:tab w:val="left" w:pos="426"/>
        </w:tabs>
        <w:spacing w:line="360" w:lineRule="auto"/>
        <w:jc w:val="both"/>
        <w:rPr>
          <w:rFonts w:ascii="Times New Roman" w:hAnsi="Times New Roman" w:cs="Times New Roman"/>
        </w:rPr>
      </w:pPr>
      <w:r>
        <w:rPr>
          <w:rFonts w:ascii="Times New Roman" w:hAnsi="Times New Roman" w:cs="Times New Roman"/>
        </w:rPr>
        <w:tab/>
        <w:t xml:space="preserve">Raspoloživa snaga mijenja se sa visinom leta i sa promjenom brzine leta. Njezin proračun na razini </w:t>
      </w:r>
      <w:r w:rsidR="00BE563D">
        <w:rPr>
          <w:rFonts w:ascii="Times New Roman" w:hAnsi="Times New Roman" w:cs="Times New Roman"/>
        </w:rPr>
        <w:t>s</w:t>
      </w:r>
      <w:r>
        <w:rPr>
          <w:rFonts w:ascii="Times New Roman" w:hAnsi="Times New Roman" w:cs="Times New Roman"/>
        </w:rPr>
        <w:t>ea levela obavlja se prema sljedećoj formuli:</w:t>
      </w:r>
    </w:p>
    <w:p w:rsidR="000F6BE8" w:rsidRDefault="000F6BE8" w:rsidP="00AB0D1D">
      <w:pPr>
        <w:tabs>
          <w:tab w:val="left" w:pos="426"/>
        </w:tabs>
        <w:spacing w:line="360" w:lineRule="auto"/>
        <w:jc w:val="both"/>
        <w:rPr>
          <w:rFonts w:ascii="Times New Roman" w:hAnsi="Times New Roman" w:cs="Times New Roman"/>
        </w:rPr>
      </w:pPr>
    </w:p>
    <w:p w:rsidR="000F6BE8" w:rsidRDefault="000F6BE8" w:rsidP="00AB0D1D">
      <w:pPr>
        <w:pStyle w:val="ListParagraph"/>
        <w:numPr>
          <w:ilvl w:val="0"/>
          <w:numId w:val="12"/>
        </w:numPr>
        <w:tabs>
          <w:tab w:val="left" w:pos="426"/>
        </w:tabs>
        <w:spacing w:line="360" w:lineRule="auto"/>
        <w:rPr>
          <w:rFonts w:ascii="Times New Roman" w:hAnsi="Times New Roman" w:cs="Times New Roman"/>
        </w:rPr>
      </w:pPr>
      <w:r>
        <w:rPr>
          <w:rFonts w:ascii="Times New Roman" w:hAnsi="Times New Roman" w:cs="Times New Roman"/>
        </w:rPr>
        <w:t>Raspoloživa snaga na Sea level-u</w:t>
      </w:r>
      <w:r>
        <w:rPr>
          <w:rFonts w:ascii="Times New Roman" w:hAnsi="Times New Roman" w:cs="Times New Roman"/>
        </w:rPr>
        <w:tab/>
      </w:r>
      <w:r w:rsidRPr="00CF7E55">
        <w:rPr>
          <w:rFonts w:ascii="Times New Roman" w:hAnsi="Times New Roman" w:cs="Times New Roman"/>
        </w:rPr>
        <w:tab/>
        <w:t>2. Raspoloživa vučna sila na Sea level-u</w:t>
      </w:r>
    </w:p>
    <w:p w:rsidR="000F6BE8" w:rsidRPr="0025339A" w:rsidRDefault="000F6BE8" w:rsidP="00AB0D1D">
      <w:pPr>
        <w:tabs>
          <w:tab w:val="left" w:pos="426"/>
        </w:tabs>
        <w:spacing w:line="360" w:lineRule="auto"/>
        <w:rPr>
          <w:rFonts w:ascii="Times New Roman" w:hAnsi="Times New Roman" w:cs="Times New Roman"/>
        </w:rPr>
      </w:pPr>
    </w:p>
    <w:p w:rsidR="000F6BE8" w:rsidRDefault="0066552E" w:rsidP="00AB0D1D">
      <w:pPr>
        <w:tabs>
          <w:tab w:val="left" w:pos="426"/>
        </w:tabs>
        <w:spacing w:line="360" w:lineRule="auto"/>
        <w:rPr>
          <w:rFonts w:ascii="Times New Roman" w:hAnsi="Times New Roman" w:cs="Times New Roman"/>
          <w:sz w:val="36"/>
          <w:szCs w:val="36"/>
        </w:rPr>
      </w:pPr>
      <m:oMath>
        <m:sSub>
          <m:sSubPr>
            <m:ctrlPr>
              <w:rPr>
                <w:rFonts w:ascii="Cambria Math" w:hAnsi="Cambria Math" w:cs="Times New Roman"/>
                <w:i/>
                <w:sz w:val="36"/>
                <w:szCs w:val="36"/>
              </w:rPr>
            </m:ctrlPr>
          </m:sSubPr>
          <m:e>
            <m:r>
              <w:rPr>
                <w:rFonts w:ascii="Cambria Math" w:hAnsi="Cambria Math" w:cs="Times New Roman"/>
                <w:sz w:val="36"/>
                <w:szCs w:val="36"/>
              </w:rPr>
              <m:t xml:space="preserve">             P</m:t>
            </m:r>
          </m:e>
          <m:sub>
            <m:r>
              <w:rPr>
                <w:rFonts w:ascii="Cambria Math" w:hAnsi="Cambria Math" w:cs="Times New Roman"/>
                <w:sz w:val="36"/>
                <w:szCs w:val="36"/>
              </w:rPr>
              <m:t>a,o</m:t>
            </m:r>
          </m:sub>
        </m:sSub>
        <m:r>
          <w:rPr>
            <w:rFonts w:ascii="Cambria Math" w:hAnsi="Cambria Math" w:cs="Times New Roman"/>
            <w:sz w:val="36"/>
            <w:szCs w:val="36"/>
          </w:rPr>
          <m:t>=P*η [W]</m:t>
        </m:r>
      </m:oMath>
      <w:r w:rsidR="000F6BE8">
        <w:rPr>
          <w:rFonts w:ascii="Times New Roman" w:hAnsi="Times New Roman" w:cs="Times New Roman"/>
        </w:rPr>
        <w:tab/>
      </w:r>
      <w:r w:rsidR="000F6BE8">
        <w:rPr>
          <w:rFonts w:ascii="Times New Roman" w:hAnsi="Times New Roman" w:cs="Times New Roman"/>
        </w:rPr>
        <w:tab/>
      </w:r>
      <w:r w:rsidR="000F6BE8">
        <w:rPr>
          <w:rFonts w:ascii="Times New Roman" w:hAnsi="Times New Roman" w:cs="Times New Roman"/>
        </w:rPr>
        <w:tab/>
      </w:r>
      <w:r w:rsidR="000F6BE8">
        <w:rPr>
          <w:rFonts w:ascii="Times New Roman" w:hAnsi="Times New Roman" w:cs="Times New Roman"/>
        </w:rPr>
        <w:tab/>
      </w:r>
      <w:r w:rsidR="000F6BE8">
        <w:rPr>
          <w:rFonts w:ascii="Times New Roman" w:hAnsi="Times New Roman" w:cs="Times New Roman"/>
        </w:rPr>
        <w:tab/>
      </w:r>
      <m:oMath>
        <m:sSub>
          <m:sSubPr>
            <m:ctrlPr>
              <w:rPr>
                <w:rFonts w:ascii="Cambria Math" w:hAnsi="Cambria Math" w:cs="Times New Roman"/>
                <w:i/>
                <w:sz w:val="36"/>
                <w:szCs w:val="36"/>
              </w:rPr>
            </m:ctrlPr>
          </m:sSubPr>
          <m:e>
            <m:r>
              <w:rPr>
                <w:rFonts w:ascii="Cambria Math" w:hAnsi="Cambria Math" w:cs="Times New Roman"/>
                <w:sz w:val="36"/>
                <w:szCs w:val="36"/>
              </w:rPr>
              <m:t>T</m:t>
            </m:r>
          </m:e>
          <m:sub>
            <m:r>
              <w:rPr>
                <w:rFonts w:ascii="Cambria Math" w:hAnsi="Cambria Math" w:cs="Times New Roman"/>
                <w:sz w:val="36"/>
                <w:szCs w:val="36"/>
              </w:rPr>
              <m:t>a,o</m:t>
            </m:r>
          </m:sub>
        </m:sSub>
        <m:r>
          <w:rPr>
            <w:rFonts w:ascii="Cambria Math" w:hAnsi="Cambria Math" w:cs="Times New Roman"/>
            <w:sz w:val="36"/>
            <w:szCs w:val="36"/>
          </w:rPr>
          <m:t>=</m:t>
        </m:r>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a,o</m:t>
                </m:r>
              </m:sub>
            </m:sSub>
          </m:num>
          <m:den>
            <m:r>
              <w:rPr>
                <w:rFonts w:ascii="Cambria Math" w:hAnsi="Cambria Math" w:cs="Times New Roman"/>
                <w:sz w:val="36"/>
                <w:szCs w:val="36"/>
              </w:rPr>
              <m:t>v</m:t>
            </m:r>
          </m:den>
        </m:f>
        <m:r>
          <w:rPr>
            <w:rFonts w:ascii="Cambria Math" w:hAnsi="Cambria Math" w:cs="Times New Roman"/>
            <w:sz w:val="36"/>
            <w:szCs w:val="36"/>
          </w:rPr>
          <m:t xml:space="preserve"> [N]</m:t>
        </m:r>
      </m:oMath>
    </w:p>
    <w:p w:rsidR="00B76FED" w:rsidRPr="00892449" w:rsidRDefault="00B76FED" w:rsidP="00AB0D1D">
      <w:pPr>
        <w:tabs>
          <w:tab w:val="left" w:pos="426"/>
        </w:tabs>
        <w:spacing w:line="360" w:lineRule="auto"/>
        <w:rPr>
          <w:rFonts w:ascii="Times New Roman" w:hAnsi="Times New Roman" w:cs="Times New Roman"/>
        </w:rPr>
      </w:pPr>
    </w:p>
    <w:p w:rsidR="000F6BE8" w:rsidRPr="004D3A7D" w:rsidRDefault="000F6BE8" w:rsidP="004D3A7D">
      <w:pPr>
        <w:rPr>
          <w:rFonts w:ascii="Times New Roman" w:hAnsi="Times New Roman" w:cs="Times New Roman"/>
          <w:b/>
          <w:i/>
        </w:rPr>
      </w:pPr>
      <w:r w:rsidRPr="004D3A7D">
        <w:rPr>
          <w:rFonts w:ascii="Times New Roman" w:hAnsi="Times New Roman" w:cs="Times New Roman"/>
          <w:b/>
        </w:rPr>
        <w:t>Promjena raspoložive vučne sile i raspoložive snage sa visinom leta</w:t>
      </w:r>
    </w:p>
    <w:p w:rsidR="000F6BE8" w:rsidRDefault="000F6BE8" w:rsidP="00AB0D1D">
      <w:pPr>
        <w:tabs>
          <w:tab w:val="left" w:pos="1935"/>
        </w:tabs>
        <w:spacing w:line="360" w:lineRule="auto"/>
        <w:rPr>
          <w:rFonts w:ascii="Times New Roman" w:hAnsi="Times New Roman" w:cs="Times New Roman"/>
          <w:b/>
        </w:rPr>
      </w:pPr>
    </w:p>
    <w:p w:rsidR="000F6BE8" w:rsidRDefault="000F6BE8" w:rsidP="00AB0D1D">
      <w:pPr>
        <w:tabs>
          <w:tab w:val="left" w:pos="426"/>
        </w:tabs>
        <w:spacing w:line="36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Raspoloživa vučna sila mijenja se sa porastom visine pa postupak za proračun raspoložive vučne sile izgleda ovako:</w:t>
      </w:r>
    </w:p>
    <w:p w:rsidR="000F6BE8" w:rsidRDefault="000F6BE8" w:rsidP="00AB0D1D">
      <w:pPr>
        <w:tabs>
          <w:tab w:val="left" w:pos="426"/>
        </w:tabs>
        <w:spacing w:line="360" w:lineRule="auto"/>
        <w:jc w:val="both"/>
        <w:rPr>
          <w:rFonts w:ascii="Times New Roman" w:hAnsi="Times New Roman" w:cs="Times New Roman"/>
        </w:rPr>
      </w:pPr>
    </w:p>
    <w:p w:rsidR="00BE563D" w:rsidRDefault="000F6BE8" w:rsidP="00BE563D">
      <w:pPr>
        <w:tabs>
          <w:tab w:val="left" w:pos="426"/>
        </w:tabs>
        <w:spacing w:line="360" w:lineRule="auto"/>
        <w:jc w:val="center"/>
        <w:rPr>
          <w:rFonts w:ascii="Times New Roman" w:hAnsi="Times New Roman" w:cs="Times New Roman"/>
          <w:sz w:val="36"/>
          <w:szCs w:val="36"/>
        </w:rPr>
      </w:pPr>
      <m:oMathPara>
        <m:oMath>
          <m:r>
            <w:rPr>
              <w:rFonts w:ascii="Cambria Math" w:hAnsi="Cambria Math" w:cs="Times New Roman"/>
              <w:sz w:val="36"/>
              <w:szCs w:val="36"/>
            </w:rPr>
            <m:t>KF2=</m:t>
          </m:r>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ρ</m:t>
                  </m:r>
                </m:e>
                <m:sub>
                  <m:r>
                    <w:rPr>
                      <w:rFonts w:ascii="Cambria Math" w:hAnsi="Cambria Math" w:cs="Times New Roman"/>
                      <w:sz w:val="36"/>
                      <w:szCs w:val="36"/>
                    </w:rPr>
                    <m:t>h</m:t>
                  </m:r>
                </m:sub>
              </m:sSub>
            </m:num>
            <m:den>
              <m:sSub>
                <m:sSubPr>
                  <m:ctrlPr>
                    <w:rPr>
                      <w:rFonts w:ascii="Cambria Math" w:hAnsi="Cambria Math" w:cs="Times New Roman"/>
                      <w:i/>
                      <w:sz w:val="36"/>
                      <w:szCs w:val="36"/>
                    </w:rPr>
                  </m:ctrlPr>
                </m:sSubPr>
                <m:e>
                  <m:r>
                    <w:rPr>
                      <w:rFonts w:ascii="Cambria Math" w:hAnsi="Cambria Math" w:cs="Times New Roman"/>
                      <w:sz w:val="36"/>
                      <w:szCs w:val="36"/>
                    </w:rPr>
                    <m:t>ρ</m:t>
                  </m:r>
                </m:e>
                <m:sub>
                  <m:r>
                    <w:rPr>
                      <w:rFonts w:ascii="Cambria Math" w:hAnsi="Cambria Math" w:cs="Times New Roman"/>
                      <w:sz w:val="36"/>
                      <w:szCs w:val="36"/>
                    </w:rPr>
                    <m:t>o</m:t>
                  </m:r>
                </m:sub>
              </m:sSub>
            </m:den>
          </m:f>
          <m:r>
            <w:rPr>
              <w:rFonts w:ascii="Cambria Math" w:hAnsi="Cambria Math" w:cs="Times New Roman"/>
              <w:sz w:val="36"/>
              <w:szCs w:val="36"/>
            </w:rPr>
            <m:t>&lt;1</m:t>
          </m:r>
        </m:oMath>
      </m:oMathPara>
    </w:p>
    <w:p w:rsidR="00BE563D" w:rsidRDefault="00BE563D" w:rsidP="00BE563D">
      <w:pPr>
        <w:tabs>
          <w:tab w:val="left" w:pos="426"/>
        </w:tabs>
        <w:spacing w:line="360" w:lineRule="auto"/>
        <w:jc w:val="center"/>
        <w:rPr>
          <w:rFonts w:ascii="Times New Roman" w:hAnsi="Times New Roman" w:cs="Times New Roman"/>
          <w:sz w:val="36"/>
          <w:szCs w:val="36"/>
        </w:rPr>
      </w:pPr>
    </w:p>
    <w:p w:rsidR="00BE563D" w:rsidRDefault="0066552E" w:rsidP="00AB0D1D">
      <w:pPr>
        <w:tabs>
          <w:tab w:val="left" w:pos="426"/>
        </w:tabs>
        <w:spacing w:line="360" w:lineRule="auto"/>
        <w:rPr>
          <w:rFonts w:ascii="Times New Roman" w:hAnsi="Times New Roman" w:cs="Times New Roman"/>
          <w:sz w:val="36"/>
          <w:szCs w:val="36"/>
        </w:rPr>
      </w:pPr>
      <m:oMathPara>
        <m:oMath>
          <m:sSub>
            <m:sSubPr>
              <m:ctrlPr>
                <w:rPr>
                  <w:rFonts w:ascii="Cambria Math" w:hAnsi="Cambria Math" w:cs="Times New Roman"/>
                  <w:i/>
                  <w:sz w:val="36"/>
                  <w:szCs w:val="36"/>
                </w:rPr>
              </m:ctrlPr>
            </m:sSubPr>
            <m:e>
              <m:r>
                <w:rPr>
                  <w:rFonts w:ascii="Cambria Math" w:hAnsi="Cambria Math" w:cs="Times New Roman"/>
                  <w:sz w:val="36"/>
                  <w:szCs w:val="36"/>
                </w:rPr>
                <m:t>T</m:t>
              </m:r>
            </m:e>
            <m:sub>
              <m:r>
                <w:rPr>
                  <w:rFonts w:ascii="Cambria Math" w:hAnsi="Cambria Math" w:cs="Times New Roman"/>
                  <w:sz w:val="36"/>
                  <w:szCs w:val="36"/>
                </w:rPr>
                <m:t>r</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T</m:t>
              </m:r>
            </m:e>
            <m:sub>
              <m:r>
                <w:rPr>
                  <w:rFonts w:ascii="Cambria Math" w:hAnsi="Cambria Math" w:cs="Times New Roman"/>
                  <w:sz w:val="36"/>
                  <w:szCs w:val="36"/>
                </w:rPr>
                <m:t>r0</m:t>
              </m:r>
            </m:sub>
          </m:sSub>
          <m:r>
            <w:rPr>
              <w:rFonts w:ascii="Cambria Math" w:hAnsi="Cambria Math" w:cs="Times New Roman"/>
              <w:sz w:val="36"/>
              <w:szCs w:val="36"/>
            </w:rPr>
            <m:t>*KF2 [N]</m:t>
          </m:r>
        </m:oMath>
      </m:oMathPara>
    </w:p>
    <w:p w:rsidR="00BE563D" w:rsidRDefault="00BE563D" w:rsidP="00AB0D1D">
      <w:pPr>
        <w:tabs>
          <w:tab w:val="left" w:pos="426"/>
        </w:tabs>
        <w:spacing w:line="360" w:lineRule="auto"/>
        <w:rPr>
          <w:rFonts w:ascii="Times New Roman" w:hAnsi="Times New Roman" w:cs="Times New Roman"/>
          <w:sz w:val="36"/>
          <w:szCs w:val="36"/>
        </w:rPr>
      </w:pPr>
    </w:p>
    <w:p w:rsidR="000F6BE8" w:rsidRDefault="0066552E" w:rsidP="00AB0D1D">
      <w:pPr>
        <w:tabs>
          <w:tab w:val="left" w:pos="426"/>
        </w:tabs>
        <w:spacing w:line="360" w:lineRule="auto"/>
        <w:rPr>
          <w:rFonts w:ascii="Times New Roman" w:hAnsi="Times New Roman" w:cs="Times New Roman"/>
          <w:sz w:val="36"/>
          <w:szCs w:val="36"/>
        </w:rPr>
      </w:pPr>
      <m:oMathPara>
        <m:oMath>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rh</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T</m:t>
              </m:r>
            </m:e>
            <m:sub>
              <m:r>
                <w:rPr>
                  <w:rFonts w:ascii="Cambria Math" w:hAnsi="Cambria Math" w:cs="Times New Roman"/>
                  <w:sz w:val="36"/>
                  <w:szCs w:val="36"/>
                </w:rPr>
                <m:t>rh</m:t>
              </m:r>
            </m:sub>
          </m:sSub>
          <m:r>
            <w:rPr>
              <w:rFonts w:ascii="Cambria Math" w:hAnsi="Cambria Math" w:cs="Times New Roman"/>
              <w:sz w:val="36"/>
              <w:szCs w:val="36"/>
            </w:rPr>
            <m:t>*v [W]</m:t>
          </m:r>
        </m:oMath>
      </m:oMathPara>
    </w:p>
    <w:p w:rsidR="006A0C4F" w:rsidRDefault="006A0C4F" w:rsidP="004875C8">
      <w:pPr>
        <w:spacing w:line="360" w:lineRule="auto"/>
        <w:rPr>
          <w:rFonts w:ascii="Times New Roman" w:hAnsi="Times New Roman" w:cs="Times New Roman"/>
        </w:rPr>
      </w:pPr>
    </w:p>
    <w:p w:rsidR="006A0C4F" w:rsidRDefault="006A0C4F" w:rsidP="00AB0D1D">
      <w:pPr>
        <w:tabs>
          <w:tab w:val="left" w:pos="426"/>
        </w:tabs>
        <w:spacing w:line="360" w:lineRule="auto"/>
        <w:rPr>
          <w:rFonts w:ascii="Times New Roman" w:hAnsi="Times New Roman" w:cs="Times New Roman"/>
        </w:rPr>
      </w:pPr>
      <w:r w:rsidRPr="00BA5528">
        <w:rPr>
          <w:rFonts w:ascii="Times New Roman" w:hAnsi="Times New Roman" w:cs="Times New Roman"/>
          <w:noProof/>
        </w:rPr>
        <w:lastRenderedPageBreak/>
        <w:drawing>
          <wp:inline distT="0" distB="0" distL="0" distR="0">
            <wp:extent cx="5760720" cy="3143714"/>
            <wp:effectExtent l="19050" t="0" r="1143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A0C4F" w:rsidRDefault="006A0C4F" w:rsidP="00AB0D1D">
      <w:pPr>
        <w:tabs>
          <w:tab w:val="left" w:pos="426"/>
        </w:tabs>
        <w:spacing w:line="360" w:lineRule="auto"/>
        <w:jc w:val="center"/>
        <w:rPr>
          <w:rFonts w:ascii="Times New Roman" w:hAnsi="Times New Roman" w:cs="Times New Roman"/>
        </w:rPr>
      </w:pPr>
      <w:r>
        <w:rPr>
          <w:rFonts w:ascii="Times New Roman" w:hAnsi="Times New Roman" w:cs="Times New Roman"/>
        </w:rPr>
        <w:t>Grafikon 3. Promjena raspoložive vučne sile zrakoplova Dash 8 Q400 na ISA/SL i na visini od 5000 m u ovisnosti o brzini leta zrakoplova</w:t>
      </w:r>
    </w:p>
    <w:p w:rsidR="00050561" w:rsidRDefault="006A0C4F" w:rsidP="00BE563D">
      <w:pPr>
        <w:tabs>
          <w:tab w:val="left" w:pos="426"/>
        </w:tabs>
        <w:spacing w:line="360" w:lineRule="auto"/>
        <w:jc w:val="center"/>
        <w:rPr>
          <w:rFonts w:ascii="Times New Roman" w:hAnsi="Times New Roman" w:cs="Times New Roman"/>
        </w:rPr>
      </w:pPr>
      <w:r>
        <w:rPr>
          <w:rFonts w:ascii="Times New Roman" w:hAnsi="Times New Roman" w:cs="Times New Roman"/>
        </w:rPr>
        <w:t>Izvor: Autor</w:t>
      </w:r>
    </w:p>
    <w:p w:rsidR="00520484" w:rsidRDefault="00520484" w:rsidP="00BE563D">
      <w:pPr>
        <w:tabs>
          <w:tab w:val="left" w:pos="426"/>
        </w:tabs>
        <w:spacing w:line="360" w:lineRule="auto"/>
        <w:jc w:val="center"/>
        <w:rPr>
          <w:rFonts w:ascii="Times New Roman" w:hAnsi="Times New Roman" w:cs="Times New Roman"/>
        </w:rPr>
      </w:pPr>
    </w:p>
    <w:p w:rsidR="006A0C4F" w:rsidRPr="004875C8" w:rsidRDefault="006A0C4F" w:rsidP="00BE563D">
      <w:pPr>
        <w:pStyle w:val="Heading2"/>
        <w:numPr>
          <w:ilvl w:val="1"/>
          <w:numId w:val="13"/>
        </w:numPr>
        <w:spacing w:before="0" w:line="360" w:lineRule="auto"/>
        <w:rPr>
          <w:rFonts w:ascii="Times New Roman" w:hAnsi="Times New Roman" w:cs="Times New Roman"/>
          <w:color w:val="auto"/>
          <w:sz w:val="24"/>
          <w:szCs w:val="24"/>
        </w:rPr>
      </w:pPr>
      <w:bookmarkStart w:id="11" w:name="_Toc263750866"/>
      <w:r w:rsidRPr="004875C8">
        <w:rPr>
          <w:rFonts w:ascii="Times New Roman" w:hAnsi="Times New Roman" w:cs="Times New Roman"/>
          <w:color w:val="auto"/>
          <w:sz w:val="24"/>
          <w:szCs w:val="24"/>
        </w:rPr>
        <w:t>Proračun brzine penjanja</w:t>
      </w:r>
      <w:bookmarkEnd w:id="11"/>
    </w:p>
    <w:p w:rsidR="006A0C4F" w:rsidRDefault="006A0C4F" w:rsidP="00BE563D">
      <w:pPr>
        <w:tabs>
          <w:tab w:val="left" w:pos="426"/>
        </w:tabs>
        <w:spacing w:line="360" w:lineRule="auto"/>
        <w:jc w:val="both"/>
        <w:rPr>
          <w:rFonts w:ascii="Times New Roman" w:hAnsi="Times New Roman" w:cs="Times New Roman"/>
          <w:b/>
        </w:rPr>
      </w:pPr>
    </w:p>
    <w:p w:rsidR="006A0C4F" w:rsidRDefault="006A0C4F" w:rsidP="00BE563D">
      <w:pPr>
        <w:tabs>
          <w:tab w:val="left" w:pos="426"/>
        </w:tabs>
        <w:spacing w:line="360" w:lineRule="auto"/>
        <w:jc w:val="both"/>
        <w:rPr>
          <w:rFonts w:ascii="Times New Roman" w:hAnsi="Times New Roman" w:cs="Times New Roman"/>
        </w:rPr>
      </w:pPr>
      <w:r>
        <w:rPr>
          <w:rFonts w:ascii="Times New Roman" w:hAnsi="Times New Roman" w:cs="Times New Roman"/>
          <w:b/>
        </w:rPr>
        <w:tab/>
      </w:r>
      <w:r w:rsidRPr="006567FC">
        <w:rPr>
          <w:rFonts w:ascii="Times New Roman" w:hAnsi="Times New Roman" w:cs="Times New Roman"/>
        </w:rPr>
        <w:t>Brzina penjanja izražava se kao promjena visine</w:t>
      </w:r>
      <w:r>
        <w:rPr>
          <w:rFonts w:ascii="Times New Roman" w:hAnsi="Times New Roman" w:cs="Times New Roman"/>
        </w:rPr>
        <w:t xml:space="preserve"> leta po jedinici vremena i predstavlja okomitu komponentu brzine leta. Kada zrakoplov leti horizontalnim smjerom brzina penjanja je jednaka nuli.</w:t>
      </w:r>
    </w:p>
    <w:p w:rsidR="006A0C4F" w:rsidRDefault="006A0C4F" w:rsidP="00AB0D1D">
      <w:pPr>
        <w:tabs>
          <w:tab w:val="left" w:pos="426"/>
        </w:tabs>
        <w:spacing w:line="360" w:lineRule="auto"/>
        <w:jc w:val="both"/>
        <w:rPr>
          <w:rFonts w:ascii="Times New Roman" w:hAnsi="Times New Roman" w:cs="Times New Roman"/>
        </w:rPr>
      </w:pPr>
    </w:p>
    <w:p w:rsidR="006A0C4F" w:rsidRDefault="006A0C4F" w:rsidP="00AB0D1D">
      <w:pPr>
        <w:tabs>
          <w:tab w:val="left" w:pos="426"/>
        </w:tabs>
        <w:spacing w:line="360" w:lineRule="auto"/>
        <w:jc w:val="both"/>
        <w:rPr>
          <w:rFonts w:ascii="Times New Roman" w:hAnsi="Times New Roman" w:cs="Times New Roman"/>
        </w:rPr>
      </w:pPr>
      <w:r>
        <w:rPr>
          <w:rFonts w:ascii="Times New Roman" w:hAnsi="Times New Roman" w:cs="Times New Roman"/>
        </w:rPr>
        <w:tab/>
        <w:t>Proračun brzine penjanja izračunava se po sljedećoj formuli:</w:t>
      </w:r>
    </w:p>
    <w:p w:rsidR="006A0C4F" w:rsidRDefault="006A0C4F" w:rsidP="00AB0D1D">
      <w:pPr>
        <w:tabs>
          <w:tab w:val="left" w:pos="426"/>
        </w:tabs>
        <w:spacing w:line="360" w:lineRule="auto"/>
        <w:jc w:val="both"/>
        <w:rPr>
          <w:rFonts w:ascii="Times New Roman" w:hAnsi="Times New Roman" w:cs="Times New Roman"/>
        </w:rPr>
      </w:pPr>
    </w:p>
    <w:p w:rsidR="006A0C4F" w:rsidRPr="00050561" w:rsidRDefault="0066552E" w:rsidP="00552806">
      <w:pPr>
        <w:tabs>
          <w:tab w:val="left" w:pos="426"/>
        </w:tabs>
        <w:spacing w:line="360" w:lineRule="auto"/>
        <w:jc w:val="center"/>
        <w:rPr>
          <w:rFonts w:ascii="Times New Roman" w:hAnsi="Times New Roman" w:cs="Times New Roman"/>
          <w:sz w:val="36"/>
          <w:szCs w:val="36"/>
        </w:rPr>
      </w:pPr>
      <m:oMathPara>
        <m:oMathParaPr>
          <m:jc m:val="center"/>
        </m:oMathParaPr>
        <m:oMath>
          <m:sSub>
            <m:sSubPr>
              <m:ctrlPr>
                <w:rPr>
                  <w:rFonts w:ascii="Cambria Math" w:hAnsi="Cambria Math"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c</m:t>
              </m:r>
            </m:sub>
          </m:sSub>
          <m:r>
            <w:rPr>
              <w:rFonts w:ascii="Cambria Math" w:hAnsi="Cambria Math" w:cs="Times New Roman"/>
              <w:sz w:val="36"/>
              <w:szCs w:val="36"/>
            </w:rPr>
            <m:t>=</m:t>
          </m:r>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a</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P</m:t>
                  </m:r>
                </m:e>
                <m:sub>
                  <m:r>
                    <w:rPr>
                      <w:rFonts w:ascii="Cambria Math" w:hAnsi="Cambria Math" w:cs="Times New Roman"/>
                      <w:sz w:val="36"/>
                      <w:szCs w:val="36"/>
                    </w:rPr>
                    <m:t>r</m:t>
                  </m:r>
                </m:sub>
              </m:sSub>
            </m:num>
            <m:den>
              <m:r>
                <w:rPr>
                  <w:rFonts w:ascii="Cambria Math" w:hAnsi="Cambria Math" w:cs="Times New Roman"/>
                  <w:sz w:val="36"/>
                  <w:szCs w:val="36"/>
                </w:rPr>
                <m:t>G</m:t>
              </m:r>
            </m:den>
          </m:f>
          <m:r>
            <w:rPr>
              <w:rFonts w:ascii="Cambria Math" w:hAnsi="Cambria Math" w:cs="Times New Roman"/>
              <w:sz w:val="36"/>
              <w:szCs w:val="36"/>
            </w:rPr>
            <m:t xml:space="preserve"> [</m:t>
          </m:r>
          <m:f>
            <m:fPr>
              <m:ctrlPr>
                <w:rPr>
                  <w:rFonts w:ascii="Cambria Math" w:hAnsi="Cambria Math" w:cs="Times New Roman"/>
                  <w:i/>
                  <w:sz w:val="36"/>
                  <w:szCs w:val="36"/>
                </w:rPr>
              </m:ctrlPr>
            </m:fPr>
            <m:num>
              <m:r>
                <w:rPr>
                  <w:rFonts w:ascii="Cambria Math" w:hAnsi="Cambria Math" w:cs="Times New Roman"/>
                  <w:sz w:val="36"/>
                  <w:szCs w:val="36"/>
                </w:rPr>
                <m:t>m</m:t>
              </m:r>
            </m:num>
            <m:den>
              <m:r>
                <w:rPr>
                  <w:rFonts w:ascii="Cambria Math" w:hAnsi="Cambria Math" w:cs="Times New Roman"/>
                  <w:sz w:val="36"/>
                  <w:szCs w:val="36"/>
                </w:rPr>
                <m:t>s</m:t>
              </m:r>
            </m:den>
          </m:f>
          <m:r>
            <w:rPr>
              <w:rFonts w:ascii="Cambria Math" w:hAnsi="Cambria Math" w:cs="Times New Roman"/>
              <w:sz w:val="36"/>
              <w:szCs w:val="36"/>
            </w:rPr>
            <m:t>]</m:t>
          </m:r>
        </m:oMath>
      </m:oMathPara>
    </w:p>
    <w:p w:rsidR="006A0C4F" w:rsidRDefault="006A0C4F" w:rsidP="00AB0D1D">
      <w:pPr>
        <w:tabs>
          <w:tab w:val="left" w:pos="426"/>
        </w:tabs>
        <w:spacing w:line="360" w:lineRule="auto"/>
        <w:jc w:val="both"/>
        <w:rPr>
          <w:rFonts w:ascii="Times New Roman" w:hAnsi="Times New Roman" w:cs="Times New Roman"/>
        </w:rPr>
      </w:pPr>
      <w:r w:rsidRPr="006567FC">
        <w:rPr>
          <w:rFonts w:ascii="Times New Roman" w:hAnsi="Times New Roman" w:cs="Times New Roman"/>
          <w:b/>
        </w:rPr>
        <w:tab/>
      </w:r>
      <w:r w:rsidRPr="001064A5">
        <w:rPr>
          <w:rFonts w:ascii="Times New Roman" w:hAnsi="Times New Roman" w:cs="Times New Roman"/>
        </w:rPr>
        <w:t>Porastom visine leta rezerva snage se smanjuje, pa tako i vrijednost brzine penjanja. Visina na kojoj je P</w:t>
      </w:r>
      <w:r w:rsidRPr="001064A5">
        <w:rPr>
          <w:rFonts w:ascii="Times New Roman" w:hAnsi="Times New Roman" w:cs="Times New Roman"/>
          <w:vertAlign w:val="subscript"/>
        </w:rPr>
        <w:t>a</w:t>
      </w:r>
      <w:r w:rsidRPr="001064A5">
        <w:rPr>
          <w:rFonts w:ascii="Times New Roman" w:hAnsi="Times New Roman" w:cs="Times New Roman"/>
        </w:rPr>
        <w:t>=P</w:t>
      </w:r>
      <w:r w:rsidRPr="001064A5">
        <w:rPr>
          <w:rFonts w:ascii="Times New Roman" w:hAnsi="Times New Roman" w:cs="Times New Roman"/>
          <w:vertAlign w:val="subscript"/>
        </w:rPr>
        <w:t>r</w:t>
      </w:r>
      <w:r w:rsidRPr="001064A5">
        <w:rPr>
          <w:rFonts w:ascii="Times New Roman" w:hAnsi="Times New Roman" w:cs="Times New Roman"/>
        </w:rPr>
        <w:t xml:space="preserve"> tj.  kada se sva raspoloživa snaga troši na realizaciju brzine, pri čemu je v</w:t>
      </w:r>
      <w:r w:rsidRPr="001064A5">
        <w:rPr>
          <w:rFonts w:ascii="Times New Roman" w:hAnsi="Times New Roman" w:cs="Times New Roman"/>
          <w:vertAlign w:val="subscript"/>
        </w:rPr>
        <w:t>c</w:t>
      </w:r>
      <w:r w:rsidRPr="001064A5">
        <w:rPr>
          <w:rFonts w:ascii="Times New Roman" w:hAnsi="Times New Roman" w:cs="Times New Roman"/>
        </w:rPr>
        <w:t>=</w:t>
      </w:r>
      <w:r w:rsidR="00552806">
        <w:rPr>
          <w:rFonts w:ascii="Times New Roman" w:hAnsi="Times New Roman" w:cs="Times New Roman"/>
        </w:rPr>
        <w:t xml:space="preserve"> </w:t>
      </w:r>
      <w:r w:rsidRPr="001064A5">
        <w:rPr>
          <w:rFonts w:ascii="Times New Roman" w:hAnsi="Times New Roman" w:cs="Times New Roman"/>
        </w:rPr>
        <w:t>0 označuje se u teoriji kao plafon leta odnosno najveća visina koju zrakoplo</w:t>
      </w:r>
      <w:r>
        <w:rPr>
          <w:rFonts w:ascii="Times New Roman" w:hAnsi="Times New Roman" w:cs="Times New Roman"/>
        </w:rPr>
        <w:t>v</w:t>
      </w:r>
      <w:r w:rsidRPr="001064A5">
        <w:rPr>
          <w:rFonts w:ascii="Times New Roman" w:hAnsi="Times New Roman" w:cs="Times New Roman"/>
        </w:rPr>
        <w:t xml:space="preserve"> može postići.</w:t>
      </w:r>
    </w:p>
    <w:p w:rsidR="006A0C4F" w:rsidRDefault="006A0C4F" w:rsidP="00AB0D1D">
      <w:pPr>
        <w:tabs>
          <w:tab w:val="left" w:pos="426"/>
        </w:tabs>
        <w:spacing w:line="360" w:lineRule="auto"/>
        <w:jc w:val="both"/>
        <w:rPr>
          <w:rFonts w:ascii="Times New Roman" w:hAnsi="Times New Roman" w:cs="Times New Roman"/>
        </w:rPr>
      </w:pPr>
    </w:p>
    <w:p w:rsidR="00520484" w:rsidRDefault="00520484" w:rsidP="00AB0D1D">
      <w:pPr>
        <w:tabs>
          <w:tab w:val="left" w:pos="426"/>
        </w:tabs>
        <w:spacing w:line="360" w:lineRule="auto"/>
        <w:jc w:val="both"/>
        <w:rPr>
          <w:rFonts w:ascii="Times New Roman" w:hAnsi="Times New Roman" w:cs="Times New Roman"/>
        </w:rPr>
      </w:pPr>
    </w:p>
    <w:p w:rsidR="006A0C4F" w:rsidRPr="00050561" w:rsidRDefault="006A0C4F" w:rsidP="00552806">
      <w:pPr>
        <w:pStyle w:val="Heading2"/>
        <w:numPr>
          <w:ilvl w:val="1"/>
          <w:numId w:val="13"/>
        </w:numPr>
        <w:spacing w:before="0" w:line="360" w:lineRule="auto"/>
        <w:rPr>
          <w:rFonts w:ascii="Times New Roman" w:hAnsi="Times New Roman" w:cs="Times New Roman"/>
          <w:color w:val="auto"/>
          <w:sz w:val="24"/>
          <w:szCs w:val="24"/>
        </w:rPr>
      </w:pPr>
      <w:bookmarkStart w:id="12" w:name="_Toc263750867"/>
      <w:r w:rsidRPr="00050561">
        <w:rPr>
          <w:rFonts w:ascii="Times New Roman" w:hAnsi="Times New Roman" w:cs="Times New Roman"/>
          <w:color w:val="auto"/>
          <w:sz w:val="24"/>
          <w:szCs w:val="24"/>
        </w:rPr>
        <w:lastRenderedPageBreak/>
        <w:t>Dolet i istrajnost turbo-prop zrakoplova</w:t>
      </w:r>
      <w:bookmarkEnd w:id="12"/>
    </w:p>
    <w:p w:rsidR="006A0C4F" w:rsidRDefault="006A0C4F" w:rsidP="00552806">
      <w:pPr>
        <w:tabs>
          <w:tab w:val="left" w:pos="426"/>
        </w:tabs>
        <w:spacing w:line="360" w:lineRule="auto"/>
        <w:jc w:val="both"/>
        <w:rPr>
          <w:rFonts w:ascii="Times New Roman" w:hAnsi="Times New Roman" w:cs="Times New Roman"/>
          <w:b/>
        </w:rPr>
      </w:pPr>
    </w:p>
    <w:p w:rsidR="006A0C4F" w:rsidRPr="00FD6FBC" w:rsidRDefault="006A0C4F" w:rsidP="00552806">
      <w:pPr>
        <w:pStyle w:val="Heading3"/>
        <w:numPr>
          <w:ilvl w:val="2"/>
          <w:numId w:val="13"/>
        </w:numPr>
        <w:spacing w:before="0" w:line="360" w:lineRule="auto"/>
        <w:rPr>
          <w:rFonts w:ascii="Times New Roman" w:hAnsi="Times New Roman" w:cs="Times New Roman"/>
          <w:color w:val="auto"/>
        </w:rPr>
      </w:pPr>
      <w:bookmarkStart w:id="13" w:name="_Toc263750868"/>
      <w:r w:rsidRPr="00FD6FBC">
        <w:rPr>
          <w:rFonts w:ascii="Times New Roman" w:hAnsi="Times New Roman" w:cs="Times New Roman"/>
          <w:color w:val="auto"/>
        </w:rPr>
        <w:t>Proračun doleta turbo-prop zrakoplova</w:t>
      </w:r>
      <w:bookmarkEnd w:id="13"/>
    </w:p>
    <w:p w:rsidR="006A0C4F" w:rsidRDefault="006A0C4F" w:rsidP="00552806">
      <w:pPr>
        <w:tabs>
          <w:tab w:val="left" w:pos="426"/>
        </w:tabs>
        <w:spacing w:line="360" w:lineRule="auto"/>
        <w:jc w:val="both"/>
        <w:rPr>
          <w:rFonts w:ascii="Times New Roman" w:hAnsi="Times New Roman" w:cs="Times New Roman"/>
          <w:b/>
        </w:rPr>
      </w:pPr>
    </w:p>
    <w:p w:rsidR="006A0C4F" w:rsidRDefault="00552806" w:rsidP="00552806">
      <w:pPr>
        <w:autoSpaceDE w:val="0"/>
        <w:autoSpaceDN w:val="0"/>
        <w:adjustRightInd w:val="0"/>
        <w:spacing w:line="360" w:lineRule="auto"/>
        <w:ind w:firstLine="426"/>
        <w:jc w:val="both"/>
        <w:rPr>
          <w:rFonts w:ascii="Times New Roman" w:eastAsiaTheme="minorHAnsi" w:hAnsi="Times New Roman" w:cs="Times New Roman"/>
          <w:lang w:eastAsia="en-US"/>
        </w:rPr>
      </w:pPr>
      <w:r>
        <w:rPr>
          <w:rFonts w:ascii="Times New Roman" w:eastAsiaTheme="minorHAnsi" w:hAnsi="Times New Roman" w:cs="Times New Roman"/>
          <w:lang w:eastAsia="en-US"/>
        </w:rPr>
        <w:t>Dolet zrakoplova je</w:t>
      </w:r>
      <w:r w:rsidR="006A0C4F" w:rsidRPr="001064A5">
        <w:rPr>
          <w:rFonts w:ascii="Times New Roman" w:eastAsiaTheme="minorHAnsi" w:hAnsi="Times New Roman" w:cs="Times New Roman"/>
          <w:lang w:eastAsia="en-US"/>
        </w:rPr>
        <w:t xml:space="preserve"> daljina do koje zrakoplov može letj</w:t>
      </w:r>
      <w:r w:rsidR="006A0C4F">
        <w:rPr>
          <w:rFonts w:ascii="Times New Roman" w:eastAsiaTheme="minorHAnsi" w:hAnsi="Times New Roman" w:cs="Times New Roman"/>
          <w:lang w:eastAsia="en-US"/>
        </w:rPr>
        <w:t xml:space="preserve">eti kad se uzme u obzir njegova </w:t>
      </w:r>
      <w:r w:rsidR="006A0C4F" w:rsidRPr="001064A5">
        <w:rPr>
          <w:rFonts w:ascii="Times New Roman" w:eastAsiaTheme="minorHAnsi" w:hAnsi="Times New Roman" w:cs="Times New Roman"/>
          <w:lang w:eastAsia="en-US"/>
        </w:rPr>
        <w:t>specifična potrošnja goriva i količina goriva koju nosi.</w:t>
      </w:r>
      <w:r w:rsidR="006A0C4F">
        <w:rPr>
          <w:rFonts w:ascii="Times New Roman" w:eastAsiaTheme="minorHAnsi" w:hAnsi="Times New Roman" w:cs="Times New Roman"/>
          <w:lang w:eastAsia="en-US"/>
        </w:rPr>
        <w:t xml:space="preserve"> Odnosno dolet je horizontalna projekcija udaljenosti koju neki zrakoplov pređe s određenom količinom goriva.</w:t>
      </w:r>
    </w:p>
    <w:p w:rsidR="006A0C4F" w:rsidRDefault="006A0C4F" w:rsidP="00552806">
      <w:pPr>
        <w:autoSpaceDE w:val="0"/>
        <w:autoSpaceDN w:val="0"/>
        <w:adjustRightInd w:val="0"/>
        <w:spacing w:line="360" w:lineRule="auto"/>
        <w:ind w:firstLine="426"/>
        <w:jc w:val="both"/>
        <w:rPr>
          <w:rFonts w:ascii="Times New Roman" w:eastAsiaTheme="minorHAnsi" w:hAnsi="Times New Roman" w:cs="Times New Roman"/>
          <w:lang w:eastAsia="en-US"/>
        </w:rPr>
      </w:pPr>
    </w:p>
    <w:p w:rsidR="006A0C4F" w:rsidRDefault="006A0C4F" w:rsidP="00AB0D1D">
      <w:pPr>
        <w:autoSpaceDE w:val="0"/>
        <w:autoSpaceDN w:val="0"/>
        <w:adjustRightInd w:val="0"/>
        <w:spacing w:line="360" w:lineRule="auto"/>
        <w:ind w:firstLine="426"/>
        <w:jc w:val="both"/>
        <w:rPr>
          <w:rFonts w:ascii="Times New Roman" w:eastAsiaTheme="minorHAnsi" w:hAnsi="Times New Roman" w:cs="Times New Roman"/>
          <w:lang w:eastAsia="en-US"/>
        </w:rPr>
      </w:pPr>
      <w:r>
        <w:rPr>
          <w:rFonts w:ascii="Times New Roman" w:eastAsiaTheme="minorHAnsi" w:hAnsi="Times New Roman" w:cs="Times New Roman"/>
          <w:lang w:eastAsia="en-US"/>
        </w:rPr>
        <w:t>Za proračun doleta turbo-prop zrakoplova upotrebljava se sljedeća formula:</w:t>
      </w:r>
    </w:p>
    <w:p w:rsidR="006A0C4F" w:rsidRDefault="006A0C4F" w:rsidP="00AB0D1D">
      <w:pPr>
        <w:autoSpaceDE w:val="0"/>
        <w:autoSpaceDN w:val="0"/>
        <w:adjustRightInd w:val="0"/>
        <w:spacing w:line="360" w:lineRule="auto"/>
        <w:ind w:firstLine="426"/>
        <w:jc w:val="both"/>
        <w:rPr>
          <w:rFonts w:ascii="Times New Roman" w:eastAsiaTheme="minorHAnsi" w:hAnsi="Times New Roman" w:cs="Times New Roman"/>
          <w:lang w:eastAsia="en-US"/>
        </w:rPr>
      </w:pPr>
    </w:p>
    <w:p w:rsidR="00050561" w:rsidRDefault="006A0C4F" w:rsidP="00552806">
      <w:pPr>
        <w:autoSpaceDE w:val="0"/>
        <w:autoSpaceDN w:val="0"/>
        <w:adjustRightInd w:val="0"/>
        <w:spacing w:line="360" w:lineRule="auto"/>
        <w:ind w:firstLine="426"/>
        <w:jc w:val="center"/>
        <w:rPr>
          <w:rFonts w:ascii="Times New Roman" w:eastAsiaTheme="minorEastAsia" w:hAnsi="Times New Roman" w:cs="Times New Roman"/>
          <w:sz w:val="36"/>
          <w:szCs w:val="36"/>
          <w:lang w:eastAsia="en-US"/>
        </w:rPr>
      </w:pPr>
      <m:oMath>
        <m:r>
          <w:rPr>
            <w:rFonts w:ascii="Cambria Math" w:eastAsiaTheme="minorHAnsi" w:hAnsi="Cambria Math" w:cs="Times New Roman"/>
            <w:sz w:val="36"/>
            <w:szCs w:val="36"/>
            <w:lang w:eastAsia="en-US"/>
          </w:rPr>
          <m:t>D=</m:t>
        </m:r>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η</m:t>
            </m:r>
          </m:num>
          <m:den>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C</m:t>
                </m:r>
              </m:e>
              <m:sub>
                <m:r>
                  <w:rPr>
                    <w:rFonts w:ascii="Cambria Math" w:eastAsiaTheme="minorHAnsi" w:hAnsi="Cambria Math" w:cs="Times New Roman"/>
                    <w:sz w:val="36"/>
                    <w:szCs w:val="36"/>
                    <w:lang w:eastAsia="en-US"/>
                  </w:rPr>
                  <m:t>l</m:t>
                </m:r>
              </m:sub>
            </m:sSub>
          </m:den>
        </m:f>
        <m:r>
          <w:rPr>
            <w:rFonts w:ascii="Cambria Math" w:eastAsiaTheme="minorEastAsia" w:hAnsi="Cambria Math" w:cs="Times New Roman"/>
            <w:sz w:val="36"/>
            <w:szCs w:val="36"/>
            <w:lang w:eastAsia="en-US"/>
          </w:rPr>
          <m:t>*</m:t>
        </m:r>
        <m:sSub>
          <m:sSubPr>
            <m:ctrlPr>
              <w:rPr>
                <w:rFonts w:ascii="Cambria Math" w:eastAsiaTheme="minorEastAsia" w:hAnsi="Cambria Math" w:cs="Times New Roman"/>
                <w:i/>
                <w:sz w:val="36"/>
                <w:szCs w:val="36"/>
                <w:lang w:eastAsia="en-US"/>
              </w:rPr>
            </m:ctrlPr>
          </m:sSubPr>
          <m:e>
            <m:r>
              <w:rPr>
                <w:rFonts w:ascii="Cambria Math" w:eastAsiaTheme="minorEastAsia" w:hAnsi="Cambria Math" w:cs="Times New Roman"/>
                <w:sz w:val="36"/>
                <w:szCs w:val="36"/>
                <w:lang w:eastAsia="en-US"/>
              </w:rPr>
              <m:t>F</m:t>
            </m:r>
          </m:e>
          <m:sub>
            <m:r>
              <w:rPr>
                <w:rFonts w:ascii="Cambria Math" w:eastAsiaTheme="minorEastAsia" w:hAnsi="Cambria Math" w:cs="Times New Roman"/>
                <w:sz w:val="36"/>
                <w:szCs w:val="36"/>
                <w:lang w:eastAsia="en-US"/>
              </w:rPr>
              <m:t>max</m:t>
            </m:r>
          </m:sub>
        </m:sSub>
        <m:r>
          <w:rPr>
            <w:rFonts w:ascii="Cambria Math" w:eastAsiaTheme="minorEastAsia" w:hAnsi="Cambria Math" w:cs="Times New Roman"/>
            <w:sz w:val="36"/>
            <w:szCs w:val="36"/>
            <w:lang w:eastAsia="en-US"/>
          </w:rPr>
          <m:t>*ln</m:t>
        </m:r>
        <m:f>
          <m:fPr>
            <m:ctrlPr>
              <w:rPr>
                <w:rFonts w:ascii="Cambria Math" w:eastAsiaTheme="minorEastAsia" w:hAnsi="Cambria Math" w:cs="Times New Roman"/>
                <w:i/>
                <w:sz w:val="36"/>
                <w:szCs w:val="36"/>
                <w:lang w:eastAsia="en-US"/>
              </w:rPr>
            </m:ctrlPr>
          </m:fPr>
          <m:num>
            <m:r>
              <w:rPr>
                <w:rFonts w:ascii="Cambria Math" w:eastAsiaTheme="minorEastAsia" w:hAnsi="Cambria Math" w:cs="Times New Roman"/>
                <w:sz w:val="36"/>
                <w:szCs w:val="36"/>
                <w:lang w:eastAsia="en-US"/>
              </w:rPr>
              <m:t>G</m:t>
            </m:r>
          </m:num>
          <m:den>
            <m:sSub>
              <m:sSubPr>
                <m:ctrlPr>
                  <w:rPr>
                    <w:rFonts w:ascii="Cambria Math" w:eastAsiaTheme="minorEastAsia" w:hAnsi="Cambria Math" w:cs="Times New Roman"/>
                    <w:i/>
                    <w:sz w:val="36"/>
                    <w:szCs w:val="36"/>
                    <w:lang w:eastAsia="en-US"/>
                  </w:rPr>
                </m:ctrlPr>
              </m:sSubPr>
              <m:e>
                <m:r>
                  <w:rPr>
                    <w:rFonts w:ascii="Cambria Math" w:eastAsiaTheme="minorEastAsia" w:hAnsi="Cambria Math" w:cs="Times New Roman"/>
                    <w:sz w:val="36"/>
                    <w:szCs w:val="36"/>
                    <w:lang w:eastAsia="en-US"/>
                  </w:rPr>
                  <m:t>G</m:t>
                </m:r>
              </m:e>
              <m:sub>
                <m:r>
                  <w:rPr>
                    <w:rFonts w:ascii="Cambria Math" w:eastAsiaTheme="minorEastAsia" w:hAnsi="Cambria Math" w:cs="Times New Roman"/>
                    <w:sz w:val="36"/>
                    <w:szCs w:val="36"/>
                    <w:lang w:eastAsia="en-US"/>
                  </w:rPr>
                  <m:t>1</m:t>
                </m:r>
              </m:sub>
            </m:sSub>
          </m:den>
        </m:f>
        <m:r>
          <w:rPr>
            <w:rFonts w:ascii="Cambria Math" w:eastAsiaTheme="minorEastAsia" w:hAnsi="Cambria Math" w:cs="Times New Roman"/>
            <w:sz w:val="36"/>
            <w:szCs w:val="36"/>
            <w:lang w:eastAsia="en-US"/>
          </w:rPr>
          <m:t xml:space="preserve"> [m]</m:t>
        </m:r>
      </m:oMath>
      <w:r w:rsidR="00552806">
        <w:rPr>
          <w:rFonts w:ascii="Times New Roman" w:eastAsiaTheme="minorEastAsia" w:hAnsi="Times New Roman" w:cs="Times New Roman"/>
          <w:sz w:val="36"/>
          <w:szCs w:val="36"/>
          <w:lang w:eastAsia="en-US"/>
        </w:rPr>
        <w:t xml:space="preserve"> </w:t>
      </w:r>
    </w:p>
    <w:p w:rsidR="006A0C4F" w:rsidRDefault="006A0C4F"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r>
        <w:rPr>
          <w:rFonts w:ascii="Times New Roman" w:eastAsiaTheme="minorEastAsia" w:hAnsi="Times New Roman" w:cs="Times New Roman"/>
          <w:sz w:val="36"/>
          <w:szCs w:val="36"/>
          <w:lang w:eastAsia="en-US"/>
        </w:rPr>
        <w:tab/>
      </w:r>
      <w:r w:rsidRPr="005507C0">
        <w:rPr>
          <w:rFonts w:ascii="Times New Roman" w:eastAsiaTheme="minorEastAsia" w:hAnsi="Times New Roman" w:cs="Times New Roman"/>
          <w:lang w:eastAsia="en-US"/>
        </w:rPr>
        <w:t xml:space="preserve">Iz </w:t>
      </w:r>
      <w:r>
        <w:rPr>
          <w:rFonts w:ascii="Times New Roman" w:eastAsiaTheme="minorEastAsia" w:hAnsi="Times New Roman" w:cs="Times New Roman"/>
          <w:lang w:eastAsia="en-US"/>
        </w:rPr>
        <w:t xml:space="preserve"> izraza za dolet turbo-prop zrakoplova može se zaključiti da najveći dolet turbo-prop zrakoplov ostvaruje pri brzini leta koja odgovara vrijednosti najveće finese F</w:t>
      </w:r>
      <w:r>
        <w:rPr>
          <w:rFonts w:ascii="Times New Roman" w:eastAsiaTheme="minorEastAsia" w:hAnsi="Times New Roman" w:cs="Times New Roman"/>
          <w:vertAlign w:val="subscript"/>
          <w:lang w:eastAsia="en-US"/>
        </w:rPr>
        <w:t>max</w:t>
      </w:r>
      <w:r>
        <w:rPr>
          <w:rFonts w:ascii="Times New Roman" w:eastAsiaTheme="minorEastAsia" w:hAnsi="Times New Roman" w:cs="Times New Roman"/>
          <w:lang w:eastAsia="en-US"/>
        </w:rPr>
        <w:t>.</w:t>
      </w:r>
    </w:p>
    <w:p w:rsidR="006A0C4F" w:rsidRDefault="006A0C4F"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6A0C4F" w:rsidRDefault="006A0C4F" w:rsidP="00AB0D1D">
      <w:pPr>
        <w:tabs>
          <w:tab w:val="left" w:pos="426"/>
        </w:tabs>
        <w:autoSpaceDE w:val="0"/>
        <w:autoSpaceDN w:val="0"/>
        <w:adjustRightInd w:val="0"/>
        <w:spacing w:line="360" w:lineRule="auto"/>
        <w:jc w:val="center"/>
        <w:rPr>
          <w:rFonts w:ascii="Times New Roman" w:eastAsiaTheme="minorEastAsia" w:hAnsi="Times New Roman" w:cs="Times New Roman"/>
          <w:lang w:eastAsia="en-US"/>
        </w:rPr>
      </w:pPr>
      <w:r w:rsidRPr="00764983">
        <w:rPr>
          <w:rFonts w:ascii="Times New Roman" w:eastAsiaTheme="minorEastAsia" w:hAnsi="Times New Roman" w:cs="Times New Roman"/>
          <w:noProof/>
          <w:bdr w:val="single" w:sz="4" w:space="0" w:color="auto"/>
        </w:rPr>
        <w:drawing>
          <wp:inline distT="0" distB="0" distL="0" distR="0">
            <wp:extent cx="3695728" cy="2714625"/>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3706558" cy="2722580"/>
                    </a:xfrm>
                    <a:prstGeom prst="rect">
                      <a:avLst/>
                    </a:prstGeom>
                    <a:noFill/>
                    <a:ln w="9525">
                      <a:noFill/>
                      <a:miter lim="800000"/>
                      <a:headEnd/>
                      <a:tailEnd/>
                    </a:ln>
                  </pic:spPr>
                </pic:pic>
              </a:graphicData>
            </a:graphic>
          </wp:inline>
        </w:drawing>
      </w:r>
    </w:p>
    <w:p w:rsidR="006A0C4F" w:rsidRDefault="006A0C4F" w:rsidP="00AB0D1D">
      <w:pPr>
        <w:tabs>
          <w:tab w:val="left" w:pos="426"/>
        </w:tabs>
        <w:autoSpaceDE w:val="0"/>
        <w:autoSpaceDN w:val="0"/>
        <w:adjustRightInd w:val="0"/>
        <w:spacing w:line="360" w:lineRule="auto"/>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 xml:space="preserve">Slika </w:t>
      </w:r>
      <w:r w:rsidR="00192F52">
        <w:rPr>
          <w:rFonts w:ascii="Times New Roman" w:eastAsiaTheme="minorEastAsia" w:hAnsi="Times New Roman" w:cs="Times New Roman"/>
          <w:lang w:eastAsia="en-US"/>
        </w:rPr>
        <w:t>6</w:t>
      </w:r>
      <w:r>
        <w:rPr>
          <w:rFonts w:ascii="Times New Roman" w:eastAsiaTheme="minorEastAsia" w:hAnsi="Times New Roman" w:cs="Times New Roman"/>
          <w:lang w:eastAsia="en-US"/>
        </w:rPr>
        <w:t>. Dolet zrakoplova Dash 8 Q400 u Europi</w:t>
      </w:r>
    </w:p>
    <w:p w:rsidR="006A0C4F" w:rsidRPr="00552806" w:rsidRDefault="0066552E" w:rsidP="00050561">
      <w:pPr>
        <w:tabs>
          <w:tab w:val="left" w:pos="426"/>
        </w:tabs>
        <w:autoSpaceDE w:val="0"/>
        <w:autoSpaceDN w:val="0"/>
        <w:adjustRightInd w:val="0"/>
        <w:spacing w:line="360" w:lineRule="auto"/>
        <w:jc w:val="center"/>
      </w:pPr>
      <w:hyperlink r:id="rId48" w:history="1">
        <w:r w:rsidR="006A0C4F" w:rsidRPr="00552806">
          <w:rPr>
            <w:rStyle w:val="Hyperlink"/>
            <w:rFonts w:ascii="Times New Roman" w:eastAsiaTheme="minorEastAsia" w:hAnsi="Times New Roman" w:cs="Times New Roman"/>
            <w:color w:val="auto"/>
            <w:u w:val="none"/>
            <w:lang w:eastAsia="en-US"/>
          </w:rPr>
          <w:t>www.q400.com</w:t>
        </w:r>
      </w:hyperlink>
    </w:p>
    <w:p w:rsidR="00520484" w:rsidRDefault="00520484" w:rsidP="00050561">
      <w:pPr>
        <w:tabs>
          <w:tab w:val="left" w:pos="426"/>
        </w:tabs>
        <w:autoSpaceDE w:val="0"/>
        <w:autoSpaceDN w:val="0"/>
        <w:adjustRightInd w:val="0"/>
        <w:spacing w:line="360" w:lineRule="auto"/>
        <w:jc w:val="center"/>
      </w:pPr>
    </w:p>
    <w:p w:rsidR="006A0C4F" w:rsidRPr="00EC6EE9" w:rsidRDefault="006A0C4F" w:rsidP="00AB0D1D">
      <w:pPr>
        <w:tabs>
          <w:tab w:val="left" w:pos="426"/>
        </w:tabs>
        <w:autoSpaceDE w:val="0"/>
        <w:autoSpaceDN w:val="0"/>
        <w:adjustRightInd w:val="0"/>
        <w:spacing w:line="360" w:lineRule="auto"/>
        <w:rPr>
          <w:rFonts w:ascii="Times New Roman" w:eastAsiaTheme="minorEastAsia" w:hAnsi="Times New Roman" w:cs="Times New Roman"/>
          <w:lang w:eastAsia="en-US"/>
        </w:rPr>
      </w:pPr>
      <w:r>
        <w:tab/>
      </w:r>
      <w:r w:rsidRPr="00EC6EE9">
        <w:rPr>
          <w:rFonts w:ascii="Times New Roman" w:hAnsi="Times New Roman" w:cs="Times New Roman"/>
        </w:rPr>
        <w:t xml:space="preserve">Iz prikazane slike </w:t>
      </w:r>
      <w:r w:rsidR="00192F52">
        <w:rPr>
          <w:rFonts w:ascii="Times New Roman" w:hAnsi="Times New Roman" w:cs="Times New Roman"/>
        </w:rPr>
        <w:t>6</w:t>
      </w:r>
      <w:r w:rsidR="00E36063">
        <w:rPr>
          <w:rFonts w:ascii="Times New Roman" w:hAnsi="Times New Roman" w:cs="Times New Roman"/>
        </w:rPr>
        <w:t>.  vidi se</w:t>
      </w:r>
      <w:r w:rsidRPr="00EC6EE9">
        <w:rPr>
          <w:rFonts w:ascii="Times New Roman" w:hAnsi="Times New Roman" w:cs="Times New Roman"/>
        </w:rPr>
        <w:t xml:space="preserve"> da zrakoplov Dash 8 Q400</w:t>
      </w:r>
      <w:r>
        <w:rPr>
          <w:rFonts w:ascii="Times New Roman" w:hAnsi="Times New Roman" w:cs="Times New Roman"/>
        </w:rPr>
        <w:t xml:space="preserve"> zadovoljava potrebe čitave regija i da može opslužiti sve gradove Europe svojim doletom.</w:t>
      </w:r>
    </w:p>
    <w:p w:rsidR="006A0C4F" w:rsidRDefault="006A0C4F"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552806" w:rsidRDefault="00552806"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6A0C4F" w:rsidRPr="00050561" w:rsidRDefault="006A0C4F" w:rsidP="00552806">
      <w:pPr>
        <w:pStyle w:val="Heading3"/>
        <w:numPr>
          <w:ilvl w:val="2"/>
          <w:numId w:val="13"/>
        </w:numPr>
        <w:spacing w:before="0" w:line="360" w:lineRule="auto"/>
        <w:ind w:left="426" w:hanging="426"/>
        <w:contextualSpacing/>
        <w:rPr>
          <w:rFonts w:ascii="Times New Roman" w:eastAsiaTheme="minorEastAsia" w:hAnsi="Times New Roman" w:cs="Times New Roman"/>
          <w:color w:val="auto"/>
          <w:lang w:eastAsia="en-US"/>
        </w:rPr>
      </w:pPr>
      <w:bookmarkStart w:id="14" w:name="_Toc263750869"/>
      <w:r w:rsidRPr="00050561">
        <w:rPr>
          <w:rFonts w:ascii="Times New Roman" w:eastAsiaTheme="minorEastAsia" w:hAnsi="Times New Roman" w:cs="Times New Roman"/>
          <w:color w:val="auto"/>
          <w:lang w:eastAsia="en-US"/>
        </w:rPr>
        <w:lastRenderedPageBreak/>
        <w:t>Prorač</w:t>
      </w:r>
      <w:r w:rsidR="00FD6FBC">
        <w:rPr>
          <w:rFonts w:ascii="Times New Roman" w:eastAsiaTheme="minorEastAsia" w:hAnsi="Times New Roman" w:cs="Times New Roman"/>
          <w:color w:val="auto"/>
          <w:lang w:eastAsia="en-US"/>
        </w:rPr>
        <w:t>u</w:t>
      </w:r>
      <w:r w:rsidRPr="00050561">
        <w:rPr>
          <w:rFonts w:ascii="Times New Roman" w:eastAsiaTheme="minorEastAsia" w:hAnsi="Times New Roman" w:cs="Times New Roman"/>
          <w:color w:val="auto"/>
          <w:lang w:eastAsia="en-US"/>
        </w:rPr>
        <w:t>n istrajnosti turbo-prop zrakoplova</w:t>
      </w:r>
      <w:bookmarkEnd w:id="14"/>
    </w:p>
    <w:p w:rsidR="006A0C4F" w:rsidRDefault="006A0C4F" w:rsidP="00552806">
      <w:pPr>
        <w:tabs>
          <w:tab w:val="left" w:pos="426"/>
        </w:tabs>
        <w:autoSpaceDE w:val="0"/>
        <w:autoSpaceDN w:val="0"/>
        <w:adjustRightInd w:val="0"/>
        <w:spacing w:line="360" w:lineRule="auto"/>
        <w:contextualSpacing/>
        <w:jc w:val="both"/>
        <w:rPr>
          <w:rFonts w:ascii="Times New Roman" w:eastAsiaTheme="minorEastAsia" w:hAnsi="Times New Roman" w:cs="Times New Roman"/>
          <w:b/>
          <w:lang w:eastAsia="en-US"/>
        </w:rPr>
      </w:pPr>
    </w:p>
    <w:p w:rsidR="006A0C4F" w:rsidRDefault="006A0C4F" w:rsidP="00552806">
      <w:pPr>
        <w:tabs>
          <w:tab w:val="left" w:pos="426"/>
        </w:tabs>
        <w:autoSpaceDE w:val="0"/>
        <w:autoSpaceDN w:val="0"/>
        <w:adjustRightInd w:val="0"/>
        <w:spacing w:line="360" w:lineRule="auto"/>
        <w:contextualSpacing/>
        <w:jc w:val="both"/>
        <w:rPr>
          <w:rFonts w:ascii="TimesNewRoman" w:eastAsiaTheme="minorHAnsi" w:hAnsi="TimesNewRoman" w:cs="TimesNewRoman"/>
          <w:lang w:eastAsia="en-US"/>
        </w:rPr>
      </w:pPr>
      <w:r>
        <w:rPr>
          <w:rFonts w:ascii="Times New Roman" w:eastAsiaTheme="minorEastAsia" w:hAnsi="Times New Roman" w:cs="Times New Roman"/>
          <w:b/>
          <w:lang w:eastAsia="en-US"/>
        </w:rPr>
        <w:tab/>
      </w:r>
      <w:r w:rsidRPr="00AC2B98">
        <w:rPr>
          <w:rFonts w:ascii="Times New Roman" w:eastAsiaTheme="minorEastAsia" w:hAnsi="Times New Roman" w:cs="Times New Roman"/>
          <w:lang w:eastAsia="en-US"/>
        </w:rPr>
        <w:t>Istrajnost</w:t>
      </w:r>
      <w:r>
        <w:rPr>
          <w:rFonts w:ascii="Times New Roman" w:eastAsiaTheme="minorHAnsi" w:hAnsi="Times New Roman" w:cs="Times New Roman"/>
          <w:lang w:eastAsia="en-US"/>
        </w:rPr>
        <w:t xml:space="preserve"> leta je vrijeme leta koje zrakoplov ostvari s danom količinom goriva. Najveća se istrajnost leta realizira pri najmanjoj potrošnji goriva po jedinici vremena. </w:t>
      </w:r>
      <w:r w:rsidRPr="00AC2B98">
        <w:rPr>
          <w:rFonts w:ascii="TimesNewRoman" w:eastAsiaTheme="minorHAnsi" w:hAnsi="TimesNewRoman" w:cs="TimesNewRoman"/>
          <w:lang w:eastAsia="en-US"/>
        </w:rPr>
        <w:t>Ponekad nam je potrebno što dulje boraviti u zraku. To je slučaj kada ne možemo sletjeti iz</w:t>
      </w:r>
      <w:r>
        <w:rPr>
          <w:rFonts w:ascii="TimesNewRoman" w:eastAsiaTheme="minorHAnsi" w:hAnsi="TimesNewRoman" w:cs="TimesNewRoman"/>
          <w:lang w:eastAsia="en-US"/>
        </w:rPr>
        <w:t xml:space="preserve"> </w:t>
      </w:r>
      <w:r w:rsidRPr="00AC2B98">
        <w:rPr>
          <w:rFonts w:ascii="TimesNewRoman" w:eastAsiaTheme="minorHAnsi" w:hAnsi="TimesNewRoman" w:cs="TimesNewRoman"/>
          <w:lang w:eastAsia="en-US"/>
        </w:rPr>
        <w:t>bilo kojih razloga te moramo čekati da se stvore uvjeti za slijetanje.</w:t>
      </w:r>
      <w:r>
        <w:rPr>
          <w:rFonts w:ascii="TimesNewRoman" w:eastAsiaTheme="minorHAnsi" w:hAnsi="TimesNewRoman" w:cs="TimesNewRoman"/>
          <w:lang w:eastAsia="en-US"/>
        </w:rPr>
        <w:t xml:space="preserve"> Zbog toga je poželjno da je istrajnost zrakoplova što veća.</w:t>
      </w:r>
    </w:p>
    <w:p w:rsidR="006A0C4F" w:rsidRDefault="006A0C4F" w:rsidP="00AB0D1D">
      <w:pPr>
        <w:tabs>
          <w:tab w:val="left" w:pos="426"/>
        </w:tabs>
        <w:autoSpaceDE w:val="0"/>
        <w:autoSpaceDN w:val="0"/>
        <w:adjustRightInd w:val="0"/>
        <w:spacing w:line="360" w:lineRule="auto"/>
        <w:jc w:val="both"/>
        <w:rPr>
          <w:rFonts w:ascii="TimesNewRoman" w:eastAsiaTheme="minorHAnsi" w:hAnsi="TimesNewRoman" w:cs="TimesNewRoman"/>
          <w:lang w:eastAsia="en-US"/>
        </w:rPr>
      </w:pPr>
    </w:p>
    <w:p w:rsidR="006A0C4F" w:rsidRPr="00050561" w:rsidRDefault="006A0C4F" w:rsidP="00050561">
      <w:pPr>
        <w:spacing w:after="200" w:line="360" w:lineRule="auto"/>
        <w:rPr>
          <w:rFonts w:ascii="Times New Roman" w:hAnsi="Times New Roman" w:cs="Times New Roman"/>
        </w:rPr>
      </w:pPr>
      <w:r>
        <w:rPr>
          <w:rFonts w:ascii="TimesNewRoman" w:eastAsiaTheme="minorHAnsi" w:hAnsi="TimesNewRoman" w:cs="TimesNewRoman"/>
          <w:lang w:eastAsia="en-US"/>
        </w:rPr>
        <w:t>Za proračun istrajnosti turbo-prop zrakoplova upotrebljava se sljedeća formula:</w:t>
      </w:r>
    </w:p>
    <w:p w:rsidR="006A0C4F" w:rsidRDefault="006A0C4F" w:rsidP="00AB0D1D">
      <w:pPr>
        <w:tabs>
          <w:tab w:val="left" w:pos="426"/>
        </w:tabs>
        <w:autoSpaceDE w:val="0"/>
        <w:autoSpaceDN w:val="0"/>
        <w:adjustRightInd w:val="0"/>
        <w:spacing w:line="360" w:lineRule="auto"/>
        <w:jc w:val="both"/>
        <w:rPr>
          <w:rFonts w:ascii="TimesNewRoman" w:eastAsiaTheme="minorHAnsi" w:hAnsi="TimesNewRoman" w:cs="TimesNewRoman"/>
          <w:lang w:eastAsia="en-US"/>
        </w:rPr>
      </w:pPr>
    </w:p>
    <w:p w:rsidR="006A0C4F" w:rsidRDefault="006A0C4F" w:rsidP="00552806">
      <w:pPr>
        <w:tabs>
          <w:tab w:val="left" w:pos="426"/>
        </w:tabs>
        <w:autoSpaceDE w:val="0"/>
        <w:autoSpaceDN w:val="0"/>
        <w:adjustRightInd w:val="0"/>
        <w:spacing w:line="360" w:lineRule="auto"/>
        <w:jc w:val="center"/>
        <w:rPr>
          <w:rFonts w:ascii="TimesNewRoman" w:eastAsiaTheme="minorHAnsi" w:hAnsi="TimesNewRoman" w:cs="TimesNewRoman"/>
          <w:lang w:eastAsia="en-US"/>
        </w:rPr>
      </w:pPr>
      <m:oMathPara>
        <m:oMath>
          <m:r>
            <m:rPr>
              <m:sty m:val="p"/>
            </m:rPr>
            <w:rPr>
              <w:rFonts w:ascii="Cambria Math" w:eastAsiaTheme="minorHAnsi" w:hAnsi="Cambria Math" w:cs="TimesNewRoman"/>
              <w:sz w:val="36"/>
              <w:szCs w:val="36"/>
              <w:lang w:eastAsia="en-US"/>
            </w:rPr>
            <m:t>I=</m:t>
          </m:r>
          <m:f>
            <m:fPr>
              <m:ctrlPr>
                <w:rPr>
                  <w:rFonts w:ascii="Cambria Math" w:eastAsiaTheme="minorHAnsi" w:hAnsi="Cambria Math" w:cs="TimesNewRoman"/>
                  <w:sz w:val="36"/>
                  <w:szCs w:val="36"/>
                  <w:lang w:eastAsia="en-US"/>
                </w:rPr>
              </m:ctrlPr>
            </m:fPr>
            <m:num>
              <m:r>
                <m:rPr>
                  <m:sty m:val="p"/>
                </m:rPr>
                <w:rPr>
                  <w:rFonts w:ascii="Cambria Math" w:eastAsiaTheme="minorHAnsi" w:hAnsi="Cambria Math" w:cs="TimesNewRoman"/>
                  <w:sz w:val="36"/>
                  <w:szCs w:val="36"/>
                  <w:lang w:eastAsia="en-US"/>
                </w:rPr>
                <m:t>η</m:t>
              </m:r>
            </m:num>
            <m:den>
              <m:sSub>
                <m:sSubPr>
                  <m:ctrlPr>
                    <w:rPr>
                      <w:rFonts w:ascii="Cambria Math" w:eastAsiaTheme="minorHAnsi" w:hAnsi="Cambria Math" w:cs="TimesNewRoman"/>
                      <w:sz w:val="36"/>
                      <w:szCs w:val="36"/>
                      <w:lang w:eastAsia="en-US"/>
                    </w:rPr>
                  </m:ctrlPr>
                </m:sSubPr>
                <m:e>
                  <m:r>
                    <m:rPr>
                      <m:sty m:val="p"/>
                    </m:rPr>
                    <w:rPr>
                      <w:rFonts w:ascii="Cambria Math" w:eastAsiaTheme="minorHAnsi" w:hAnsi="Cambria Math" w:cs="TimesNewRoman"/>
                      <w:sz w:val="36"/>
                      <w:szCs w:val="36"/>
                      <w:lang w:eastAsia="en-US"/>
                    </w:rPr>
                    <m:t>C</m:t>
                  </m:r>
                </m:e>
                <m:sub>
                  <m:r>
                    <m:rPr>
                      <m:sty m:val="p"/>
                    </m:rPr>
                    <w:rPr>
                      <w:rFonts w:ascii="Cambria Math" w:eastAsiaTheme="minorHAnsi" w:hAnsi="Cambria Math" w:cs="TimesNewRoman"/>
                      <w:sz w:val="36"/>
                      <w:szCs w:val="36"/>
                      <w:lang w:eastAsia="en-US"/>
                    </w:rPr>
                    <m:t>l</m:t>
                  </m:r>
                </m:sub>
              </m:sSub>
            </m:den>
          </m:f>
          <m:r>
            <m:rPr>
              <m:sty m:val="p"/>
            </m:rPr>
            <w:rPr>
              <w:rFonts w:ascii="Cambria Math" w:eastAsiaTheme="minorHAnsi" w:hAnsi="Cambria Math" w:cs="TimesNewRoman"/>
              <w:sz w:val="36"/>
              <w:szCs w:val="36"/>
              <w:lang w:eastAsia="en-US"/>
            </w:rPr>
            <m:t>*</m:t>
          </m:r>
          <m:sSub>
            <m:sSubPr>
              <m:ctrlPr>
                <w:rPr>
                  <w:rFonts w:ascii="Cambria Math" w:eastAsiaTheme="minorHAnsi" w:hAnsi="Cambria Math" w:cs="TimesNewRoman"/>
                  <w:sz w:val="36"/>
                  <w:szCs w:val="36"/>
                  <w:lang w:eastAsia="en-US"/>
                </w:rPr>
              </m:ctrlPr>
            </m:sSubPr>
            <m:e>
              <m:r>
                <m:rPr>
                  <m:sty m:val="p"/>
                </m:rPr>
                <w:rPr>
                  <w:rFonts w:ascii="Cambria Math" w:eastAsiaTheme="minorHAnsi" w:hAnsi="Cambria Math" w:cs="TimesNewRoman"/>
                  <w:sz w:val="36"/>
                  <w:szCs w:val="36"/>
                  <w:lang w:eastAsia="en-US"/>
                </w:rPr>
                <m:t>FP</m:t>
              </m:r>
            </m:e>
            <m:sub>
              <m:r>
                <m:rPr>
                  <m:sty m:val="p"/>
                </m:rPr>
                <w:rPr>
                  <w:rFonts w:ascii="Cambria Math" w:eastAsiaTheme="minorHAnsi" w:hAnsi="Cambria Math" w:cs="TimesNewRoman"/>
                  <w:sz w:val="36"/>
                  <w:szCs w:val="36"/>
                  <w:lang w:eastAsia="en-US"/>
                </w:rPr>
                <m:t>max</m:t>
              </m:r>
            </m:sub>
          </m:sSub>
          <m:r>
            <m:rPr>
              <m:sty m:val="p"/>
            </m:rPr>
            <w:rPr>
              <w:rFonts w:ascii="Cambria Math" w:eastAsiaTheme="minorHAnsi" w:hAnsi="Cambria Math" w:cs="TimesNewRoman"/>
              <w:sz w:val="36"/>
              <w:szCs w:val="36"/>
              <w:lang w:eastAsia="en-US"/>
            </w:rPr>
            <m:t>*</m:t>
          </m:r>
          <m:rad>
            <m:radPr>
              <m:degHide m:val="on"/>
              <m:ctrlPr>
                <w:rPr>
                  <w:rFonts w:ascii="Cambria Math" w:eastAsiaTheme="minorEastAsia" w:hAnsi="Cambria Math" w:cs="TimesNewRoman"/>
                  <w:i/>
                  <w:sz w:val="36"/>
                  <w:szCs w:val="36"/>
                  <w:lang w:eastAsia="en-US"/>
                </w:rPr>
              </m:ctrlPr>
            </m:radPr>
            <m:deg/>
            <m:e>
              <m:r>
                <w:rPr>
                  <w:rFonts w:ascii="Cambria Math" w:eastAsiaTheme="minorEastAsia" w:hAnsi="Cambria Math" w:cs="TimesNewRoman"/>
                  <w:sz w:val="36"/>
                  <w:szCs w:val="36"/>
                  <w:lang w:eastAsia="en-US"/>
                </w:rPr>
                <m:t>2*</m:t>
              </m:r>
              <m:sSub>
                <m:sSubPr>
                  <m:ctrlPr>
                    <w:rPr>
                      <w:rFonts w:ascii="Cambria Math" w:eastAsiaTheme="minorEastAsia" w:hAnsi="Cambria Math" w:cs="TimesNewRoman"/>
                      <w:i/>
                      <w:sz w:val="36"/>
                      <w:szCs w:val="36"/>
                      <w:lang w:eastAsia="en-US"/>
                    </w:rPr>
                  </m:ctrlPr>
                </m:sSubPr>
                <m:e>
                  <m:r>
                    <w:rPr>
                      <w:rFonts w:ascii="Cambria Math" w:eastAsiaTheme="minorEastAsia" w:hAnsi="Cambria Math" w:cs="TimesNewRoman"/>
                      <w:sz w:val="36"/>
                      <w:szCs w:val="36"/>
                      <w:lang w:eastAsia="en-US"/>
                    </w:rPr>
                    <m:t>ρ</m:t>
                  </m:r>
                </m:e>
                <m:sub>
                  <m:r>
                    <w:rPr>
                      <w:rFonts w:ascii="Cambria Math" w:eastAsiaTheme="minorEastAsia" w:hAnsi="Cambria Math" w:cs="TimesNewRoman"/>
                      <w:sz w:val="36"/>
                      <w:szCs w:val="36"/>
                      <w:lang w:eastAsia="en-US"/>
                    </w:rPr>
                    <m:t>∞</m:t>
                  </m:r>
                </m:sub>
              </m:sSub>
              <m:r>
                <w:rPr>
                  <w:rFonts w:ascii="Cambria Math" w:eastAsiaTheme="minorEastAsia" w:hAnsi="Cambria Math" w:cs="TimesNewRoman"/>
                  <w:sz w:val="36"/>
                  <w:szCs w:val="36"/>
                  <w:lang w:eastAsia="en-US"/>
                </w:rPr>
                <m:t xml:space="preserve"> *S</m:t>
              </m:r>
            </m:e>
          </m:rad>
          <m:r>
            <m:rPr>
              <m:sty m:val="p"/>
            </m:rPr>
            <w:rPr>
              <w:rFonts w:ascii="Cambria Math" w:eastAsiaTheme="minorHAnsi" w:hAnsi="Cambria Math" w:cs="TimesNewRoman"/>
              <w:sz w:val="36"/>
              <w:szCs w:val="36"/>
              <w:lang w:eastAsia="en-US"/>
            </w:rPr>
            <m:t>*</m:t>
          </m:r>
          <m:d>
            <m:dPr>
              <m:begChr m:val="["/>
              <m:endChr m:val="]"/>
              <m:ctrlPr>
                <w:rPr>
                  <w:rFonts w:ascii="Cambria Math" w:eastAsiaTheme="minorHAnsi" w:hAnsi="Cambria Math" w:cs="TimesNewRoman"/>
                  <w:sz w:val="36"/>
                  <w:szCs w:val="36"/>
                  <w:lang w:eastAsia="en-US"/>
                </w:rPr>
              </m:ctrlPr>
            </m:dPr>
            <m:e>
              <m:f>
                <m:fPr>
                  <m:ctrlPr>
                    <w:rPr>
                      <w:rFonts w:ascii="Cambria Math" w:eastAsiaTheme="minorHAnsi" w:hAnsi="Cambria Math" w:cs="TimesNewRoman"/>
                      <w:sz w:val="36"/>
                      <w:szCs w:val="36"/>
                      <w:lang w:eastAsia="en-US"/>
                    </w:rPr>
                  </m:ctrlPr>
                </m:fPr>
                <m:num>
                  <m:r>
                    <m:rPr>
                      <m:sty m:val="p"/>
                    </m:rPr>
                    <w:rPr>
                      <w:rFonts w:ascii="Cambria Math" w:eastAsiaTheme="minorHAnsi" w:hAnsi="Cambria Math" w:cs="TimesNewRoman"/>
                      <w:sz w:val="36"/>
                      <w:szCs w:val="36"/>
                      <w:lang w:eastAsia="en-US"/>
                    </w:rPr>
                    <m:t>1</m:t>
                  </m:r>
                </m:num>
                <m:den>
                  <m:rad>
                    <m:radPr>
                      <m:degHide m:val="on"/>
                      <m:ctrlPr>
                        <w:rPr>
                          <w:rFonts w:ascii="Cambria Math" w:eastAsiaTheme="minorHAnsi" w:hAnsi="Cambria Math" w:cs="TimesNewRoman"/>
                          <w:sz w:val="36"/>
                          <w:szCs w:val="36"/>
                          <w:lang w:eastAsia="en-US"/>
                        </w:rPr>
                      </m:ctrlPr>
                    </m:radPr>
                    <m:deg/>
                    <m:e>
                      <m:sSub>
                        <m:sSubPr>
                          <m:ctrlPr>
                            <w:rPr>
                              <w:rFonts w:ascii="Cambria Math" w:eastAsiaTheme="minorHAnsi" w:hAnsi="Cambria Math" w:cs="TimesNewRoman"/>
                              <w:sz w:val="36"/>
                              <w:szCs w:val="36"/>
                              <w:lang w:eastAsia="en-US"/>
                            </w:rPr>
                          </m:ctrlPr>
                        </m:sSubPr>
                        <m:e>
                          <m:r>
                            <m:rPr>
                              <m:sty m:val="p"/>
                            </m:rPr>
                            <w:rPr>
                              <w:rFonts w:ascii="Cambria Math" w:eastAsiaTheme="minorHAnsi" w:hAnsi="Cambria Math" w:cs="TimesNewRoman"/>
                              <w:sz w:val="36"/>
                              <w:szCs w:val="36"/>
                              <w:lang w:eastAsia="en-US"/>
                            </w:rPr>
                            <m:t>G</m:t>
                          </m:r>
                        </m:e>
                        <m:sub>
                          <m:r>
                            <m:rPr>
                              <m:sty m:val="p"/>
                            </m:rPr>
                            <w:rPr>
                              <w:rFonts w:ascii="Cambria Math" w:eastAsiaTheme="minorHAnsi" w:hAnsi="Cambria Math" w:cs="TimesNewRoman"/>
                              <w:sz w:val="36"/>
                              <w:szCs w:val="36"/>
                              <w:lang w:eastAsia="en-US"/>
                            </w:rPr>
                            <m:t>1</m:t>
                          </m:r>
                        </m:sub>
                      </m:sSub>
                    </m:e>
                  </m:rad>
                </m:den>
              </m:f>
              <m:r>
                <m:rPr>
                  <m:sty m:val="p"/>
                </m:rPr>
                <w:rPr>
                  <w:rFonts w:ascii="Cambria Math" w:eastAsiaTheme="minorHAnsi" w:hAnsi="Cambria Math" w:cs="TimesNewRoman"/>
                  <w:sz w:val="36"/>
                  <w:szCs w:val="36"/>
                  <w:lang w:eastAsia="en-US"/>
                </w:rPr>
                <m:t>-</m:t>
              </m:r>
              <m:f>
                <m:fPr>
                  <m:ctrlPr>
                    <w:rPr>
                      <w:rFonts w:ascii="Cambria Math" w:eastAsiaTheme="minorHAnsi" w:hAnsi="Cambria Math" w:cs="TimesNewRoman"/>
                      <w:sz w:val="36"/>
                      <w:szCs w:val="36"/>
                      <w:lang w:eastAsia="en-US"/>
                    </w:rPr>
                  </m:ctrlPr>
                </m:fPr>
                <m:num>
                  <m:r>
                    <m:rPr>
                      <m:sty m:val="p"/>
                    </m:rPr>
                    <w:rPr>
                      <w:rFonts w:ascii="Cambria Math" w:eastAsiaTheme="minorHAnsi" w:hAnsi="Cambria Math" w:cs="TimesNewRoman"/>
                      <w:sz w:val="36"/>
                      <w:szCs w:val="36"/>
                      <w:lang w:eastAsia="en-US"/>
                    </w:rPr>
                    <m:t>1</m:t>
                  </m:r>
                </m:num>
                <m:den>
                  <m:rad>
                    <m:radPr>
                      <m:degHide m:val="on"/>
                      <m:ctrlPr>
                        <w:rPr>
                          <w:rFonts w:ascii="Cambria Math" w:eastAsiaTheme="minorHAnsi" w:hAnsi="Cambria Math" w:cs="TimesNewRoman"/>
                          <w:sz w:val="36"/>
                          <w:szCs w:val="36"/>
                          <w:lang w:eastAsia="en-US"/>
                        </w:rPr>
                      </m:ctrlPr>
                    </m:radPr>
                    <m:deg/>
                    <m:e>
                      <m:r>
                        <m:rPr>
                          <m:sty m:val="p"/>
                        </m:rPr>
                        <w:rPr>
                          <w:rFonts w:ascii="Cambria Math" w:eastAsiaTheme="minorHAnsi" w:hAnsi="Cambria Math" w:cs="TimesNewRoman"/>
                          <w:sz w:val="36"/>
                          <w:szCs w:val="36"/>
                          <w:lang w:eastAsia="en-US"/>
                        </w:rPr>
                        <m:t>G</m:t>
                      </m:r>
                    </m:e>
                  </m:rad>
                </m:den>
              </m:f>
            </m:e>
          </m:d>
          <m:r>
            <m:rPr>
              <m:sty m:val="p"/>
            </m:rPr>
            <w:rPr>
              <w:rFonts w:ascii="Cambria Math" w:eastAsiaTheme="minorHAnsi" w:hAnsi="Cambria Math" w:cs="TimesNewRoman"/>
              <w:sz w:val="36"/>
              <w:szCs w:val="36"/>
              <w:lang w:eastAsia="en-US"/>
            </w:rPr>
            <m:t xml:space="preserve"> [s]</m:t>
          </m:r>
        </m:oMath>
      </m:oMathPara>
    </w:p>
    <w:p w:rsidR="006A0C4F" w:rsidRDefault="006A0C4F" w:rsidP="00AB0D1D">
      <w:pPr>
        <w:tabs>
          <w:tab w:val="left" w:pos="426"/>
        </w:tabs>
        <w:autoSpaceDE w:val="0"/>
        <w:autoSpaceDN w:val="0"/>
        <w:adjustRightInd w:val="0"/>
        <w:spacing w:line="360" w:lineRule="auto"/>
        <w:jc w:val="both"/>
        <w:rPr>
          <w:rFonts w:ascii="TimesNewRoman" w:eastAsiaTheme="minorHAnsi" w:hAnsi="TimesNewRoman" w:cs="TimesNewRoman"/>
          <w:lang w:eastAsia="en-US"/>
        </w:rPr>
      </w:pPr>
    </w:p>
    <w:p w:rsidR="006A0C4F" w:rsidRDefault="006A0C4F" w:rsidP="00AB0D1D">
      <w:pPr>
        <w:tabs>
          <w:tab w:val="left" w:pos="426"/>
        </w:tabs>
        <w:autoSpaceDE w:val="0"/>
        <w:autoSpaceDN w:val="0"/>
        <w:adjustRightInd w:val="0"/>
        <w:spacing w:line="360" w:lineRule="auto"/>
        <w:jc w:val="both"/>
        <w:rPr>
          <w:rFonts w:ascii="TimesNewRoman" w:eastAsiaTheme="minorHAnsi" w:hAnsi="TimesNewRoman" w:cs="TimesNewRoman"/>
          <w:lang w:eastAsia="en-US"/>
        </w:rPr>
      </w:pPr>
      <w:r>
        <w:rPr>
          <w:rFonts w:ascii="TimesNewRoman" w:eastAsiaTheme="minorHAnsi" w:hAnsi="TimesNewRoman" w:cs="TimesNewRoman"/>
          <w:lang w:eastAsia="en-US"/>
        </w:rPr>
        <w:tab/>
        <w:t>Iz izraza za istrajnost turbo-prop zrakoplova može se zaključiti da se najveća istrajnost leta zrakoplova ostvaruje kada je faktor penjanja najveći.</w:t>
      </w:r>
    </w:p>
    <w:p w:rsidR="006A0C4F" w:rsidRDefault="006A0C4F" w:rsidP="00AB0D1D">
      <w:pPr>
        <w:tabs>
          <w:tab w:val="left" w:pos="426"/>
        </w:tabs>
        <w:autoSpaceDE w:val="0"/>
        <w:autoSpaceDN w:val="0"/>
        <w:adjustRightInd w:val="0"/>
        <w:spacing w:line="360" w:lineRule="auto"/>
        <w:jc w:val="both"/>
        <w:rPr>
          <w:rFonts w:ascii="TimesNewRoman" w:eastAsiaTheme="minorHAnsi" w:hAnsi="TimesNewRoman" w:cs="TimesNewRoman"/>
          <w:lang w:eastAsia="en-US"/>
        </w:rPr>
      </w:pPr>
    </w:p>
    <w:p w:rsidR="006A0C4F" w:rsidRPr="00050561" w:rsidRDefault="006A0C4F" w:rsidP="00552806">
      <w:pPr>
        <w:pStyle w:val="Heading2"/>
        <w:numPr>
          <w:ilvl w:val="1"/>
          <w:numId w:val="13"/>
        </w:numPr>
        <w:spacing w:before="0" w:line="360" w:lineRule="auto"/>
        <w:ind w:left="426" w:hanging="426"/>
        <w:contextualSpacing/>
        <w:rPr>
          <w:rFonts w:ascii="Times New Roman" w:eastAsiaTheme="minorHAnsi" w:hAnsi="Times New Roman" w:cs="Times New Roman"/>
          <w:color w:val="auto"/>
          <w:sz w:val="24"/>
          <w:szCs w:val="24"/>
          <w:lang w:eastAsia="en-US"/>
        </w:rPr>
      </w:pPr>
      <w:bookmarkStart w:id="15" w:name="_Toc263750870"/>
      <w:r w:rsidRPr="00050561">
        <w:rPr>
          <w:rFonts w:ascii="Times New Roman" w:eastAsiaTheme="minorHAnsi" w:hAnsi="Times New Roman" w:cs="Times New Roman"/>
          <w:color w:val="auto"/>
          <w:sz w:val="24"/>
          <w:szCs w:val="24"/>
          <w:lang w:eastAsia="en-US"/>
        </w:rPr>
        <w:t>Proračun potrebne duljine staze za polijetanje i slijetanje</w:t>
      </w:r>
      <w:bookmarkEnd w:id="15"/>
    </w:p>
    <w:p w:rsidR="006A0C4F" w:rsidRDefault="006A0C4F" w:rsidP="00552806">
      <w:pPr>
        <w:tabs>
          <w:tab w:val="left" w:pos="426"/>
        </w:tabs>
        <w:autoSpaceDE w:val="0"/>
        <w:autoSpaceDN w:val="0"/>
        <w:adjustRightInd w:val="0"/>
        <w:spacing w:line="360" w:lineRule="auto"/>
        <w:contextualSpacing/>
        <w:jc w:val="both"/>
        <w:rPr>
          <w:rFonts w:ascii="TimesNewRoman" w:eastAsiaTheme="minorHAnsi" w:hAnsi="TimesNewRoman" w:cs="TimesNewRoman"/>
          <w:b/>
          <w:sz w:val="28"/>
          <w:szCs w:val="28"/>
          <w:lang w:eastAsia="en-US"/>
        </w:rPr>
      </w:pPr>
    </w:p>
    <w:p w:rsidR="00050561" w:rsidRDefault="006A0C4F" w:rsidP="00552806">
      <w:pPr>
        <w:tabs>
          <w:tab w:val="left" w:pos="426"/>
        </w:tabs>
        <w:autoSpaceDE w:val="0"/>
        <w:autoSpaceDN w:val="0"/>
        <w:adjustRightInd w:val="0"/>
        <w:spacing w:line="360" w:lineRule="auto"/>
        <w:contextualSpacing/>
        <w:jc w:val="both"/>
        <w:rPr>
          <w:rFonts w:ascii="TimesNewRoman" w:eastAsiaTheme="minorHAnsi" w:hAnsi="TimesNewRoman" w:cs="TimesNewRoman"/>
          <w:lang w:eastAsia="en-US"/>
        </w:rPr>
      </w:pPr>
      <w:r>
        <w:rPr>
          <w:rFonts w:ascii="TimesNewRoman" w:eastAsiaTheme="minorHAnsi" w:hAnsi="TimesNewRoman" w:cs="TimesNewRoman"/>
          <w:lang w:eastAsia="en-US"/>
        </w:rPr>
        <w:tab/>
      </w:r>
      <w:r w:rsidRPr="009501B2">
        <w:rPr>
          <w:rFonts w:ascii="TimesNewRoman" w:eastAsiaTheme="minorHAnsi" w:hAnsi="TimesNewRoman" w:cs="TimesNewRoman"/>
          <w:lang w:eastAsia="en-US"/>
        </w:rPr>
        <w:t>Duljina staz</w:t>
      </w:r>
      <w:r>
        <w:rPr>
          <w:rFonts w:ascii="TimesNewRoman" w:eastAsiaTheme="minorHAnsi" w:hAnsi="TimesNewRoman" w:cs="TimesNewRoman"/>
          <w:lang w:eastAsia="en-US"/>
        </w:rPr>
        <w:t>a</w:t>
      </w:r>
      <w:r w:rsidRPr="009501B2">
        <w:rPr>
          <w:rFonts w:ascii="TimesNewRoman" w:eastAsiaTheme="minorHAnsi" w:hAnsi="TimesNewRoman" w:cs="TimesNewRoman"/>
          <w:lang w:eastAsia="en-US"/>
        </w:rPr>
        <w:t xml:space="preserve"> za polijet</w:t>
      </w:r>
      <w:r>
        <w:rPr>
          <w:rFonts w:ascii="TimesNewRoman" w:eastAsiaTheme="minorHAnsi" w:hAnsi="TimesNewRoman" w:cs="TimesNewRoman"/>
          <w:lang w:eastAsia="en-US"/>
        </w:rPr>
        <w:t>a</w:t>
      </w:r>
      <w:r w:rsidRPr="009501B2">
        <w:rPr>
          <w:rFonts w:ascii="TimesNewRoman" w:eastAsiaTheme="minorHAnsi" w:hAnsi="TimesNewRoman" w:cs="TimesNewRoman"/>
          <w:lang w:eastAsia="en-US"/>
        </w:rPr>
        <w:t>nj</w:t>
      </w:r>
      <w:r>
        <w:rPr>
          <w:rFonts w:ascii="TimesNewRoman" w:eastAsiaTheme="minorHAnsi" w:hAnsi="TimesNewRoman" w:cs="TimesNewRoman"/>
          <w:lang w:eastAsia="en-US"/>
        </w:rPr>
        <w:t>a</w:t>
      </w:r>
      <w:r w:rsidRPr="009501B2">
        <w:rPr>
          <w:rFonts w:ascii="TimesNewRoman" w:eastAsiaTheme="minorHAnsi" w:hAnsi="TimesNewRoman" w:cs="TimesNewRoman"/>
          <w:lang w:eastAsia="en-US"/>
        </w:rPr>
        <w:t xml:space="preserve"> i slijetanj</w:t>
      </w:r>
      <w:r>
        <w:rPr>
          <w:rFonts w:ascii="TimesNewRoman" w:eastAsiaTheme="minorHAnsi" w:hAnsi="TimesNewRoman" w:cs="TimesNewRoman"/>
          <w:lang w:eastAsia="en-US"/>
        </w:rPr>
        <w:t>a su direktno povezane sa performansama zrakoplova koji ih koriste. Što su zrakoplovi veći (teži) i brži, potrebna im je veća duljina staze za polijetanje i slijetanje odnosno staze za zalet i kočenje.</w:t>
      </w:r>
    </w:p>
    <w:p w:rsidR="00520484" w:rsidRPr="00520484" w:rsidRDefault="00520484" w:rsidP="00AB0D1D">
      <w:pPr>
        <w:tabs>
          <w:tab w:val="left" w:pos="426"/>
        </w:tabs>
        <w:autoSpaceDE w:val="0"/>
        <w:autoSpaceDN w:val="0"/>
        <w:adjustRightInd w:val="0"/>
        <w:spacing w:line="360" w:lineRule="auto"/>
        <w:jc w:val="both"/>
        <w:rPr>
          <w:rFonts w:ascii="TimesNewRoman" w:eastAsiaTheme="minorHAnsi" w:hAnsi="TimesNewRoman" w:cs="TimesNewRoman"/>
          <w:lang w:eastAsia="en-US"/>
        </w:rPr>
      </w:pPr>
    </w:p>
    <w:p w:rsidR="006A0C4F" w:rsidRPr="00050561" w:rsidRDefault="006A0C4F" w:rsidP="00AB0D1D">
      <w:pPr>
        <w:pStyle w:val="Heading3"/>
        <w:numPr>
          <w:ilvl w:val="2"/>
          <w:numId w:val="13"/>
        </w:numPr>
        <w:spacing w:line="360" w:lineRule="auto"/>
        <w:rPr>
          <w:rFonts w:ascii="Times New Roman" w:eastAsiaTheme="minorHAnsi" w:hAnsi="Times New Roman" w:cs="Times New Roman"/>
          <w:color w:val="auto"/>
          <w:lang w:eastAsia="en-US"/>
        </w:rPr>
      </w:pPr>
      <w:bookmarkStart w:id="16" w:name="_Toc263750871"/>
      <w:r w:rsidRPr="00050561">
        <w:rPr>
          <w:rFonts w:ascii="Times New Roman" w:eastAsiaTheme="minorHAnsi" w:hAnsi="Times New Roman" w:cs="Times New Roman"/>
          <w:color w:val="auto"/>
          <w:lang w:eastAsia="en-US"/>
        </w:rPr>
        <w:t>Potrebna duljina staze za polijetanje</w:t>
      </w:r>
      <w:bookmarkEnd w:id="16"/>
      <w:r w:rsidRPr="00050561">
        <w:rPr>
          <w:rFonts w:ascii="Times New Roman" w:eastAsiaTheme="minorHAnsi" w:hAnsi="Times New Roman" w:cs="Times New Roman"/>
          <w:color w:val="auto"/>
          <w:lang w:eastAsia="en-US"/>
        </w:rPr>
        <w:t xml:space="preserve"> </w:t>
      </w:r>
    </w:p>
    <w:p w:rsidR="006A0C4F" w:rsidRDefault="006A0C4F" w:rsidP="00AB0D1D">
      <w:pPr>
        <w:tabs>
          <w:tab w:val="left" w:pos="426"/>
        </w:tabs>
        <w:autoSpaceDE w:val="0"/>
        <w:autoSpaceDN w:val="0"/>
        <w:adjustRightInd w:val="0"/>
        <w:spacing w:line="360" w:lineRule="auto"/>
        <w:jc w:val="both"/>
        <w:rPr>
          <w:rFonts w:ascii="TimesNewRoman" w:eastAsiaTheme="minorHAnsi" w:hAnsi="TimesNewRoman" w:cs="TimesNewRoman"/>
          <w:b/>
          <w:lang w:eastAsia="en-US"/>
        </w:rPr>
      </w:pPr>
    </w:p>
    <w:p w:rsidR="006A0C4F" w:rsidRDefault="006A0C4F" w:rsidP="00AB0D1D">
      <w:pPr>
        <w:tabs>
          <w:tab w:val="left" w:pos="426"/>
        </w:tabs>
        <w:autoSpaceDE w:val="0"/>
        <w:autoSpaceDN w:val="0"/>
        <w:adjustRightInd w:val="0"/>
        <w:spacing w:line="360" w:lineRule="auto"/>
        <w:jc w:val="both"/>
        <w:rPr>
          <w:rFonts w:ascii="TimesNewRoman" w:eastAsiaTheme="minorHAnsi" w:hAnsi="TimesNewRoman" w:cs="TimesNewRoman"/>
          <w:lang w:eastAsia="en-US"/>
        </w:rPr>
      </w:pPr>
      <w:r>
        <w:rPr>
          <w:rFonts w:ascii="TimesNewRoman" w:eastAsiaTheme="minorHAnsi" w:hAnsi="TimesNewRoman" w:cs="TimesNewRoman"/>
          <w:b/>
          <w:lang w:eastAsia="en-US"/>
        </w:rPr>
        <w:tab/>
      </w:r>
      <w:r>
        <w:rPr>
          <w:rFonts w:ascii="TimesNewRoman" w:eastAsiaTheme="minorHAnsi" w:hAnsi="TimesNewRoman" w:cs="TimesNewRoman"/>
          <w:lang w:eastAsia="en-US"/>
        </w:rPr>
        <w:t>Izraz prema kojem se vrši proračun potrebne duljine staze za polijetanje ima slijedeći oblik:</w:t>
      </w:r>
    </w:p>
    <w:p w:rsidR="006A0C4F" w:rsidRDefault="006A0C4F" w:rsidP="00AB0D1D">
      <w:pPr>
        <w:tabs>
          <w:tab w:val="left" w:pos="426"/>
        </w:tabs>
        <w:autoSpaceDE w:val="0"/>
        <w:autoSpaceDN w:val="0"/>
        <w:adjustRightInd w:val="0"/>
        <w:spacing w:line="360" w:lineRule="auto"/>
        <w:jc w:val="both"/>
        <w:rPr>
          <w:rFonts w:ascii="TimesNewRoman" w:eastAsiaTheme="minorHAnsi" w:hAnsi="TimesNewRoman" w:cs="TimesNewRoman"/>
          <w:lang w:eastAsia="en-US"/>
        </w:rPr>
      </w:pPr>
    </w:p>
    <w:p w:rsidR="006A0C4F" w:rsidRPr="009501B2" w:rsidRDefault="0066552E" w:rsidP="00AB0D1D">
      <w:pPr>
        <w:tabs>
          <w:tab w:val="left" w:pos="426"/>
        </w:tabs>
        <w:autoSpaceDE w:val="0"/>
        <w:autoSpaceDN w:val="0"/>
        <w:adjustRightInd w:val="0"/>
        <w:spacing w:line="360" w:lineRule="auto"/>
        <w:jc w:val="center"/>
        <w:rPr>
          <w:rFonts w:ascii="TimesNewRoman" w:eastAsiaTheme="minorHAnsi" w:hAnsi="TimesNewRoman" w:cs="TimesNewRoman"/>
          <w:lang w:eastAsia="en-US"/>
        </w:rPr>
      </w:pPr>
      <m:oMathPara>
        <m:oMath>
          <m:sSub>
            <m:sSubPr>
              <m:ctrlPr>
                <w:rPr>
                  <w:rFonts w:ascii="Cambria Math" w:eastAsiaTheme="minorHAnsi" w:hAnsi="Cambria Math" w:cs="TimesNewRoman"/>
                  <w:i/>
                  <w:sz w:val="36"/>
                  <w:szCs w:val="36"/>
                  <w:lang w:eastAsia="en-US"/>
                </w:rPr>
              </m:ctrlPr>
            </m:sSubPr>
            <m:e>
              <m:r>
                <w:rPr>
                  <w:rFonts w:ascii="Cambria Math" w:eastAsiaTheme="minorHAnsi" w:hAnsi="Cambria Math" w:cs="TimesNewRoman"/>
                  <w:sz w:val="36"/>
                  <w:szCs w:val="36"/>
                  <w:lang w:eastAsia="en-US"/>
                </w:rPr>
                <m:t>D</m:t>
              </m:r>
            </m:e>
            <m:sub>
              <m:r>
                <w:rPr>
                  <w:rFonts w:ascii="Cambria Math" w:eastAsiaTheme="minorHAnsi" w:hAnsi="Cambria Math" w:cs="TimesNewRoman"/>
                  <w:sz w:val="36"/>
                  <w:szCs w:val="36"/>
                  <w:lang w:eastAsia="en-US"/>
                </w:rPr>
                <m:t>p</m:t>
              </m:r>
            </m:sub>
          </m:sSub>
          <m:r>
            <w:rPr>
              <w:rFonts w:ascii="Cambria Math" w:eastAsiaTheme="minorHAnsi" w:hAnsi="Cambria Math" w:cs="TimesNewRoman"/>
              <w:sz w:val="36"/>
              <w:szCs w:val="36"/>
              <w:lang w:eastAsia="en-US"/>
            </w:rPr>
            <m:t>=</m:t>
          </m:r>
          <m:f>
            <m:fPr>
              <m:ctrlPr>
                <w:rPr>
                  <w:rFonts w:ascii="Cambria Math" w:eastAsiaTheme="minorHAnsi" w:hAnsi="Cambria Math" w:cs="TimesNewRoman"/>
                  <w:i/>
                  <w:sz w:val="36"/>
                  <w:szCs w:val="36"/>
                  <w:lang w:eastAsia="en-US"/>
                </w:rPr>
              </m:ctrlPr>
            </m:fPr>
            <m:num>
              <m:r>
                <w:rPr>
                  <w:rFonts w:ascii="Cambria Math" w:eastAsiaTheme="minorHAnsi" w:hAnsi="Cambria Math" w:cs="TimesNewRoman"/>
                  <w:sz w:val="36"/>
                  <w:szCs w:val="36"/>
                  <w:lang w:eastAsia="en-US"/>
                </w:rPr>
                <m:t>1.44*</m:t>
              </m:r>
              <m:sSup>
                <m:sSupPr>
                  <m:ctrlPr>
                    <w:rPr>
                      <w:rFonts w:ascii="Cambria Math" w:eastAsiaTheme="minorHAnsi" w:hAnsi="Cambria Math" w:cs="TimesNewRoman"/>
                      <w:i/>
                      <w:sz w:val="36"/>
                      <w:szCs w:val="36"/>
                      <w:lang w:eastAsia="en-US"/>
                    </w:rPr>
                  </m:ctrlPr>
                </m:sSupPr>
                <m:e>
                  <m:r>
                    <w:rPr>
                      <w:rFonts w:ascii="Cambria Math" w:eastAsiaTheme="minorHAnsi" w:hAnsi="Cambria Math" w:cs="TimesNewRoman"/>
                      <w:sz w:val="36"/>
                      <w:szCs w:val="36"/>
                      <w:lang w:eastAsia="en-US"/>
                    </w:rPr>
                    <m:t>G</m:t>
                  </m:r>
                </m:e>
                <m:sup>
                  <m:r>
                    <w:rPr>
                      <w:rFonts w:ascii="Cambria Math" w:eastAsiaTheme="minorHAnsi" w:hAnsi="Cambria Math" w:cs="TimesNewRoman"/>
                      <w:sz w:val="36"/>
                      <w:szCs w:val="36"/>
                      <w:lang w:eastAsia="en-US"/>
                    </w:rPr>
                    <m:t>2</m:t>
                  </m:r>
                </m:sup>
              </m:sSup>
            </m:num>
            <m:den>
              <m:r>
                <w:rPr>
                  <w:rFonts w:ascii="Cambria Math" w:eastAsiaTheme="minorHAnsi" w:hAnsi="Cambria Math" w:cs="TimesNewRoman"/>
                  <w:sz w:val="36"/>
                  <w:szCs w:val="36"/>
                  <w:lang w:eastAsia="en-US"/>
                </w:rPr>
                <m:t>g*ρ*S*</m:t>
              </m:r>
              <m:sSub>
                <m:sSubPr>
                  <m:ctrlPr>
                    <w:rPr>
                      <w:rFonts w:ascii="Cambria Math" w:eastAsiaTheme="minorHAnsi" w:hAnsi="Cambria Math" w:cs="TimesNewRoman"/>
                      <w:i/>
                      <w:sz w:val="36"/>
                      <w:szCs w:val="36"/>
                      <w:lang w:eastAsia="en-US"/>
                    </w:rPr>
                  </m:ctrlPr>
                </m:sSubPr>
                <m:e>
                  <m:r>
                    <w:rPr>
                      <w:rFonts w:ascii="Cambria Math" w:eastAsiaTheme="minorHAnsi" w:hAnsi="Cambria Math" w:cs="TimesNewRoman"/>
                      <w:sz w:val="36"/>
                      <w:szCs w:val="36"/>
                      <w:lang w:eastAsia="en-US"/>
                    </w:rPr>
                    <m:t>C</m:t>
                  </m:r>
                </m:e>
                <m:sub>
                  <m:r>
                    <w:rPr>
                      <w:rFonts w:ascii="Cambria Math" w:eastAsiaTheme="minorHAnsi" w:hAnsi="Cambria Math" w:cs="TimesNewRoman"/>
                      <w:sz w:val="36"/>
                      <w:szCs w:val="36"/>
                      <w:lang w:eastAsia="en-US"/>
                    </w:rPr>
                    <m:t>z</m:t>
                  </m:r>
                </m:sub>
              </m:sSub>
              <m:r>
                <w:rPr>
                  <w:rFonts w:ascii="Cambria Math" w:eastAsiaTheme="minorHAnsi" w:hAnsi="Cambria Math" w:cs="TimesNewRoman"/>
                  <w:sz w:val="36"/>
                  <w:szCs w:val="36"/>
                  <w:lang w:eastAsia="en-US"/>
                </w:rPr>
                <m:t>*</m:t>
              </m:r>
              <m:d>
                <m:dPr>
                  <m:begChr m:val="{"/>
                  <m:endChr m:val="}"/>
                  <m:ctrlPr>
                    <w:rPr>
                      <w:rFonts w:ascii="Cambria Math" w:eastAsiaTheme="minorHAnsi" w:hAnsi="Cambria Math" w:cs="TimesNewRoman"/>
                      <w:i/>
                      <w:sz w:val="36"/>
                      <w:szCs w:val="36"/>
                      <w:lang w:eastAsia="en-US"/>
                    </w:rPr>
                  </m:ctrlPr>
                </m:dPr>
                <m:e>
                  <m:r>
                    <w:rPr>
                      <w:rFonts w:ascii="Cambria Math" w:eastAsiaTheme="minorHAnsi" w:hAnsi="Cambria Math" w:cs="TimesNewRoman"/>
                      <w:sz w:val="36"/>
                      <w:szCs w:val="36"/>
                      <w:lang w:eastAsia="en-US"/>
                    </w:rPr>
                    <m:t>T-</m:t>
                  </m:r>
                  <m:d>
                    <m:dPr>
                      <m:begChr m:val="["/>
                      <m:endChr m:val="]"/>
                      <m:ctrlPr>
                        <w:rPr>
                          <w:rFonts w:ascii="Cambria Math" w:eastAsiaTheme="minorHAnsi" w:hAnsi="Cambria Math" w:cs="TimesNewRoman"/>
                          <w:i/>
                          <w:sz w:val="36"/>
                          <w:szCs w:val="36"/>
                          <w:lang w:eastAsia="en-US"/>
                        </w:rPr>
                      </m:ctrlPr>
                    </m:dPr>
                    <m:e>
                      <m:sSub>
                        <m:sSubPr>
                          <m:ctrlPr>
                            <w:rPr>
                              <w:rFonts w:ascii="Cambria Math" w:eastAsiaTheme="minorHAnsi" w:hAnsi="Cambria Math" w:cs="TimesNewRoman"/>
                              <w:i/>
                              <w:sz w:val="36"/>
                              <w:szCs w:val="36"/>
                              <w:lang w:eastAsia="en-US"/>
                            </w:rPr>
                          </m:ctrlPr>
                        </m:sSubPr>
                        <m:e>
                          <m:r>
                            <w:rPr>
                              <w:rFonts w:ascii="Cambria Math" w:eastAsiaTheme="minorHAnsi" w:hAnsi="Cambria Math" w:cs="TimesNewRoman"/>
                              <w:sz w:val="36"/>
                              <w:szCs w:val="36"/>
                              <w:lang w:eastAsia="en-US"/>
                            </w:rPr>
                            <m:t>F</m:t>
                          </m:r>
                        </m:e>
                        <m:sub>
                          <m:r>
                            <w:rPr>
                              <w:rFonts w:ascii="Cambria Math" w:eastAsiaTheme="minorHAnsi" w:hAnsi="Cambria Math" w:cs="TimesNewRoman"/>
                              <w:sz w:val="36"/>
                              <w:szCs w:val="36"/>
                              <w:lang w:eastAsia="en-US"/>
                            </w:rPr>
                            <m:t>x</m:t>
                          </m:r>
                        </m:sub>
                      </m:sSub>
                      <m:r>
                        <w:rPr>
                          <w:rFonts w:ascii="Cambria Math" w:eastAsiaTheme="minorHAnsi" w:hAnsi="Cambria Math" w:cs="TimesNewRoman"/>
                          <w:sz w:val="36"/>
                          <w:szCs w:val="36"/>
                          <w:lang w:eastAsia="en-US"/>
                        </w:rPr>
                        <m:t>+</m:t>
                      </m:r>
                      <m:sSub>
                        <m:sSubPr>
                          <m:ctrlPr>
                            <w:rPr>
                              <w:rFonts w:ascii="Cambria Math" w:eastAsiaTheme="minorHAnsi" w:hAnsi="Cambria Math" w:cs="TimesNewRoman"/>
                              <w:i/>
                              <w:sz w:val="36"/>
                              <w:szCs w:val="36"/>
                              <w:lang w:eastAsia="en-US"/>
                            </w:rPr>
                          </m:ctrlPr>
                        </m:sSubPr>
                        <m:e>
                          <m:r>
                            <w:rPr>
                              <w:rFonts w:ascii="Cambria Math" w:eastAsiaTheme="minorHAnsi" w:hAnsi="Cambria Math" w:cs="TimesNewRoman"/>
                              <w:sz w:val="36"/>
                              <w:szCs w:val="36"/>
                              <w:lang w:eastAsia="en-US"/>
                            </w:rPr>
                            <m:t>μ</m:t>
                          </m:r>
                        </m:e>
                        <m:sub>
                          <m:r>
                            <w:rPr>
                              <w:rFonts w:ascii="Cambria Math" w:eastAsiaTheme="minorHAnsi" w:hAnsi="Cambria Math" w:cs="TimesNewRoman"/>
                              <w:sz w:val="36"/>
                              <w:szCs w:val="36"/>
                              <w:lang w:eastAsia="en-US"/>
                            </w:rPr>
                            <m:t>p</m:t>
                          </m:r>
                        </m:sub>
                      </m:sSub>
                      <m:r>
                        <w:rPr>
                          <w:rFonts w:ascii="Cambria Math" w:eastAsiaTheme="minorHAnsi" w:hAnsi="Cambria Math" w:cs="TimesNewRoman"/>
                          <w:sz w:val="36"/>
                          <w:szCs w:val="36"/>
                          <w:lang w:eastAsia="en-US"/>
                        </w:rPr>
                        <m:t>*</m:t>
                      </m:r>
                      <m:d>
                        <m:dPr>
                          <m:ctrlPr>
                            <w:rPr>
                              <w:rFonts w:ascii="Cambria Math" w:eastAsiaTheme="minorHAnsi" w:hAnsi="Cambria Math" w:cs="TimesNewRoman"/>
                              <w:i/>
                              <w:sz w:val="36"/>
                              <w:szCs w:val="36"/>
                              <w:lang w:eastAsia="en-US"/>
                            </w:rPr>
                          </m:ctrlPr>
                        </m:dPr>
                        <m:e>
                          <m:r>
                            <w:rPr>
                              <w:rFonts w:ascii="Cambria Math" w:eastAsiaTheme="minorHAnsi" w:hAnsi="Cambria Math" w:cs="TimesNewRoman"/>
                              <w:sz w:val="36"/>
                              <w:szCs w:val="36"/>
                              <w:lang w:eastAsia="en-US"/>
                            </w:rPr>
                            <m:t>G-</m:t>
                          </m:r>
                          <m:sSub>
                            <m:sSubPr>
                              <m:ctrlPr>
                                <w:rPr>
                                  <w:rFonts w:ascii="Cambria Math" w:eastAsiaTheme="minorHAnsi" w:hAnsi="Cambria Math" w:cs="TimesNewRoman"/>
                                  <w:i/>
                                  <w:sz w:val="36"/>
                                  <w:szCs w:val="36"/>
                                  <w:lang w:eastAsia="en-US"/>
                                </w:rPr>
                              </m:ctrlPr>
                            </m:sSubPr>
                            <m:e>
                              <m:r>
                                <w:rPr>
                                  <w:rFonts w:ascii="Cambria Math" w:eastAsiaTheme="minorHAnsi" w:hAnsi="Cambria Math" w:cs="TimesNewRoman"/>
                                  <w:sz w:val="36"/>
                                  <w:szCs w:val="36"/>
                                  <w:lang w:eastAsia="en-US"/>
                                </w:rPr>
                                <m:t>F</m:t>
                              </m:r>
                            </m:e>
                            <m:sub>
                              <m:r>
                                <w:rPr>
                                  <w:rFonts w:ascii="Cambria Math" w:eastAsiaTheme="minorHAnsi" w:hAnsi="Cambria Math" w:cs="TimesNewRoman"/>
                                  <w:sz w:val="36"/>
                                  <w:szCs w:val="36"/>
                                  <w:lang w:eastAsia="en-US"/>
                                </w:rPr>
                                <m:t>z</m:t>
                              </m:r>
                            </m:sub>
                          </m:sSub>
                        </m:e>
                      </m:d>
                    </m:e>
                  </m:d>
                </m:e>
              </m:d>
            </m:den>
          </m:f>
          <m:r>
            <w:rPr>
              <w:rFonts w:ascii="Cambria Math" w:eastAsiaTheme="minorHAnsi" w:hAnsi="Cambria Math" w:cs="TimesNewRoman"/>
              <w:sz w:val="36"/>
              <w:szCs w:val="36"/>
              <w:lang w:eastAsia="en-US"/>
            </w:rPr>
            <m:t xml:space="preserve">  [m]</m:t>
          </m:r>
        </m:oMath>
      </m:oMathPara>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ab/>
        <w:t>Za izračunati duljinu staze za polijetanje potrebno je znati silu uzgona, otpora i brzinu. Formule za proračun sile uzgona, otpora i brzina imaju sljedeće oblike:</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Pr="006434F8" w:rsidRDefault="006A0C4F" w:rsidP="00AB0D1D">
      <w:pPr>
        <w:pStyle w:val="ListParagraph"/>
        <w:numPr>
          <w:ilvl w:val="0"/>
          <w:numId w:val="14"/>
        </w:numPr>
        <w:tabs>
          <w:tab w:val="left" w:pos="426"/>
        </w:tabs>
        <w:autoSpaceDE w:val="0"/>
        <w:autoSpaceDN w:val="0"/>
        <w:adjustRightInd w:val="0"/>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Sila otpora:</w:t>
      </w:r>
      <w:r>
        <w:rPr>
          <w:rFonts w:ascii="Times New Roman" w:eastAsiaTheme="minorHAnsi" w:hAnsi="Times New Roman" w:cs="Times New Roman"/>
          <w:lang w:eastAsia="en-US"/>
        </w:rPr>
        <w:tab/>
      </w:r>
      <m:oMath>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F</m:t>
            </m:r>
          </m:e>
          <m:sub>
            <m:r>
              <w:rPr>
                <w:rFonts w:ascii="Cambria Math" w:eastAsiaTheme="minorHAnsi" w:hAnsi="Cambria Math" w:cs="Times New Roman"/>
                <w:sz w:val="36"/>
                <w:szCs w:val="36"/>
                <w:lang w:eastAsia="en-US"/>
              </w:rPr>
              <m:t>x</m:t>
            </m:r>
          </m:sub>
        </m:sSub>
        <m:r>
          <w:rPr>
            <w:rFonts w:ascii="Cambria Math" w:eastAsiaTheme="minorHAnsi" w:hAnsi="Cambria Math" w:cs="Times New Roman"/>
            <w:sz w:val="36"/>
            <w:szCs w:val="36"/>
            <w:lang w:eastAsia="en-US"/>
          </w:rPr>
          <m:t>=</m:t>
        </m:r>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1</m:t>
            </m:r>
          </m:num>
          <m:den>
            <m:r>
              <w:rPr>
                <w:rFonts w:ascii="Cambria Math" w:eastAsiaTheme="minorHAnsi" w:hAnsi="Cambria Math" w:cs="Times New Roman"/>
                <w:sz w:val="36"/>
                <w:szCs w:val="36"/>
                <w:lang w:eastAsia="en-US"/>
              </w:rPr>
              <m:t>2</m:t>
            </m:r>
          </m:den>
        </m:f>
        <m:r>
          <w:rPr>
            <w:rFonts w:ascii="Cambria Math" w:eastAsiaTheme="minorHAnsi" w:hAnsi="Cambria Math" w:cs="Times New Roman"/>
            <w:sz w:val="36"/>
            <w:szCs w:val="36"/>
            <w:lang w:eastAsia="en-US"/>
          </w:rPr>
          <m:t>*ρ*</m:t>
        </m:r>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v</m:t>
            </m:r>
          </m:e>
          <m:sub>
            <m:r>
              <w:rPr>
                <w:rFonts w:ascii="Cambria Math" w:eastAsiaTheme="minorHAnsi" w:hAnsi="Cambria Math" w:cs="Times New Roman"/>
                <w:sz w:val="36"/>
                <w:szCs w:val="36"/>
                <w:lang w:eastAsia="en-US"/>
              </w:rPr>
              <m:t>sr</m:t>
            </m:r>
          </m:sub>
        </m:sSub>
        <m:r>
          <w:rPr>
            <w:rFonts w:ascii="Cambria Math" w:eastAsiaTheme="minorHAnsi" w:hAnsi="Cambria Math" w:cs="Times New Roman"/>
            <w:sz w:val="36"/>
            <w:szCs w:val="36"/>
            <w:lang w:eastAsia="en-US"/>
          </w:rPr>
          <m:t>*S*</m:t>
        </m:r>
        <m:d>
          <m:dPr>
            <m:ctrlPr>
              <w:rPr>
                <w:rFonts w:ascii="Cambria Math" w:eastAsiaTheme="minorHAnsi" w:hAnsi="Cambria Math" w:cs="Times New Roman"/>
                <w:i/>
                <w:sz w:val="36"/>
                <w:szCs w:val="36"/>
                <w:lang w:eastAsia="en-US"/>
              </w:rPr>
            </m:ctrlPr>
          </m:dPr>
          <m:e>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C</m:t>
                </m:r>
              </m:e>
              <m:sub>
                <m:r>
                  <w:rPr>
                    <w:rFonts w:ascii="Cambria Math" w:eastAsiaTheme="minorHAnsi" w:hAnsi="Cambria Math" w:cs="Times New Roman"/>
                    <w:sz w:val="36"/>
                    <w:szCs w:val="36"/>
                    <w:lang w:eastAsia="en-US"/>
                  </w:rPr>
                  <m:t>xo</m:t>
                </m:r>
              </m:sub>
            </m:sSub>
            <m:r>
              <w:rPr>
                <w:rFonts w:ascii="Cambria Math" w:eastAsiaTheme="minorHAnsi" w:hAnsi="Cambria Math" w:cs="Times New Roman"/>
                <w:sz w:val="36"/>
                <w:szCs w:val="36"/>
                <w:lang w:eastAsia="en-US"/>
              </w:rPr>
              <m:t>+ϕ*</m:t>
            </m:r>
            <m:f>
              <m:fPr>
                <m:ctrlPr>
                  <w:rPr>
                    <w:rFonts w:ascii="Cambria Math" w:eastAsiaTheme="minorHAnsi" w:hAnsi="Cambria Math" w:cs="Times New Roman"/>
                    <w:i/>
                    <w:sz w:val="36"/>
                    <w:szCs w:val="36"/>
                    <w:lang w:eastAsia="en-US"/>
                  </w:rPr>
                </m:ctrlPr>
              </m:fPr>
              <m:num>
                <m:sSubSup>
                  <m:sSubSupPr>
                    <m:ctrlPr>
                      <w:rPr>
                        <w:rFonts w:ascii="Cambria Math" w:eastAsiaTheme="minorHAnsi" w:hAnsi="Cambria Math" w:cs="Times New Roman"/>
                        <w:i/>
                        <w:sz w:val="36"/>
                        <w:szCs w:val="36"/>
                        <w:lang w:eastAsia="en-US"/>
                      </w:rPr>
                    </m:ctrlPr>
                  </m:sSubSupPr>
                  <m:e>
                    <m:r>
                      <w:rPr>
                        <w:rFonts w:ascii="Cambria Math" w:eastAsiaTheme="minorHAnsi" w:hAnsi="Cambria Math" w:cs="Times New Roman"/>
                        <w:sz w:val="36"/>
                        <w:szCs w:val="36"/>
                        <w:lang w:eastAsia="en-US"/>
                      </w:rPr>
                      <m:t>C</m:t>
                    </m:r>
                  </m:e>
                  <m:sub>
                    <m:r>
                      <w:rPr>
                        <w:rFonts w:ascii="Cambria Math" w:eastAsiaTheme="minorHAnsi" w:hAnsi="Cambria Math" w:cs="Times New Roman"/>
                        <w:sz w:val="36"/>
                        <w:szCs w:val="36"/>
                        <w:lang w:eastAsia="en-US"/>
                      </w:rPr>
                      <m:t>zmax</m:t>
                    </m:r>
                  </m:sub>
                  <m:sup>
                    <m:r>
                      <w:rPr>
                        <w:rFonts w:ascii="Cambria Math" w:eastAsiaTheme="minorHAnsi" w:hAnsi="Cambria Math" w:cs="Times New Roman"/>
                        <w:sz w:val="36"/>
                        <w:szCs w:val="36"/>
                        <w:lang w:eastAsia="en-US"/>
                      </w:rPr>
                      <m:t>2</m:t>
                    </m:r>
                  </m:sup>
                </m:sSubSup>
              </m:num>
              <m:den>
                <m:r>
                  <w:rPr>
                    <w:rFonts w:ascii="Cambria Math" w:eastAsiaTheme="minorHAnsi" w:hAnsi="Cambria Math" w:cs="Times New Roman"/>
                    <w:sz w:val="36"/>
                    <w:szCs w:val="36"/>
                    <w:lang w:eastAsia="en-US"/>
                  </w:rPr>
                  <m:t>Π*e*λ</m:t>
                </m:r>
              </m:den>
            </m:f>
          </m:e>
        </m:d>
        <m:r>
          <w:rPr>
            <w:rFonts w:ascii="Cambria Math" w:eastAsiaTheme="minorHAnsi" w:hAnsi="Cambria Math" w:cs="Times New Roman"/>
            <w:sz w:val="36"/>
            <w:szCs w:val="36"/>
            <w:lang w:eastAsia="en-US"/>
          </w:rPr>
          <m:t xml:space="preserve"> [N]</m:t>
        </m:r>
      </m:oMath>
      <w:r w:rsidR="00552806">
        <w:rPr>
          <w:rFonts w:ascii="Times New Roman" w:eastAsiaTheme="minorEastAsia" w:hAnsi="Times New Roman" w:cs="Times New Roman"/>
          <w:sz w:val="36"/>
          <w:szCs w:val="36"/>
          <w:lang w:eastAsia="en-US"/>
        </w:rPr>
        <w:t xml:space="preserve"> </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050561" w:rsidRPr="00050561" w:rsidRDefault="006A0C4F" w:rsidP="00050561">
      <w:pPr>
        <w:pStyle w:val="ListParagraph"/>
        <w:numPr>
          <w:ilvl w:val="0"/>
          <w:numId w:val="14"/>
        </w:numPr>
        <w:tabs>
          <w:tab w:val="left" w:pos="426"/>
        </w:tabs>
        <w:autoSpaceDE w:val="0"/>
        <w:autoSpaceDN w:val="0"/>
        <w:adjustRightInd w:val="0"/>
        <w:spacing w:line="360" w:lineRule="auto"/>
        <w:jc w:val="both"/>
        <w:rPr>
          <w:rFonts w:ascii="Times New Roman" w:eastAsiaTheme="minorEastAsia" w:hAnsi="Times New Roman" w:cs="Times New Roman"/>
          <w:lang w:eastAsia="en-US"/>
        </w:rPr>
      </w:pPr>
      <w:r>
        <w:rPr>
          <w:rFonts w:ascii="Times New Roman" w:eastAsiaTheme="minorHAnsi" w:hAnsi="Times New Roman" w:cs="Times New Roman"/>
          <w:lang w:eastAsia="en-US"/>
        </w:rPr>
        <w:t>Sila uzgona:</w:t>
      </w:r>
      <w:r>
        <w:rPr>
          <w:rFonts w:ascii="Times New Roman" w:eastAsiaTheme="minorHAnsi" w:hAnsi="Times New Roman" w:cs="Times New Roman"/>
          <w:lang w:eastAsia="en-US"/>
        </w:rPr>
        <w:tab/>
      </w:r>
      <m:oMath>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F</m:t>
            </m:r>
          </m:e>
          <m:sub>
            <m:r>
              <w:rPr>
                <w:rFonts w:ascii="Cambria Math" w:eastAsiaTheme="minorHAnsi" w:hAnsi="Cambria Math" w:cs="Times New Roman"/>
                <w:sz w:val="36"/>
                <w:szCs w:val="36"/>
                <w:lang w:eastAsia="en-US"/>
              </w:rPr>
              <m:t>z</m:t>
            </m:r>
          </m:sub>
        </m:sSub>
        <m:r>
          <w:rPr>
            <w:rFonts w:ascii="Cambria Math" w:eastAsiaTheme="minorHAnsi" w:hAnsi="Cambria Math" w:cs="Times New Roman"/>
            <w:sz w:val="36"/>
            <w:szCs w:val="36"/>
            <w:lang w:eastAsia="en-US"/>
          </w:rPr>
          <m:t>=</m:t>
        </m:r>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1</m:t>
            </m:r>
          </m:num>
          <m:den>
            <m:r>
              <w:rPr>
                <w:rFonts w:ascii="Cambria Math" w:eastAsiaTheme="minorHAnsi" w:hAnsi="Cambria Math" w:cs="Times New Roman"/>
                <w:sz w:val="36"/>
                <w:szCs w:val="36"/>
                <w:lang w:eastAsia="en-US"/>
              </w:rPr>
              <m:t>2</m:t>
            </m:r>
          </m:den>
        </m:f>
        <m:r>
          <w:rPr>
            <w:rFonts w:ascii="Cambria Math" w:eastAsiaTheme="minorHAnsi" w:hAnsi="Cambria Math" w:cs="Times New Roman"/>
            <w:sz w:val="36"/>
            <w:szCs w:val="36"/>
            <w:lang w:eastAsia="en-US"/>
          </w:rPr>
          <m:t>*ρ*</m:t>
        </m:r>
        <m:sSubSup>
          <m:sSubSupPr>
            <m:ctrlPr>
              <w:rPr>
                <w:rFonts w:ascii="Cambria Math" w:eastAsiaTheme="minorHAnsi" w:hAnsi="Cambria Math" w:cs="Times New Roman"/>
                <w:i/>
                <w:sz w:val="36"/>
                <w:szCs w:val="36"/>
                <w:lang w:eastAsia="en-US"/>
              </w:rPr>
            </m:ctrlPr>
          </m:sSubSupPr>
          <m:e>
            <m:r>
              <w:rPr>
                <w:rFonts w:ascii="Cambria Math" w:eastAsiaTheme="minorHAnsi" w:hAnsi="Cambria Math" w:cs="Times New Roman"/>
                <w:sz w:val="36"/>
                <w:szCs w:val="36"/>
                <w:lang w:eastAsia="en-US"/>
              </w:rPr>
              <m:t>v</m:t>
            </m:r>
          </m:e>
          <m:sub>
            <m:r>
              <w:rPr>
                <w:rFonts w:ascii="Cambria Math" w:eastAsiaTheme="minorHAnsi" w:hAnsi="Cambria Math" w:cs="Times New Roman"/>
                <w:sz w:val="36"/>
                <w:szCs w:val="36"/>
                <w:lang w:eastAsia="en-US"/>
              </w:rPr>
              <m:t>sr</m:t>
            </m:r>
          </m:sub>
          <m:sup>
            <m:r>
              <w:rPr>
                <w:rFonts w:ascii="Cambria Math" w:eastAsiaTheme="minorHAnsi" w:hAnsi="Cambria Math" w:cs="Times New Roman"/>
                <w:sz w:val="36"/>
                <w:szCs w:val="36"/>
                <w:lang w:eastAsia="en-US"/>
              </w:rPr>
              <m:t>2</m:t>
            </m:r>
          </m:sup>
        </m:sSubSup>
        <m:r>
          <w:rPr>
            <w:rFonts w:ascii="Cambria Math" w:eastAsiaTheme="minorHAnsi" w:hAnsi="Cambria Math" w:cs="Times New Roman"/>
            <w:sz w:val="36"/>
            <w:szCs w:val="36"/>
            <w:lang w:eastAsia="en-US"/>
          </w:rPr>
          <m:t>*S*</m:t>
        </m:r>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C</m:t>
            </m:r>
          </m:e>
          <m:sub>
            <m:r>
              <w:rPr>
                <w:rFonts w:ascii="Cambria Math" w:eastAsiaTheme="minorHAnsi" w:hAnsi="Cambria Math" w:cs="Times New Roman"/>
                <w:sz w:val="36"/>
                <w:szCs w:val="36"/>
                <w:lang w:eastAsia="en-US"/>
              </w:rPr>
              <m:t>zmax</m:t>
            </m:r>
          </m:sub>
        </m:sSub>
        <m:r>
          <w:rPr>
            <w:rFonts w:ascii="Cambria Math" w:eastAsiaTheme="minorHAnsi" w:hAnsi="Cambria Math" w:cs="Times New Roman"/>
            <w:sz w:val="36"/>
            <w:szCs w:val="36"/>
            <w:lang w:eastAsia="en-US"/>
          </w:rPr>
          <m:t xml:space="preserve"> [N]</m:t>
        </m:r>
      </m:oMath>
      <w:r w:rsidR="00552806">
        <w:rPr>
          <w:rFonts w:ascii="Times New Roman" w:eastAsiaTheme="minorEastAsia" w:hAnsi="Times New Roman" w:cs="Times New Roman"/>
          <w:sz w:val="36"/>
          <w:szCs w:val="36"/>
          <w:lang w:eastAsia="en-US"/>
        </w:rPr>
        <w:t xml:space="preserve"> </w:t>
      </w:r>
    </w:p>
    <w:p w:rsidR="00050561" w:rsidRPr="00D10E15" w:rsidRDefault="00050561" w:rsidP="00D10E15">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6A0C4F" w:rsidRPr="002040EC" w:rsidRDefault="006A0C4F" w:rsidP="00AB0D1D">
      <w:pPr>
        <w:pStyle w:val="ListParagraph"/>
        <w:numPr>
          <w:ilvl w:val="0"/>
          <w:numId w:val="14"/>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Redukcijski koeficijent: </w:t>
      </w:r>
      <w:r>
        <w:rPr>
          <w:rFonts w:ascii="Times New Roman" w:eastAsiaTheme="minorHAnsi" w:hAnsi="Times New Roman" w:cs="Times New Roman"/>
          <w:lang w:eastAsia="en-US"/>
        </w:rPr>
        <w:tab/>
      </w:r>
      <m:oMath>
        <m:r>
          <w:rPr>
            <w:rFonts w:ascii="Cambria Math" w:eastAsiaTheme="minorHAnsi" w:hAnsi="Cambria Math" w:cs="Times New Roman"/>
            <w:sz w:val="36"/>
            <w:szCs w:val="36"/>
            <w:lang w:eastAsia="en-US"/>
          </w:rPr>
          <m:t>ϕ=</m:t>
        </m:r>
        <m:f>
          <m:fPr>
            <m:ctrlPr>
              <w:rPr>
                <w:rFonts w:ascii="Cambria Math" w:eastAsiaTheme="minorHAnsi" w:hAnsi="Cambria Math" w:cs="Times New Roman"/>
                <w:i/>
                <w:sz w:val="36"/>
                <w:szCs w:val="36"/>
                <w:lang w:eastAsia="en-US"/>
              </w:rPr>
            </m:ctrlPr>
          </m:fPr>
          <m:num>
            <m:sSup>
              <m:sSupPr>
                <m:ctrlPr>
                  <w:rPr>
                    <w:rFonts w:ascii="Cambria Math" w:eastAsiaTheme="minorHAnsi" w:hAnsi="Cambria Math" w:cs="Times New Roman"/>
                    <w:i/>
                    <w:sz w:val="36"/>
                    <w:szCs w:val="36"/>
                    <w:lang w:eastAsia="en-US"/>
                  </w:rPr>
                </m:ctrlPr>
              </m:sSupPr>
              <m:e>
                <m:d>
                  <m:dPr>
                    <m:ctrlPr>
                      <w:rPr>
                        <w:rFonts w:ascii="Cambria Math" w:eastAsiaTheme="minorHAnsi" w:hAnsi="Cambria Math" w:cs="Times New Roman"/>
                        <w:i/>
                        <w:sz w:val="36"/>
                        <w:szCs w:val="36"/>
                        <w:lang w:eastAsia="en-US"/>
                      </w:rPr>
                    </m:ctrlPr>
                  </m:dPr>
                  <m:e>
                    <m:r>
                      <w:rPr>
                        <w:rFonts w:ascii="Cambria Math" w:eastAsiaTheme="minorHAnsi" w:hAnsi="Cambria Math" w:cs="Times New Roman"/>
                        <w:sz w:val="36"/>
                        <w:szCs w:val="36"/>
                        <w:lang w:eastAsia="en-US"/>
                      </w:rPr>
                      <m:t>16*</m:t>
                    </m:r>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h</m:t>
                        </m:r>
                      </m:num>
                      <m:den>
                        <m:r>
                          <w:rPr>
                            <w:rFonts w:ascii="Cambria Math" w:eastAsiaTheme="minorHAnsi" w:hAnsi="Cambria Math" w:cs="Times New Roman"/>
                            <w:sz w:val="36"/>
                            <w:szCs w:val="36"/>
                            <w:lang w:eastAsia="en-US"/>
                          </w:rPr>
                          <m:t>b</m:t>
                        </m:r>
                      </m:den>
                    </m:f>
                  </m:e>
                </m:d>
              </m:e>
              <m:sup>
                <m:r>
                  <w:rPr>
                    <w:rFonts w:ascii="Cambria Math" w:eastAsiaTheme="minorHAnsi" w:hAnsi="Cambria Math" w:cs="Times New Roman"/>
                    <w:sz w:val="36"/>
                    <w:szCs w:val="36"/>
                    <w:lang w:eastAsia="en-US"/>
                  </w:rPr>
                  <m:t>2</m:t>
                </m:r>
              </m:sup>
            </m:sSup>
          </m:num>
          <m:den>
            <m:r>
              <w:rPr>
                <w:rFonts w:ascii="Cambria Math" w:eastAsiaTheme="minorHAnsi" w:hAnsi="Cambria Math" w:cs="Times New Roman"/>
                <w:sz w:val="36"/>
                <w:szCs w:val="36"/>
                <w:lang w:eastAsia="en-US"/>
              </w:rPr>
              <m:t>1+</m:t>
            </m:r>
            <m:sSup>
              <m:sSupPr>
                <m:ctrlPr>
                  <w:rPr>
                    <w:rFonts w:ascii="Cambria Math" w:eastAsiaTheme="minorHAnsi" w:hAnsi="Cambria Math" w:cs="Times New Roman"/>
                    <w:i/>
                    <w:sz w:val="36"/>
                    <w:szCs w:val="36"/>
                    <w:lang w:eastAsia="en-US"/>
                  </w:rPr>
                </m:ctrlPr>
              </m:sSupPr>
              <m:e>
                <m:d>
                  <m:dPr>
                    <m:ctrlPr>
                      <w:rPr>
                        <w:rFonts w:ascii="Cambria Math" w:eastAsiaTheme="minorHAnsi" w:hAnsi="Cambria Math" w:cs="Times New Roman"/>
                        <w:i/>
                        <w:sz w:val="36"/>
                        <w:szCs w:val="36"/>
                        <w:lang w:eastAsia="en-US"/>
                      </w:rPr>
                    </m:ctrlPr>
                  </m:dPr>
                  <m:e>
                    <m:r>
                      <w:rPr>
                        <w:rFonts w:ascii="Cambria Math" w:eastAsiaTheme="minorHAnsi" w:hAnsi="Cambria Math" w:cs="Times New Roman"/>
                        <w:sz w:val="36"/>
                        <w:szCs w:val="36"/>
                        <w:lang w:eastAsia="en-US"/>
                      </w:rPr>
                      <m:t>16*</m:t>
                    </m:r>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h</m:t>
                        </m:r>
                      </m:num>
                      <m:den>
                        <m:r>
                          <w:rPr>
                            <w:rFonts w:ascii="Cambria Math" w:eastAsiaTheme="minorHAnsi" w:hAnsi="Cambria Math" w:cs="Times New Roman"/>
                            <w:sz w:val="36"/>
                            <w:szCs w:val="36"/>
                            <w:lang w:eastAsia="en-US"/>
                          </w:rPr>
                          <m:t>b</m:t>
                        </m:r>
                      </m:den>
                    </m:f>
                  </m:e>
                </m:d>
              </m:e>
              <m:sup>
                <m:r>
                  <w:rPr>
                    <w:rFonts w:ascii="Cambria Math" w:eastAsiaTheme="minorHAnsi" w:hAnsi="Cambria Math" w:cs="Times New Roman"/>
                    <w:sz w:val="36"/>
                    <w:szCs w:val="36"/>
                    <w:lang w:eastAsia="en-US"/>
                  </w:rPr>
                  <m:t>2</m:t>
                </m:r>
              </m:sup>
            </m:sSup>
          </m:den>
        </m:f>
      </m:oMath>
    </w:p>
    <w:p w:rsidR="002040EC" w:rsidRPr="002040EC" w:rsidRDefault="002040EC" w:rsidP="002040EC">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Cambria Math" w:eastAsiaTheme="minorHAnsi" w:hAnsi="Cambria Math" w:cs="Times New Roman"/>
          <w:lang w:eastAsia="en-US"/>
        </w:rPr>
      </w:pPr>
      <w:r>
        <w:rPr>
          <w:rFonts w:ascii="Times New Roman" w:eastAsiaTheme="minorHAnsi" w:hAnsi="Times New Roman" w:cs="Times New Roman"/>
          <w:lang w:eastAsia="en-US"/>
        </w:rPr>
        <w:tab/>
        <w:t xml:space="preserve">Korekcijski faktor </w:t>
      </w:r>
      <w:r>
        <w:rPr>
          <w:rFonts w:ascii="Cambria Math" w:eastAsiaTheme="minorHAnsi" w:hAnsi="Cambria Math" w:cs="Times New Roman"/>
          <w:lang w:eastAsia="en-US"/>
        </w:rPr>
        <w:t>ϕ uzima u obzir efekte poremećaja zračne struje pri kretanju zrakoplova pri zemlji koji impliciraju redukcija induciranog otpora.</w:t>
      </w:r>
    </w:p>
    <w:p w:rsidR="006A0C4F" w:rsidRDefault="006A0C4F" w:rsidP="00AB0D1D">
      <w:pPr>
        <w:tabs>
          <w:tab w:val="left" w:pos="426"/>
        </w:tabs>
        <w:autoSpaceDE w:val="0"/>
        <w:autoSpaceDN w:val="0"/>
        <w:adjustRightInd w:val="0"/>
        <w:spacing w:line="360" w:lineRule="auto"/>
        <w:jc w:val="both"/>
        <w:rPr>
          <w:rFonts w:ascii="Cambria Math" w:eastAsiaTheme="minorHAnsi" w:hAnsi="Cambria Math" w:cs="Times New Roman"/>
          <w:lang w:eastAsia="en-US"/>
        </w:rPr>
      </w:pPr>
    </w:p>
    <w:p w:rsidR="006A0C4F" w:rsidRDefault="006A0C4F" w:rsidP="00AB0D1D">
      <w:pPr>
        <w:pStyle w:val="ListParagraph"/>
        <w:numPr>
          <w:ilvl w:val="0"/>
          <w:numId w:val="14"/>
        </w:numPr>
        <w:tabs>
          <w:tab w:val="left" w:pos="426"/>
        </w:tabs>
        <w:autoSpaceDE w:val="0"/>
        <w:autoSpaceDN w:val="0"/>
        <w:adjustRightInd w:val="0"/>
        <w:spacing w:line="360" w:lineRule="auto"/>
        <w:jc w:val="both"/>
        <w:rPr>
          <w:rFonts w:ascii="Cambria Math" w:eastAsiaTheme="minorHAnsi" w:hAnsi="Cambria Math" w:cs="Times New Roman"/>
          <w:lang w:eastAsia="en-US"/>
        </w:rPr>
      </w:pPr>
      <w:r>
        <w:rPr>
          <w:rFonts w:ascii="Cambria Math" w:eastAsiaTheme="minorHAnsi" w:hAnsi="Cambria Math" w:cs="Times New Roman"/>
          <w:lang w:eastAsia="en-US"/>
        </w:rPr>
        <w:t>Brzina kretanja zrakoplova za uspješno polijetanje</w:t>
      </w:r>
    </w:p>
    <w:p w:rsidR="006A0C4F" w:rsidRDefault="006A0C4F" w:rsidP="00AB0D1D">
      <w:pPr>
        <w:pStyle w:val="ListParagraph"/>
        <w:tabs>
          <w:tab w:val="left" w:pos="426"/>
        </w:tabs>
        <w:autoSpaceDE w:val="0"/>
        <w:autoSpaceDN w:val="0"/>
        <w:adjustRightInd w:val="0"/>
        <w:spacing w:line="360" w:lineRule="auto"/>
        <w:jc w:val="both"/>
        <w:rPr>
          <w:rFonts w:ascii="Cambria Math" w:eastAsiaTheme="minorHAnsi" w:hAnsi="Cambria Math" w:cs="Times New Roman"/>
          <w:lang w:eastAsia="en-US"/>
        </w:rPr>
      </w:pPr>
    </w:p>
    <w:p w:rsidR="006A0C4F" w:rsidRDefault="006A0C4F" w:rsidP="00AB0D1D">
      <w:pPr>
        <w:pStyle w:val="ListParagraph"/>
        <w:tabs>
          <w:tab w:val="left" w:pos="426"/>
        </w:tabs>
        <w:autoSpaceDE w:val="0"/>
        <w:autoSpaceDN w:val="0"/>
        <w:adjustRightInd w:val="0"/>
        <w:spacing w:line="360" w:lineRule="auto"/>
        <w:jc w:val="both"/>
        <w:rPr>
          <w:rFonts w:ascii="Cambria Math" w:eastAsiaTheme="minorEastAsia" w:hAnsi="Cambria Math" w:cs="Times New Roman"/>
          <w:sz w:val="36"/>
          <w:szCs w:val="36"/>
          <w:lang w:eastAsia="en-US"/>
        </w:rPr>
      </w:pPr>
      <w:r>
        <w:rPr>
          <w:rFonts w:ascii="Cambria Math" w:eastAsiaTheme="minorHAnsi" w:hAnsi="Cambria Math" w:cs="Times New Roman"/>
          <w:lang w:eastAsia="en-US"/>
        </w:rPr>
        <w:tab/>
      </w:r>
      <w:r>
        <w:rPr>
          <w:rFonts w:ascii="Cambria Math" w:eastAsiaTheme="minorHAnsi" w:hAnsi="Cambria Math" w:cs="Times New Roman"/>
          <w:lang w:eastAsia="en-US"/>
        </w:rPr>
        <w:tab/>
      </w:r>
      <w:r>
        <w:rPr>
          <w:rFonts w:ascii="Cambria Math" w:eastAsiaTheme="minorHAnsi" w:hAnsi="Cambria Math" w:cs="Times New Roman"/>
          <w:lang w:eastAsia="en-US"/>
        </w:rPr>
        <w:tab/>
      </w:r>
      <m:oMath>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v</m:t>
            </m:r>
          </m:e>
          <m:sub>
            <m:r>
              <w:rPr>
                <w:rFonts w:ascii="Cambria Math" w:eastAsiaTheme="minorHAnsi" w:hAnsi="Cambria Math" w:cs="Times New Roman"/>
                <w:sz w:val="36"/>
                <w:szCs w:val="36"/>
                <w:lang w:eastAsia="en-US"/>
              </w:rPr>
              <m:t>to</m:t>
            </m:r>
          </m:sub>
        </m:sSub>
        <m:r>
          <w:rPr>
            <w:rFonts w:ascii="Cambria Math" w:eastAsiaTheme="minorHAnsi" w:hAnsi="Cambria Math" w:cs="Times New Roman"/>
            <w:sz w:val="36"/>
            <w:szCs w:val="36"/>
            <w:lang w:eastAsia="en-US"/>
          </w:rPr>
          <m:t>=1.2*</m:t>
        </m:r>
        <m:rad>
          <m:radPr>
            <m:degHide m:val="on"/>
            <m:ctrlPr>
              <w:rPr>
                <w:rFonts w:ascii="Cambria Math" w:eastAsiaTheme="minorHAnsi" w:hAnsi="Cambria Math" w:cs="Times New Roman"/>
                <w:i/>
                <w:sz w:val="36"/>
                <w:szCs w:val="36"/>
                <w:lang w:eastAsia="en-US"/>
              </w:rPr>
            </m:ctrlPr>
          </m:radPr>
          <m:deg/>
          <m:e>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2*G</m:t>
                </m:r>
              </m:num>
              <m:den>
                <m:r>
                  <w:rPr>
                    <w:rFonts w:ascii="Cambria Math" w:eastAsiaTheme="minorHAnsi" w:hAnsi="Cambria Math" w:cs="Times New Roman"/>
                    <w:sz w:val="36"/>
                    <w:szCs w:val="36"/>
                    <w:lang w:eastAsia="en-US"/>
                  </w:rPr>
                  <m:t>ρ*S*</m:t>
                </m:r>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C</m:t>
                    </m:r>
                  </m:e>
                  <m:sub>
                    <m:r>
                      <w:rPr>
                        <w:rFonts w:ascii="Cambria Math" w:eastAsiaTheme="minorHAnsi" w:hAnsi="Cambria Math" w:cs="Times New Roman"/>
                        <w:sz w:val="36"/>
                        <w:szCs w:val="36"/>
                        <w:lang w:eastAsia="en-US"/>
                      </w:rPr>
                      <m:t>zmax</m:t>
                    </m:r>
                  </m:sub>
                </m:sSub>
              </m:den>
            </m:f>
            <m:r>
              <w:rPr>
                <w:rFonts w:ascii="Cambria Math" w:eastAsiaTheme="minorHAnsi" w:hAnsi="Cambria Math" w:cs="Times New Roman"/>
                <w:sz w:val="36"/>
                <w:szCs w:val="36"/>
                <w:lang w:eastAsia="en-US"/>
              </w:rPr>
              <m:t xml:space="preserve"> </m:t>
            </m:r>
          </m:e>
        </m:rad>
        <m:r>
          <w:rPr>
            <w:rFonts w:ascii="Cambria Math" w:eastAsiaTheme="minorHAnsi" w:hAnsi="Cambria Math" w:cs="Times New Roman"/>
            <w:sz w:val="36"/>
            <w:szCs w:val="36"/>
            <w:lang w:eastAsia="en-US"/>
          </w:rPr>
          <m:t xml:space="preserve"> [</m:t>
        </m:r>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m</m:t>
            </m:r>
          </m:num>
          <m:den>
            <m:r>
              <w:rPr>
                <w:rFonts w:ascii="Cambria Math" w:eastAsiaTheme="minorHAnsi" w:hAnsi="Cambria Math" w:cs="Times New Roman"/>
                <w:sz w:val="36"/>
                <w:szCs w:val="36"/>
                <w:lang w:eastAsia="en-US"/>
              </w:rPr>
              <m:t>s</m:t>
            </m:r>
          </m:den>
        </m:f>
        <m:r>
          <w:rPr>
            <w:rFonts w:ascii="Cambria Math" w:eastAsiaTheme="minorHAnsi" w:hAnsi="Cambria Math" w:cs="Times New Roman"/>
            <w:sz w:val="36"/>
            <w:szCs w:val="36"/>
            <w:lang w:eastAsia="en-US"/>
          </w:rPr>
          <m:t>]</m:t>
        </m:r>
      </m:oMath>
    </w:p>
    <w:p w:rsidR="006A0C4F" w:rsidRDefault="006A0C4F" w:rsidP="00AB0D1D">
      <w:pPr>
        <w:tabs>
          <w:tab w:val="left" w:pos="426"/>
        </w:tabs>
        <w:autoSpaceDE w:val="0"/>
        <w:autoSpaceDN w:val="0"/>
        <w:adjustRightInd w:val="0"/>
        <w:spacing w:line="360" w:lineRule="auto"/>
        <w:jc w:val="both"/>
        <w:rPr>
          <w:rFonts w:ascii="Cambria Math" w:eastAsiaTheme="minorHAnsi" w:hAnsi="Cambria Math" w:cs="Times New Roman"/>
          <w:lang w:eastAsia="en-US"/>
        </w:rPr>
      </w:pPr>
    </w:p>
    <w:p w:rsidR="006A0C4F" w:rsidRDefault="006A0C4F" w:rsidP="00AB0D1D">
      <w:pPr>
        <w:tabs>
          <w:tab w:val="left" w:pos="426"/>
        </w:tabs>
        <w:autoSpaceDE w:val="0"/>
        <w:autoSpaceDN w:val="0"/>
        <w:adjustRightInd w:val="0"/>
        <w:spacing w:line="360" w:lineRule="auto"/>
        <w:jc w:val="both"/>
        <w:rPr>
          <w:rFonts w:ascii="Cambria Math" w:eastAsiaTheme="minorHAnsi" w:hAnsi="Cambria Math" w:cs="Times New Roman"/>
          <w:lang w:eastAsia="en-US"/>
        </w:rPr>
      </w:pPr>
      <w:r>
        <w:rPr>
          <w:rFonts w:ascii="Cambria Math" w:eastAsiaTheme="minorHAnsi" w:hAnsi="Cambria Math" w:cs="Times New Roman"/>
          <w:lang w:eastAsia="en-US"/>
        </w:rPr>
        <w:tab/>
        <w:t>Brzina polijetanja potrebna za odvajanje zrakoplova od zemlje glede sigurnosti treba iznositi 20% više od potrebne brzine u režimu horizontalnog leta.</w:t>
      </w:r>
    </w:p>
    <w:p w:rsidR="006A0C4F" w:rsidRDefault="006A0C4F" w:rsidP="00AB0D1D">
      <w:pPr>
        <w:pStyle w:val="ListParagraph"/>
        <w:numPr>
          <w:ilvl w:val="0"/>
          <w:numId w:val="14"/>
        </w:numPr>
        <w:tabs>
          <w:tab w:val="left" w:pos="426"/>
        </w:tabs>
        <w:autoSpaceDE w:val="0"/>
        <w:autoSpaceDN w:val="0"/>
        <w:adjustRightInd w:val="0"/>
        <w:spacing w:line="360" w:lineRule="auto"/>
        <w:jc w:val="both"/>
        <w:rPr>
          <w:rFonts w:ascii="Cambria Math" w:eastAsiaTheme="minorHAnsi" w:hAnsi="Cambria Math" w:cs="Times New Roman"/>
          <w:lang w:eastAsia="en-US"/>
        </w:rPr>
      </w:pPr>
      <w:r>
        <w:rPr>
          <w:rFonts w:ascii="Cambria Math" w:eastAsiaTheme="minorHAnsi" w:hAnsi="Cambria Math" w:cs="Times New Roman"/>
          <w:lang w:eastAsia="en-US"/>
        </w:rPr>
        <w:t>Srednja vrijednost brzine polijetanja</w:t>
      </w:r>
      <w:r>
        <w:rPr>
          <w:rFonts w:ascii="Cambria Math" w:eastAsiaTheme="minorHAnsi" w:hAnsi="Cambria Math" w:cs="Times New Roman"/>
          <w:lang w:eastAsia="en-US"/>
        </w:rPr>
        <w:tab/>
      </w:r>
    </w:p>
    <w:p w:rsidR="006A0C4F" w:rsidRDefault="006A0C4F" w:rsidP="00AB0D1D">
      <w:pPr>
        <w:pStyle w:val="ListParagraph"/>
        <w:tabs>
          <w:tab w:val="left" w:pos="426"/>
        </w:tabs>
        <w:autoSpaceDE w:val="0"/>
        <w:autoSpaceDN w:val="0"/>
        <w:adjustRightInd w:val="0"/>
        <w:spacing w:line="360" w:lineRule="auto"/>
        <w:jc w:val="both"/>
        <w:rPr>
          <w:rFonts w:ascii="Cambria Math" w:eastAsiaTheme="minorHAnsi" w:hAnsi="Cambria Math" w:cs="Times New Roman"/>
          <w:lang w:eastAsia="en-US"/>
        </w:rPr>
      </w:pPr>
    </w:p>
    <w:p w:rsidR="006A0C4F" w:rsidRDefault="006A0C4F" w:rsidP="00AB0D1D">
      <w:pPr>
        <w:pStyle w:val="ListParagraph"/>
        <w:tabs>
          <w:tab w:val="left" w:pos="426"/>
        </w:tabs>
        <w:autoSpaceDE w:val="0"/>
        <w:autoSpaceDN w:val="0"/>
        <w:adjustRightInd w:val="0"/>
        <w:spacing w:line="360" w:lineRule="auto"/>
        <w:jc w:val="both"/>
        <w:rPr>
          <w:rFonts w:ascii="Cambria Math" w:eastAsiaTheme="minorHAnsi" w:hAnsi="Cambria Math" w:cs="Times New Roman"/>
          <w:lang w:eastAsia="en-US"/>
        </w:rPr>
      </w:pPr>
      <w:r>
        <w:rPr>
          <w:rFonts w:ascii="Cambria Math" w:eastAsiaTheme="minorHAnsi" w:hAnsi="Cambria Math" w:cs="Times New Roman"/>
          <w:lang w:eastAsia="en-US"/>
        </w:rPr>
        <w:tab/>
      </w:r>
      <w:r>
        <w:rPr>
          <w:rFonts w:ascii="Cambria Math" w:eastAsiaTheme="minorHAnsi" w:hAnsi="Cambria Math" w:cs="Times New Roman"/>
          <w:lang w:eastAsia="en-US"/>
        </w:rPr>
        <w:tab/>
      </w:r>
      <w:r>
        <w:rPr>
          <w:rFonts w:ascii="Cambria Math" w:eastAsiaTheme="minorHAnsi" w:hAnsi="Cambria Math" w:cs="Times New Roman"/>
          <w:lang w:eastAsia="en-US"/>
        </w:rPr>
        <w:tab/>
      </w:r>
      <m:oMath>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v</m:t>
            </m:r>
          </m:e>
          <m:sub>
            <m:r>
              <w:rPr>
                <w:rFonts w:ascii="Cambria Math" w:eastAsiaTheme="minorHAnsi" w:hAnsi="Cambria Math" w:cs="Times New Roman"/>
                <w:sz w:val="36"/>
                <w:szCs w:val="36"/>
                <w:lang w:eastAsia="en-US"/>
              </w:rPr>
              <m:t>sr</m:t>
            </m:r>
          </m:sub>
        </m:sSub>
        <m:r>
          <w:rPr>
            <w:rFonts w:ascii="Cambria Math" w:eastAsiaTheme="minorHAnsi" w:hAnsi="Cambria Math" w:cs="Times New Roman"/>
            <w:sz w:val="36"/>
            <w:szCs w:val="36"/>
            <w:lang w:eastAsia="en-US"/>
          </w:rPr>
          <m:t>=0.7*</m:t>
        </m:r>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v</m:t>
            </m:r>
          </m:e>
          <m:sub>
            <m:r>
              <w:rPr>
                <w:rFonts w:ascii="Cambria Math" w:eastAsiaTheme="minorHAnsi" w:hAnsi="Cambria Math" w:cs="Times New Roman"/>
                <w:sz w:val="36"/>
                <w:szCs w:val="36"/>
                <w:lang w:eastAsia="en-US"/>
              </w:rPr>
              <m:t>to</m:t>
            </m:r>
          </m:sub>
        </m:sSub>
        <m:r>
          <w:rPr>
            <w:rFonts w:ascii="Cambria Math" w:eastAsiaTheme="minorHAnsi" w:hAnsi="Cambria Math" w:cs="Times New Roman"/>
            <w:sz w:val="36"/>
            <w:szCs w:val="36"/>
            <w:lang w:eastAsia="en-US"/>
          </w:rPr>
          <m:t xml:space="preserve"> [</m:t>
        </m:r>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m</m:t>
            </m:r>
          </m:num>
          <m:den>
            <m:r>
              <w:rPr>
                <w:rFonts w:ascii="Cambria Math" w:eastAsiaTheme="minorHAnsi" w:hAnsi="Cambria Math" w:cs="Times New Roman"/>
                <w:sz w:val="36"/>
                <w:szCs w:val="36"/>
                <w:lang w:eastAsia="en-US"/>
              </w:rPr>
              <m:t>s</m:t>
            </m:r>
          </m:den>
        </m:f>
        <m:r>
          <w:rPr>
            <w:rFonts w:ascii="Cambria Math" w:eastAsiaTheme="minorHAnsi" w:hAnsi="Cambria Math" w:cs="Times New Roman"/>
            <w:sz w:val="36"/>
            <w:szCs w:val="36"/>
            <w:lang w:eastAsia="en-US"/>
          </w:rPr>
          <m:t>]</m:t>
        </m:r>
      </m:oMath>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b/>
          <w:lang w:eastAsia="en-US"/>
        </w:rPr>
      </w:pPr>
    </w:p>
    <w:p w:rsidR="00520484" w:rsidRDefault="00520484" w:rsidP="00AB0D1D">
      <w:pPr>
        <w:tabs>
          <w:tab w:val="left" w:pos="426"/>
        </w:tabs>
        <w:autoSpaceDE w:val="0"/>
        <w:autoSpaceDN w:val="0"/>
        <w:adjustRightInd w:val="0"/>
        <w:spacing w:line="360" w:lineRule="auto"/>
        <w:jc w:val="both"/>
        <w:rPr>
          <w:rFonts w:ascii="Times New Roman" w:eastAsiaTheme="minorHAnsi" w:hAnsi="Times New Roman" w:cs="Times New Roman"/>
          <w:b/>
          <w:lang w:eastAsia="en-US"/>
        </w:rPr>
      </w:pPr>
    </w:p>
    <w:p w:rsidR="00520484" w:rsidRDefault="00520484" w:rsidP="00AB0D1D">
      <w:pPr>
        <w:tabs>
          <w:tab w:val="left" w:pos="426"/>
        </w:tabs>
        <w:autoSpaceDE w:val="0"/>
        <w:autoSpaceDN w:val="0"/>
        <w:adjustRightInd w:val="0"/>
        <w:spacing w:line="360" w:lineRule="auto"/>
        <w:jc w:val="both"/>
        <w:rPr>
          <w:rFonts w:ascii="Times New Roman" w:eastAsiaTheme="minorHAnsi" w:hAnsi="Times New Roman" w:cs="Times New Roman"/>
          <w:b/>
          <w:lang w:eastAsia="en-US"/>
        </w:rPr>
      </w:pPr>
    </w:p>
    <w:p w:rsidR="00520484" w:rsidRPr="00050561" w:rsidRDefault="00520484" w:rsidP="00AB0D1D">
      <w:pPr>
        <w:tabs>
          <w:tab w:val="left" w:pos="426"/>
        </w:tabs>
        <w:autoSpaceDE w:val="0"/>
        <w:autoSpaceDN w:val="0"/>
        <w:adjustRightInd w:val="0"/>
        <w:spacing w:line="360" w:lineRule="auto"/>
        <w:jc w:val="both"/>
        <w:rPr>
          <w:rFonts w:ascii="Times New Roman" w:eastAsiaTheme="minorHAnsi" w:hAnsi="Times New Roman" w:cs="Times New Roman"/>
          <w:b/>
          <w:lang w:eastAsia="en-US"/>
        </w:rPr>
      </w:pPr>
    </w:p>
    <w:p w:rsidR="006A0C4F" w:rsidRPr="00050561" w:rsidRDefault="006A0C4F" w:rsidP="00AB0D1D">
      <w:pPr>
        <w:pStyle w:val="Heading3"/>
        <w:numPr>
          <w:ilvl w:val="2"/>
          <w:numId w:val="13"/>
        </w:numPr>
        <w:spacing w:line="360" w:lineRule="auto"/>
        <w:rPr>
          <w:rFonts w:ascii="Times New Roman" w:eastAsiaTheme="minorHAnsi" w:hAnsi="Times New Roman" w:cs="Times New Roman"/>
          <w:color w:val="auto"/>
          <w:lang w:eastAsia="en-US"/>
        </w:rPr>
      </w:pPr>
      <w:bookmarkStart w:id="17" w:name="_Toc263750872"/>
      <w:r w:rsidRPr="00050561">
        <w:rPr>
          <w:rFonts w:ascii="Times New Roman" w:eastAsiaTheme="minorHAnsi" w:hAnsi="Times New Roman" w:cs="Times New Roman"/>
          <w:color w:val="auto"/>
          <w:lang w:eastAsia="en-US"/>
        </w:rPr>
        <w:lastRenderedPageBreak/>
        <w:t>Potrebna duljina staze za slijetanje</w:t>
      </w:r>
      <w:bookmarkEnd w:id="17"/>
    </w:p>
    <w:p w:rsidR="006A0C4F" w:rsidRPr="00637D1A"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sidRPr="00637D1A">
        <w:rPr>
          <w:rFonts w:ascii="Times New Roman" w:eastAsiaTheme="minorHAnsi" w:hAnsi="Times New Roman" w:cs="Times New Roman"/>
          <w:lang w:eastAsia="en-US"/>
        </w:rPr>
        <w:tab/>
        <w:t>Izraz prema kojem se vrši proračun</w:t>
      </w:r>
      <w:r>
        <w:rPr>
          <w:rFonts w:ascii="Times New Roman" w:eastAsiaTheme="minorHAnsi" w:hAnsi="Times New Roman" w:cs="Times New Roman"/>
          <w:lang w:eastAsia="en-US"/>
        </w:rPr>
        <w:t xml:space="preserve"> potrebne duljine staze za slijetanje ima sljedeći oblik:</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Pr="00050561" w:rsidRDefault="006A0C4F" w:rsidP="00AB0D1D">
      <w:pPr>
        <w:tabs>
          <w:tab w:val="left" w:pos="426"/>
        </w:tabs>
        <w:autoSpaceDE w:val="0"/>
        <w:autoSpaceDN w:val="0"/>
        <w:adjustRightInd w:val="0"/>
        <w:spacing w:line="360" w:lineRule="auto"/>
        <w:jc w:val="both"/>
        <w:rPr>
          <w:rFonts w:ascii="Cambria Math" w:eastAsiaTheme="minorHAnsi" w:hAnsi="Cambria Math" w:cs="Times New Roman"/>
          <w:sz w:val="40"/>
          <w:szCs w:val="40"/>
          <w:lang w:eastAsia="en-US"/>
        </w:rPr>
      </w:pP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sidRPr="00050561">
        <w:rPr>
          <w:rFonts w:ascii="Times New Roman" w:eastAsiaTheme="minorHAnsi" w:hAnsi="Times New Roman" w:cs="Times New Roman"/>
          <w:sz w:val="40"/>
          <w:szCs w:val="40"/>
          <w:lang w:eastAsia="en-US"/>
        </w:rPr>
        <w:tab/>
      </w:r>
      <m:oMath>
        <m:sSub>
          <m:sSubPr>
            <m:ctrlPr>
              <w:rPr>
                <w:rFonts w:ascii="Cambria Math" w:eastAsiaTheme="minorHAnsi" w:hAnsi="Cambria Math" w:cs="Times New Roman"/>
                <w:i/>
                <w:sz w:val="40"/>
                <w:szCs w:val="40"/>
                <w:lang w:eastAsia="en-US"/>
              </w:rPr>
            </m:ctrlPr>
          </m:sSubPr>
          <m:e>
            <m:r>
              <w:rPr>
                <w:rFonts w:ascii="Cambria Math" w:eastAsiaTheme="minorHAnsi" w:hAnsi="Cambria Math" w:cs="Times New Roman"/>
                <w:sz w:val="40"/>
                <w:szCs w:val="40"/>
                <w:lang w:eastAsia="en-US"/>
              </w:rPr>
              <m:t>D</m:t>
            </m:r>
          </m:e>
          <m:sub>
            <m:r>
              <w:rPr>
                <w:rFonts w:ascii="Cambria Math" w:eastAsiaTheme="minorHAnsi" w:hAnsi="Cambria Math" w:cs="Times New Roman"/>
                <w:sz w:val="40"/>
                <w:szCs w:val="40"/>
                <w:lang w:eastAsia="en-US"/>
              </w:rPr>
              <m:t>sl</m:t>
            </m:r>
          </m:sub>
        </m:sSub>
      </m:oMath>
      <w:r w:rsidRPr="00050561">
        <w:rPr>
          <w:rFonts w:ascii="Cambria Math" w:eastAsiaTheme="minorEastAsia" w:hAnsi="Cambria Math" w:cs="Times New Roman"/>
          <w:sz w:val="40"/>
          <w:szCs w:val="40"/>
          <w:lang w:eastAsia="en-US"/>
        </w:rPr>
        <w:t>=</w:t>
      </w:r>
      <m:oMath>
        <m:f>
          <m:fPr>
            <m:ctrlPr>
              <w:rPr>
                <w:rFonts w:ascii="Cambria Math" w:eastAsiaTheme="minorEastAsia" w:hAnsi="Cambria Math" w:cs="Times New Roman"/>
                <w:sz w:val="40"/>
                <w:szCs w:val="40"/>
                <w:lang w:eastAsia="en-US"/>
              </w:rPr>
            </m:ctrlPr>
          </m:fPr>
          <m:num>
            <m:r>
              <m:rPr>
                <m:sty m:val="p"/>
              </m:rPr>
              <w:rPr>
                <w:rFonts w:ascii="Cambria Math" w:eastAsiaTheme="minorEastAsia" w:hAnsi="Cambria Math" w:cs="Times New Roman"/>
                <w:sz w:val="40"/>
                <w:szCs w:val="40"/>
                <w:lang w:eastAsia="en-US"/>
              </w:rPr>
              <m:t>1.69*</m:t>
            </m:r>
            <m:sSubSup>
              <m:sSubSupPr>
                <m:ctrlPr>
                  <w:rPr>
                    <w:rFonts w:ascii="Cambria Math" w:eastAsiaTheme="minorEastAsia" w:hAnsi="Cambria Math" w:cs="Times New Roman"/>
                    <w:sz w:val="40"/>
                    <w:szCs w:val="40"/>
                    <w:lang w:eastAsia="en-US"/>
                  </w:rPr>
                </m:ctrlPr>
              </m:sSubSupPr>
              <m:e>
                <m:r>
                  <m:rPr>
                    <m:sty m:val="p"/>
                  </m:rPr>
                  <w:rPr>
                    <w:rFonts w:ascii="Cambria Math" w:eastAsiaTheme="minorEastAsia" w:hAnsi="Cambria Math" w:cs="Times New Roman"/>
                    <w:sz w:val="40"/>
                    <w:szCs w:val="40"/>
                    <w:lang w:eastAsia="en-US"/>
                  </w:rPr>
                  <m:t>G</m:t>
                </m:r>
              </m:e>
              <m:sub>
                <m:r>
                  <m:rPr>
                    <m:sty m:val="p"/>
                  </m:rPr>
                  <w:rPr>
                    <w:rFonts w:ascii="Cambria Math" w:eastAsiaTheme="minorEastAsia" w:hAnsi="Cambria Math" w:cs="Times New Roman"/>
                    <w:sz w:val="40"/>
                    <w:szCs w:val="40"/>
                    <w:lang w:eastAsia="en-US"/>
                  </w:rPr>
                  <m:t>1</m:t>
                </m:r>
              </m:sub>
              <m:sup>
                <m:r>
                  <m:rPr>
                    <m:sty m:val="p"/>
                  </m:rPr>
                  <w:rPr>
                    <w:rFonts w:ascii="Cambria Math" w:eastAsiaTheme="minorEastAsia" w:hAnsi="Cambria Math" w:cs="Times New Roman"/>
                    <w:sz w:val="40"/>
                    <w:szCs w:val="40"/>
                    <w:lang w:eastAsia="en-US"/>
                  </w:rPr>
                  <m:t>2</m:t>
                </m:r>
              </m:sup>
            </m:sSubSup>
          </m:num>
          <m:den>
            <m:r>
              <m:rPr>
                <m:sty m:val="p"/>
              </m:rPr>
              <w:rPr>
                <w:rFonts w:ascii="Cambria Math" w:eastAsiaTheme="minorEastAsia" w:hAnsi="Cambria Math" w:cs="Times New Roman"/>
                <w:sz w:val="40"/>
                <w:szCs w:val="40"/>
                <w:lang w:eastAsia="en-US"/>
              </w:rPr>
              <m:t>g*ρ*S*</m:t>
            </m:r>
            <m:sSub>
              <m:sSubPr>
                <m:ctrlPr>
                  <w:rPr>
                    <w:rFonts w:ascii="Cambria Math" w:eastAsiaTheme="minorEastAsia" w:hAnsi="Cambria Math" w:cs="Times New Roman"/>
                    <w:sz w:val="40"/>
                    <w:szCs w:val="40"/>
                    <w:lang w:eastAsia="en-US"/>
                  </w:rPr>
                </m:ctrlPr>
              </m:sSubPr>
              <m:e>
                <m:r>
                  <m:rPr>
                    <m:sty m:val="p"/>
                  </m:rPr>
                  <w:rPr>
                    <w:rFonts w:ascii="Cambria Math" w:eastAsiaTheme="minorEastAsia" w:hAnsi="Cambria Math" w:cs="Times New Roman"/>
                    <w:sz w:val="40"/>
                    <w:szCs w:val="40"/>
                    <w:lang w:eastAsia="en-US"/>
                  </w:rPr>
                  <m:t>C</m:t>
                </m:r>
              </m:e>
              <m:sub>
                <m:r>
                  <m:rPr>
                    <m:sty m:val="p"/>
                  </m:rPr>
                  <w:rPr>
                    <w:rFonts w:ascii="Cambria Math" w:eastAsiaTheme="minorEastAsia" w:hAnsi="Cambria Math" w:cs="Times New Roman"/>
                    <w:sz w:val="40"/>
                    <w:szCs w:val="40"/>
                    <w:lang w:eastAsia="en-US"/>
                  </w:rPr>
                  <m:t>zmax</m:t>
                </m:r>
              </m:sub>
            </m:sSub>
            <m:r>
              <m:rPr>
                <m:sty m:val="p"/>
              </m:rPr>
              <w:rPr>
                <w:rFonts w:ascii="Cambria Math" w:eastAsiaTheme="minorEastAsia" w:hAnsi="Cambria Math" w:cs="Times New Roman"/>
                <w:sz w:val="40"/>
                <w:szCs w:val="40"/>
                <w:lang w:eastAsia="en-US"/>
              </w:rPr>
              <m:t>*</m:t>
            </m:r>
            <m:d>
              <m:dPr>
                <m:begChr m:val="["/>
                <m:endChr m:val="]"/>
                <m:ctrlPr>
                  <w:rPr>
                    <w:rFonts w:ascii="Cambria Math" w:eastAsiaTheme="minorEastAsia" w:hAnsi="Cambria Math" w:cs="Times New Roman"/>
                    <w:sz w:val="40"/>
                    <w:szCs w:val="40"/>
                    <w:lang w:eastAsia="en-US"/>
                  </w:rPr>
                </m:ctrlPr>
              </m:dPr>
              <m:e>
                <m:sSub>
                  <m:sSubPr>
                    <m:ctrlPr>
                      <w:rPr>
                        <w:rFonts w:ascii="Cambria Math" w:eastAsiaTheme="minorEastAsia" w:hAnsi="Cambria Math" w:cs="Times New Roman"/>
                        <w:sz w:val="40"/>
                        <w:szCs w:val="40"/>
                        <w:lang w:eastAsia="en-US"/>
                      </w:rPr>
                    </m:ctrlPr>
                  </m:sSubPr>
                  <m:e>
                    <m:r>
                      <m:rPr>
                        <m:sty m:val="p"/>
                      </m:rPr>
                      <w:rPr>
                        <w:rFonts w:ascii="Cambria Math" w:eastAsiaTheme="minorEastAsia" w:hAnsi="Cambria Math" w:cs="Times New Roman"/>
                        <w:sz w:val="40"/>
                        <w:szCs w:val="40"/>
                        <w:lang w:eastAsia="en-US"/>
                      </w:rPr>
                      <m:t>F</m:t>
                    </m:r>
                  </m:e>
                  <m:sub>
                    <m:r>
                      <m:rPr>
                        <m:sty m:val="p"/>
                      </m:rPr>
                      <w:rPr>
                        <w:rFonts w:ascii="Cambria Math" w:eastAsiaTheme="minorEastAsia" w:hAnsi="Cambria Math" w:cs="Times New Roman"/>
                        <w:sz w:val="40"/>
                        <w:szCs w:val="40"/>
                        <w:lang w:eastAsia="en-US"/>
                      </w:rPr>
                      <m:t>x</m:t>
                    </m:r>
                  </m:sub>
                </m:sSub>
                <m:r>
                  <m:rPr>
                    <m:sty m:val="p"/>
                  </m:rPr>
                  <w:rPr>
                    <w:rFonts w:ascii="Cambria Math" w:eastAsiaTheme="minorEastAsia" w:hAnsi="Cambria Math" w:cs="Times New Roman"/>
                    <w:sz w:val="40"/>
                    <w:szCs w:val="40"/>
                    <w:lang w:eastAsia="en-US"/>
                  </w:rPr>
                  <m:t>+</m:t>
                </m:r>
                <m:sSub>
                  <m:sSubPr>
                    <m:ctrlPr>
                      <w:rPr>
                        <w:rFonts w:ascii="Cambria Math" w:eastAsiaTheme="minorEastAsia" w:hAnsi="Cambria Math" w:cs="Times New Roman"/>
                        <w:sz w:val="40"/>
                        <w:szCs w:val="40"/>
                        <w:lang w:eastAsia="en-US"/>
                      </w:rPr>
                    </m:ctrlPr>
                  </m:sSubPr>
                  <m:e>
                    <m:r>
                      <m:rPr>
                        <m:sty m:val="p"/>
                      </m:rPr>
                      <w:rPr>
                        <w:rFonts w:ascii="Cambria Math" w:eastAsiaTheme="minorEastAsia" w:hAnsi="Cambria Math" w:cs="Times New Roman"/>
                        <w:sz w:val="40"/>
                        <w:szCs w:val="40"/>
                        <w:lang w:eastAsia="en-US"/>
                      </w:rPr>
                      <m:t>μ</m:t>
                    </m:r>
                  </m:e>
                  <m:sub>
                    <m:r>
                      <m:rPr>
                        <m:sty m:val="p"/>
                      </m:rPr>
                      <w:rPr>
                        <w:rFonts w:ascii="Cambria Math" w:eastAsiaTheme="minorEastAsia" w:hAnsi="Cambria Math" w:cs="Times New Roman"/>
                        <w:sz w:val="40"/>
                        <w:szCs w:val="40"/>
                        <w:lang w:eastAsia="en-US"/>
                      </w:rPr>
                      <m:t>s</m:t>
                    </m:r>
                  </m:sub>
                </m:sSub>
                <m:d>
                  <m:dPr>
                    <m:ctrlPr>
                      <w:rPr>
                        <w:rFonts w:ascii="Cambria Math" w:eastAsiaTheme="minorEastAsia" w:hAnsi="Cambria Math" w:cs="Times New Roman"/>
                        <w:sz w:val="40"/>
                        <w:szCs w:val="40"/>
                        <w:lang w:eastAsia="en-US"/>
                      </w:rPr>
                    </m:ctrlPr>
                  </m:dPr>
                  <m:e>
                    <m:sSub>
                      <m:sSubPr>
                        <m:ctrlPr>
                          <w:rPr>
                            <w:rFonts w:ascii="Cambria Math" w:eastAsiaTheme="minorEastAsia" w:hAnsi="Cambria Math" w:cs="Times New Roman"/>
                            <w:sz w:val="40"/>
                            <w:szCs w:val="40"/>
                            <w:lang w:eastAsia="en-US"/>
                          </w:rPr>
                        </m:ctrlPr>
                      </m:sSubPr>
                      <m:e>
                        <m:r>
                          <m:rPr>
                            <m:sty m:val="p"/>
                          </m:rPr>
                          <w:rPr>
                            <w:rFonts w:ascii="Cambria Math" w:eastAsiaTheme="minorEastAsia" w:hAnsi="Cambria Math" w:cs="Times New Roman"/>
                            <w:sz w:val="40"/>
                            <w:szCs w:val="40"/>
                            <w:lang w:eastAsia="en-US"/>
                          </w:rPr>
                          <m:t>G</m:t>
                        </m:r>
                      </m:e>
                      <m:sub>
                        <m:r>
                          <m:rPr>
                            <m:sty m:val="p"/>
                          </m:rPr>
                          <w:rPr>
                            <w:rFonts w:ascii="Cambria Math" w:eastAsiaTheme="minorEastAsia" w:hAnsi="Cambria Math" w:cs="Times New Roman"/>
                            <w:sz w:val="40"/>
                            <w:szCs w:val="40"/>
                            <w:lang w:eastAsia="en-US"/>
                          </w:rPr>
                          <m:t>1</m:t>
                        </m:r>
                      </m:sub>
                    </m:sSub>
                    <m:r>
                      <m:rPr>
                        <m:sty m:val="p"/>
                      </m:rPr>
                      <w:rPr>
                        <w:rFonts w:ascii="Cambria Math" w:eastAsiaTheme="minorEastAsia" w:hAnsi="Cambria Math" w:cs="Times New Roman"/>
                        <w:sz w:val="40"/>
                        <w:szCs w:val="40"/>
                        <w:lang w:eastAsia="en-US"/>
                      </w:rPr>
                      <m:t>-</m:t>
                    </m:r>
                    <m:sSub>
                      <m:sSubPr>
                        <m:ctrlPr>
                          <w:rPr>
                            <w:rFonts w:ascii="Cambria Math" w:eastAsiaTheme="minorEastAsia" w:hAnsi="Cambria Math" w:cs="Times New Roman"/>
                            <w:sz w:val="40"/>
                            <w:szCs w:val="40"/>
                            <w:lang w:eastAsia="en-US"/>
                          </w:rPr>
                        </m:ctrlPr>
                      </m:sSubPr>
                      <m:e>
                        <m:r>
                          <m:rPr>
                            <m:sty m:val="p"/>
                          </m:rPr>
                          <w:rPr>
                            <w:rFonts w:ascii="Cambria Math" w:eastAsiaTheme="minorEastAsia" w:hAnsi="Cambria Math" w:cs="Times New Roman"/>
                            <w:sz w:val="40"/>
                            <w:szCs w:val="40"/>
                            <w:lang w:eastAsia="en-US"/>
                          </w:rPr>
                          <m:t>F</m:t>
                        </m:r>
                      </m:e>
                      <m:sub>
                        <m:r>
                          <m:rPr>
                            <m:sty m:val="p"/>
                          </m:rPr>
                          <w:rPr>
                            <w:rFonts w:ascii="Cambria Math" w:eastAsiaTheme="minorEastAsia" w:hAnsi="Cambria Math" w:cs="Times New Roman"/>
                            <w:sz w:val="40"/>
                            <w:szCs w:val="40"/>
                            <w:lang w:eastAsia="en-US"/>
                          </w:rPr>
                          <m:t>z</m:t>
                        </m:r>
                      </m:sub>
                    </m:sSub>
                  </m:e>
                </m:d>
              </m:e>
            </m:d>
            <m:ctrlPr>
              <w:rPr>
                <w:rFonts w:ascii="Cambria Math" w:eastAsiaTheme="minorEastAsia" w:hAnsi="Cambria Math" w:cs="Times New Roman"/>
                <w:i/>
                <w:sz w:val="40"/>
                <w:szCs w:val="40"/>
                <w:lang w:eastAsia="en-US"/>
              </w:rPr>
            </m:ctrlPr>
          </m:den>
        </m:f>
        <m:r>
          <w:rPr>
            <w:rFonts w:ascii="Cambria Math" w:eastAsiaTheme="minorEastAsia" w:hAnsi="Cambria Math" w:cs="Times New Roman"/>
            <w:sz w:val="40"/>
            <w:szCs w:val="40"/>
            <w:lang w:eastAsia="en-US"/>
          </w:rPr>
          <m:t xml:space="preserve"> [m]</m:t>
        </m:r>
      </m:oMath>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sidRPr="00925687">
        <w:rPr>
          <w:rFonts w:ascii="Times New Roman" w:eastAsiaTheme="minorHAnsi" w:hAnsi="Times New Roman" w:cs="Times New Roman"/>
          <w:lang w:eastAsia="en-US"/>
        </w:rPr>
        <w:t xml:space="preserve">Formule </w:t>
      </w:r>
      <w:r>
        <w:rPr>
          <w:rFonts w:ascii="Times New Roman" w:eastAsiaTheme="minorHAnsi" w:hAnsi="Times New Roman" w:cs="Times New Roman"/>
          <w:lang w:eastAsia="en-US"/>
        </w:rPr>
        <w:t>za proračun koeficijenta i sile otpora i brzina imaju sljedeće oblike:</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pStyle w:val="ListParagraph"/>
        <w:numPr>
          <w:ilvl w:val="0"/>
          <w:numId w:val="15"/>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Brzina slijetanja u trenutku dodira staze:</w:t>
      </w:r>
    </w:p>
    <w:p w:rsidR="006A0C4F" w:rsidRPr="00050561" w:rsidRDefault="006A0C4F" w:rsidP="00050561">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pStyle w:val="ListParagraph"/>
        <w:tabs>
          <w:tab w:val="left" w:pos="426"/>
        </w:tabs>
        <w:autoSpaceDE w:val="0"/>
        <w:autoSpaceDN w:val="0"/>
        <w:adjustRightInd w:val="0"/>
        <w:spacing w:line="360" w:lineRule="auto"/>
        <w:jc w:val="both"/>
        <w:rPr>
          <w:rFonts w:ascii="Times New Roman" w:eastAsiaTheme="minorEastAsia" w:hAnsi="Times New Roman" w:cs="Times New Roman"/>
          <w:sz w:val="36"/>
          <w:szCs w:val="36"/>
          <w:lang w:eastAsia="en-US"/>
        </w:rPr>
      </w:pPr>
      <w:r>
        <w:rPr>
          <w:rFonts w:ascii="Times New Roman" w:eastAsiaTheme="minorHAnsi" w:hAnsi="Times New Roman" w:cs="Times New Roman"/>
          <w:lang w:eastAsia="en-US"/>
        </w:rPr>
        <w:tab/>
      </w:r>
      <w:r>
        <w:rPr>
          <w:rFonts w:ascii="Times New Roman" w:eastAsiaTheme="minorHAnsi" w:hAnsi="Times New Roman" w:cs="Times New Roman"/>
          <w:lang w:eastAsia="en-US"/>
        </w:rPr>
        <w:tab/>
      </w:r>
      <m:oMath>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v</m:t>
            </m:r>
          </m:e>
          <m:sub>
            <m:r>
              <w:rPr>
                <w:rFonts w:ascii="Cambria Math" w:eastAsiaTheme="minorHAnsi" w:hAnsi="Cambria Math" w:cs="Times New Roman"/>
                <w:sz w:val="36"/>
                <w:szCs w:val="36"/>
                <w:lang w:eastAsia="en-US"/>
              </w:rPr>
              <m:t>sl</m:t>
            </m:r>
          </m:sub>
        </m:sSub>
        <m:r>
          <w:rPr>
            <w:rFonts w:ascii="Cambria Math" w:eastAsiaTheme="minorHAnsi" w:hAnsi="Cambria Math" w:cs="Times New Roman"/>
            <w:sz w:val="36"/>
            <w:szCs w:val="36"/>
            <w:lang w:eastAsia="en-US"/>
          </w:rPr>
          <m:t>=1.3</m:t>
        </m:r>
        <m:rad>
          <m:radPr>
            <m:degHide m:val="on"/>
            <m:ctrlPr>
              <w:rPr>
                <w:rFonts w:ascii="Cambria Math" w:eastAsiaTheme="minorHAnsi" w:hAnsi="Cambria Math" w:cs="Times New Roman"/>
                <w:i/>
                <w:sz w:val="36"/>
                <w:szCs w:val="36"/>
                <w:lang w:eastAsia="en-US"/>
              </w:rPr>
            </m:ctrlPr>
          </m:radPr>
          <m:deg/>
          <m:e>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2*G</m:t>
                </m:r>
              </m:num>
              <m:den>
                <m:r>
                  <w:rPr>
                    <w:rFonts w:ascii="Cambria Math" w:eastAsiaTheme="minorHAnsi" w:hAnsi="Cambria Math" w:cs="Times New Roman"/>
                    <w:sz w:val="36"/>
                    <w:szCs w:val="36"/>
                    <w:lang w:eastAsia="en-US"/>
                  </w:rPr>
                  <m:t>ρ*S*</m:t>
                </m:r>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C</m:t>
                    </m:r>
                  </m:e>
                  <m:sub>
                    <m:r>
                      <w:rPr>
                        <w:rFonts w:ascii="Cambria Math" w:eastAsiaTheme="minorHAnsi" w:hAnsi="Cambria Math" w:cs="Times New Roman"/>
                        <w:sz w:val="36"/>
                        <w:szCs w:val="36"/>
                        <w:lang w:eastAsia="en-US"/>
                      </w:rPr>
                      <m:t>zmax</m:t>
                    </m:r>
                  </m:sub>
                </m:sSub>
              </m:den>
            </m:f>
          </m:e>
        </m:rad>
        <m:r>
          <w:rPr>
            <w:rFonts w:ascii="Cambria Math" w:eastAsiaTheme="minorHAnsi" w:hAnsi="Cambria Math" w:cs="Times New Roman"/>
            <w:sz w:val="36"/>
            <w:szCs w:val="36"/>
            <w:lang w:eastAsia="en-US"/>
          </w:rPr>
          <m:t xml:space="preserve"> [</m:t>
        </m:r>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m</m:t>
            </m:r>
          </m:num>
          <m:den>
            <m:r>
              <w:rPr>
                <w:rFonts w:ascii="Cambria Math" w:eastAsiaTheme="minorHAnsi" w:hAnsi="Cambria Math" w:cs="Times New Roman"/>
                <w:sz w:val="36"/>
                <w:szCs w:val="36"/>
                <w:lang w:eastAsia="en-US"/>
              </w:rPr>
              <m:t>s</m:t>
            </m:r>
          </m:den>
        </m:f>
        <m:r>
          <w:rPr>
            <w:rFonts w:ascii="Cambria Math" w:eastAsiaTheme="minorHAnsi" w:hAnsi="Cambria Math" w:cs="Times New Roman"/>
            <w:sz w:val="36"/>
            <w:szCs w:val="36"/>
            <w:lang w:eastAsia="en-US"/>
          </w:rPr>
          <m:t>]</m:t>
        </m:r>
      </m:oMath>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Cambria Math" w:eastAsiaTheme="minorHAnsi" w:hAnsi="Cambria Math" w:cs="Times New Roman"/>
          <w:lang w:eastAsia="en-US"/>
        </w:rPr>
      </w:pPr>
      <w:r>
        <w:rPr>
          <w:rFonts w:ascii="Cambria Math" w:eastAsiaTheme="minorHAnsi" w:hAnsi="Cambria Math" w:cs="Times New Roman"/>
          <w:lang w:eastAsia="en-US"/>
        </w:rPr>
        <w:tab/>
        <w:t>Brzina slijetanja zrakoplova glede sigurnosti treba iznositi 30% više od potrebne brzine u režimu horizontalnog leta.</w:t>
      </w:r>
    </w:p>
    <w:p w:rsidR="006A0C4F" w:rsidRDefault="006A0C4F" w:rsidP="00AB0D1D">
      <w:pPr>
        <w:tabs>
          <w:tab w:val="left" w:pos="426"/>
        </w:tabs>
        <w:autoSpaceDE w:val="0"/>
        <w:autoSpaceDN w:val="0"/>
        <w:adjustRightInd w:val="0"/>
        <w:spacing w:line="360" w:lineRule="auto"/>
        <w:jc w:val="both"/>
        <w:rPr>
          <w:rFonts w:ascii="Cambria Math" w:eastAsiaTheme="minorHAnsi" w:hAnsi="Cambria Math" w:cs="Times New Roman"/>
          <w:lang w:eastAsia="en-US"/>
        </w:rPr>
      </w:pPr>
    </w:p>
    <w:p w:rsidR="006A0C4F" w:rsidRDefault="006A0C4F" w:rsidP="00AB0D1D">
      <w:pPr>
        <w:pStyle w:val="ListParagraph"/>
        <w:numPr>
          <w:ilvl w:val="0"/>
          <w:numId w:val="15"/>
        </w:numPr>
        <w:tabs>
          <w:tab w:val="left" w:pos="426"/>
        </w:tabs>
        <w:autoSpaceDE w:val="0"/>
        <w:autoSpaceDN w:val="0"/>
        <w:adjustRightInd w:val="0"/>
        <w:spacing w:line="360" w:lineRule="auto"/>
        <w:jc w:val="both"/>
        <w:rPr>
          <w:rFonts w:ascii="Cambria Math" w:eastAsiaTheme="minorHAnsi" w:hAnsi="Cambria Math" w:cs="Times New Roman"/>
          <w:lang w:eastAsia="en-US"/>
        </w:rPr>
      </w:pPr>
      <w:r>
        <w:rPr>
          <w:rFonts w:ascii="Cambria Math" w:eastAsiaTheme="minorHAnsi" w:hAnsi="Cambria Math" w:cs="Times New Roman"/>
          <w:lang w:eastAsia="en-US"/>
        </w:rPr>
        <w:t>Srednja vrijednost brzine slijetanja:</w:t>
      </w:r>
    </w:p>
    <w:p w:rsidR="006A0C4F" w:rsidRPr="00050561" w:rsidRDefault="006A0C4F" w:rsidP="00050561">
      <w:pPr>
        <w:tabs>
          <w:tab w:val="left" w:pos="426"/>
        </w:tabs>
        <w:autoSpaceDE w:val="0"/>
        <w:autoSpaceDN w:val="0"/>
        <w:adjustRightInd w:val="0"/>
        <w:spacing w:line="360" w:lineRule="auto"/>
        <w:jc w:val="both"/>
        <w:rPr>
          <w:rFonts w:ascii="Cambria Math" w:eastAsiaTheme="minorHAnsi" w:hAnsi="Cambria Math" w:cs="Times New Roman"/>
          <w:lang w:eastAsia="en-US"/>
        </w:rPr>
      </w:pPr>
    </w:p>
    <w:p w:rsidR="006A0C4F" w:rsidRPr="00234E1E" w:rsidRDefault="006A0C4F" w:rsidP="00AB0D1D">
      <w:pPr>
        <w:pStyle w:val="ListParagraph"/>
        <w:tabs>
          <w:tab w:val="left" w:pos="426"/>
        </w:tabs>
        <w:autoSpaceDE w:val="0"/>
        <w:autoSpaceDN w:val="0"/>
        <w:adjustRightInd w:val="0"/>
        <w:spacing w:line="360" w:lineRule="auto"/>
        <w:jc w:val="both"/>
        <w:rPr>
          <w:rFonts w:ascii="Cambria Math" w:eastAsiaTheme="minorHAnsi" w:hAnsi="Cambria Math" w:cs="Times New Roman"/>
          <w:sz w:val="36"/>
          <w:szCs w:val="36"/>
          <w:lang w:eastAsia="en-US"/>
        </w:rPr>
      </w:pPr>
      <w:r>
        <w:rPr>
          <w:rFonts w:ascii="Cambria Math" w:eastAsiaTheme="minorHAnsi" w:hAnsi="Cambria Math" w:cs="Times New Roman"/>
          <w:lang w:eastAsia="en-US"/>
        </w:rPr>
        <w:tab/>
      </w:r>
      <w:r>
        <w:rPr>
          <w:rFonts w:ascii="Cambria Math" w:eastAsiaTheme="minorHAnsi" w:hAnsi="Cambria Math" w:cs="Times New Roman"/>
          <w:lang w:eastAsia="en-US"/>
        </w:rPr>
        <w:tab/>
      </w:r>
      <w:r w:rsidR="002040EC">
        <w:rPr>
          <w:rFonts w:ascii="Cambria Math" w:eastAsiaTheme="minorHAnsi" w:hAnsi="Cambria Math" w:cs="Times New Roman"/>
          <w:lang w:eastAsia="en-US"/>
        </w:rPr>
        <w:t xml:space="preserve"> </w:t>
      </w:r>
      <m:oMath>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v</m:t>
            </m:r>
          </m:e>
          <m:sub>
            <m:r>
              <w:rPr>
                <w:rFonts w:ascii="Cambria Math" w:eastAsiaTheme="minorHAnsi" w:hAnsi="Cambria Math" w:cs="Times New Roman"/>
                <w:sz w:val="36"/>
                <w:szCs w:val="36"/>
                <w:lang w:eastAsia="en-US"/>
              </w:rPr>
              <m:t>sr</m:t>
            </m:r>
          </m:sub>
        </m:sSub>
        <m:r>
          <w:rPr>
            <w:rFonts w:ascii="Cambria Math" w:eastAsiaTheme="minorHAnsi" w:hAnsi="Cambria Math" w:cs="Times New Roman"/>
            <w:sz w:val="36"/>
            <w:szCs w:val="36"/>
            <w:lang w:eastAsia="en-US"/>
          </w:rPr>
          <m:t>=0.7*</m:t>
        </m:r>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v</m:t>
            </m:r>
          </m:e>
          <m:sub>
            <m:r>
              <w:rPr>
                <w:rFonts w:ascii="Cambria Math" w:eastAsiaTheme="minorHAnsi" w:hAnsi="Cambria Math" w:cs="Times New Roman"/>
                <w:sz w:val="36"/>
                <w:szCs w:val="36"/>
                <w:lang w:eastAsia="en-US"/>
              </w:rPr>
              <m:t>sl</m:t>
            </m:r>
          </m:sub>
        </m:sSub>
        <m:r>
          <w:rPr>
            <w:rFonts w:ascii="Cambria Math" w:eastAsiaTheme="minorHAnsi" w:hAnsi="Cambria Math" w:cs="Times New Roman"/>
            <w:sz w:val="36"/>
            <w:szCs w:val="36"/>
            <w:lang w:eastAsia="en-US"/>
          </w:rPr>
          <m:t xml:space="preserve"> [</m:t>
        </m:r>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m</m:t>
            </m:r>
          </m:num>
          <m:den>
            <m:r>
              <w:rPr>
                <w:rFonts w:ascii="Cambria Math" w:eastAsiaTheme="minorHAnsi" w:hAnsi="Cambria Math" w:cs="Times New Roman"/>
                <w:sz w:val="36"/>
                <w:szCs w:val="36"/>
                <w:lang w:eastAsia="en-US"/>
              </w:rPr>
              <m:t>s</m:t>
            </m:r>
          </m:den>
        </m:f>
        <m:r>
          <w:rPr>
            <w:rFonts w:ascii="Cambria Math" w:eastAsiaTheme="minorHAnsi" w:hAnsi="Cambria Math" w:cs="Times New Roman"/>
            <w:sz w:val="36"/>
            <w:szCs w:val="36"/>
            <w:lang w:eastAsia="en-US"/>
          </w:rPr>
          <m:t>]</m:t>
        </m:r>
      </m:oMath>
      <w:r w:rsidR="002040EC">
        <w:rPr>
          <w:rFonts w:ascii="Cambria Math" w:eastAsiaTheme="minorEastAsia" w:hAnsi="Cambria Math" w:cs="Times New Roman"/>
          <w:sz w:val="36"/>
          <w:szCs w:val="36"/>
          <w:lang w:eastAsia="en-US"/>
        </w:rPr>
        <w:t xml:space="preserve"> </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pStyle w:val="ListParagraph"/>
        <w:numPr>
          <w:ilvl w:val="0"/>
          <w:numId w:val="15"/>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Sila otpora koja djeluje na zrakoplov tijekom slijetanja:</w:t>
      </w:r>
    </w:p>
    <w:p w:rsidR="006A0C4F" w:rsidRPr="00050561" w:rsidRDefault="006A0C4F" w:rsidP="00050561">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2040EC" w:rsidRPr="002040EC" w:rsidRDefault="0066552E" w:rsidP="002040EC">
      <w:pPr>
        <w:tabs>
          <w:tab w:val="left" w:pos="426"/>
        </w:tabs>
        <w:autoSpaceDE w:val="0"/>
        <w:autoSpaceDN w:val="0"/>
        <w:adjustRightInd w:val="0"/>
        <w:spacing w:line="360" w:lineRule="auto"/>
        <w:jc w:val="center"/>
        <w:rPr>
          <w:rFonts w:ascii="Times New Roman" w:eastAsiaTheme="minorEastAsia" w:hAnsi="Times New Roman" w:cs="Times New Roman"/>
          <w:sz w:val="36"/>
          <w:szCs w:val="36"/>
          <w:lang w:eastAsia="en-US"/>
        </w:rPr>
      </w:pPr>
      <m:oMathPara>
        <m:oMath>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 xml:space="preserve"> F</m:t>
              </m:r>
            </m:e>
            <m:sub>
              <m:r>
                <w:rPr>
                  <w:rFonts w:ascii="Cambria Math" w:eastAsiaTheme="minorHAnsi" w:hAnsi="Cambria Math" w:cs="Times New Roman"/>
                  <w:sz w:val="36"/>
                  <w:szCs w:val="36"/>
                  <w:lang w:eastAsia="en-US"/>
                </w:rPr>
                <m:t>x</m:t>
              </m:r>
            </m:sub>
          </m:sSub>
          <m:r>
            <w:rPr>
              <w:rFonts w:ascii="Cambria Math" w:eastAsiaTheme="minorHAnsi" w:hAnsi="Cambria Math" w:cs="Times New Roman"/>
              <w:sz w:val="36"/>
              <w:szCs w:val="36"/>
              <w:lang w:eastAsia="en-US"/>
            </w:rPr>
            <m:t>=</m:t>
          </m:r>
          <m:f>
            <m:fPr>
              <m:ctrlPr>
                <w:rPr>
                  <w:rFonts w:ascii="Cambria Math" w:eastAsiaTheme="minorHAnsi" w:hAnsi="Cambria Math" w:cs="Times New Roman"/>
                  <w:i/>
                  <w:sz w:val="36"/>
                  <w:szCs w:val="36"/>
                  <w:lang w:eastAsia="en-US"/>
                </w:rPr>
              </m:ctrlPr>
            </m:fPr>
            <m:num>
              <m:r>
                <w:rPr>
                  <w:rFonts w:ascii="Cambria Math" w:eastAsiaTheme="minorHAnsi" w:hAnsi="Cambria Math" w:cs="Times New Roman"/>
                  <w:sz w:val="36"/>
                  <w:szCs w:val="36"/>
                  <w:lang w:eastAsia="en-US"/>
                </w:rPr>
                <m:t>1</m:t>
              </m:r>
            </m:num>
            <m:den>
              <m:r>
                <w:rPr>
                  <w:rFonts w:ascii="Cambria Math" w:eastAsiaTheme="minorHAnsi" w:hAnsi="Cambria Math" w:cs="Times New Roman"/>
                  <w:sz w:val="36"/>
                  <w:szCs w:val="36"/>
                  <w:lang w:eastAsia="en-US"/>
                </w:rPr>
                <m:t>2</m:t>
              </m:r>
            </m:den>
          </m:f>
          <m:r>
            <w:rPr>
              <w:rFonts w:ascii="Cambria Math" w:eastAsiaTheme="minorHAnsi" w:hAnsi="Cambria Math" w:cs="Times New Roman"/>
              <w:sz w:val="36"/>
              <w:szCs w:val="36"/>
              <w:lang w:eastAsia="en-US"/>
            </w:rPr>
            <m:t>*ρ*</m:t>
          </m:r>
          <m:sSub>
            <m:sSubPr>
              <m:ctrlPr>
                <w:rPr>
                  <w:rFonts w:ascii="Cambria Math" w:eastAsiaTheme="minorHAnsi" w:hAnsi="Cambria Math" w:cs="Times New Roman"/>
                  <w:i/>
                  <w:sz w:val="36"/>
                  <w:szCs w:val="36"/>
                  <w:lang w:eastAsia="en-US"/>
                </w:rPr>
              </m:ctrlPr>
            </m:sSubPr>
            <m:e>
              <m:r>
                <w:rPr>
                  <w:rFonts w:ascii="Cambria Math" w:eastAsiaTheme="minorHAnsi" w:hAnsi="Cambria Math" w:cs="Times New Roman"/>
                  <w:sz w:val="36"/>
                  <w:szCs w:val="36"/>
                  <w:lang w:eastAsia="en-US"/>
                </w:rPr>
                <m:t>v</m:t>
              </m:r>
            </m:e>
            <m:sub>
              <m:r>
                <w:rPr>
                  <w:rFonts w:ascii="Cambria Math" w:eastAsiaTheme="minorHAnsi" w:hAnsi="Cambria Math" w:cs="Times New Roman"/>
                  <w:sz w:val="36"/>
                  <w:szCs w:val="36"/>
                  <w:lang w:eastAsia="en-US"/>
                </w:rPr>
                <m:t>sr</m:t>
              </m:r>
            </m:sub>
          </m:sSub>
          <m:r>
            <w:rPr>
              <w:rFonts w:ascii="Cambria Math" w:eastAsiaTheme="minorHAnsi" w:hAnsi="Cambria Math" w:cs="Times New Roman"/>
              <w:sz w:val="36"/>
              <w:szCs w:val="36"/>
              <w:lang w:eastAsia="en-US"/>
            </w:rPr>
            <m:t>*S*</m:t>
          </m:r>
          <m:sSubSup>
            <m:sSubSupPr>
              <m:ctrlPr>
                <w:rPr>
                  <w:rFonts w:ascii="Cambria Math" w:eastAsiaTheme="minorHAnsi" w:hAnsi="Cambria Math" w:cs="Times New Roman"/>
                  <w:i/>
                  <w:sz w:val="36"/>
                  <w:szCs w:val="36"/>
                  <w:lang w:eastAsia="en-US"/>
                </w:rPr>
              </m:ctrlPr>
            </m:sSubSupPr>
            <m:e>
              <m:r>
                <w:rPr>
                  <w:rFonts w:ascii="Cambria Math" w:eastAsiaTheme="minorHAnsi" w:hAnsi="Cambria Math" w:cs="Times New Roman"/>
                  <w:sz w:val="36"/>
                  <w:szCs w:val="36"/>
                  <w:lang w:eastAsia="en-US"/>
                </w:rPr>
                <m:t>C</m:t>
              </m:r>
            </m:e>
            <m:sub>
              <m:r>
                <w:rPr>
                  <w:rFonts w:ascii="Cambria Math" w:eastAsiaTheme="minorHAnsi" w:hAnsi="Cambria Math" w:cs="Times New Roman"/>
                  <w:sz w:val="36"/>
                  <w:szCs w:val="36"/>
                  <w:lang w:eastAsia="en-US"/>
                </w:rPr>
                <m:t>xo</m:t>
              </m:r>
            </m:sub>
            <m:sup>
              <m:r>
                <w:rPr>
                  <w:rFonts w:ascii="Cambria Math" w:eastAsiaTheme="minorHAnsi" w:hAnsi="Cambria Math" w:cs="Times New Roman"/>
                  <w:sz w:val="36"/>
                  <w:szCs w:val="36"/>
                  <w:lang w:eastAsia="en-US"/>
                </w:rPr>
                <m:t>10%</m:t>
              </m:r>
            </m:sup>
          </m:sSubSup>
          <m:r>
            <w:rPr>
              <w:rFonts w:ascii="Cambria Math" w:eastAsiaTheme="minorHAnsi" w:hAnsi="Cambria Math" w:cs="Times New Roman"/>
              <w:sz w:val="36"/>
              <w:szCs w:val="36"/>
              <w:lang w:eastAsia="en-US"/>
            </w:rPr>
            <m:t xml:space="preserve"> [N]</m:t>
          </m:r>
        </m:oMath>
      </m:oMathPara>
    </w:p>
    <w:p w:rsidR="002040EC" w:rsidRDefault="002040EC"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6A0C4F" w:rsidRDefault="0066552E" w:rsidP="002040EC">
      <w:pPr>
        <w:tabs>
          <w:tab w:val="left" w:pos="426"/>
        </w:tabs>
        <w:autoSpaceDE w:val="0"/>
        <w:autoSpaceDN w:val="0"/>
        <w:adjustRightInd w:val="0"/>
        <w:spacing w:line="360" w:lineRule="auto"/>
        <w:jc w:val="center"/>
        <w:rPr>
          <w:rFonts w:ascii="Times New Roman" w:eastAsiaTheme="minorEastAsia" w:hAnsi="Times New Roman" w:cs="Times New Roman"/>
          <w:sz w:val="36"/>
          <w:szCs w:val="36"/>
          <w:lang w:eastAsia="en-US"/>
        </w:rPr>
      </w:pPr>
      <m:oMathPara>
        <m:oMath>
          <m:sSubSup>
            <m:sSubSupPr>
              <m:ctrlPr>
                <w:rPr>
                  <w:rFonts w:ascii="Cambria Math" w:eastAsiaTheme="minorEastAsia" w:hAnsi="Cambria Math" w:cs="Times New Roman"/>
                  <w:i/>
                  <w:sz w:val="36"/>
                  <w:szCs w:val="36"/>
                  <w:lang w:eastAsia="en-US"/>
                </w:rPr>
              </m:ctrlPr>
            </m:sSubSupPr>
            <m:e>
              <m:r>
                <w:rPr>
                  <w:rFonts w:ascii="Cambria Math" w:eastAsiaTheme="minorEastAsia" w:hAnsi="Cambria Math" w:cs="Times New Roman"/>
                  <w:sz w:val="36"/>
                  <w:szCs w:val="36"/>
                  <w:lang w:eastAsia="en-US"/>
                </w:rPr>
                <m:t>C</m:t>
              </m:r>
            </m:e>
            <m:sub>
              <m:r>
                <w:rPr>
                  <w:rFonts w:ascii="Cambria Math" w:eastAsiaTheme="minorEastAsia" w:hAnsi="Cambria Math" w:cs="Times New Roman"/>
                  <w:sz w:val="36"/>
                  <w:szCs w:val="36"/>
                  <w:lang w:eastAsia="en-US"/>
                </w:rPr>
                <m:t>xo</m:t>
              </m:r>
            </m:sub>
            <m:sup>
              <m:r>
                <w:rPr>
                  <w:rFonts w:ascii="Cambria Math" w:eastAsiaTheme="minorEastAsia" w:hAnsi="Cambria Math" w:cs="Times New Roman"/>
                  <w:sz w:val="36"/>
                  <w:szCs w:val="36"/>
                  <w:lang w:eastAsia="en-US"/>
                </w:rPr>
                <m:t>10%</m:t>
              </m:r>
            </m:sup>
          </m:sSubSup>
          <m:r>
            <w:rPr>
              <w:rFonts w:ascii="Cambria Math" w:eastAsiaTheme="minorEastAsia" w:hAnsi="Cambria Math" w:cs="Times New Roman"/>
              <w:sz w:val="36"/>
              <w:szCs w:val="36"/>
              <w:lang w:eastAsia="en-US"/>
            </w:rPr>
            <m:t>=</m:t>
          </m:r>
          <m:sSub>
            <m:sSubPr>
              <m:ctrlPr>
                <w:rPr>
                  <w:rFonts w:ascii="Cambria Math" w:eastAsiaTheme="minorEastAsia" w:hAnsi="Cambria Math" w:cs="Times New Roman"/>
                  <w:i/>
                  <w:sz w:val="36"/>
                  <w:szCs w:val="36"/>
                  <w:lang w:eastAsia="en-US"/>
                </w:rPr>
              </m:ctrlPr>
            </m:sSubPr>
            <m:e>
              <m:r>
                <w:rPr>
                  <w:rFonts w:ascii="Cambria Math" w:eastAsiaTheme="minorEastAsia" w:hAnsi="Cambria Math" w:cs="Times New Roman"/>
                  <w:sz w:val="36"/>
                  <w:szCs w:val="36"/>
                  <w:lang w:eastAsia="en-US"/>
                </w:rPr>
                <m:t>C</m:t>
              </m:r>
            </m:e>
            <m:sub>
              <m:r>
                <w:rPr>
                  <w:rFonts w:ascii="Cambria Math" w:eastAsiaTheme="minorEastAsia" w:hAnsi="Cambria Math" w:cs="Times New Roman"/>
                  <w:sz w:val="36"/>
                  <w:szCs w:val="36"/>
                  <w:lang w:eastAsia="en-US"/>
                </w:rPr>
                <m:t>xo</m:t>
              </m:r>
            </m:sub>
          </m:sSub>
          <m:r>
            <w:rPr>
              <w:rFonts w:ascii="Cambria Math" w:eastAsiaTheme="minorEastAsia" w:hAnsi="Cambria Math" w:cs="Times New Roman"/>
              <w:sz w:val="36"/>
              <w:szCs w:val="36"/>
              <w:lang w:eastAsia="en-US"/>
            </w:rPr>
            <m:t>+0.1*</m:t>
          </m:r>
          <m:sSub>
            <m:sSubPr>
              <m:ctrlPr>
                <w:rPr>
                  <w:rFonts w:ascii="Cambria Math" w:eastAsiaTheme="minorEastAsia" w:hAnsi="Cambria Math" w:cs="Times New Roman"/>
                  <w:i/>
                  <w:sz w:val="36"/>
                  <w:szCs w:val="36"/>
                  <w:lang w:eastAsia="en-US"/>
                </w:rPr>
              </m:ctrlPr>
            </m:sSubPr>
            <m:e>
              <m:r>
                <w:rPr>
                  <w:rFonts w:ascii="Cambria Math" w:eastAsiaTheme="minorEastAsia" w:hAnsi="Cambria Math" w:cs="Times New Roman"/>
                  <w:sz w:val="36"/>
                  <w:szCs w:val="36"/>
                  <w:lang w:eastAsia="en-US"/>
                </w:rPr>
                <m:t>C</m:t>
              </m:r>
            </m:e>
            <m:sub>
              <m:r>
                <w:rPr>
                  <w:rFonts w:ascii="Cambria Math" w:eastAsiaTheme="minorEastAsia" w:hAnsi="Cambria Math" w:cs="Times New Roman"/>
                  <w:sz w:val="36"/>
                  <w:szCs w:val="36"/>
                  <w:lang w:eastAsia="en-US"/>
                </w:rPr>
                <m:t>xo</m:t>
              </m:r>
            </m:sub>
          </m:sSub>
        </m:oMath>
      </m:oMathPara>
    </w:p>
    <w:p w:rsidR="00520484" w:rsidRDefault="00520484" w:rsidP="00AB0D1D">
      <w:pPr>
        <w:tabs>
          <w:tab w:val="left" w:pos="426"/>
        </w:tabs>
        <w:autoSpaceDE w:val="0"/>
        <w:autoSpaceDN w:val="0"/>
        <w:adjustRightInd w:val="0"/>
        <w:spacing w:line="360" w:lineRule="auto"/>
        <w:jc w:val="both"/>
        <w:rPr>
          <w:rFonts w:ascii="Times New Roman" w:eastAsiaTheme="minorEastAsia" w:hAnsi="Times New Roman" w:cs="Times New Roman"/>
          <w:sz w:val="36"/>
          <w:szCs w:val="36"/>
          <w:lang w:eastAsia="en-US"/>
        </w:rPr>
      </w:pPr>
    </w:p>
    <w:p w:rsidR="00520484" w:rsidRPr="00D96A39" w:rsidRDefault="00520484" w:rsidP="00AB0D1D">
      <w:pPr>
        <w:tabs>
          <w:tab w:val="left" w:pos="426"/>
        </w:tabs>
        <w:autoSpaceDE w:val="0"/>
        <w:autoSpaceDN w:val="0"/>
        <w:adjustRightInd w:val="0"/>
        <w:spacing w:line="360" w:lineRule="auto"/>
        <w:jc w:val="both"/>
        <w:rPr>
          <w:rFonts w:ascii="Times New Roman" w:eastAsiaTheme="minorEastAsia" w:hAnsi="Times New Roman" w:cs="Times New Roman"/>
          <w:sz w:val="36"/>
          <w:szCs w:val="36"/>
          <w:lang w:eastAsia="en-US"/>
        </w:rPr>
      </w:pPr>
    </w:p>
    <w:p w:rsidR="006A0C4F" w:rsidRPr="002040EC" w:rsidRDefault="006A0C4F" w:rsidP="002040EC">
      <w:pPr>
        <w:pStyle w:val="Heading1"/>
        <w:numPr>
          <w:ilvl w:val="0"/>
          <w:numId w:val="18"/>
        </w:numPr>
        <w:spacing w:line="360" w:lineRule="auto"/>
        <w:ind w:left="426" w:hanging="426"/>
        <w:rPr>
          <w:rFonts w:ascii="Times New Roman" w:eastAsiaTheme="minorEastAsia" w:hAnsi="Times New Roman" w:cs="Times New Roman"/>
          <w:color w:val="auto"/>
          <w:lang w:eastAsia="en-US"/>
        </w:rPr>
      </w:pPr>
      <w:bookmarkStart w:id="18" w:name="_Toc263750873"/>
      <w:r w:rsidRPr="00050561">
        <w:rPr>
          <w:rFonts w:ascii="Times New Roman" w:eastAsiaTheme="minorEastAsia" w:hAnsi="Times New Roman" w:cs="Times New Roman"/>
          <w:color w:val="auto"/>
          <w:lang w:eastAsia="en-US"/>
        </w:rPr>
        <w:lastRenderedPageBreak/>
        <w:t>TROŠKOVI</w:t>
      </w:r>
      <w:r w:rsidR="00520484">
        <w:rPr>
          <w:rFonts w:ascii="Times New Roman" w:eastAsiaTheme="minorEastAsia" w:hAnsi="Times New Roman" w:cs="Times New Roman"/>
          <w:color w:val="auto"/>
          <w:lang w:eastAsia="en-US"/>
        </w:rPr>
        <w:t xml:space="preserve"> </w:t>
      </w:r>
      <w:r w:rsidRPr="00050561">
        <w:rPr>
          <w:rFonts w:ascii="Times New Roman" w:eastAsiaTheme="minorEastAsia" w:hAnsi="Times New Roman" w:cs="Times New Roman"/>
          <w:color w:val="auto"/>
          <w:lang w:eastAsia="en-US"/>
        </w:rPr>
        <w:t xml:space="preserve"> EKSPLOATACIJE</w:t>
      </w:r>
      <w:r w:rsidR="00520484">
        <w:rPr>
          <w:rFonts w:ascii="Times New Roman" w:eastAsiaTheme="minorEastAsia" w:hAnsi="Times New Roman" w:cs="Times New Roman"/>
          <w:color w:val="auto"/>
          <w:lang w:eastAsia="en-US"/>
        </w:rPr>
        <w:t xml:space="preserve"> </w:t>
      </w:r>
      <w:r w:rsidRPr="00050561">
        <w:rPr>
          <w:rFonts w:ascii="Times New Roman" w:eastAsiaTheme="minorEastAsia" w:hAnsi="Times New Roman" w:cs="Times New Roman"/>
          <w:color w:val="auto"/>
          <w:lang w:eastAsia="en-US"/>
        </w:rPr>
        <w:t xml:space="preserve"> ZRAKOPLOVA</w:t>
      </w:r>
      <w:bookmarkEnd w:id="18"/>
    </w:p>
    <w:p w:rsidR="006A0C4F" w:rsidRPr="001003E3" w:rsidRDefault="006A0C4F" w:rsidP="00050561">
      <w:pPr>
        <w:pStyle w:val="Heading2"/>
        <w:numPr>
          <w:ilvl w:val="1"/>
          <w:numId w:val="23"/>
        </w:numPr>
        <w:spacing w:line="360" w:lineRule="auto"/>
        <w:ind w:left="426" w:hanging="426"/>
        <w:rPr>
          <w:rFonts w:ascii="Times New Roman" w:eastAsiaTheme="minorEastAsia" w:hAnsi="Times New Roman" w:cs="Times New Roman"/>
          <w:color w:val="auto"/>
          <w:sz w:val="24"/>
          <w:szCs w:val="24"/>
          <w:lang w:eastAsia="en-US"/>
        </w:rPr>
      </w:pPr>
      <w:bookmarkStart w:id="19" w:name="_Toc263750874"/>
      <w:r w:rsidRPr="001003E3">
        <w:rPr>
          <w:rFonts w:ascii="Times New Roman" w:eastAsiaTheme="minorEastAsia" w:hAnsi="Times New Roman" w:cs="Times New Roman"/>
          <w:color w:val="auto"/>
          <w:sz w:val="24"/>
          <w:szCs w:val="24"/>
          <w:lang w:eastAsia="en-US"/>
        </w:rPr>
        <w:t>Troškovi u životnom vijeku zrakoplova</w:t>
      </w:r>
      <w:bookmarkEnd w:id="19"/>
    </w:p>
    <w:p w:rsidR="006A0C4F" w:rsidRPr="000F171D" w:rsidRDefault="006A0C4F"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Pod pojmom eksploatacija zrakoplova podrazumijeva se cjelokupan čovjekov rad sa zrakoplovom. Ona sadrži: korištenje, održavanje, čuvanje, transportiranje kao i sve ostale djelatnosti čovjeka sa zrakoplovom od trenutka njegove proizvodnje pa do trenutka njegova otpisa.</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Troškovi u životnom vijeku zrakoplova počinju sa troškovima istraživanja tehnologije, konstruiranje, izrade prototipa, testiranje i ocjenjivanje ( RTD&amp;E</w:t>
      </w:r>
      <w:r>
        <w:rPr>
          <w:rStyle w:val="FootnoteReference"/>
          <w:rFonts w:ascii="Times New Roman" w:eastAsiaTheme="minorHAnsi" w:hAnsi="Times New Roman" w:cs="Times New Roman"/>
          <w:lang w:eastAsia="en-US"/>
        </w:rPr>
        <w:footnoteReference w:id="9"/>
      </w:r>
      <w:r>
        <w:rPr>
          <w:rFonts w:ascii="Times New Roman" w:eastAsiaTheme="minorHAnsi" w:hAnsi="Times New Roman" w:cs="Times New Roman"/>
          <w:lang w:eastAsia="en-US"/>
        </w:rPr>
        <w:t>), a te troškove pokriva proizvođač zrakoplova, država ili neka druga osoba, institucija ili investitor.</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Nakon RTD&amp;E troškova dolaze troškovi proizvodnje, odnosno to su troškovi proizvodnje trupa, motora, opreme i avionika zrakoplova, uključuje i administrativne troškove. Ovi troškovi su povratni, a troškovi padaju sa povećanjem broja proizvedenih zrakoplova ( proizvodnja zrakoplova u seriji).</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 xml:space="preserve">Sljedeći troškovi u životnom vijeku zrakoplova su troškovi specijalizirane infrastrukture koju je kupac ili država dužan/na izgraditi za očuvanje zrakoplova ili za njegovo sigurno korištenje. U ove troškove spadaju hangari, produživanje odnosno proširivanje USS-a, povećanje stajanke i dr.  </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Najveći dio troškova u životnom vijeku zrakoplova otpada na eksploataciju i održavanje zrakoplova. U troškove eksploatacije i održavanja zrakoplova ubrajamo troškove goriva i maziva, posade i kabinskog osoblja, zemaljskog osoblja, održavanja, obnove, skladištenja, osiguranja,...Ovi troškovi su najveći jer se kontinuirano ponavljaju ( održavanje) kako bi se osigurala sigurnost zrakoplova.</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Na kraju eksploatacije zrakoplova javljaju troškovi otpisa koji su ujedno i najmanji troškovi u eksploataciji. Obuhvaća skupljanje potrebne dokumentacije za brisanje zrakoplova iz registra.</w:t>
      </w:r>
      <w:r w:rsidR="00A7522E">
        <w:rPr>
          <w:rStyle w:val="FootnoteReference"/>
          <w:rFonts w:ascii="Times New Roman" w:eastAsiaTheme="minorHAnsi" w:hAnsi="Times New Roman" w:cs="Times New Roman"/>
          <w:lang w:eastAsia="en-US"/>
        </w:rPr>
        <w:footnoteReference w:id="10"/>
      </w:r>
    </w:p>
    <w:p w:rsidR="006A0C4F" w:rsidRDefault="006A0C4F" w:rsidP="00050561">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ab/>
        <w:t>Kod nabave novog zrakoplova operater koji nabavlja zrakoplov mora voditi računa o svim troškovima koji se javljaju tijekom eksploatacije, a ne samo</w:t>
      </w:r>
      <w:r w:rsidR="002040EC">
        <w:rPr>
          <w:rFonts w:ascii="Times New Roman" w:eastAsiaTheme="minorHAnsi" w:hAnsi="Times New Roman" w:cs="Times New Roman"/>
          <w:lang w:eastAsia="en-US"/>
        </w:rPr>
        <w:t xml:space="preserve"> o troškovima nabave tj.  cijeni</w:t>
      </w:r>
      <w:r>
        <w:rPr>
          <w:rFonts w:ascii="Times New Roman" w:eastAsiaTheme="minorHAnsi" w:hAnsi="Times New Roman" w:cs="Times New Roman"/>
          <w:lang w:eastAsia="en-US"/>
        </w:rPr>
        <w:t xml:space="preserve"> zrakoplova, jer je nabavna cijena u odnosu na ostale troškove tijekom eksploatacije samo mali dio. </w:t>
      </w:r>
    </w:p>
    <w:p w:rsidR="00050561" w:rsidRDefault="00050561" w:rsidP="00050561">
      <w:pPr>
        <w:tabs>
          <w:tab w:val="left" w:pos="426"/>
        </w:tabs>
        <w:autoSpaceDE w:val="0"/>
        <w:autoSpaceDN w:val="0"/>
        <w:adjustRightInd w:val="0"/>
        <w:spacing w:line="360" w:lineRule="auto"/>
        <w:jc w:val="center"/>
        <w:rPr>
          <w:rFonts w:ascii="Times New Roman" w:eastAsiaTheme="minorHAnsi" w:hAnsi="Times New Roman" w:cs="Times New Roman"/>
          <w:lang w:eastAsia="en-US"/>
        </w:rPr>
      </w:pPr>
    </w:p>
    <w:p w:rsidR="0000764F" w:rsidRDefault="00050561" w:rsidP="002040EC">
      <w:pPr>
        <w:spacing w:line="360" w:lineRule="auto"/>
        <w:jc w:val="center"/>
        <w:rPr>
          <w:rFonts w:ascii="Times New Roman" w:eastAsiaTheme="minorHAnsi" w:hAnsi="Times New Roman" w:cs="Times New Roman"/>
          <w:lang w:eastAsia="en-US"/>
        </w:rPr>
      </w:pPr>
      <w:r w:rsidRPr="00050561">
        <w:rPr>
          <w:rFonts w:ascii="Times New Roman" w:eastAsiaTheme="minorHAnsi" w:hAnsi="Times New Roman" w:cs="Times New Roman"/>
          <w:noProof/>
          <w:bdr w:val="single" w:sz="4" w:space="0" w:color="auto"/>
        </w:rPr>
        <w:drawing>
          <wp:inline distT="0" distB="0" distL="0" distR="0">
            <wp:extent cx="5760720" cy="3309226"/>
            <wp:effectExtent l="19050" t="0" r="0" b="0"/>
            <wp:docPr id="6" name="Picture 7" descr="troškovi eksploatacije 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škovi eksploatacije ac-a.jpg"/>
                    <pic:cNvPicPr/>
                  </pic:nvPicPr>
                  <pic:blipFill>
                    <a:blip r:embed="rId49" cstate="print"/>
                    <a:stretch>
                      <a:fillRect/>
                    </a:stretch>
                  </pic:blipFill>
                  <pic:spPr>
                    <a:xfrm>
                      <a:off x="0" y="0"/>
                      <a:ext cx="5760720" cy="3309226"/>
                    </a:xfrm>
                    <a:prstGeom prst="rect">
                      <a:avLst/>
                    </a:prstGeom>
                  </pic:spPr>
                </pic:pic>
              </a:graphicData>
            </a:graphic>
          </wp:inline>
        </w:drawing>
      </w:r>
    </w:p>
    <w:p w:rsidR="006A0C4F" w:rsidRPr="00050561" w:rsidRDefault="00192F52" w:rsidP="002040EC">
      <w:pPr>
        <w:spacing w:line="360" w:lineRule="auto"/>
        <w:jc w:val="center"/>
        <w:rPr>
          <w:rFonts w:ascii="Times New Roman" w:eastAsiaTheme="minorEastAsia" w:hAnsi="Times New Roman" w:cs="Times New Roman"/>
          <w:b/>
          <w:sz w:val="28"/>
          <w:szCs w:val="28"/>
          <w:lang w:eastAsia="en-US"/>
        </w:rPr>
      </w:pPr>
      <w:r>
        <w:rPr>
          <w:rFonts w:ascii="Times New Roman" w:eastAsiaTheme="minorHAnsi" w:hAnsi="Times New Roman" w:cs="Times New Roman"/>
          <w:lang w:eastAsia="en-US"/>
        </w:rPr>
        <w:t>Slika 7</w:t>
      </w:r>
      <w:r w:rsidR="006A0C4F">
        <w:rPr>
          <w:rFonts w:ascii="Times New Roman" w:eastAsiaTheme="minorHAnsi" w:hAnsi="Times New Roman" w:cs="Times New Roman"/>
          <w:lang w:eastAsia="en-US"/>
        </w:rPr>
        <w:t>.  Troškovi u životnom vijeku zrakoplova</w:t>
      </w:r>
    </w:p>
    <w:p w:rsidR="006A0C4F" w:rsidRDefault="006A0C4F" w:rsidP="002040EC">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 Galović, B.; Prilog razvoju nekonvencionalnih zrakoplova za priobalje RH</w:t>
      </w:r>
      <w:r w:rsidR="002040EC">
        <w:rPr>
          <w:rFonts w:ascii="Times New Roman" w:eastAsiaTheme="minorHAnsi" w:hAnsi="Times New Roman" w:cs="Times New Roman"/>
          <w:lang w:eastAsia="en-US"/>
        </w:rPr>
        <w:t>; FPZ; 1998</w:t>
      </w:r>
    </w:p>
    <w:p w:rsidR="002040EC" w:rsidRPr="002040EC" w:rsidRDefault="002040EC" w:rsidP="002040EC">
      <w:pPr>
        <w:tabs>
          <w:tab w:val="left" w:pos="426"/>
        </w:tabs>
        <w:autoSpaceDE w:val="0"/>
        <w:autoSpaceDN w:val="0"/>
        <w:adjustRightInd w:val="0"/>
        <w:spacing w:line="360" w:lineRule="auto"/>
        <w:jc w:val="center"/>
        <w:rPr>
          <w:rFonts w:ascii="Times New Roman" w:eastAsiaTheme="minorHAnsi" w:hAnsi="Times New Roman" w:cs="Times New Roman"/>
          <w:lang w:eastAsia="en-US"/>
        </w:rPr>
      </w:pPr>
    </w:p>
    <w:p w:rsidR="006A0C4F" w:rsidRPr="00FD6FBC" w:rsidRDefault="006A0C4F" w:rsidP="002040EC">
      <w:pPr>
        <w:pStyle w:val="Heading2"/>
        <w:numPr>
          <w:ilvl w:val="1"/>
          <w:numId w:val="23"/>
        </w:numPr>
        <w:spacing w:before="0" w:line="360" w:lineRule="auto"/>
        <w:ind w:left="426" w:hanging="426"/>
        <w:rPr>
          <w:rFonts w:ascii="Times New Roman" w:eastAsiaTheme="minorHAnsi" w:hAnsi="Times New Roman" w:cs="Times New Roman"/>
          <w:color w:val="auto"/>
          <w:sz w:val="24"/>
          <w:szCs w:val="24"/>
          <w:lang w:eastAsia="en-US"/>
        </w:rPr>
      </w:pPr>
      <w:bookmarkStart w:id="20" w:name="_Toc263750875"/>
      <w:r w:rsidRPr="00FD6FBC">
        <w:rPr>
          <w:rFonts w:ascii="Times New Roman" w:eastAsiaTheme="minorHAnsi" w:hAnsi="Times New Roman" w:cs="Times New Roman"/>
          <w:color w:val="auto"/>
          <w:sz w:val="24"/>
          <w:szCs w:val="24"/>
          <w:lang w:eastAsia="en-US"/>
        </w:rPr>
        <w:t>Troškovi zrakoplova na letu za zrakoplove Dash 8 Q400 i ATR 42-300</w:t>
      </w:r>
      <w:bookmarkEnd w:id="20"/>
    </w:p>
    <w:p w:rsidR="006A0C4F" w:rsidRDefault="006A0C4F" w:rsidP="002040EC">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2040EC">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 xml:space="preserve">Ekonomsko poslovanje zrakoplovnih prijevoznika je jednostavna, zrakoplov mora stvarati veći prihod od operativnih troškova ( direktnih + indirektnih operativnih </w:t>
      </w:r>
      <w:r w:rsidR="00F14B99">
        <w:rPr>
          <w:rFonts w:ascii="Times New Roman" w:eastAsiaTheme="minorHAnsi" w:hAnsi="Times New Roman" w:cs="Times New Roman"/>
          <w:lang w:eastAsia="en-US"/>
        </w:rPr>
        <w:t>troškova</w:t>
      </w:r>
      <w:r>
        <w:rPr>
          <w:rFonts w:ascii="Times New Roman" w:eastAsiaTheme="minorHAnsi" w:hAnsi="Times New Roman" w:cs="Times New Roman"/>
          <w:lang w:eastAsia="en-US"/>
        </w:rPr>
        <w:t>) kako bi što efikasnije poslovala. Troškovi zrakoplova se osim troškova u životnom vijeku zrakoplova mogu i prikazivati sa stajališta zračnog prijevoznika.</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Zračni prijevoznici troškove zrakoplova dijele na: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d</w:t>
      </w:r>
      <w:r w:rsidRPr="00E926DE">
        <w:rPr>
          <w:rFonts w:ascii="Times New Roman" w:eastAsiaTheme="minorHAnsi" w:hAnsi="Times New Roman" w:cs="Times New Roman"/>
          <w:lang w:eastAsia="en-US"/>
        </w:rPr>
        <w:t>irek</w:t>
      </w:r>
      <w:r w:rsidR="009E39E3">
        <w:rPr>
          <w:rFonts w:ascii="Times New Roman" w:eastAsiaTheme="minorHAnsi" w:hAnsi="Times New Roman" w:cs="Times New Roman"/>
          <w:lang w:eastAsia="en-US"/>
        </w:rPr>
        <w:t>t</w:t>
      </w:r>
      <w:r w:rsidRPr="00E926DE">
        <w:rPr>
          <w:rFonts w:ascii="Times New Roman" w:eastAsiaTheme="minorHAnsi" w:hAnsi="Times New Roman" w:cs="Times New Roman"/>
          <w:lang w:eastAsia="en-US"/>
        </w:rPr>
        <w:t>ni operativni troškovi – DOC</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indirektni operativni troškovi – IOC</w:t>
      </w:r>
    </w:p>
    <w:p w:rsidR="00520484" w:rsidRDefault="00520484" w:rsidP="00D10E15">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2040EC" w:rsidRDefault="002040EC" w:rsidP="00D10E15">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2040EC" w:rsidRDefault="002040EC" w:rsidP="00D10E15">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ind w:left="420"/>
        <w:jc w:val="both"/>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Direktni operativni troškovi obuhvaćaju:</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letačkog osoblja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goriva i maziva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održavanja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aerodromske takse</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navigacijske takse</w:t>
      </w:r>
    </w:p>
    <w:p w:rsidR="006A0C4F" w:rsidRDefault="009E39E3"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naj</w:t>
      </w:r>
      <w:r w:rsidR="006A0C4F">
        <w:rPr>
          <w:rFonts w:ascii="Times New Roman" w:eastAsiaTheme="minorHAnsi" w:hAnsi="Times New Roman" w:cs="Times New Roman"/>
          <w:lang w:eastAsia="en-US"/>
        </w:rPr>
        <w:t>ma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osiguranja</w:t>
      </w:r>
    </w:p>
    <w:p w:rsidR="006A0C4F" w:rsidRPr="00E74FA5"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amortizacija</w:t>
      </w:r>
    </w:p>
    <w:p w:rsidR="006A0C4F" w:rsidRPr="00FD6FBC" w:rsidRDefault="006A0C4F" w:rsidP="00FD6FBC">
      <w:pPr>
        <w:tabs>
          <w:tab w:val="left" w:pos="426"/>
        </w:tabs>
        <w:autoSpaceDE w:val="0"/>
        <w:autoSpaceDN w:val="0"/>
        <w:adjustRightInd w:val="0"/>
        <w:spacing w:line="360" w:lineRule="auto"/>
        <w:jc w:val="center"/>
        <w:rPr>
          <w:rFonts w:ascii="Times New Roman" w:eastAsiaTheme="minorHAnsi" w:hAnsi="Times New Roman" w:cs="Times New Roman"/>
          <w:b/>
          <w:lang w:eastAsia="en-US"/>
        </w:rPr>
      </w:pPr>
      <w:r w:rsidRPr="00FD6FBC">
        <w:rPr>
          <w:rFonts w:ascii="Times New Roman" w:eastAsiaTheme="minorHAnsi" w:hAnsi="Times New Roman" w:cs="Times New Roman"/>
          <w:b/>
          <w:noProof/>
          <w:bdr w:val="single" w:sz="4" w:space="0" w:color="auto"/>
        </w:rPr>
        <w:drawing>
          <wp:inline distT="0" distB="0" distL="0" distR="0">
            <wp:extent cx="4200525" cy="2095607"/>
            <wp:effectExtent l="19050" t="0" r="9525"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srcRect/>
                    <a:stretch>
                      <a:fillRect/>
                    </a:stretch>
                  </pic:blipFill>
                  <pic:spPr bwMode="auto">
                    <a:xfrm>
                      <a:off x="0" y="0"/>
                      <a:ext cx="4201213" cy="2095950"/>
                    </a:xfrm>
                    <a:prstGeom prst="rect">
                      <a:avLst/>
                    </a:prstGeom>
                    <a:noFill/>
                    <a:ln w="9525">
                      <a:noFill/>
                      <a:miter lim="800000"/>
                      <a:headEnd/>
                      <a:tailEnd/>
                    </a:ln>
                  </pic:spPr>
                </pic:pic>
              </a:graphicData>
            </a:graphic>
          </wp:inline>
        </w:drawing>
      </w:r>
      <w:r w:rsidRPr="00FD6FBC">
        <w:rPr>
          <w:rFonts w:ascii="Times New Roman" w:eastAsiaTheme="minorHAnsi" w:hAnsi="Times New Roman" w:cs="Times New Roman"/>
          <w:b/>
          <w:noProof/>
          <w:bdr w:val="single" w:sz="4" w:space="0" w:color="auto"/>
        </w:rPr>
        <w:drawing>
          <wp:inline distT="0" distB="0" distL="0" distR="0">
            <wp:extent cx="1438275" cy="2105025"/>
            <wp:effectExtent l="19050" t="0" r="9525" b="0"/>
            <wp:docPr id="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srcRect/>
                    <a:stretch>
                      <a:fillRect/>
                    </a:stretch>
                  </pic:blipFill>
                  <pic:spPr bwMode="auto">
                    <a:xfrm>
                      <a:off x="0" y="0"/>
                      <a:ext cx="1438275" cy="2105025"/>
                    </a:xfrm>
                    <a:prstGeom prst="rect">
                      <a:avLst/>
                    </a:prstGeom>
                    <a:noFill/>
                    <a:ln w="9525">
                      <a:noFill/>
                      <a:miter lim="800000"/>
                      <a:headEnd/>
                      <a:tailEnd/>
                    </a:ln>
                  </pic:spPr>
                </pic:pic>
              </a:graphicData>
            </a:graphic>
          </wp:inline>
        </w:drawing>
      </w:r>
    </w:p>
    <w:p w:rsidR="006A0C4F" w:rsidRDefault="006A0C4F" w:rsidP="00AB0D1D">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Grafikon 4. Komparacija direktnih operativnih troškova zračnih prijevoznika članica AEA</w:t>
      </w:r>
      <w:r w:rsidR="00A7522E">
        <w:rPr>
          <w:rStyle w:val="FootnoteReference"/>
          <w:rFonts w:ascii="Times New Roman" w:eastAsiaTheme="minorHAnsi" w:hAnsi="Times New Roman" w:cs="Times New Roman"/>
          <w:lang w:eastAsia="en-US"/>
        </w:rPr>
        <w:footnoteReference w:id="11"/>
      </w:r>
      <w:r>
        <w:rPr>
          <w:rFonts w:ascii="Times New Roman" w:eastAsiaTheme="minorHAnsi" w:hAnsi="Times New Roman" w:cs="Times New Roman"/>
          <w:lang w:eastAsia="en-US"/>
        </w:rPr>
        <w:t xml:space="preserve"> za 2000 i 2006. godinu</w:t>
      </w:r>
    </w:p>
    <w:p w:rsidR="006A0C4F" w:rsidRPr="002040EC" w:rsidRDefault="006A0C4F" w:rsidP="00A7522E">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sidRPr="002040EC">
        <w:rPr>
          <w:rFonts w:ascii="Times New Roman" w:eastAsiaTheme="minorHAnsi" w:hAnsi="Times New Roman" w:cs="Times New Roman"/>
          <w:lang w:eastAsia="en-US"/>
        </w:rPr>
        <w:t xml:space="preserve">Izvor: </w:t>
      </w:r>
      <w:bookmarkStart w:id="21" w:name="OLE_LINK1"/>
      <w:bookmarkStart w:id="22" w:name="OLE_LINK2"/>
      <w:r w:rsidR="0066552E" w:rsidRPr="002040EC">
        <w:rPr>
          <w:rFonts w:ascii="Times New Roman" w:eastAsiaTheme="minorHAnsi" w:hAnsi="Times New Roman" w:cs="Times New Roman"/>
          <w:lang w:eastAsia="en-US"/>
        </w:rPr>
        <w:fldChar w:fldCharType="begin"/>
      </w:r>
      <w:r w:rsidRPr="002040EC">
        <w:rPr>
          <w:rFonts w:ascii="Times New Roman" w:eastAsiaTheme="minorHAnsi" w:hAnsi="Times New Roman" w:cs="Times New Roman"/>
          <w:lang w:eastAsia="en-US"/>
        </w:rPr>
        <w:instrText xml:space="preserve"> HYPERLINK "http://www.aea.be" </w:instrText>
      </w:r>
      <w:r w:rsidR="0066552E" w:rsidRPr="002040EC">
        <w:rPr>
          <w:rFonts w:ascii="Times New Roman" w:eastAsiaTheme="minorHAnsi" w:hAnsi="Times New Roman" w:cs="Times New Roman"/>
          <w:lang w:eastAsia="en-US"/>
        </w:rPr>
        <w:fldChar w:fldCharType="separate"/>
      </w:r>
      <w:r w:rsidRPr="002040EC">
        <w:rPr>
          <w:rStyle w:val="Hyperlink"/>
          <w:rFonts w:ascii="Times New Roman" w:eastAsiaTheme="minorHAnsi" w:hAnsi="Times New Roman" w:cs="Times New Roman"/>
          <w:color w:val="auto"/>
          <w:u w:val="none"/>
          <w:lang w:eastAsia="en-US"/>
        </w:rPr>
        <w:t>www.aea.be</w:t>
      </w:r>
      <w:bookmarkEnd w:id="21"/>
      <w:bookmarkEnd w:id="22"/>
      <w:r w:rsidR="0066552E" w:rsidRPr="002040EC">
        <w:rPr>
          <w:rFonts w:ascii="Times New Roman" w:eastAsiaTheme="minorHAnsi" w:hAnsi="Times New Roman" w:cs="Times New Roman"/>
          <w:lang w:eastAsia="en-US"/>
        </w:rPr>
        <w:fldChar w:fldCharType="end"/>
      </w:r>
    </w:p>
    <w:p w:rsidR="00A7522E" w:rsidRDefault="00A7522E" w:rsidP="00A7522E">
      <w:pPr>
        <w:tabs>
          <w:tab w:val="left" w:pos="426"/>
        </w:tabs>
        <w:autoSpaceDE w:val="0"/>
        <w:autoSpaceDN w:val="0"/>
        <w:adjustRightInd w:val="0"/>
        <w:spacing w:line="360" w:lineRule="auto"/>
        <w:jc w:val="center"/>
        <w:rPr>
          <w:rFonts w:ascii="Times New Roman" w:eastAsiaTheme="minorHAnsi" w:hAnsi="Times New Roman" w:cs="Times New Roman"/>
          <w:lang w:eastAsia="en-US"/>
        </w:rPr>
      </w:pPr>
    </w:p>
    <w:p w:rsidR="002040EC"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r>
      <w:r w:rsidR="002040EC">
        <w:rPr>
          <w:rFonts w:ascii="Times New Roman" w:eastAsiaTheme="minorHAnsi" w:hAnsi="Times New Roman" w:cs="Times New Roman"/>
          <w:lang w:eastAsia="en-US"/>
        </w:rPr>
        <w:t>Iz grafikona 4. vidljivo je da su</w:t>
      </w:r>
      <w:r>
        <w:rPr>
          <w:rFonts w:ascii="Times New Roman" w:eastAsiaTheme="minorHAnsi" w:hAnsi="Times New Roman" w:cs="Times New Roman"/>
          <w:lang w:eastAsia="en-US"/>
        </w:rPr>
        <w:t xml:space="preserve"> najveći </w:t>
      </w:r>
      <w:r w:rsidR="002040EC">
        <w:rPr>
          <w:rFonts w:ascii="Times New Roman" w:eastAsiaTheme="minorHAnsi" w:hAnsi="Times New Roman" w:cs="Times New Roman"/>
          <w:lang w:eastAsia="en-US"/>
        </w:rPr>
        <w:t>troškovi zračnih prijevoznika</w:t>
      </w:r>
      <w:r>
        <w:rPr>
          <w:rFonts w:ascii="Times New Roman" w:eastAsiaTheme="minorHAnsi" w:hAnsi="Times New Roman" w:cs="Times New Roman"/>
          <w:lang w:eastAsia="en-US"/>
        </w:rPr>
        <w:t xml:space="preserve"> gorivo i maziva te održavanje zrakoplova. Troškovi goriva i maziva narasli su za 10 %, što je posljedica velikog povećanja cijene  nafte po barrelu.</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Troškovi poput goriva, maziva, aerodromske i navigacijske takse ovise o kvantitetu sati naleta, a djelotvorno poslovanje ocjenjuje se dnevnim iskorištavanjem zrakoplova, odnosno fiksni dio direktnih operativnih troškova dijele se po satu naleta. Što više zrakoplov leti, sa što većom popunjenosti putničke kabine to se troškovi smanjuju, a samim time se i prihodi povećavaju. Način eksploatacije zrakoplova ima izravan utjecaj na direktne operativne troškove što će se kasnije vidjeti tijekom rutne analize, npr.  povećanjem brzine doći će i do povećanja troška goriva, a i samim time se mijenjaju ukupni operativni troškovi.</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Indirektni operativni troškovi mogu se podijeliti na tri grupe troškova a to su:</w:t>
      </w:r>
      <w:r w:rsidR="00A7522E">
        <w:rPr>
          <w:rStyle w:val="FootnoteReference"/>
          <w:rFonts w:ascii="Times New Roman" w:eastAsiaTheme="minorHAnsi" w:hAnsi="Times New Roman" w:cs="Times New Roman"/>
          <w:lang w:eastAsia="en-US"/>
        </w:rPr>
        <w:footnoteReference w:id="12"/>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Troškovi vezani za zrakoplov i njegovu eksploataciju:</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zemaljske opreme i infrastrukture za održavanje ( hangari, stajanke, alat...)</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kabinskog osoblja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komunikacija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prihvata i otpreme</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Troškovi vezani za prijevoz putnika: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osiguranja putnika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prihvata i otpreme putnika i njegove prtljage</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rezervacija i prodaja karata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cateringa ( trošak hrane i pića)</w:t>
      </w:r>
    </w:p>
    <w:p w:rsidR="006A0C4F" w:rsidRDefault="006A0C4F" w:rsidP="00AB0D1D">
      <w:pPr>
        <w:pStyle w:val="ListParagraph"/>
        <w:tabs>
          <w:tab w:val="left" w:pos="426"/>
        </w:tabs>
        <w:autoSpaceDE w:val="0"/>
        <w:autoSpaceDN w:val="0"/>
        <w:adjustRightInd w:val="0"/>
        <w:spacing w:line="360" w:lineRule="auto"/>
        <w:ind w:left="780"/>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Troškovi vezani za prijevoz robe</w:t>
      </w:r>
      <w:r w:rsidR="002040EC">
        <w:rPr>
          <w:rFonts w:ascii="Times New Roman" w:eastAsiaTheme="minorHAnsi" w:hAnsi="Times New Roman" w:cs="Times New Roman"/>
          <w:lang w:eastAsia="en-US"/>
        </w:rPr>
        <w:t>:</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osiguranja robe</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skladištenja robe</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transporta robe do skladišta</w:t>
      </w:r>
    </w:p>
    <w:p w:rsidR="006A0C4F" w:rsidRDefault="006A0C4F" w:rsidP="00A7522E">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iskrcaja i ukrcaja robe</w:t>
      </w:r>
    </w:p>
    <w:p w:rsidR="002040EC" w:rsidRPr="00A7522E" w:rsidRDefault="002040EC" w:rsidP="002040EC">
      <w:pPr>
        <w:pStyle w:val="ListParagraph"/>
        <w:tabs>
          <w:tab w:val="left" w:pos="426"/>
        </w:tabs>
        <w:autoSpaceDE w:val="0"/>
        <w:autoSpaceDN w:val="0"/>
        <w:adjustRightInd w:val="0"/>
        <w:spacing w:line="360" w:lineRule="auto"/>
        <w:ind w:left="780"/>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rPr>
          <w:rFonts w:ascii="Times New Roman" w:eastAsiaTheme="minorHAnsi" w:hAnsi="Times New Roman" w:cs="Times New Roman"/>
          <w:lang w:eastAsia="en-US"/>
        </w:rPr>
      </w:pPr>
      <w:r w:rsidRPr="00FD6FBC">
        <w:rPr>
          <w:rFonts w:ascii="Times New Roman" w:eastAsiaTheme="minorHAnsi" w:hAnsi="Times New Roman" w:cs="Times New Roman"/>
          <w:noProof/>
          <w:bdr w:val="single" w:sz="4" w:space="0" w:color="auto"/>
        </w:rPr>
        <w:drawing>
          <wp:inline distT="0" distB="0" distL="0" distR="0">
            <wp:extent cx="2071751" cy="2009775"/>
            <wp:effectExtent l="19050" t="0" r="4699" b="0"/>
            <wp:docPr id="5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srcRect/>
                    <a:stretch>
                      <a:fillRect/>
                    </a:stretch>
                  </pic:blipFill>
                  <pic:spPr bwMode="auto">
                    <a:xfrm>
                      <a:off x="0" y="0"/>
                      <a:ext cx="2074309" cy="2012257"/>
                    </a:xfrm>
                    <a:prstGeom prst="rect">
                      <a:avLst/>
                    </a:prstGeom>
                    <a:noFill/>
                    <a:ln w="9525">
                      <a:noFill/>
                      <a:miter lim="800000"/>
                      <a:headEnd/>
                      <a:tailEnd/>
                    </a:ln>
                  </pic:spPr>
                </pic:pic>
              </a:graphicData>
            </a:graphic>
          </wp:inline>
        </w:drawing>
      </w:r>
      <w:r w:rsidRPr="00FD6FBC">
        <w:rPr>
          <w:rFonts w:ascii="Times New Roman" w:eastAsiaTheme="minorHAnsi" w:hAnsi="Times New Roman" w:cs="Times New Roman"/>
          <w:noProof/>
          <w:bdr w:val="single" w:sz="4" w:space="0" w:color="auto"/>
        </w:rPr>
        <w:drawing>
          <wp:inline distT="0" distB="0" distL="0" distR="0">
            <wp:extent cx="2009775" cy="2009775"/>
            <wp:effectExtent l="19050" t="0" r="9525" b="0"/>
            <wp:docPr id="5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print"/>
                    <a:srcRect/>
                    <a:stretch>
                      <a:fillRect/>
                    </a:stretch>
                  </pic:blipFill>
                  <pic:spPr bwMode="auto">
                    <a:xfrm>
                      <a:off x="0" y="0"/>
                      <a:ext cx="2009775" cy="2009775"/>
                    </a:xfrm>
                    <a:prstGeom prst="rect">
                      <a:avLst/>
                    </a:prstGeom>
                    <a:noFill/>
                    <a:ln w="9525">
                      <a:noFill/>
                      <a:miter lim="800000"/>
                      <a:headEnd/>
                      <a:tailEnd/>
                    </a:ln>
                  </pic:spPr>
                </pic:pic>
              </a:graphicData>
            </a:graphic>
          </wp:inline>
        </w:drawing>
      </w:r>
      <w:r w:rsidRPr="00FD6FBC">
        <w:rPr>
          <w:rFonts w:ascii="Times New Roman" w:eastAsiaTheme="minorHAnsi" w:hAnsi="Times New Roman" w:cs="Times New Roman"/>
          <w:noProof/>
          <w:bdr w:val="single" w:sz="4" w:space="0" w:color="auto"/>
        </w:rPr>
        <w:drawing>
          <wp:inline distT="0" distB="0" distL="0" distR="0">
            <wp:extent cx="1485900" cy="1304925"/>
            <wp:effectExtent l="19050" t="0" r="0" b="0"/>
            <wp:docPr id="5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print"/>
                    <a:srcRect/>
                    <a:stretch>
                      <a:fillRect/>
                    </a:stretch>
                  </pic:blipFill>
                  <pic:spPr bwMode="auto">
                    <a:xfrm>
                      <a:off x="0" y="0"/>
                      <a:ext cx="1485900" cy="1304925"/>
                    </a:xfrm>
                    <a:prstGeom prst="rect">
                      <a:avLst/>
                    </a:prstGeom>
                    <a:noFill/>
                    <a:ln w="9525">
                      <a:noFill/>
                      <a:miter lim="800000"/>
                      <a:headEnd/>
                      <a:tailEnd/>
                    </a:ln>
                  </pic:spPr>
                </pic:pic>
              </a:graphicData>
            </a:graphic>
          </wp:inline>
        </w:drawing>
      </w:r>
    </w:p>
    <w:p w:rsidR="006A0C4F" w:rsidRDefault="006A0C4F" w:rsidP="00AB0D1D">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Grafikon 5. Komparacija indirektnih operativnih troškova zračnih prijevoznika članica AEA za 2000 i 2006.  godinu</w:t>
      </w:r>
    </w:p>
    <w:p w:rsidR="00FD6FBC" w:rsidRPr="002040EC" w:rsidRDefault="006A0C4F" w:rsidP="00A7522E">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sidRPr="002040EC">
        <w:rPr>
          <w:rFonts w:ascii="Times New Roman" w:eastAsiaTheme="minorHAnsi" w:hAnsi="Times New Roman" w:cs="Times New Roman"/>
          <w:lang w:eastAsia="en-US"/>
        </w:rPr>
        <w:t xml:space="preserve">Izvor: </w:t>
      </w:r>
      <w:hyperlink r:id="rId55" w:history="1">
        <w:r w:rsidRPr="002040EC">
          <w:rPr>
            <w:rStyle w:val="Hyperlink"/>
            <w:rFonts w:ascii="Times New Roman" w:eastAsiaTheme="minorHAnsi" w:hAnsi="Times New Roman" w:cs="Times New Roman"/>
            <w:color w:val="auto"/>
            <w:u w:val="none"/>
            <w:lang w:eastAsia="en-US"/>
          </w:rPr>
          <w:t>www.aea.be</w:t>
        </w:r>
      </w:hyperlink>
    </w:p>
    <w:p w:rsidR="00E74FA5"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r>
    </w:p>
    <w:p w:rsidR="006A0C4F" w:rsidRDefault="00E74FA5"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ab/>
      </w:r>
      <w:r w:rsidR="006A0C4F">
        <w:rPr>
          <w:rFonts w:ascii="Times New Roman" w:eastAsiaTheme="minorHAnsi" w:hAnsi="Times New Roman" w:cs="Times New Roman"/>
          <w:lang w:eastAsia="en-US"/>
        </w:rPr>
        <w:t>Iz grafikona</w:t>
      </w:r>
      <w:r w:rsidR="002040EC">
        <w:rPr>
          <w:rFonts w:ascii="Times New Roman" w:eastAsiaTheme="minorHAnsi" w:hAnsi="Times New Roman" w:cs="Times New Roman"/>
          <w:lang w:eastAsia="en-US"/>
        </w:rPr>
        <w:t xml:space="preserve"> 5. v</w:t>
      </w:r>
      <w:r w:rsidR="006A0C4F">
        <w:rPr>
          <w:rFonts w:ascii="Times New Roman" w:eastAsiaTheme="minorHAnsi" w:hAnsi="Times New Roman" w:cs="Times New Roman"/>
          <w:lang w:eastAsia="en-US"/>
        </w:rPr>
        <w:t>idljivo</w:t>
      </w:r>
      <w:r w:rsidR="002040EC">
        <w:rPr>
          <w:rFonts w:ascii="Times New Roman" w:eastAsiaTheme="minorHAnsi" w:hAnsi="Times New Roman" w:cs="Times New Roman"/>
          <w:lang w:eastAsia="en-US"/>
        </w:rPr>
        <w:t xml:space="preserve"> je</w:t>
      </w:r>
      <w:r w:rsidR="006A0C4F">
        <w:rPr>
          <w:rFonts w:ascii="Times New Roman" w:eastAsiaTheme="minorHAnsi" w:hAnsi="Times New Roman" w:cs="Times New Roman"/>
          <w:lang w:eastAsia="en-US"/>
        </w:rPr>
        <w:t xml:space="preserve"> da su troškovi prodaje karata i marketinga najveći te obuhvaća 36 % ukupnih indirektnih troškova, 2006</w:t>
      </w:r>
      <w:r w:rsidR="002040EC">
        <w:rPr>
          <w:rFonts w:ascii="Times New Roman" w:eastAsiaTheme="minorHAnsi" w:hAnsi="Times New Roman" w:cs="Times New Roman"/>
          <w:lang w:eastAsia="en-US"/>
        </w:rPr>
        <w:t>.</w:t>
      </w:r>
      <w:r w:rsidR="006A0C4F">
        <w:rPr>
          <w:rFonts w:ascii="Times New Roman" w:eastAsiaTheme="minorHAnsi" w:hAnsi="Times New Roman" w:cs="Times New Roman"/>
          <w:lang w:eastAsia="en-US"/>
        </w:rPr>
        <w:t xml:space="preserve"> godine je to smanjeno na 28 % što je rezultat uvođenja internet prodaje karata i kioska za prijavu putnika za let. Vidljivo je i da se osiguranje putnika povećalo sa 1% što je obaveza zračnih prijevoznika nakon napada na WTC 11.09.2001 godine.</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Pr="00BD27B8" w:rsidRDefault="006A0C4F" w:rsidP="00BD27B8">
      <w:pPr>
        <w:pStyle w:val="Heading3"/>
        <w:numPr>
          <w:ilvl w:val="2"/>
          <w:numId w:val="23"/>
        </w:numPr>
        <w:spacing w:before="0" w:line="360" w:lineRule="auto"/>
        <w:rPr>
          <w:rFonts w:ascii="Times New Roman" w:hAnsi="Times New Roman" w:cs="Times New Roman"/>
          <w:color w:val="000000" w:themeColor="text1"/>
        </w:rPr>
      </w:pPr>
      <w:bookmarkStart w:id="23" w:name="_Toc263750876"/>
      <w:r w:rsidRPr="00BD27B8">
        <w:rPr>
          <w:rFonts w:ascii="Times New Roman" w:hAnsi="Times New Roman" w:cs="Times New Roman"/>
          <w:color w:val="000000" w:themeColor="text1"/>
        </w:rPr>
        <w:t>Kalkulacija operativnih troškova za zrakoplov</w:t>
      </w:r>
      <w:r w:rsidR="00E36063" w:rsidRPr="00BD27B8">
        <w:rPr>
          <w:rFonts w:ascii="Times New Roman" w:hAnsi="Times New Roman" w:cs="Times New Roman"/>
          <w:color w:val="000000" w:themeColor="text1"/>
        </w:rPr>
        <w:t xml:space="preserve"> Dash 8 Q400 kompanije </w:t>
      </w:r>
      <w:r w:rsidR="00BD27B8">
        <w:rPr>
          <w:rFonts w:ascii="Times New Roman" w:hAnsi="Times New Roman" w:cs="Times New Roman"/>
          <w:color w:val="000000" w:themeColor="text1"/>
        </w:rPr>
        <w:t xml:space="preserve">    </w:t>
      </w:r>
      <w:r w:rsidR="00E36063" w:rsidRPr="00BD27B8">
        <w:rPr>
          <w:rFonts w:ascii="Times New Roman" w:hAnsi="Times New Roman" w:cs="Times New Roman"/>
          <w:color w:val="000000" w:themeColor="text1"/>
        </w:rPr>
        <w:t>Croatia A</w:t>
      </w:r>
      <w:r w:rsidRPr="00BD27B8">
        <w:rPr>
          <w:rFonts w:ascii="Times New Roman" w:hAnsi="Times New Roman" w:cs="Times New Roman"/>
          <w:color w:val="000000" w:themeColor="text1"/>
        </w:rPr>
        <w:t>irlines</w:t>
      </w:r>
      <w:bookmarkEnd w:id="23"/>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Za kalkulaciju ukupnih operativnih troškova zrakoplova Dash 8 Q400 uzim</w:t>
      </w:r>
      <w:r w:rsidR="00FB5B36">
        <w:rPr>
          <w:rFonts w:ascii="Times New Roman" w:eastAsiaTheme="minorHAnsi" w:hAnsi="Times New Roman" w:cs="Times New Roman"/>
          <w:lang w:eastAsia="en-US"/>
        </w:rPr>
        <w:t>aju se sljedeći parametri</w:t>
      </w:r>
      <w:r w:rsidR="00FD6FBC">
        <w:rPr>
          <w:rFonts w:ascii="Times New Roman" w:eastAsiaTheme="minorHAnsi" w:hAnsi="Times New Roman" w:cs="Times New Roman"/>
          <w:lang w:eastAsia="en-US"/>
        </w:rPr>
        <w:t>:</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letačkog i kabinskog osoblja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goriva i maziva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radne snage održavanja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održavanja ( isključujući troškove radne snage održavanja)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osiguranja</w:t>
      </w:r>
    </w:p>
    <w:p w:rsidR="006A0C4F"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amortizacije</w:t>
      </w:r>
    </w:p>
    <w:p w:rsidR="006A0C4F" w:rsidRPr="00A95181" w:rsidRDefault="006A0C4F" w:rsidP="00AB0D1D">
      <w:pPr>
        <w:pStyle w:val="ListParagraph"/>
        <w:numPr>
          <w:ilvl w:val="0"/>
          <w:numId w:val="16"/>
        </w:num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troškovi navigacijskih i aerodromskih pristojbi</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Tablica 3. Parametri troškova potrebni za izračun direktnih operativnih troškova</w:t>
      </w:r>
    </w:p>
    <w:tbl>
      <w:tblPr>
        <w:tblStyle w:val="LightShading1"/>
        <w:tblW w:w="0" w:type="auto"/>
        <w:tblLook w:val="04A0"/>
      </w:tblPr>
      <w:tblGrid>
        <w:gridCol w:w="4644"/>
        <w:gridCol w:w="4644"/>
      </w:tblGrid>
      <w:tr w:rsidR="006A0C4F" w:rsidTr="00FD6FBC">
        <w:trPr>
          <w:cnfStyle w:val="100000000000"/>
        </w:trPr>
        <w:tc>
          <w:tcPr>
            <w:cnfStyle w:val="001000000000"/>
            <w:tcW w:w="4644" w:type="dxa"/>
          </w:tcPr>
          <w:p w:rsidR="006A0C4F" w:rsidRPr="002D32B3" w:rsidRDefault="006A0C4F" w:rsidP="00FD6FBC">
            <w:pPr>
              <w:tabs>
                <w:tab w:val="left" w:pos="426"/>
              </w:tabs>
              <w:autoSpaceDE w:val="0"/>
              <w:autoSpaceDN w:val="0"/>
              <w:adjustRightInd w:val="0"/>
              <w:jc w:val="center"/>
              <w:rPr>
                <w:rFonts w:ascii="Times New Roman" w:eastAsiaTheme="minorHAnsi" w:hAnsi="Times New Roman" w:cs="Times New Roman"/>
                <w:b w:val="0"/>
                <w:sz w:val="24"/>
                <w:szCs w:val="24"/>
                <w:lang w:eastAsia="en-US"/>
              </w:rPr>
            </w:pPr>
            <w:r>
              <w:rPr>
                <w:rFonts w:ascii="Times New Roman" w:eastAsiaTheme="minorHAnsi" w:hAnsi="Times New Roman" w:cs="Times New Roman"/>
                <w:sz w:val="24"/>
                <w:szCs w:val="24"/>
                <w:lang w:eastAsia="en-US"/>
              </w:rPr>
              <w:t>Parametar</w:t>
            </w:r>
          </w:p>
        </w:tc>
        <w:tc>
          <w:tcPr>
            <w:tcW w:w="4644" w:type="dxa"/>
          </w:tcPr>
          <w:p w:rsidR="006A0C4F" w:rsidRPr="002D32B3" w:rsidRDefault="006A0C4F" w:rsidP="00FD6FBC">
            <w:pPr>
              <w:tabs>
                <w:tab w:val="left" w:pos="426"/>
              </w:tabs>
              <w:autoSpaceDE w:val="0"/>
              <w:autoSpaceDN w:val="0"/>
              <w:adjustRightInd w:val="0"/>
              <w:jc w:val="center"/>
              <w:cnfStyle w:val="100000000000"/>
              <w:rPr>
                <w:rFonts w:ascii="Times New Roman" w:eastAsiaTheme="minorHAnsi" w:hAnsi="Times New Roman" w:cs="Times New Roman"/>
                <w:b w:val="0"/>
                <w:sz w:val="24"/>
                <w:szCs w:val="24"/>
                <w:lang w:eastAsia="en-US"/>
              </w:rPr>
            </w:pPr>
            <w:r w:rsidRPr="002D32B3">
              <w:rPr>
                <w:rFonts w:ascii="Times New Roman" w:eastAsiaTheme="minorHAnsi" w:hAnsi="Times New Roman" w:cs="Times New Roman"/>
                <w:sz w:val="24"/>
                <w:szCs w:val="24"/>
                <w:lang w:eastAsia="en-US"/>
              </w:rPr>
              <w:t>Iznos</w:t>
            </w:r>
          </w:p>
        </w:tc>
      </w:tr>
      <w:tr w:rsidR="006A0C4F" w:rsidRPr="007655F5" w:rsidTr="00FD6FBC">
        <w:trPr>
          <w:cnfStyle w:val="000000100000"/>
        </w:trPr>
        <w:tc>
          <w:tcPr>
            <w:cnfStyle w:val="001000000000"/>
            <w:tcW w:w="4644" w:type="dxa"/>
          </w:tcPr>
          <w:p w:rsidR="006A0C4F" w:rsidRPr="007655F5" w:rsidRDefault="006A0C4F" w:rsidP="00FD6FBC">
            <w:pPr>
              <w:tabs>
                <w:tab w:val="left" w:pos="426"/>
              </w:tabs>
              <w:autoSpaceDE w:val="0"/>
              <w:autoSpaceDN w:val="0"/>
              <w:adjustRightInd w:val="0"/>
              <w:rPr>
                <w:rFonts w:ascii="Times New Roman" w:eastAsiaTheme="minorHAnsi" w:hAnsi="Times New Roman" w:cs="Times New Roman"/>
                <w:b w:val="0"/>
                <w:sz w:val="24"/>
                <w:szCs w:val="24"/>
                <w:lang w:eastAsia="en-US"/>
              </w:rPr>
            </w:pPr>
            <w:r w:rsidRPr="007655F5">
              <w:rPr>
                <w:rFonts w:ascii="Times New Roman" w:eastAsiaTheme="minorHAnsi" w:hAnsi="Times New Roman" w:cs="Times New Roman"/>
                <w:b w:val="0"/>
                <w:sz w:val="24"/>
                <w:szCs w:val="24"/>
                <w:lang w:eastAsia="en-US"/>
              </w:rPr>
              <w:t>Broj sati rada zrakoplova godišnje</w:t>
            </w:r>
          </w:p>
        </w:tc>
        <w:tc>
          <w:tcPr>
            <w:tcW w:w="4644" w:type="dxa"/>
          </w:tcPr>
          <w:p w:rsidR="006A0C4F" w:rsidRPr="007655F5" w:rsidRDefault="006A0C4F" w:rsidP="00FD6FBC">
            <w:pPr>
              <w:tabs>
                <w:tab w:val="left" w:pos="426"/>
              </w:tabs>
              <w:autoSpaceDE w:val="0"/>
              <w:autoSpaceDN w:val="0"/>
              <w:adjustRightInd w:val="0"/>
              <w:jc w:val="center"/>
              <w:cnfStyle w:val="000000100000"/>
              <w:rPr>
                <w:rFonts w:ascii="Times New Roman" w:eastAsiaTheme="minorHAnsi" w:hAnsi="Times New Roman" w:cs="Times New Roman"/>
                <w:sz w:val="24"/>
                <w:szCs w:val="24"/>
                <w:lang w:eastAsia="en-US"/>
              </w:rPr>
            </w:pPr>
            <w:r w:rsidRPr="007655F5">
              <w:rPr>
                <w:rFonts w:ascii="Times New Roman" w:eastAsiaTheme="minorHAnsi" w:hAnsi="Times New Roman" w:cs="Times New Roman"/>
                <w:sz w:val="24"/>
                <w:szCs w:val="24"/>
                <w:lang w:eastAsia="en-US"/>
              </w:rPr>
              <w:t>2500 sati/godišnje</w:t>
            </w:r>
          </w:p>
        </w:tc>
      </w:tr>
      <w:tr w:rsidR="006A0C4F" w:rsidRPr="007655F5" w:rsidTr="00FD6FBC">
        <w:tc>
          <w:tcPr>
            <w:cnfStyle w:val="001000000000"/>
            <w:tcW w:w="4644" w:type="dxa"/>
          </w:tcPr>
          <w:p w:rsidR="006A0C4F" w:rsidRPr="007655F5" w:rsidRDefault="006A0C4F" w:rsidP="00FD6FBC">
            <w:pPr>
              <w:tabs>
                <w:tab w:val="left" w:pos="426"/>
              </w:tabs>
              <w:autoSpaceDE w:val="0"/>
              <w:autoSpaceDN w:val="0"/>
              <w:adjustRightInd w:val="0"/>
              <w:rPr>
                <w:rFonts w:ascii="Times New Roman" w:eastAsiaTheme="minorHAnsi" w:hAnsi="Times New Roman" w:cs="Times New Roman"/>
                <w:b w:val="0"/>
                <w:sz w:val="24"/>
                <w:szCs w:val="24"/>
                <w:lang w:eastAsia="en-US"/>
              </w:rPr>
            </w:pPr>
            <w:r w:rsidRPr="007655F5">
              <w:rPr>
                <w:rFonts w:ascii="Times New Roman" w:eastAsiaTheme="minorHAnsi" w:hAnsi="Times New Roman" w:cs="Times New Roman"/>
                <w:b w:val="0"/>
                <w:sz w:val="24"/>
                <w:szCs w:val="24"/>
                <w:lang w:eastAsia="en-US"/>
              </w:rPr>
              <w:t>Udaljenost i block vrijeme</w:t>
            </w:r>
          </w:p>
        </w:tc>
        <w:tc>
          <w:tcPr>
            <w:tcW w:w="4644" w:type="dxa"/>
          </w:tcPr>
          <w:p w:rsidR="006A0C4F" w:rsidRPr="007655F5" w:rsidRDefault="006A0C4F" w:rsidP="00FD6FBC">
            <w:pPr>
              <w:tabs>
                <w:tab w:val="left" w:pos="426"/>
              </w:tabs>
              <w:autoSpaceDE w:val="0"/>
              <w:autoSpaceDN w:val="0"/>
              <w:adjustRightInd w:val="0"/>
              <w:jc w:val="center"/>
              <w:cnfStyle w:val="000000000000"/>
              <w:rPr>
                <w:rFonts w:ascii="Times New Roman" w:eastAsiaTheme="minorHAnsi" w:hAnsi="Times New Roman" w:cs="Times New Roman"/>
                <w:sz w:val="24"/>
                <w:szCs w:val="24"/>
                <w:lang w:eastAsia="en-US"/>
              </w:rPr>
            </w:pPr>
            <w:r w:rsidRPr="007655F5">
              <w:rPr>
                <w:rFonts w:ascii="Times New Roman" w:eastAsiaTheme="minorHAnsi" w:hAnsi="Times New Roman" w:cs="Times New Roman"/>
                <w:sz w:val="24"/>
                <w:szCs w:val="24"/>
                <w:lang w:eastAsia="en-US"/>
              </w:rPr>
              <w:t>200</w:t>
            </w:r>
            <w:r w:rsidR="00E36063">
              <w:rPr>
                <w:rFonts w:ascii="Times New Roman" w:eastAsiaTheme="minorHAnsi" w:hAnsi="Times New Roman" w:cs="Times New Roman"/>
                <w:sz w:val="24"/>
                <w:szCs w:val="24"/>
                <w:lang w:eastAsia="en-US"/>
              </w:rPr>
              <w:t xml:space="preserve"> </w:t>
            </w:r>
            <w:r w:rsidRPr="007655F5">
              <w:rPr>
                <w:rFonts w:ascii="Times New Roman" w:eastAsiaTheme="minorHAnsi" w:hAnsi="Times New Roman" w:cs="Times New Roman"/>
                <w:sz w:val="24"/>
                <w:szCs w:val="24"/>
                <w:lang w:eastAsia="en-US"/>
              </w:rPr>
              <w:t>nm/0:52 min</w:t>
            </w:r>
          </w:p>
        </w:tc>
      </w:tr>
      <w:tr w:rsidR="006A0C4F" w:rsidRPr="007655F5" w:rsidTr="00FD6FBC">
        <w:trPr>
          <w:cnfStyle w:val="000000100000"/>
        </w:trPr>
        <w:tc>
          <w:tcPr>
            <w:cnfStyle w:val="001000000000"/>
            <w:tcW w:w="4644" w:type="dxa"/>
          </w:tcPr>
          <w:p w:rsidR="006A0C4F" w:rsidRPr="007655F5" w:rsidRDefault="006A0C4F" w:rsidP="00FD6FBC">
            <w:pPr>
              <w:tabs>
                <w:tab w:val="left" w:pos="426"/>
              </w:tabs>
              <w:autoSpaceDE w:val="0"/>
              <w:autoSpaceDN w:val="0"/>
              <w:adjustRightInd w:val="0"/>
              <w:rPr>
                <w:rFonts w:ascii="Times New Roman" w:eastAsiaTheme="minorHAnsi" w:hAnsi="Times New Roman" w:cs="Times New Roman"/>
                <w:b w:val="0"/>
                <w:sz w:val="24"/>
                <w:szCs w:val="24"/>
                <w:lang w:eastAsia="en-US"/>
              </w:rPr>
            </w:pPr>
            <w:r w:rsidRPr="007655F5">
              <w:rPr>
                <w:rFonts w:ascii="Times New Roman" w:eastAsiaTheme="minorHAnsi" w:hAnsi="Times New Roman" w:cs="Times New Roman"/>
                <w:b w:val="0"/>
                <w:sz w:val="24"/>
                <w:szCs w:val="24"/>
                <w:lang w:eastAsia="en-US"/>
              </w:rPr>
              <w:t>Cijena zrakoplova + 10 %</w:t>
            </w:r>
          </w:p>
        </w:tc>
        <w:tc>
          <w:tcPr>
            <w:tcW w:w="4644" w:type="dxa"/>
          </w:tcPr>
          <w:p w:rsidR="006A0C4F" w:rsidRPr="007655F5" w:rsidRDefault="006A0C4F" w:rsidP="00FD6FBC">
            <w:pPr>
              <w:tabs>
                <w:tab w:val="left" w:pos="426"/>
              </w:tabs>
              <w:autoSpaceDE w:val="0"/>
              <w:autoSpaceDN w:val="0"/>
              <w:adjustRightInd w:val="0"/>
              <w:jc w:val="center"/>
              <w:cnfStyle w:val="00000010000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24</w:t>
            </w:r>
            <w:r w:rsidR="00E36063">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milijuna $</w:t>
            </w:r>
            <w:r w:rsidRPr="007655F5">
              <w:rPr>
                <w:rFonts w:ascii="Times New Roman" w:eastAsiaTheme="minorHAnsi" w:hAnsi="Times New Roman" w:cs="Times New Roman"/>
                <w:sz w:val="24"/>
                <w:szCs w:val="24"/>
                <w:lang w:eastAsia="en-US"/>
              </w:rPr>
              <w:t xml:space="preserve"> + 10%</w:t>
            </w:r>
          </w:p>
        </w:tc>
      </w:tr>
      <w:tr w:rsidR="006A0C4F" w:rsidRPr="007655F5" w:rsidTr="00FD6FBC">
        <w:tc>
          <w:tcPr>
            <w:cnfStyle w:val="001000000000"/>
            <w:tcW w:w="4644" w:type="dxa"/>
          </w:tcPr>
          <w:p w:rsidR="006A0C4F" w:rsidRPr="007655F5" w:rsidRDefault="006A0C4F" w:rsidP="00FD6FBC">
            <w:pPr>
              <w:tabs>
                <w:tab w:val="left" w:pos="426"/>
              </w:tabs>
              <w:autoSpaceDE w:val="0"/>
              <w:autoSpaceDN w:val="0"/>
              <w:adjustRightInd w:val="0"/>
              <w:rPr>
                <w:rFonts w:ascii="Times New Roman" w:eastAsiaTheme="minorHAnsi" w:hAnsi="Times New Roman" w:cs="Times New Roman"/>
                <w:b w:val="0"/>
                <w:sz w:val="24"/>
                <w:szCs w:val="24"/>
                <w:lang w:eastAsia="en-US"/>
              </w:rPr>
            </w:pPr>
            <w:r w:rsidRPr="007655F5">
              <w:rPr>
                <w:rFonts w:ascii="Times New Roman" w:eastAsiaTheme="minorHAnsi" w:hAnsi="Times New Roman" w:cs="Times New Roman"/>
                <w:b w:val="0"/>
                <w:sz w:val="24"/>
                <w:szCs w:val="24"/>
                <w:lang w:eastAsia="en-US"/>
              </w:rPr>
              <w:t>Trošak goriva po litri</w:t>
            </w:r>
          </w:p>
        </w:tc>
        <w:tc>
          <w:tcPr>
            <w:tcW w:w="4644" w:type="dxa"/>
          </w:tcPr>
          <w:p w:rsidR="006A0C4F" w:rsidRPr="007655F5" w:rsidRDefault="006A0C4F" w:rsidP="00FD6FBC">
            <w:pPr>
              <w:tabs>
                <w:tab w:val="left" w:pos="426"/>
              </w:tabs>
              <w:autoSpaceDE w:val="0"/>
              <w:autoSpaceDN w:val="0"/>
              <w:adjustRightInd w:val="0"/>
              <w:jc w:val="center"/>
              <w:cnfStyle w:val="00000000000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0,625 $/litri</w:t>
            </w:r>
          </w:p>
        </w:tc>
      </w:tr>
      <w:tr w:rsidR="006A0C4F" w:rsidRPr="007655F5" w:rsidTr="00FD6FBC">
        <w:trPr>
          <w:cnfStyle w:val="000000100000"/>
        </w:trPr>
        <w:tc>
          <w:tcPr>
            <w:cnfStyle w:val="001000000000"/>
            <w:tcW w:w="4644" w:type="dxa"/>
          </w:tcPr>
          <w:p w:rsidR="006A0C4F" w:rsidRPr="007655F5" w:rsidRDefault="006A0C4F" w:rsidP="00FD6FBC">
            <w:pPr>
              <w:tabs>
                <w:tab w:val="left" w:pos="426"/>
              </w:tabs>
              <w:autoSpaceDE w:val="0"/>
              <w:autoSpaceDN w:val="0"/>
              <w:adjustRightInd w:val="0"/>
              <w:jc w:val="both"/>
              <w:rPr>
                <w:rFonts w:ascii="Times New Roman" w:eastAsiaTheme="minorHAnsi" w:hAnsi="Times New Roman" w:cs="Times New Roman"/>
                <w:b w:val="0"/>
                <w:sz w:val="24"/>
                <w:szCs w:val="24"/>
                <w:lang w:eastAsia="en-US"/>
              </w:rPr>
            </w:pPr>
            <w:r w:rsidRPr="007655F5">
              <w:rPr>
                <w:rFonts w:ascii="Times New Roman" w:eastAsiaTheme="minorHAnsi" w:hAnsi="Times New Roman" w:cs="Times New Roman"/>
                <w:b w:val="0"/>
                <w:sz w:val="24"/>
                <w:szCs w:val="24"/>
                <w:lang w:eastAsia="en-US"/>
              </w:rPr>
              <w:t>Ukupni trošak na posadu po godini</w:t>
            </w:r>
          </w:p>
        </w:tc>
        <w:tc>
          <w:tcPr>
            <w:tcW w:w="4644" w:type="dxa"/>
          </w:tcPr>
          <w:p w:rsidR="006A0C4F" w:rsidRPr="007655F5" w:rsidRDefault="006A0C4F" w:rsidP="00FD6FBC">
            <w:pPr>
              <w:tabs>
                <w:tab w:val="left" w:pos="426"/>
              </w:tabs>
              <w:autoSpaceDE w:val="0"/>
              <w:autoSpaceDN w:val="0"/>
              <w:adjustRightInd w:val="0"/>
              <w:jc w:val="center"/>
              <w:cnfStyle w:val="00000010000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120760 $</w:t>
            </w:r>
            <w:r w:rsidRPr="007655F5">
              <w:rPr>
                <w:rFonts w:ascii="Times New Roman" w:eastAsiaTheme="minorHAnsi" w:hAnsi="Times New Roman" w:cs="Times New Roman"/>
                <w:lang w:eastAsia="en-US"/>
              </w:rPr>
              <w:t xml:space="preserve"> ( 636000 HRK)</w:t>
            </w:r>
          </w:p>
        </w:tc>
      </w:tr>
      <w:tr w:rsidR="006A0C4F" w:rsidRPr="007655F5" w:rsidTr="00FD6FBC">
        <w:tc>
          <w:tcPr>
            <w:cnfStyle w:val="001000000000"/>
            <w:tcW w:w="4644" w:type="dxa"/>
          </w:tcPr>
          <w:p w:rsidR="006A0C4F" w:rsidRPr="007655F5" w:rsidRDefault="006A0C4F" w:rsidP="00FD6FBC">
            <w:pPr>
              <w:tabs>
                <w:tab w:val="left" w:pos="426"/>
              </w:tabs>
              <w:autoSpaceDE w:val="0"/>
              <w:autoSpaceDN w:val="0"/>
              <w:adjustRightInd w:val="0"/>
              <w:jc w:val="both"/>
              <w:rPr>
                <w:rFonts w:ascii="Times New Roman" w:eastAsiaTheme="minorHAnsi" w:hAnsi="Times New Roman" w:cs="Times New Roman"/>
                <w:b w:val="0"/>
                <w:lang w:eastAsia="en-US"/>
              </w:rPr>
            </w:pPr>
            <w:r w:rsidRPr="007655F5">
              <w:rPr>
                <w:rFonts w:ascii="Times New Roman" w:eastAsiaTheme="minorHAnsi" w:hAnsi="Times New Roman" w:cs="Times New Roman"/>
                <w:b w:val="0"/>
                <w:lang w:eastAsia="en-US"/>
              </w:rPr>
              <w:t>Radno vrijeme posade po mjesecu</w:t>
            </w:r>
          </w:p>
        </w:tc>
        <w:tc>
          <w:tcPr>
            <w:tcW w:w="4644" w:type="dxa"/>
          </w:tcPr>
          <w:p w:rsidR="006A0C4F" w:rsidRPr="007655F5" w:rsidRDefault="006A0C4F" w:rsidP="00FD6FBC">
            <w:pPr>
              <w:tabs>
                <w:tab w:val="left" w:pos="426"/>
              </w:tabs>
              <w:autoSpaceDE w:val="0"/>
              <w:autoSpaceDN w:val="0"/>
              <w:adjustRightInd w:val="0"/>
              <w:jc w:val="center"/>
              <w:cnfStyle w:val="000000000000"/>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70 </w:t>
            </w:r>
            <w:r w:rsidRPr="007655F5">
              <w:rPr>
                <w:rFonts w:ascii="Times New Roman" w:eastAsiaTheme="minorHAnsi" w:hAnsi="Times New Roman" w:cs="Times New Roman"/>
                <w:lang w:eastAsia="en-US"/>
              </w:rPr>
              <w:t>sati / mjesečno</w:t>
            </w:r>
          </w:p>
        </w:tc>
      </w:tr>
      <w:tr w:rsidR="006A0C4F" w:rsidRPr="007655F5" w:rsidTr="00FD6FBC">
        <w:trPr>
          <w:cnfStyle w:val="000000100000"/>
        </w:trPr>
        <w:tc>
          <w:tcPr>
            <w:cnfStyle w:val="001000000000"/>
            <w:tcW w:w="4644" w:type="dxa"/>
          </w:tcPr>
          <w:p w:rsidR="006A0C4F" w:rsidRPr="007655F5" w:rsidRDefault="006A0C4F" w:rsidP="00FD6FBC">
            <w:pPr>
              <w:tabs>
                <w:tab w:val="left" w:pos="426"/>
              </w:tabs>
              <w:autoSpaceDE w:val="0"/>
              <w:autoSpaceDN w:val="0"/>
              <w:adjustRightInd w:val="0"/>
              <w:jc w:val="both"/>
              <w:rPr>
                <w:rFonts w:ascii="Times New Roman" w:eastAsiaTheme="minorHAnsi" w:hAnsi="Times New Roman" w:cs="Times New Roman"/>
                <w:b w:val="0"/>
                <w:lang w:eastAsia="en-US"/>
              </w:rPr>
            </w:pPr>
            <w:r w:rsidRPr="007655F5">
              <w:rPr>
                <w:rFonts w:ascii="Times New Roman" w:eastAsiaTheme="minorHAnsi" w:hAnsi="Times New Roman" w:cs="Times New Roman"/>
                <w:b w:val="0"/>
                <w:lang w:eastAsia="en-US"/>
              </w:rPr>
              <w:t>Satnica rada osoblja održavanja</w:t>
            </w:r>
          </w:p>
        </w:tc>
        <w:tc>
          <w:tcPr>
            <w:tcW w:w="4644" w:type="dxa"/>
          </w:tcPr>
          <w:p w:rsidR="006A0C4F" w:rsidRPr="007655F5" w:rsidRDefault="006A0C4F" w:rsidP="00FD6FBC">
            <w:pPr>
              <w:tabs>
                <w:tab w:val="left" w:pos="2850"/>
              </w:tabs>
              <w:autoSpaceDE w:val="0"/>
              <w:autoSpaceDN w:val="0"/>
              <w:adjustRightInd w:val="0"/>
              <w:jc w:val="center"/>
              <w:cnfStyle w:val="000000100000"/>
              <w:rPr>
                <w:rFonts w:ascii="Times New Roman" w:eastAsiaTheme="minorHAnsi" w:hAnsi="Times New Roman" w:cs="Times New Roman"/>
                <w:lang w:eastAsia="en-US"/>
              </w:rPr>
            </w:pPr>
            <w:r>
              <w:rPr>
                <w:rFonts w:ascii="Times New Roman" w:eastAsiaTheme="minorHAnsi" w:hAnsi="Times New Roman" w:cs="Times New Roman"/>
                <w:lang w:eastAsia="en-US"/>
              </w:rPr>
              <w:t>7000 HRK</w:t>
            </w:r>
          </w:p>
        </w:tc>
      </w:tr>
      <w:tr w:rsidR="006A0C4F" w:rsidRPr="007655F5" w:rsidTr="00FD6FBC">
        <w:tc>
          <w:tcPr>
            <w:cnfStyle w:val="001000000000"/>
            <w:tcW w:w="4644" w:type="dxa"/>
          </w:tcPr>
          <w:p w:rsidR="006A0C4F" w:rsidRPr="007655F5" w:rsidRDefault="006A0C4F" w:rsidP="00FD6FBC">
            <w:pPr>
              <w:tabs>
                <w:tab w:val="left" w:pos="426"/>
              </w:tabs>
              <w:autoSpaceDE w:val="0"/>
              <w:autoSpaceDN w:val="0"/>
              <w:adjustRightInd w:val="0"/>
              <w:jc w:val="both"/>
              <w:rPr>
                <w:rFonts w:ascii="Times New Roman" w:eastAsiaTheme="minorHAnsi" w:hAnsi="Times New Roman" w:cs="Times New Roman"/>
                <w:b w:val="0"/>
                <w:lang w:eastAsia="en-US"/>
              </w:rPr>
            </w:pPr>
            <w:r w:rsidRPr="007655F5">
              <w:rPr>
                <w:rFonts w:ascii="Times New Roman" w:eastAsiaTheme="minorHAnsi" w:hAnsi="Times New Roman" w:cs="Times New Roman"/>
                <w:b w:val="0"/>
                <w:lang w:eastAsia="en-US"/>
              </w:rPr>
              <w:t>Osiguranje</w:t>
            </w:r>
          </w:p>
        </w:tc>
        <w:tc>
          <w:tcPr>
            <w:tcW w:w="4644" w:type="dxa"/>
          </w:tcPr>
          <w:p w:rsidR="006A0C4F" w:rsidRPr="00FD6FBC" w:rsidRDefault="006A0C4F" w:rsidP="00FD6FBC">
            <w:pPr>
              <w:pStyle w:val="ListParagraph"/>
              <w:numPr>
                <w:ilvl w:val="1"/>
                <w:numId w:val="12"/>
              </w:numPr>
              <w:tabs>
                <w:tab w:val="left" w:pos="426"/>
              </w:tabs>
              <w:autoSpaceDE w:val="0"/>
              <w:autoSpaceDN w:val="0"/>
              <w:adjustRightInd w:val="0"/>
              <w:jc w:val="center"/>
              <w:cnfStyle w:val="000000000000"/>
              <w:rPr>
                <w:rFonts w:ascii="Times New Roman" w:eastAsiaTheme="minorHAnsi" w:hAnsi="Times New Roman" w:cs="Times New Roman"/>
                <w:lang w:eastAsia="en-US"/>
              </w:rPr>
            </w:pPr>
            <w:r w:rsidRPr="00FD6FBC">
              <w:rPr>
                <w:rFonts w:ascii="Times New Roman" w:eastAsiaTheme="minorHAnsi" w:hAnsi="Times New Roman" w:cs="Times New Roman"/>
                <w:lang w:eastAsia="en-US"/>
              </w:rPr>
              <w:t>% od cijene zrakoplova</w:t>
            </w:r>
          </w:p>
        </w:tc>
      </w:tr>
    </w:tbl>
    <w:p w:rsidR="00FD6FBC" w:rsidRDefault="006A0C4F" w:rsidP="001E4060">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 autor</w:t>
      </w:r>
    </w:p>
    <w:p w:rsidR="001E4060" w:rsidRDefault="001E4060" w:rsidP="001E4060">
      <w:pPr>
        <w:tabs>
          <w:tab w:val="left" w:pos="426"/>
        </w:tabs>
        <w:autoSpaceDE w:val="0"/>
        <w:autoSpaceDN w:val="0"/>
        <w:adjustRightInd w:val="0"/>
        <w:spacing w:line="360" w:lineRule="auto"/>
        <w:jc w:val="center"/>
        <w:rPr>
          <w:rFonts w:ascii="Times New Roman" w:eastAsiaTheme="minorHAnsi" w:hAnsi="Times New Roman" w:cs="Times New Roman"/>
          <w:lang w:eastAsia="en-US"/>
        </w:rPr>
      </w:pPr>
    </w:p>
    <w:p w:rsidR="00FD6FBC" w:rsidRPr="00FD6FBC" w:rsidRDefault="00FD6FBC" w:rsidP="00BD27B8">
      <w:pPr>
        <w:pStyle w:val="Heading4"/>
        <w:numPr>
          <w:ilvl w:val="3"/>
          <w:numId w:val="23"/>
        </w:numPr>
        <w:spacing w:before="0" w:line="360" w:lineRule="auto"/>
        <w:ind w:left="709" w:hanging="709"/>
        <w:rPr>
          <w:rFonts w:ascii="Times New Roman" w:hAnsi="Times New Roman" w:cs="Times New Roman"/>
          <w:i w:val="0"/>
          <w:color w:val="auto"/>
        </w:rPr>
      </w:pPr>
      <w:bookmarkStart w:id="24" w:name="_Toc263750877"/>
      <w:r w:rsidRPr="00FD6FBC">
        <w:rPr>
          <w:rFonts w:ascii="Times New Roman" w:hAnsi="Times New Roman" w:cs="Times New Roman"/>
          <w:i w:val="0"/>
          <w:color w:val="auto"/>
        </w:rPr>
        <w:t>Kalkulacija troškova letačkog i kabinskog osoblja za zrakoplov</w:t>
      </w:r>
      <w:r w:rsidR="00BD27B8">
        <w:rPr>
          <w:rFonts w:ascii="Times New Roman" w:hAnsi="Times New Roman" w:cs="Times New Roman"/>
          <w:i w:val="0"/>
          <w:color w:val="auto"/>
        </w:rPr>
        <w:t xml:space="preserve"> </w:t>
      </w:r>
      <w:r w:rsidRPr="00FD6FBC">
        <w:rPr>
          <w:rFonts w:ascii="Times New Roman" w:hAnsi="Times New Roman" w:cs="Times New Roman"/>
          <w:i w:val="0"/>
          <w:color w:val="auto"/>
        </w:rPr>
        <w:t>Dash 8 Q400</w:t>
      </w:r>
      <w:bookmarkEnd w:id="24"/>
    </w:p>
    <w:p w:rsidR="00FD6FBC" w:rsidRDefault="00FD6FBC" w:rsidP="00FD6FBC">
      <w:pPr>
        <w:pStyle w:val="Heading4"/>
        <w:rPr>
          <w:rFonts w:eastAsiaTheme="minorHAnsi"/>
          <w:lang w:eastAsia="en-US"/>
        </w:rPr>
      </w:pPr>
    </w:p>
    <w:p w:rsidR="00FD6FBC" w:rsidRDefault="00FD6FBC" w:rsidP="00FD6FBC">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Za kalkulaciju troškova letačkog i kabin</w:t>
      </w:r>
      <w:r w:rsidR="00E36063">
        <w:rPr>
          <w:rFonts w:ascii="Times New Roman" w:eastAsiaTheme="minorHAnsi" w:hAnsi="Times New Roman" w:cs="Times New Roman"/>
          <w:lang w:eastAsia="en-US"/>
        </w:rPr>
        <w:t>skog osoblja kompanije Croatia A</w:t>
      </w:r>
      <w:r>
        <w:rPr>
          <w:rFonts w:ascii="Times New Roman" w:eastAsiaTheme="minorHAnsi" w:hAnsi="Times New Roman" w:cs="Times New Roman"/>
          <w:lang w:eastAsia="en-US"/>
        </w:rPr>
        <w:t>irlines za zrak</w:t>
      </w:r>
      <w:r w:rsidR="00E36063">
        <w:rPr>
          <w:rFonts w:ascii="Times New Roman" w:eastAsiaTheme="minorHAnsi" w:hAnsi="Times New Roman" w:cs="Times New Roman"/>
          <w:lang w:eastAsia="en-US"/>
        </w:rPr>
        <w:t>oplov Dash 8 Q400 potrebni su</w:t>
      </w:r>
      <w:r>
        <w:rPr>
          <w:rFonts w:ascii="Times New Roman" w:eastAsiaTheme="minorHAnsi" w:hAnsi="Times New Roman" w:cs="Times New Roman"/>
          <w:lang w:eastAsia="en-US"/>
        </w:rPr>
        <w:t xml:space="preserve"> podaci o mjesečnim plaćama. </w:t>
      </w:r>
    </w:p>
    <w:p w:rsidR="00FD6FBC" w:rsidRDefault="00FD6FBC" w:rsidP="00FD6FBC">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FD6FBC" w:rsidRDefault="00FD6FBC" w:rsidP="00FB0EBE">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ab/>
        <w:t>Budući da se osoblje zrakoplova Dash 8 Q400 sastoji od letačkog osoblja koji broji kapetana zrakoplova i kopilota i kabinskog osoblja koji ima 2 člana tj. voditelja kabine i ostalo kabinsko osoblje (</w:t>
      </w:r>
      <w:r w:rsidR="00E36063">
        <w:rPr>
          <w:rFonts w:ascii="Times New Roman" w:eastAsiaTheme="minorHAnsi" w:hAnsi="Times New Roman" w:cs="Times New Roman"/>
          <w:lang w:eastAsia="en-US"/>
        </w:rPr>
        <w:t xml:space="preserve"> stjuardese), kod proračuna se uzima </w:t>
      </w:r>
      <w:r>
        <w:rPr>
          <w:rFonts w:ascii="Times New Roman" w:eastAsiaTheme="minorHAnsi" w:hAnsi="Times New Roman" w:cs="Times New Roman"/>
          <w:lang w:eastAsia="en-US"/>
        </w:rPr>
        <w:t xml:space="preserve">da ima ukupno 4 člana, dok u pojedinim slučajevima zna biti i 5 članova ( + 1 član kabinskog osoblja) </w:t>
      </w:r>
    </w:p>
    <w:p w:rsidR="00FB0EBE" w:rsidRPr="00FB0EBE" w:rsidRDefault="00FB0EBE" w:rsidP="00FB0EBE">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8538D9" w:rsidRPr="00FB0EBE" w:rsidRDefault="00FD6FBC" w:rsidP="00FB0EBE">
      <w:pPr>
        <w:ind w:left="426" w:hanging="426"/>
        <w:rPr>
          <w:rFonts w:ascii="Times New Roman" w:eastAsiaTheme="minorHAnsi" w:hAnsi="Times New Roman" w:cs="Times New Roman"/>
          <w:lang w:eastAsia="en-US"/>
        </w:rPr>
      </w:pPr>
      <w:r w:rsidRPr="00FD6FBC">
        <w:rPr>
          <w:rFonts w:eastAsiaTheme="minorHAnsi"/>
          <w:lang w:eastAsia="en-US"/>
        </w:rPr>
        <w:tab/>
      </w:r>
      <w:r w:rsidR="008538D9" w:rsidRPr="00FB0EBE">
        <w:rPr>
          <w:rFonts w:ascii="Times New Roman" w:eastAsiaTheme="minorHAnsi" w:hAnsi="Times New Roman" w:cs="Times New Roman"/>
          <w:lang w:eastAsia="en-US"/>
        </w:rPr>
        <w:t>Prema podacima Nezavisnog hrvats</w:t>
      </w:r>
      <w:r w:rsidR="00E36063">
        <w:rPr>
          <w:rFonts w:ascii="Times New Roman" w:eastAsiaTheme="minorHAnsi" w:hAnsi="Times New Roman" w:cs="Times New Roman"/>
          <w:lang w:eastAsia="en-US"/>
        </w:rPr>
        <w:t>kog sindikata plaće za Croatia A</w:t>
      </w:r>
      <w:r w:rsidR="008538D9" w:rsidRPr="00FB0EBE">
        <w:rPr>
          <w:rFonts w:ascii="Times New Roman" w:eastAsiaTheme="minorHAnsi" w:hAnsi="Times New Roman" w:cs="Times New Roman"/>
          <w:lang w:eastAsia="en-US"/>
        </w:rPr>
        <w:t>irlines iznose:</w:t>
      </w:r>
    </w:p>
    <w:p w:rsidR="008538D9"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8538D9" w:rsidRDefault="008538D9" w:rsidP="00AB0D1D">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Tablica 4. Plaće letačkog i kabinskog osoblja CA za zrakoplov Dash 8 Q400</w:t>
      </w:r>
    </w:p>
    <w:tbl>
      <w:tblPr>
        <w:tblStyle w:val="LightShading1"/>
        <w:tblW w:w="0" w:type="auto"/>
        <w:jc w:val="center"/>
        <w:tblLook w:val="04A0"/>
      </w:tblPr>
      <w:tblGrid>
        <w:gridCol w:w="3794"/>
        <w:gridCol w:w="2613"/>
        <w:gridCol w:w="2065"/>
      </w:tblGrid>
      <w:tr w:rsidR="008538D9" w:rsidTr="00E36063">
        <w:trPr>
          <w:cnfStyle w:val="100000000000"/>
          <w:jc w:val="center"/>
        </w:trPr>
        <w:tc>
          <w:tcPr>
            <w:cnfStyle w:val="001000000000"/>
            <w:tcW w:w="3794" w:type="dxa"/>
          </w:tcPr>
          <w:p w:rsidR="008538D9" w:rsidRPr="001A1DC1" w:rsidRDefault="008538D9" w:rsidP="00FB0EBE">
            <w:pPr>
              <w:tabs>
                <w:tab w:val="left" w:pos="426"/>
              </w:tabs>
              <w:autoSpaceDE w:val="0"/>
              <w:autoSpaceDN w:val="0"/>
              <w:adjustRightInd w:val="0"/>
              <w:jc w:val="center"/>
              <w:rPr>
                <w:rFonts w:ascii="Times New Roman" w:eastAsiaTheme="minorHAnsi" w:hAnsi="Times New Roman" w:cs="Times New Roman"/>
                <w:b w:val="0"/>
                <w:lang w:eastAsia="en-US"/>
              </w:rPr>
            </w:pPr>
            <w:r w:rsidRPr="001A1DC1">
              <w:rPr>
                <w:rFonts w:ascii="Times New Roman" w:eastAsiaTheme="minorHAnsi" w:hAnsi="Times New Roman" w:cs="Times New Roman"/>
                <w:lang w:eastAsia="en-US"/>
              </w:rPr>
              <w:t>Uloga u zrakoplovu Dash 8 Q400</w:t>
            </w:r>
          </w:p>
        </w:tc>
        <w:tc>
          <w:tcPr>
            <w:tcW w:w="2613" w:type="dxa"/>
          </w:tcPr>
          <w:p w:rsidR="008538D9" w:rsidRPr="007655F5" w:rsidRDefault="008538D9" w:rsidP="00FB0EBE">
            <w:pPr>
              <w:tabs>
                <w:tab w:val="left" w:pos="426"/>
              </w:tabs>
              <w:autoSpaceDE w:val="0"/>
              <w:autoSpaceDN w:val="0"/>
              <w:adjustRightInd w:val="0"/>
              <w:jc w:val="center"/>
              <w:cnfStyle w:val="100000000000"/>
              <w:rPr>
                <w:rFonts w:ascii="Times New Roman" w:eastAsiaTheme="minorHAnsi" w:hAnsi="Times New Roman" w:cs="Times New Roman"/>
                <w:lang w:eastAsia="en-US"/>
              </w:rPr>
            </w:pPr>
            <w:r w:rsidRPr="007655F5">
              <w:rPr>
                <w:rFonts w:ascii="Times New Roman" w:eastAsiaTheme="minorHAnsi" w:hAnsi="Times New Roman" w:cs="Times New Roman"/>
                <w:lang w:eastAsia="en-US"/>
              </w:rPr>
              <w:t>Plaća u HRK/mj</w:t>
            </w:r>
          </w:p>
        </w:tc>
        <w:tc>
          <w:tcPr>
            <w:tcW w:w="2065" w:type="dxa"/>
          </w:tcPr>
          <w:p w:rsidR="008538D9" w:rsidRPr="001A1DC1" w:rsidRDefault="008538D9" w:rsidP="00FB0EBE">
            <w:pPr>
              <w:tabs>
                <w:tab w:val="left" w:pos="426"/>
              </w:tabs>
              <w:autoSpaceDE w:val="0"/>
              <w:autoSpaceDN w:val="0"/>
              <w:adjustRightInd w:val="0"/>
              <w:jc w:val="center"/>
              <w:cnfStyle w:val="100000000000"/>
              <w:rPr>
                <w:rFonts w:ascii="Times New Roman" w:eastAsiaTheme="minorHAnsi" w:hAnsi="Times New Roman" w:cs="Times New Roman"/>
                <w:b w:val="0"/>
                <w:lang w:eastAsia="en-US"/>
              </w:rPr>
            </w:pPr>
            <w:r>
              <w:rPr>
                <w:rFonts w:ascii="Times New Roman" w:eastAsiaTheme="minorHAnsi" w:hAnsi="Times New Roman" w:cs="Times New Roman"/>
                <w:lang w:eastAsia="en-US"/>
              </w:rPr>
              <w:t>Broj članova</w:t>
            </w:r>
          </w:p>
        </w:tc>
      </w:tr>
      <w:tr w:rsidR="008538D9" w:rsidRPr="007655F5" w:rsidTr="00E36063">
        <w:trPr>
          <w:cnfStyle w:val="000000100000"/>
          <w:jc w:val="center"/>
        </w:trPr>
        <w:tc>
          <w:tcPr>
            <w:cnfStyle w:val="001000000000"/>
            <w:tcW w:w="3794" w:type="dxa"/>
          </w:tcPr>
          <w:p w:rsidR="008538D9" w:rsidRPr="007655F5" w:rsidRDefault="008538D9" w:rsidP="00FB0EBE">
            <w:pPr>
              <w:tabs>
                <w:tab w:val="left" w:pos="426"/>
              </w:tabs>
              <w:autoSpaceDE w:val="0"/>
              <w:autoSpaceDN w:val="0"/>
              <w:adjustRightInd w:val="0"/>
              <w:jc w:val="both"/>
              <w:rPr>
                <w:rFonts w:ascii="Times New Roman" w:eastAsiaTheme="minorHAnsi" w:hAnsi="Times New Roman" w:cs="Times New Roman"/>
                <w:b w:val="0"/>
                <w:lang w:eastAsia="en-US"/>
              </w:rPr>
            </w:pPr>
            <w:r w:rsidRPr="007655F5">
              <w:rPr>
                <w:rFonts w:ascii="Times New Roman" w:eastAsiaTheme="minorHAnsi" w:hAnsi="Times New Roman" w:cs="Times New Roman"/>
                <w:b w:val="0"/>
                <w:lang w:eastAsia="en-US"/>
              </w:rPr>
              <w:t>Kapetan</w:t>
            </w:r>
          </w:p>
        </w:tc>
        <w:tc>
          <w:tcPr>
            <w:tcW w:w="2613" w:type="dxa"/>
          </w:tcPr>
          <w:p w:rsidR="008538D9" w:rsidRPr="007655F5" w:rsidRDefault="008538D9" w:rsidP="00FB0EBE">
            <w:pPr>
              <w:tabs>
                <w:tab w:val="left" w:pos="426"/>
              </w:tabs>
              <w:autoSpaceDE w:val="0"/>
              <w:autoSpaceDN w:val="0"/>
              <w:adjustRightInd w:val="0"/>
              <w:jc w:val="center"/>
              <w:cnfStyle w:val="000000100000"/>
              <w:rPr>
                <w:rFonts w:ascii="Times New Roman" w:eastAsiaTheme="minorHAnsi" w:hAnsi="Times New Roman" w:cs="Times New Roman"/>
                <w:lang w:eastAsia="en-US"/>
              </w:rPr>
            </w:pPr>
            <w:r w:rsidRPr="007655F5">
              <w:rPr>
                <w:rFonts w:ascii="Times New Roman" w:eastAsiaTheme="minorHAnsi" w:hAnsi="Times New Roman" w:cs="Times New Roman"/>
                <w:lang w:eastAsia="en-US"/>
              </w:rPr>
              <w:t>30000</w:t>
            </w:r>
          </w:p>
        </w:tc>
        <w:tc>
          <w:tcPr>
            <w:tcW w:w="2065" w:type="dxa"/>
          </w:tcPr>
          <w:p w:rsidR="008538D9" w:rsidRPr="007655F5" w:rsidRDefault="008538D9" w:rsidP="00FB0EBE">
            <w:pPr>
              <w:tabs>
                <w:tab w:val="left" w:pos="426"/>
              </w:tabs>
              <w:autoSpaceDE w:val="0"/>
              <w:autoSpaceDN w:val="0"/>
              <w:adjustRightInd w:val="0"/>
              <w:jc w:val="center"/>
              <w:cnfStyle w:val="000000100000"/>
              <w:rPr>
                <w:rFonts w:ascii="Times New Roman" w:eastAsiaTheme="minorHAnsi" w:hAnsi="Times New Roman" w:cs="Times New Roman"/>
                <w:lang w:eastAsia="en-US"/>
              </w:rPr>
            </w:pPr>
            <w:r w:rsidRPr="007655F5">
              <w:rPr>
                <w:rFonts w:ascii="Times New Roman" w:eastAsiaTheme="minorHAnsi" w:hAnsi="Times New Roman" w:cs="Times New Roman"/>
                <w:lang w:eastAsia="en-US"/>
              </w:rPr>
              <w:t>1</w:t>
            </w:r>
          </w:p>
        </w:tc>
      </w:tr>
      <w:tr w:rsidR="008538D9" w:rsidRPr="007655F5" w:rsidTr="00E36063">
        <w:trPr>
          <w:jc w:val="center"/>
        </w:trPr>
        <w:tc>
          <w:tcPr>
            <w:cnfStyle w:val="001000000000"/>
            <w:tcW w:w="3794" w:type="dxa"/>
          </w:tcPr>
          <w:p w:rsidR="008538D9" w:rsidRPr="007655F5" w:rsidRDefault="008538D9" w:rsidP="00FB0EBE">
            <w:pPr>
              <w:tabs>
                <w:tab w:val="left" w:pos="426"/>
              </w:tabs>
              <w:autoSpaceDE w:val="0"/>
              <w:autoSpaceDN w:val="0"/>
              <w:adjustRightInd w:val="0"/>
              <w:jc w:val="both"/>
              <w:rPr>
                <w:rFonts w:ascii="Times New Roman" w:eastAsiaTheme="minorHAnsi" w:hAnsi="Times New Roman" w:cs="Times New Roman"/>
                <w:b w:val="0"/>
                <w:lang w:eastAsia="en-US"/>
              </w:rPr>
            </w:pPr>
            <w:r w:rsidRPr="007655F5">
              <w:rPr>
                <w:rFonts w:ascii="Times New Roman" w:eastAsiaTheme="minorHAnsi" w:hAnsi="Times New Roman" w:cs="Times New Roman"/>
                <w:b w:val="0"/>
                <w:lang w:eastAsia="en-US"/>
              </w:rPr>
              <w:t>Kopilot</w:t>
            </w:r>
          </w:p>
        </w:tc>
        <w:tc>
          <w:tcPr>
            <w:tcW w:w="2613" w:type="dxa"/>
          </w:tcPr>
          <w:p w:rsidR="008538D9" w:rsidRPr="007655F5" w:rsidRDefault="008538D9" w:rsidP="00FB0EBE">
            <w:pPr>
              <w:tabs>
                <w:tab w:val="left" w:pos="426"/>
              </w:tabs>
              <w:autoSpaceDE w:val="0"/>
              <w:autoSpaceDN w:val="0"/>
              <w:adjustRightInd w:val="0"/>
              <w:jc w:val="center"/>
              <w:cnfStyle w:val="000000000000"/>
              <w:rPr>
                <w:rFonts w:ascii="Times New Roman" w:eastAsiaTheme="minorHAnsi" w:hAnsi="Times New Roman" w:cs="Times New Roman"/>
                <w:lang w:eastAsia="en-US"/>
              </w:rPr>
            </w:pPr>
            <w:r w:rsidRPr="007655F5">
              <w:rPr>
                <w:rFonts w:ascii="Times New Roman" w:eastAsiaTheme="minorHAnsi" w:hAnsi="Times New Roman" w:cs="Times New Roman"/>
                <w:lang w:eastAsia="en-US"/>
              </w:rPr>
              <w:t>16000</w:t>
            </w:r>
          </w:p>
        </w:tc>
        <w:tc>
          <w:tcPr>
            <w:tcW w:w="2065" w:type="dxa"/>
          </w:tcPr>
          <w:p w:rsidR="008538D9" w:rsidRPr="007655F5" w:rsidRDefault="008538D9" w:rsidP="00FB0EBE">
            <w:pPr>
              <w:tabs>
                <w:tab w:val="left" w:pos="426"/>
              </w:tabs>
              <w:autoSpaceDE w:val="0"/>
              <w:autoSpaceDN w:val="0"/>
              <w:adjustRightInd w:val="0"/>
              <w:jc w:val="center"/>
              <w:cnfStyle w:val="000000000000"/>
              <w:rPr>
                <w:rFonts w:ascii="Times New Roman" w:eastAsiaTheme="minorHAnsi" w:hAnsi="Times New Roman" w:cs="Times New Roman"/>
                <w:lang w:eastAsia="en-US"/>
              </w:rPr>
            </w:pPr>
            <w:r w:rsidRPr="007655F5">
              <w:rPr>
                <w:rFonts w:ascii="Times New Roman" w:eastAsiaTheme="minorHAnsi" w:hAnsi="Times New Roman" w:cs="Times New Roman"/>
                <w:lang w:eastAsia="en-US"/>
              </w:rPr>
              <w:t>1</w:t>
            </w:r>
          </w:p>
        </w:tc>
      </w:tr>
      <w:tr w:rsidR="008538D9" w:rsidRPr="007655F5" w:rsidTr="00E36063">
        <w:trPr>
          <w:cnfStyle w:val="000000100000"/>
          <w:jc w:val="center"/>
        </w:trPr>
        <w:tc>
          <w:tcPr>
            <w:cnfStyle w:val="001000000000"/>
            <w:tcW w:w="3794" w:type="dxa"/>
          </w:tcPr>
          <w:p w:rsidR="008538D9" w:rsidRPr="007655F5" w:rsidRDefault="008538D9" w:rsidP="00FB0EBE">
            <w:pPr>
              <w:tabs>
                <w:tab w:val="left" w:pos="426"/>
              </w:tabs>
              <w:autoSpaceDE w:val="0"/>
              <w:autoSpaceDN w:val="0"/>
              <w:adjustRightInd w:val="0"/>
              <w:jc w:val="both"/>
              <w:rPr>
                <w:rFonts w:ascii="Times New Roman" w:eastAsiaTheme="minorHAnsi" w:hAnsi="Times New Roman" w:cs="Times New Roman"/>
                <w:b w:val="0"/>
                <w:lang w:eastAsia="en-US"/>
              </w:rPr>
            </w:pPr>
            <w:r w:rsidRPr="007655F5">
              <w:rPr>
                <w:rFonts w:ascii="Times New Roman" w:eastAsiaTheme="minorHAnsi" w:hAnsi="Times New Roman" w:cs="Times New Roman"/>
                <w:b w:val="0"/>
                <w:lang w:eastAsia="en-US"/>
              </w:rPr>
              <w:t>Voditelj kabine</w:t>
            </w:r>
          </w:p>
        </w:tc>
        <w:tc>
          <w:tcPr>
            <w:tcW w:w="2613" w:type="dxa"/>
          </w:tcPr>
          <w:p w:rsidR="008538D9" w:rsidRPr="007655F5" w:rsidRDefault="008538D9" w:rsidP="00FB0EBE">
            <w:pPr>
              <w:tabs>
                <w:tab w:val="left" w:pos="426"/>
              </w:tabs>
              <w:autoSpaceDE w:val="0"/>
              <w:autoSpaceDN w:val="0"/>
              <w:adjustRightInd w:val="0"/>
              <w:jc w:val="center"/>
              <w:cnfStyle w:val="000000100000"/>
              <w:rPr>
                <w:rFonts w:ascii="Times New Roman" w:eastAsiaTheme="minorHAnsi" w:hAnsi="Times New Roman" w:cs="Times New Roman"/>
                <w:lang w:eastAsia="en-US"/>
              </w:rPr>
            </w:pPr>
            <w:r w:rsidRPr="007655F5">
              <w:rPr>
                <w:rFonts w:ascii="Times New Roman" w:eastAsiaTheme="minorHAnsi" w:hAnsi="Times New Roman" w:cs="Times New Roman"/>
                <w:lang w:eastAsia="en-US"/>
              </w:rPr>
              <w:t>7000-10000</w:t>
            </w:r>
          </w:p>
        </w:tc>
        <w:tc>
          <w:tcPr>
            <w:tcW w:w="2065" w:type="dxa"/>
          </w:tcPr>
          <w:p w:rsidR="008538D9" w:rsidRPr="007655F5" w:rsidRDefault="008538D9" w:rsidP="00FB0EBE">
            <w:pPr>
              <w:tabs>
                <w:tab w:val="left" w:pos="426"/>
              </w:tabs>
              <w:autoSpaceDE w:val="0"/>
              <w:autoSpaceDN w:val="0"/>
              <w:adjustRightInd w:val="0"/>
              <w:jc w:val="center"/>
              <w:cnfStyle w:val="000000100000"/>
              <w:rPr>
                <w:rFonts w:ascii="Times New Roman" w:eastAsiaTheme="minorHAnsi" w:hAnsi="Times New Roman" w:cs="Times New Roman"/>
                <w:lang w:eastAsia="en-US"/>
              </w:rPr>
            </w:pPr>
            <w:r w:rsidRPr="007655F5">
              <w:rPr>
                <w:rFonts w:ascii="Times New Roman" w:eastAsiaTheme="minorHAnsi" w:hAnsi="Times New Roman" w:cs="Times New Roman"/>
                <w:lang w:eastAsia="en-US"/>
              </w:rPr>
              <w:t>1</w:t>
            </w:r>
          </w:p>
        </w:tc>
      </w:tr>
      <w:tr w:rsidR="008538D9" w:rsidRPr="007655F5" w:rsidTr="00E36063">
        <w:trPr>
          <w:jc w:val="center"/>
        </w:trPr>
        <w:tc>
          <w:tcPr>
            <w:cnfStyle w:val="001000000000"/>
            <w:tcW w:w="3794" w:type="dxa"/>
          </w:tcPr>
          <w:p w:rsidR="008538D9" w:rsidRPr="007655F5" w:rsidRDefault="008538D9" w:rsidP="00FB0EBE">
            <w:pPr>
              <w:tabs>
                <w:tab w:val="left" w:pos="426"/>
              </w:tabs>
              <w:autoSpaceDE w:val="0"/>
              <w:autoSpaceDN w:val="0"/>
              <w:adjustRightInd w:val="0"/>
              <w:jc w:val="both"/>
              <w:rPr>
                <w:rFonts w:ascii="Times New Roman" w:eastAsiaTheme="minorHAnsi" w:hAnsi="Times New Roman" w:cs="Times New Roman"/>
                <w:b w:val="0"/>
                <w:lang w:eastAsia="en-US"/>
              </w:rPr>
            </w:pPr>
            <w:r w:rsidRPr="007655F5">
              <w:rPr>
                <w:rFonts w:ascii="Times New Roman" w:eastAsiaTheme="minorHAnsi" w:hAnsi="Times New Roman" w:cs="Times New Roman"/>
                <w:b w:val="0"/>
                <w:lang w:eastAsia="en-US"/>
              </w:rPr>
              <w:t>Ostalo kabinsko osoblje</w:t>
            </w:r>
          </w:p>
        </w:tc>
        <w:tc>
          <w:tcPr>
            <w:tcW w:w="2613" w:type="dxa"/>
          </w:tcPr>
          <w:p w:rsidR="008538D9" w:rsidRPr="007655F5" w:rsidRDefault="008538D9" w:rsidP="00FB0EBE">
            <w:pPr>
              <w:tabs>
                <w:tab w:val="left" w:pos="426"/>
              </w:tabs>
              <w:autoSpaceDE w:val="0"/>
              <w:autoSpaceDN w:val="0"/>
              <w:adjustRightInd w:val="0"/>
              <w:jc w:val="center"/>
              <w:cnfStyle w:val="000000000000"/>
              <w:rPr>
                <w:rFonts w:ascii="Times New Roman" w:eastAsiaTheme="minorHAnsi" w:hAnsi="Times New Roman" w:cs="Times New Roman"/>
                <w:lang w:eastAsia="en-US"/>
              </w:rPr>
            </w:pPr>
            <w:r w:rsidRPr="007655F5">
              <w:rPr>
                <w:rFonts w:ascii="Times New Roman" w:eastAsiaTheme="minorHAnsi" w:hAnsi="Times New Roman" w:cs="Times New Roman"/>
                <w:lang w:eastAsia="en-US"/>
              </w:rPr>
              <w:t>3,500-8000</w:t>
            </w:r>
          </w:p>
        </w:tc>
        <w:tc>
          <w:tcPr>
            <w:tcW w:w="2065" w:type="dxa"/>
          </w:tcPr>
          <w:p w:rsidR="008538D9" w:rsidRPr="007655F5" w:rsidRDefault="008538D9" w:rsidP="00FB0EBE">
            <w:pPr>
              <w:tabs>
                <w:tab w:val="left" w:pos="426"/>
              </w:tabs>
              <w:autoSpaceDE w:val="0"/>
              <w:autoSpaceDN w:val="0"/>
              <w:adjustRightInd w:val="0"/>
              <w:jc w:val="center"/>
              <w:cnfStyle w:val="000000000000"/>
              <w:rPr>
                <w:rFonts w:ascii="Times New Roman" w:eastAsiaTheme="minorHAnsi" w:hAnsi="Times New Roman" w:cs="Times New Roman"/>
                <w:lang w:eastAsia="en-US"/>
              </w:rPr>
            </w:pPr>
            <w:r w:rsidRPr="007655F5">
              <w:rPr>
                <w:rFonts w:ascii="Times New Roman" w:eastAsiaTheme="minorHAnsi" w:hAnsi="Times New Roman" w:cs="Times New Roman"/>
                <w:lang w:eastAsia="en-US"/>
              </w:rPr>
              <w:t>1-2</w:t>
            </w:r>
          </w:p>
        </w:tc>
      </w:tr>
    </w:tbl>
    <w:p w:rsidR="008538D9" w:rsidRDefault="008538D9" w:rsidP="00AB0D1D">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w:t>
      </w:r>
      <w:r w:rsidRPr="00900BDD">
        <w:rPr>
          <w:rFonts w:ascii="Times New Roman" w:eastAsiaTheme="minorHAnsi" w:hAnsi="Times New Roman" w:cs="Times New Roman"/>
          <w:lang w:eastAsia="en-US"/>
        </w:rPr>
        <w:t xml:space="preserve">: </w:t>
      </w:r>
      <w:hyperlink r:id="rId56" w:history="1">
        <w:r w:rsidRPr="00900BDD">
          <w:rPr>
            <w:rStyle w:val="Hyperlink"/>
            <w:rFonts w:ascii="Times New Roman" w:eastAsiaTheme="minorHAnsi" w:hAnsi="Times New Roman" w:cs="Times New Roman"/>
            <w:color w:val="auto"/>
            <w:u w:val="none"/>
            <w:lang w:eastAsia="en-US"/>
          </w:rPr>
          <w:t>www.nhs.hr</w:t>
        </w:r>
      </w:hyperlink>
    </w:p>
    <w:p w:rsidR="008538D9" w:rsidRPr="007655F5"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8538D9"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Ukupni trošak ( UT</w:t>
      </w:r>
      <w:r>
        <w:rPr>
          <w:rFonts w:ascii="Times New Roman" w:eastAsiaTheme="minorHAnsi" w:hAnsi="Times New Roman" w:cs="Times New Roman"/>
          <w:vertAlign w:val="subscript"/>
          <w:lang w:eastAsia="en-US"/>
        </w:rPr>
        <w:t>osoblja</w:t>
      </w:r>
      <w:r>
        <w:rPr>
          <w:rFonts w:ascii="Times New Roman" w:eastAsiaTheme="minorHAnsi" w:hAnsi="Times New Roman" w:cs="Times New Roman"/>
          <w:lang w:eastAsia="en-US"/>
        </w:rPr>
        <w:t>) kompanije na letačko i kabinsko osoblje u</w:t>
      </w:r>
      <w:r w:rsidR="001E4060">
        <w:rPr>
          <w:rFonts w:ascii="Times New Roman" w:eastAsiaTheme="minorHAnsi" w:hAnsi="Times New Roman" w:cs="Times New Roman"/>
          <w:lang w:eastAsia="en-US"/>
        </w:rPr>
        <w:t xml:space="preserve"> jednoj</w:t>
      </w:r>
      <w:r>
        <w:rPr>
          <w:rFonts w:ascii="Times New Roman" w:eastAsiaTheme="minorHAnsi" w:hAnsi="Times New Roman" w:cs="Times New Roman"/>
          <w:lang w:eastAsia="en-US"/>
        </w:rPr>
        <w:t xml:space="preserve"> godini za zrakoplov Dash 8 Q400</w:t>
      </w:r>
      <w:r w:rsidR="001E4060">
        <w:rPr>
          <w:rFonts w:ascii="Times New Roman" w:eastAsiaTheme="minorHAnsi" w:hAnsi="Times New Roman" w:cs="Times New Roman"/>
          <w:lang w:eastAsia="en-US"/>
        </w:rPr>
        <w:t xml:space="preserve"> iznosi</w:t>
      </w:r>
      <w:r>
        <w:rPr>
          <w:rFonts w:ascii="Times New Roman" w:eastAsiaTheme="minorHAnsi" w:hAnsi="Times New Roman" w:cs="Times New Roman"/>
          <w:lang w:eastAsia="en-US"/>
        </w:rPr>
        <w:t>:</w:t>
      </w:r>
    </w:p>
    <w:p w:rsidR="008538D9"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8538D9" w:rsidRPr="0080478B" w:rsidRDefault="0066552E" w:rsidP="00AB0D1D">
      <w:pPr>
        <w:tabs>
          <w:tab w:val="left" w:pos="426"/>
        </w:tabs>
        <w:autoSpaceDE w:val="0"/>
        <w:autoSpaceDN w:val="0"/>
        <w:adjustRightInd w:val="0"/>
        <w:spacing w:line="360" w:lineRule="auto"/>
        <w:jc w:val="both"/>
        <w:rPr>
          <w:rFonts w:ascii="Times New Roman" w:eastAsiaTheme="minorEastAsia" w:hAnsi="Times New Roman" w:cs="Times New Roman"/>
          <w:sz w:val="22"/>
          <w:szCs w:val="22"/>
          <w:lang w:eastAsia="en-US"/>
        </w:rPr>
      </w:pPr>
      <m:oMathPara>
        <m:oMathParaPr>
          <m:jc m:val="left"/>
        </m:oMathParaPr>
        <m:oMath>
          <m:sSub>
            <m:sSubPr>
              <m:ctrlPr>
                <w:rPr>
                  <w:rFonts w:ascii="Cambria Math" w:eastAsiaTheme="minorHAnsi" w:hAnsi="Cambria Math" w:cs="Times New Roman"/>
                  <w:i/>
                  <w:sz w:val="22"/>
                  <w:szCs w:val="22"/>
                  <w:lang w:eastAsia="en-US"/>
                </w:rPr>
              </m:ctrlPr>
            </m:sSubPr>
            <m:e>
              <m:r>
                <w:rPr>
                  <w:rFonts w:ascii="Cambria Math" w:eastAsiaTheme="minorHAnsi" w:hAnsi="Cambria Math" w:cs="Times New Roman"/>
                  <w:sz w:val="22"/>
                  <w:szCs w:val="22"/>
                  <w:lang w:eastAsia="en-US"/>
                </w:rPr>
                <m:t>UT</m:t>
              </m:r>
            </m:e>
            <m:sub>
              <m:r>
                <w:rPr>
                  <w:rFonts w:ascii="Cambria Math" w:eastAsiaTheme="minorHAnsi" w:hAnsi="Cambria Math" w:cs="Times New Roman"/>
                  <w:sz w:val="22"/>
                  <w:szCs w:val="22"/>
                  <w:lang w:eastAsia="en-US"/>
                </w:rPr>
                <m:t>osoblja</m:t>
              </m:r>
            </m:sub>
          </m:sSub>
          <m:r>
            <w:rPr>
              <w:rFonts w:ascii="Cambria Math" w:eastAsiaTheme="minorHAnsi" w:hAnsi="Cambria Math" w:cs="Times New Roman"/>
              <w:sz w:val="22"/>
              <w:szCs w:val="22"/>
              <w:lang w:eastAsia="en-US"/>
            </w:rPr>
            <m:t>=plaća kapetana*12+plaća kopilota*12+(2*plaća kabinskog osoblja*12)</m:t>
          </m:r>
        </m:oMath>
      </m:oMathPara>
    </w:p>
    <w:p w:rsidR="008538D9" w:rsidRDefault="0066552E"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m:oMathPara>
        <m:oMathParaPr>
          <m:jc m:val="left"/>
        </m:oMathParaPr>
        <m:oMath>
          <m:sSub>
            <m:sSubPr>
              <m:ctrlPr>
                <w:rPr>
                  <w:rFonts w:ascii="Cambria Math" w:eastAsiaTheme="minorHAnsi" w:hAnsi="Cambria Math" w:cs="Times New Roman"/>
                  <w:i/>
                  <w:lang w:eastAsia="en-US"/>
                </w:rPr>
              </m:ctrlPr>
            </m:sSubPr>
            <m:e>
              <m:r>
                <w:rPr>
                  <w:rFonts w:ascii="Cambria Math" w:eastAsiaTheme="minorHAnsi" w:hAnsi="Cambria Math" w:cs="Times New Roman"/>
                  <w:lang w:eastAsia="en-US"/>
                </w:rPr>
                <m:t>UT</m:t>
              </m:r>
            </m:e>
            <m:sub>
              <m:r>
                <w:rPr>
                  <w:rFonts w:ascii="Cambria Math" w:eastAsiaTheme="minorHAnsi" w:hAnsi="Cambria Math" w:cs="Times New Roman"/>
                  <w:lang w:eastAsia="en-US"/>
                </w:rPr>
                <m:t>osoblja</m:t>
              </m:r>
            </m:sub>
          </m:sSub>
          <m:r>
            <w:rPr>
              <w:rFonts w:ascii="Cambria Math" w:eastAsiaTheme="minorHAnsi" w:hAnsi="Cambria Math" w:cs="Times New Roman"/>
              <w:lang w:eastAsia="en-US"/>
            </w:rPr>
            <m:t>=30000*12+16000*12+</m:t>
          </m:r>
          <m:d>
            <m:dPr>
              <m:ctrlPr>
                <w:rPr>
                  <w:rFonts w:ascii="Cambria Math" w:eastAsiaTheme="minorHAnsi" w:hAnsi="Cambria Math" w:cs="Times New Roman"/>
                  <w:i/>
                  <w:lang w:eastAsia="en-US"/>
                </w:rPr>
              </m:ctrlPr>
            </m:dPr>
            <m:e>
              <m:r>
                <w:rPr>
                  <w:rFonts w:ascii="Cambria Math" w:eastAsiaTheme="minorHAnsi" w:hAnsi="Cambria Math" w:cs="Times New Roman"/>
                  <w:lang w:eastAsia="en-US"/>
                </w:rPr>
                <m:t xml:space="preserve"> 2*6000*12</m:t>
              </m:r>
            </m:e>
          </m:d>
        </m:oMath>
      </m:oMathPara>
    </w:p>
    <w:p w:rsidR="008538D9" w:rsidRDefault="0066552E"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m:oMathPara>
        <m:oMathParaPr>
          <m:jc m:val="left"/>
        </m:oMathParaPr>
        <m:oMath>
          <m:sSub>
            <m:sSubPr>
              <m:ctrlPr>
                <w:rPr>
                  <w:rFonts w:ascii="Cambria Math" w:eastAsiaTheme="minorHAnsi" w:hAnsi="Cambria Math" w:cs="Times New Roman"/>
                  <w:i/>
                  <w:lang w:eastAsia="en-US"/>
                </w:rPr>
              </m:ctrlPr>
            </m:sSubPr>
            <m:e>
              <m:r>
                <w:rPr>
                  <w:rFonts w:ascii="Cambria Math" w:eastAsiaTheme="minorHAnsi" w:hAnsi="Cambria Math" w:cs="Times New Roman"/>
                  <w:lang w:eastAsia="en-US"/>
                </w:rPr>
                <m:t>UT</m:t>
              </m:r>
            </m:e>
            <m:sub>
              <m:r>
                <w:rPr>
                  <w:rFonts w:ascii="Cambria Math" w:eastAsiaTheme="minorHAnsi" w:hAnsi="Cambria Math" w:cs="Times New Roman"/>
                  <w:lang w:eastAsia="en-US"/>
                </w:rPr>
                <m:t>osoblja</m:t>
              </m:r>
            </m:sub>
          </m:sSub>
          <m:r>
            <w:rPr>
              <w:rFonts w:ascii="Cambria Math" w:eastAsiaTheme="minorEastAsia" w:hAnsi="Cambria Math" w:cs="Times New Roman"/>
              <w:lang w:eastAsia="en-US"/>
            </w:rPr>
            <m:t>=360000+192000+144000</m:t>
          </m:r>
        </m:oMath>
      </m:oMathPara>
    </w:p>
    <w:p w:rsidR="008538D9" w:rsidRDefault="0066552E"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m:oMathPara>
        <m:oMathParaPr>
          <m:jc m:val="left"/>
        </m:oMathParaPr>
        <m:oMath>
          <m:sSub>
            <m:sSubPr>
              <m:ctrlPr>
                <w:rPr>
                  <w:rFonts w:ascii="Cambria Math" w:eastAsiaTheme="minorHAnsi" w:hAnsi="Cambria Math" w:cs="Times New Roman"/>
                  <w:i/>
                  <w:lang w:eastAsia="en-US"/>
                </w:rPr>
              </m:ctrlPr>
            </m:sSubPr>
            <m:e>
              <m:r>
                <w:rPr>
                  <w:rFonts w:ascii="Cambria Math" w:eastAsiaTheme="minorHAnsi" w:hAnsi="Cambria Math" w:cs="Times New Roman"/>
                  <w:lang w:eastAsia="en-US"/>
                </w:rPr>
                <m:t>UT</m:t>
              </m:r>
            </m:e>
            <m:sub>
              <m:r>
                <w:rPr>
                  <w:rFonts w:ascii="Cambria Math" w:eastAsiaTheme="minorHAnsi" w:hAnsi="Cambria Math" w:cs="Times New Roman"/>
                  <w:lang w:eastAsia="en-US"/>
                </w:rPr>
                <m:t>osoblja</m:t>
              </m:r>
            </m:sub>
          </m:sSub>
          <m:r>
            <w:rPr>
              <w:rFonts w:ascii="Cambria Math" w:eastAsiaTheme="minorEastAsia" w:hAnsi="Cambria Math" w:cs="Times New Roman"/>
              <w:lang w:eastAsia="en-US"/>
            </w:rPr>
            <m:t>=696000</m:t>
          </m:r>
          <m:f>
            <m:fPr>
              <m:ctrlPr>
                <w:rPr>
                  <w:rFonts w:ascii="Cambria Math" w:eastAsiaTheme="minorEastAsia" w:hAnsi="Cambria Math" w:cs="Times New Roman"/>
                  <w:i/>
                  <w:lang w:eastAsia="en-US"/>
                </w:rPr>
              </m:ctrlPr>
            </m:fPr>
            <m:num>
              <m:r>
                <w:rPr>
                  <w:rFonts w:ascii="Cambria Math" w:eastAsiaTheme="minorEastAsia" w:hAnsi="Cambria Math" w:cs="Times New Roman"/>
                  <w:lang w:eastAsia="en-US"/>
                </w:rPr>
                <m:t>HRK</m:t>
              </m:r>
            </m:num>
            <m:den>
              <m:r>
                <w:rPr>
                  <w:rFonts w:ascii="Cambria Math" w:eastAsiaTheme="minorEastAsia" w:hAnsi="Cambria Math" w:cs="Times New Roman"/>
                  <w:lang w:eastAsia="en-US"/>
                </w:rPr>
                <m:t>godišnje</m:t>
              </m:r>
            </m:den>
          </m:f>
          <m:r>
            <w:rPr>
              <w:rFonts w:ascii="Cambria Math" w:eastAsiaTheme="minorEastAsia" w:hAnsi="Cambria Math" w:cs="Times New Roman"/>
              <w:lang w:eastAsia="en-US"/>
            </w:rPr>
            <m:t>≈127760</m:t>
          </m:r>
          <m:f>
            <m:fPr>
              <m:ctrlPr>
                <w:rPr>
                  <w:rFonts w:ascii="Cambria Math" w:eastAsiaTheme="minorEastAsia" w:hAnsi="Cambria Math" w:cs="Times New Roman"/>
                  <w:i/>
                  <w:lang w:eastAsia="en-US"/>
                </w:rPr>
              </m:ctrlPr>
            </m:fPr>
            <m:num>
              <m:r>
                <w:rPr>
                  <w:rFonts w:ascii="Cambria Math" w:eastAsiaTheme="minorEastAsia" w:hAnsi="Cambria Math" w:cs="Times New Roman"/>
                  <w:lang w:eastAsia="en-US"/>
                </w:rPr>
                <m:t>$</m:t>
              </m:r>
            </m:num>
            <m:den>
              <m:r>
                <w:rPr>
                  <w:rFonts w:ascii="Cambria Math" w:eastAsiaTheme="minorEastAsia" w:hAnsi="Cambria Math" w:cs="Times New Roman"/>
                  <w:lang w:eastAsia="en-US"/>
                </w:rPr>
                <m:t>godišnje</m:t>
              </m:r>
            </m:den>
          </m:f>
        </m:oMath>
      </m:oMathPara>
    </w:p>
    <w:p w:rsidR="008538D9" w:rsidRDefault="008538D9"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8538D9" w:rsidRPr="008C0140" w:rsidRDefault="008538D9"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r>
        <w:rPr>
          <w:rFonts w:ascii="Times New Roman" w:eastAsiaTheme="minorEastAsia" w:hAnsi="Times New Roman" w:cs="Times New Roman"/>
          <w:lang w:eastAsia="en-US"/>
        </w:rPr>
        <w:tab/>
        <w:t>Prosjek plaće letačkog i kabinskog osoblja u godini za zrakoplov</w:t>
      </w:r>
      <w:r w:rsidR="00E36063">
        <w:rPr>
          <w:rFonts w:ascii="Times New Roman" w:eastAsiaTheme="minorEastAsia" w:hAnsi="Times New Roman" w:cs="Times New Roman"/>
          <w:lang w:eastAsia="en-US"/>
        </w:rPr>
        <w:t xml:space="preserve"> Dash 8 Q400 kompanije Croatia A</w:t>
      </w:r>
      <w:r>
        <w:rPr>
          <w:rFonts w:ascii="Times New Roman" w:eastAsiaTheme="minorEastAsia" w:hAnsi="Times New Roman" w:cs="Times New Roman"/>
          <w:lang w:eastAsia="en-US"/>
        </w:rPr>
        <w:t>irlines:</w:t>
      </w:r>
    </w:p>
    <w:p w:rsidR="008538D9" w:rsidRDefault="0066552E" w:rsidP="00AB0D1D">
      <w:pPr>
        <w:tabs>
          <w:tab w:val="left" w:pos="426"/>
        </w:tabs>
        <w:autoSpaceDE w:val="0"/>
        <w:autoSpaceDN w:val="0"/>
        <w:adjustRightInd w:val="0"/>
        <w:spacing w:line="360" w:lineRule="auto"/>
        <w:jc w:val="center"/>
        <w:rPr>
          <w:rFonts w:ascii="Times New Roman" w:eastAsiaTheme="minorEastAsia" w:hAnsi="Times New Roman" w:cs="Times New Roman"/>
          <w:lang w:eastAsia="en-US"/>
        </w:rPr>
      </w:pP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eastAsia="en-US"/>
              </w:rPr>
              <m:t>UT</m:t>
            </m:r>
          </m:e>
          <m:sub>
            <m:r>
              <w:rPr>
                <w:rFonts w:ascii="Cambria Math" w:eastAsiaTheme="minorEastAsia" w:hAnsi="Cambria Math" w:cs="Times New Roman"/>
                <w:sz w:val="28"/>
                <w:szCs w:val="28"/>
                <w:lang w:eastAsia="en-US"/>
              </w:rPr>
              <m:t>po osobi</m:t>
            </m:r>
          </m:sub>
        </m:sSub>
        <m:r>
          <w:rPr>
            <w:rFonts w:ascii="Cambria Math" w:eastAsiaTheme="minorEastAsia" w:hAnsi="Cambria Math" w:cs="Times New Roman"/>
            <w:sz w:val="28"/>
            <w:szCs w:val="28"/>
            <w:lang w:eastAsia="en-US"/>
          </w:rPr>
          <m:t>=</m:t>
        </m:r>
        <m:f>
          <m:fPr>
            <m:ctrlPr>
              <w:rPr>
                <w:rFonts w:ascii="Cambria Math" w:eastAsiaTheme="minorEastAsia" w:hAnsi="Cambria Math" w:cs="Times New Roman"/>
                <w:i/>
                <w:sz w:val="28"/>
                <w:szCs w:val="28"/>
                <w:lang w:eastAsia="en-US"/>
              </w:rPr>
            </m:ctrlPr>
          </m:fPr>
          <m:num>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eastAsia="en-US"/>
                  </w:rPr>
                  <m:t>UT</m:t>
                </m:r>
              </m:e>
              <m:sub>
                <m:r>
                  <w:rPr>
                    <w:rFonts w:ascii="Cambria Math" w:eastAsiaTheme="minorEastAsia" w:hAnsi="Cambria Math" w:cs="Times New Roman"/>
                    <w:sz w:val="28"/>
                    <w:szCs w:val="28"/>
                    <w:lang w:eastAsia="en-US"/>
                  </w:rPr>
                  <m:t>osoblja</m:t>
                </m:r>
              </m:sub>
            </m:sSub>
          </m:num>
          <m:den>
            <m:r>
              <w:rPr>
                <w:rFonts w:ascii="Cambria Math" w:eastAsiaTheme="minorEastAsia" w:hAnsi="Cambria Math" w:cs="Times New Roman"/>
                <w:sz w:val="28"/>
                <w:szCs w:val="28"/>
                <w:lang w:eastAsia="en-US"/>
              </w:rPr>
              <m:t>broj osoblja po zrakoplovu</m:t>
            </m:r>
          </m:den>
        </m:f>
        <m:r>
          <w:rPr>
            <w:rFonts w:ascii="Cambria Math" w:eastAsiaTheme="minorEastAsia" w:hAnsi="Cambria Math" w:cs="Times New Roman"/>
            <w:sz w:val="28"/>
            <w:szCs w:val="28"/>
            <w:lang w:eastAsia="en-US"/>
          </w:rPr>
          <m:t>=</m:t>
        </m:r>
        <m:f>
          <m:fPr>
            <m:ctrlPr>
              <w:rPr>
                <w:rFonts w:ascii="Cambria Math" w:eastAsiaTheme="minorEastAsia" w:hAnsi="Cambria Math" w:cs="Times New Roman"/>
                <w:i/>
                <w:sz w:val="28"/>
                <w:szCs w:val="28"/>
                <w:lang w:eastAsia="en-US"/>
              </w:rPr>
            </m:ctrlPr>
          </m:fPr>
          <m:num>
            <m:r>
              <w:rPr>
                <w:rFonts w:ascii="Cambria Math" w:eastAsiaTheme="minorEastAsia" w:hAnsi="Cambria Math" w:cs="Times New Roman"/>
                <w:sz w:val="28"/>
                <w:szCs w:val="28"/>
                <w:lang w:eastAsia="en-US"/>
              </w:rPr>
              <m:t>127760</m:t>
            </m:r>
          </m:num>
          <m:den>
            <m:r>
              <w:rPr>
                <w:rFonts w:ascii="Cambria Math" w:eastAsiaTheme="minorEastAsia" w:hAnsi="Cambria Math" w:cs="Times New Roman"/>
                <w:sz w:val="28"/>
                <w:szCs w:val="28"/>
                <w:lang w:eastAsia="en-US"/>
              </w:rPr>
              <m:t>4</m:t>
            </m:r>
          </m:den>
        </m:f>
        <m:r>
          <w:rPr>
            <w:rFonts w:ascii="Cambria Math" w:eastAsiaTheme="minorEastAsia" w:hAnsi="Cambria Math" w:cs="Times New Roman"/>
            <w:sz w:val="28"/>
            <w:szCs w:val="28"/>
            <w:lang w:eastAsia="en-US"/>
          </w:rPr>
          <m:t xml:space="preserve"> </m:t>
        </m:r>
      </m:oMath>
      <w:r w:rsidR="008538D9" w:rsidRPr="008C0140">
        <w:rPr>
          <w:rFonts w:ascii="Times New Roman" w:eastAsiaTheme="minorEastAsia" w:hAnsi="Times New Roman" w:cs="Times New Roman"/>
          <w:lang w:eastAsia="en-US"/>
        </w:rPr>
        <w:t>=</w:t>
      </w:r>
      <w:r w:rsidR="008538D9">
        <w:rPr>
          <w:rFonts w:ascii="Times New Roman" w:eastAsiaTheme="minorEastAsia" w:hAnsi="Times New Roman" w:cs="Times New Roman"/>
          <w:lang w:eastAsia="en-US"/>
        </w:rPr>
        <w:t xml:space="preserve"> 32000 $</w:t>
      </w:r>
    </w:p>
    <w:p w:rsidR="008538D9" w:rsidRPr="00DE5800" w:rsidRDefault="008538D9" w:rsidP="00AB0D1D">
      <w:pPr>
        <w:tabs>
          <w:tab w:val="left" w:pos="426"/>
        </w:tabs>
        <w:autoSpaceDE w:val="0"/>
        <w:autoSpaceDN w:val="0"/>
        <w:adjustRightInd w:val="0"/>
        <w:spacing w:line="360" w:lineRule="auto"/>
        <w:jc w:val="center"/>
        <w:rPr>
          <w:rFonts w:ascii="Times New Roman" w:eastAsiaTheme="minorEastAsia" w:hAnsi="Times New Roman" w:cs="Times New Roman"/>
          <w:lang w:eastAsia="en-US"/>
        </w:rPr>
      </w:pPr>
    </w:p>
    <w:p w:rsidR="00900BDD" w:rsidRPr="00DE5800" w:rsidRDefault="008538D9" w:rsidP="00900BDD">
      <w:pPr>
        <w:tabs>
          <w:tab w:val="left" w:pos="426"/>
        </w:tabs>
        <w:autoSpaceDE w:val="0"/>
        <w:autoSpaceDN w:val="0"/>
        <w:adjustRightInd w:val="0"/>
        <w:spacing w:line="360" w:lineRule="auto"/>
        <w:jc w:val="center"/>
        <w:rPr>
          <w:rFonts w:ascii="Times New Roman" w:eastAsiaTheme="minorEastAsia" w:hAnsi="Times New Roman" w:cs="Times New Roman"/>
          <w:noProof/>
          <w:bdr w:val="single" w:sz="4" w:space="0" w:color="auto"/>
        </w:rPr>
      </w:pPr>
      <w:r w:rsidRPr="001E4060">
        <w:rPr>
          <w:rFonts w:ascii="Times New Roman" w:eastAsiaTheme="minorEastAsia" w:hAnsi="Times New Roman" w:cs="Times New Roman"/>
          <w:noProof/>
        </w:rPr>
        <w:lastRenderedPageBreak/>
        <w:drawing>
          <wp:inline distT="0" distB="0" distL="0" distR="0">
            <wp:extent cx="5362575" cy="2695575"/>
            <wp:effectExtent l="19050" t="0" r="9525" b="0"/>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538D9" w:rsidRDefault="008538D9" w:rsidP="00AB0D1D">
      <w:pPr>
        <w:tabs>
          <w:tab w:val="left" w:pos="426"/>
        </w:tabs>
        <w:autoSpaceDE w:val="0"/>
        <w:autoSpaceDN w:val="0"/>
        <w:adjustRightInd w:val="0"/>
        <w:spacing w:line="360" w:lineRule="auto"/>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Grafikon 6. Prikaz troškova letačkog i kabinskog osoblja za zrakoplov Dash 8 Q400</w:t>
      </w:r>
    </w:p>
    <w:p w:rsidR="008538D9" w:rsidRDefault="008538D9" w:rsidP="00AB0D1D">
      <w:pPr>
        <w:tabs>
          <w:tab w:val="left" w:pos="426"/>
        </w:tabs>
        <w:autoSpaceDE w:val="0"/>
        <w:autoSpaceDN w:val="0"/>
        <w:adjustRightInd w:val="0"/>
        <w:spacing w:line="360" w:lineRule="auto"/>
        <w:jc w:val="center"/>
      </w:pPr>
      <w:r>
        <w:rPr>
          <w:rFonts w:ascii="Times New Roman" w:eastAsiaTheme="minorEastAsia" w:hAnsi="Times New Roman" w:cs="Times New Roman"/>
          <w:lang w:eastAsia="en-US"/>
        </w:rPr>
        <w:t xml:space="preserve">Izvor: </w:t>
      </w:r>
      <w:hyperlink r:id="rId58" w:history="1">
        <w:r w:rsidRPr="001E4060">
          <w:rPr>
            <w:rStyle w:val="Hyperlink"/>
            <w:rFonts w:ascii="Times New Roman" w:eastAsiaTheme="minorEastAsia" w:hAnsi="Times New Roman" w:cs="Times New Roman"/>
            <w:color w:val="auto"/>
            <w:u w:val="none"/>
            <w:lang w:eastAsia="en-US"/>
          </w:rPr>
          <w:t>www.q400.com</w:t>
        </w:r>
      </w:hyperlink>
    </w:p>
    <w:p w:rsidR="00FB0EBE" w:rsidRDefault="00FB0EBE" w:rsidP="00AB0D1D">
      <w:pPr>
        <w:tabs>
          <w:tab w:val="left" w:pos="426"/>
        </w:tabs>
        <w:autoSpaceDE w:val="0"/>
        <w:autoSpaceDN w:val="0"/>
        <w:adjustRightInd w:val="0"/>
        <w:spacing w:line="360" w:lineRule="auto"/>
        <w:jc w:val="center"/>
        <w:rPr>
          <w:rFonts w:ascii="Times New Roman" w:eastAsiaTheme="minorEastAsia" w:hAnsi="Times New Roman" w:cs="Times New Roman"/>
          <w:lang w:eastAsia="en-US"/>
        </w:rPr>
      </w:pPr>
    </w:p>
    <w:p w:rsidR="008538D9" w:rsidRDefault="008538D9"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r>
        <w:rPr>
          <w:rFonts w:ascii="Times New Roman" w:eastAsiaTheme="minorEastAsia" w:hAnsi="Times New Roman" w:cs="Times New Roman"/>
          <w:lang w:eastAsia="en-US"/>
        </w:rPr>
        <w:tab/>
        <w:t>Iz grafikona</w:t>
      </w:r>
      <w:r w:rsidR="00DE086F">
        <w:rPr>
          <w:rFonts w:ascii="Times New Roman" w:eastAsiaTheme="minorEastAsia" w:hAnsi="Times New Roman" w:cs="Times New Roman"/>
          <w:lang w:eastAsia="en-US"/>
        </w:rPr>
        <w:t xml:space="preserve"> 6.</w:t>
      </w:r>
      <w:r>
        <w:rPr>
          <w:rFonts w:ascii="Times New Roman" w:eastAsiaTheme="minorEastAsia" w:hAnsi="Times New Roman" w:cs="Times New Roman"/>
          <w:lang w:eastAsia="en-US"/>
        </w:rPr>
        <w:t xml:space="preserve"> </w:t>
      </w:r>
      <w:r w:rsidR="00DE086F">
        <w:rPr>
          <w:rFonts w:ascii="Times New Roman" w:eastAsiaTheme="minorEastAsia" w:hAnsi="Times New Roman" w:cs="Times New Roman"/>
          <w:lang w:eastAsia="en-US"/>
        </w:rPr>
        <w:t>dobivaju se troškovi</w:t>
      </w:r>
      <w:r>
        <w:rPr>
          <w:rFonts w:ascii="Times New Roman" w:eastAsiaTheme="minorEastAsia" w:hAnsi="Times New Roman" w:cs="Times New Roman"/>
          <w:lang w:eastAsia="en-US"/>
        </w:rPr>
        <w:t xml:space="preserve"> osoblja u $/blok satu ovisno o godišnjoj plaći i o  mjesečnom radnom opterećenju ( od 60 – 90 sati mjesečno). </w:t>
      </w:r>
      <w:r w:rsidR="00DE086F">
        <w:rPr>
          <w:rFonts w:ascii="Times New Roman" w:eastAsiaTheme="minorEastAsia" w:hAnsi="Times New Roman" w:cs="Times New Roman"/>
          <w:lang w:eastAsia="en-US"/>
        </w:rPr>
        <w:t>Prema</w:t>
      </w:r>
      <w:r>
        <w:rPr>
          <w:rFonts w:ascii="Times New Roman" w:eastAsiaTheme="minorEastAsia" w:hAnsi="Times New Roman" w:cs="Times New Roman"/>
          <w:lang w:eastAsia="en-US"/>
        </w:rPr>
        <w:t xml:space="preserve"> Kolektivnom ugovoru za Croatia Airlines ukupno vrijeme leta ( block time) ne smije prijeći 900 sati tijekom kalendarske godine, pa je dopušteno vrijeme leta za mjesec dana.</w:t>
      </w:r>
    </w:p>
    <w:p w:rsidR="008538D9" w:rsidRDefault="008538D9"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8538D9" w:rsidRDefault="008538D9"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r>
        <w:rPr>
          <w:rFonts w:ascii="Times New Roman" w:eastAsiaTheme="minorEastAsia" w:hAnsi="Times New Roman" w:cs="Times New Roman"/>
          <w:lang w:eastAsia="en-US"/>
        </w:rPr>
        <w:tab/>
        <w:t>Radno opterećenje ( RO) za mjesec dana:</w:t>
      </w:r>
    </w:p>
    <w:p w:rsidR="008538D9" w:rsidRDefault="008538D9"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8538D9" w:rsidRDefault="008538D9" w:rsidP="00AB0D1D">
      <w:pPr>
        <w:tabs>
          <w:tab w:val="left" w:pos="426"/>
        </w:tabs>
        <w:autoSpaceDE w:val="0"/>
        <w:autoSpaceDN w:val="0"/>
        <w:adjustRightInd w:val="0"/>
        <w:spacing w:line="360" w:lineRule="auto"/>
        <w:jc w:val="center"/>
        <w:rPr>
          <w:rFonts w:ascii="Times New Roman" w:eastAsiaTheme="minorEastAsia" w:hAnsi="Times New Roman" w:cs="Times New Roman"/>
          <w:sz w:val="28"/>
          <w:szCs w:val="28"/>
          <w:lang w:eastAsia="en-US"/>
        </w:rPr>
      </w:pPr>
      <m:oMathPara>
        <m:oMath>
          <m:r>
            <w:rPr>
              <w:rFonts w:ascii="Cambria Math" w:eastAsiaTheme="minorEastAsia" w:hAnsi="Cambria Math" w:cs="Times New Roman"/>
              <w:lang w:eastAsia="en-US"/>
            </w:rPr>
            <m:t>RO=</m:t>
          </m:r>
          <m:f>
            <m:fPr>
              <m:ctrlPr>
                <w:rPr>
                  <w:rFonts w:ascii="Cambria Math" w:eastAsiaTheme="minorEastAsia" w:hAnsi="Cambria Math" w:cs="Times New Roman"/>
                  <w:i/>
                  <w:lang w:eastAsia="en-US"/>
                </w:rPr>
              </m:ctrlPr>
            </m:fPr>
            <m:num>
              <m:r>
                <w:rPr>
                  <w:rFonts w:ascii="Cambria Math" w:eastAsiaTheme="minorEastAsia" w:hAnsi="Cambria Math" w:cs="Times New Roman"/>
                  <w:lang w:eastAsia="en-US"/>
                </w:rPr>
                <m:t>broj radnih sati godišnje</m:t>
              </m:r>
            </m:num>
            <m:den>
              <m:r>
                <w:rPr>
                  <w:rFonts w:ascii="Cambria Math" w:eastAsiaTheme="minorEastAsia" w:hAnsi="Cambria Math" w:cs="Times New Roman"/>
                  <w:lang w:eastAsia="en-US"/>
                </w:rPr>
                <m:t>12</m:t>
              </m:r>
            </m:den>
          </m:f>
          <m:r>
            <w:rPr>
              <w:rFonts w:ascii="Cambria Math" w:eastAsiaTheme="minorEastAsia" w:hAnsi="Cambria Math" w:cs="Times New Roman"/>
              <w:lang w:eastAsia="en-US"/>
            </w:rPr>
            <m:t xml:space="preserve">= </m:t>
          </m:r>
          <m:f>
            <m:fPr>
              <m:ctrlPr>
                <w:rPr>
                  <w:rFonts w:ascii="Cambria Math" w:eastAsiaTheme="minorEastAsia" w:hAnsi="Cambria Math" w:cs="Times New Roman"/>
                  <w:i/>
                  <w:lang w:eastAsia="en-US"/>
                </w:rPr>
              </m:ctrlPr>
            </m:fPr>
            <m:num>
              <m:r>
                <w:rPr>
                  <w:rFonts w:ascii="Cambria Math" w:eastAsiaTheme="minorEastAsia" w:hAnsi="Cambria Math" w:cs="Times New Roman"/>
                  <w:lang w:eastAsia="en-US"/>
                </w:rPr>
                <m:t>900</m:t>
              </m:r>
            </m:num>
            <m:den>
              <m:r>
                <w:rPr>
                  <w:rFonts w:ascii="Cambria Math" w:eastAsiaTheme="minorEastAsia" w:hAnsi="Cambria Math" w:cs="Times New Roman"/>
                  <w:lang w:eastAsia="en-US"/>
                </w:rPr>
                <m:t>12</m:t>
              </m:r>
            </m:den>
          </m:f>
          <m:r>
            <w:rPr>
              <w:rFonts w:ascii="Cambria Math" w:eastAsiaTheme="minorEastAsia" w:hAnsi="Cambria Math" w:cs="Times New Roman"/>
              <w:lang w:eastAsia="en-US"/>
            </w:rPr>
            <m:t>=75</m:t>
          </m:r>
          <m:f>
            <m:fPr>
              <m:ctrlPr>
                <w:rPr>
                  <w:rFonts w:ascii="Cambria Math" w:eastAsiaTheme="minorEastAsia" w:hAnsi="Cambria Math" w:cs="Times New Roman"/>
                  <w:i/>
                  <w:lang w:eastAsia="en-US"/>
                </w:rPr>
              </m:ctrlPr>
            </m:fPr>
            <m:num>
              <m:r>
                <w:rPr>
                  <w:rFonts w:ascii="Cambria Math" w:eastAsiaTheme="minorEastAsia" w:hAnsi="Cambria Math" w:cs="Times New Roman"/>
                  <w:lang w:eastAsia="en-US"/>
                </w:rPr>
                <m:t>sati</m:t>
              </m:r>
            </m:num>
            <m:den>
              <m:r>
                <w:rPr>
                  <w:rFonts w:ascii="Cambria Math" w:eastAsiaTheme="minorEastAsia" w:hAnsi="Cambria Math" w:cs="Times New Roman"/>
                  <w:lang w:eastAsia="en-US"/>
                </w:rPr>
                <m:t>mjesečno</m:t>
              </m:r>
            </m:den>
          </m:f>
        </m:oMath>
      </m:oMathPara>
    </w:p>
    <w:p w:rsidR="008538D9" w:rsidRPr="00CF7B3A" w:rsidRDefault="008538D9"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8538D9" w:rsidRPr="00CF7B3A" w:rsidRDefault="008538D9"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r>
        <w:rPr>
          <w:rFonts w:ascii="Times New Roman" w:eastAsiaTheme="minorEastAsia" w:hAnsi="Times New Roman" w:cs="Times New Roman"/>
          <w:lang w:eastAsia="en-US"/>
        </w:rPr>
        <w:tab/>
      </w:r>
      <w:r w:rsidR="00DE086F">
        <w:rPr>
          <w:rFonts w:ascii="Times New Roman" w:eastAsiaTheme="minorEastAsia" w:hAnsi="Times New Roman" w:cs="Times New Roman"/>
          <w:lang w:eastAsia="en-US"/>
        </w:rPr>
        <w:t xml:space="preserve">Prema dobivenom proračunu </w:t>
      </w:r>
      <w:r>
        <w:rPr>
          <w:rFonts w:ascii="Times New Roman" w:eastAsiaTheme="minorEastAsia" w:hAnsi="Times New Roman" w:cs="Times New Roman"/>
          <w:lang w:eastAsia="en-US"/>
        </w:rPr>
        <w:t>mjesečno radno opterećenje osoblja</w:t>
      </w:r>
      <w:r w:rsidR="00DE086F">
        <w:rPr>
          <w:rFonts w:ascii="Times New Roman" w:eastAsiaTheme="minorEastAsia" w:hAnsi="Times New Roman" w:cs="Times New Roman"/>
          <w:lang w:eastAsia="en-US"/>
        </w:rPr>
        <w:t xml:space="preserve"> je</w:t>
      </w:r>
      <w:r w:rsidR="00BA5528">
        <w:rPr>
          <w:rFonts w:ascii="Times New Roman" w:eastAsiaTheme="minorEastAsia" w:hAnsi="Times New Roman" w:cs="Times New Roman"/>
          <w:lang w:eastAsia="en-US"/>
        </w:rPr>
        <w:t xml:space="preserve"> 75 sati/mjesečno</w:t>
      </w:r>
      <w:r w:rsidR="00DE086F">
        <w:rPr>
          <w:rFonts w:ascii="Times New Roman" w:eastAsiaTheme="minorEastAsia" w:hAnsi="Times New Roman" w:cs="Times New Roman"/>
          <w:lang w:eastAsia="en-US"/>
        </w:rPr>
        <w:t>, a</w:t>
      </w:r>
      <w:r>
        <w:rPr>
          <w:rFonts w:ascii="Times New Roman" w:eastAsiaTheme="minorEastAsia" w:hAnsi="Times New Roman" w:cs="Times New Roman"/>
          <w:lang w:eastAsia="en-US"/>
        </w:rPr>
        <w:t xml:space="preserve"> prosječni troškovi po osoblju zrakoplova 32000 $/godišnje, iz dijagrama </w:t>
      </w:r>
      <w:r w:rsidR="00FB5B36">
        <w:rPr>
          <w:rFonts w:ascii="Times New Roman" w:eastAsiaTheme="minorEastAsia" w:hAnsi="Times New Roman" w:cs="Times New Roman"/>
          <w:lang w:eastAsia="en-US"/>
        </w:rPr>
        <w:t>6. se dobiva</w:t>
      </w:r>
      <w:r w:rsidR="00DE086F">
        <w:rPr>
          <w:rFonts w:ascii="Times New Roman" w:eastAsiaTheme="minorEastAsia" w:hAnsi="Times New Roman" w:cs="Times New Roman"/>
          <w:lang w:eastAsia="en-US"/>
        </w:rPr>
        <w:t xml:space="preserve"> podatak </w:t>
      </w:r>
      <w:r w:rsidR="00BA5528">
        <w:rPr>
          <w:rFonts w:ascii="Times New Roman" w:eastAsiaTheme="minorEastAsia" w:hAnsi="Times New Roman" w:cs="Times New Roman"/>
          <w:lang w:eastAsia="en-US"/>
        </w:rPr>
        <w:t>o trošku</w:t>
      </w:r>
      <w:r>
        <w:rPr>
          <w:rFonts w:ascii="Times New Roman" w:eastAsiaTheme="minorEastAsia" w:hAnsi="Times New Roman" w:cs="Times New Roman"/>
          <w:lang w:eastAsia="en-US"/>
        </w:rPr>
        <w:t xml:space="preserve"> osoblja</w:t>
      </w:r>
      <w:r w:rsidR="00BA5528">
        <w:rPr>
          <w:rFonts w:ascii="Times New Roman" w:eastAsiaTheme="minorEastAsia" w:hAnsi="Times New Roman" w:cs="Times New Roman"/>
          <w:lang w:eastAsia="en-US"/>
        </w:rPr>
        <w:t>, a to je</w:t>
      </w:r>
      <w:r>
        <w:rPr>
          <w:rFonts w:ascii="Times New Roman" w:eastAsiaTheme="minorEastAsia" w:hAnsi="Times New Roman" w:cs="Times New Roman"/>
          <w:lang w:eastAsia="en-US"/>
        </w:rPr>
        <w:t xml:space="preserve"> 40 $/ blok satu.</w:t>
      </w:r>
    </w:p>
    <w:p w:rsidR="008538D9" w:rsidRDefault="008538D9"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DE086F" w:rsidRDefault="00DE086F"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DE086F" w:rsidRDefault="00DE086F"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DE086F" w:rsidRDefault="00DE086F"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DE086F" w:rsidRDefault="00DE086F"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DE086F" w:rsidRDefault="00DE086F" w:rsidP="00AB0D1D">
      <w:pPr>
        <w:tabs>
          <w:tab w:val="left" w:pos="426"/>
        </w:tabs>
        <w:autoSpaceDE w:val="0"/>
        <w:autoSpaceDN w:val="0"/>
        <w:adjustRightInd w:val="0"/>
        <w:spacing w:line="360" w:lineRule="auto"/>
        <w:jc w:val="both"/>
        <w:rPr>
          <w:rFonts w:ascii="Times New Roman" w:eastAsiaTheme="minorEastAsia" w:hAnsi="Times New Roman" w:cs="Times New Roman"/>
          <w:lang w:eastAsia="en-US"/>
        </w:rPr>
      </w:pPr>
    </w:p>
    <w:p w:rsidR="008538D9" w:rsidRPr="00FB0EBE" w:rsidRDefault="008538D9" w:rsidP="00FB0EBE">
      <w:pPr>
        <w:pStyle w:val="Heading4"/>
        <w:numPr>
          <w:ilvl w:val="3"/>
          <w:numId w:val="23"/>
        </w:numPr>
        <w:spacing w:line="360" w:lineRule="auto"/>
        <w:ind w:left="709" w:hanging="709"/>
        <w:rPr>
          <w:rFonts w:ascii="Times New Roman" w:eastAsiaTheme="minorEastAsia" w:hAnsi="Times New Roman" w:cs="Times New Roman"/>
          <w:i w:val="0"/>
          <w:color w:val="auto"/>
          <w:lang w:eastAsia="en-US"/>
        </w:rPr>
      </w:pPr>
      <w:bookmarkStart w:id="25" w:name="_Toc263750878"/>
      <w:r w:rsidRPr="00FB0EBE">
        <w:rPr>
          <w:rFonts w:ascii="Times New Roman" w:eastAsiaTheme="minorEastAsia" w:hAnsi="Times New Roman" w:cs="Times New Roman"/>
          <w:i w:val="0"/>
          <w:color w:val="auto"/>
          <w:lang w:eastAsia="en-US"/>
        </w:rPr>
        <w:lastRenderedPageBreak/>
        <w:t>Kalkulacija troškova goriva i maziva za zrakoplov Dash 8 Q400</w:t>
      </w:r>
      <w:bookmarkEnd w:id="25"/>
    </w:p>
    <w:p w:rsidR="008538D9" w:rsidRPr="001A5B12"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FB0EBE"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sidRPr="001A5B12">
        <w:rPr>
          <w:rFonts w:ascii="Times New Roman" w:eastAsiaTheme="minorHAnsi" w:hAnsi="Times New Roman" w:cs="Times New Roman"/>
          <w:lang w:eastAsia="en-US"/>
        </w:rPr>
        <w:tab/>
        <w:t>Croatia Airlines je u svom poslovanju izložen promjenjivim</w:t>
      </w:r>
      <w:r>
        <w:rPr>
          <w:rFonts w:ascii="Times New Roman" w:eastAsiaTheme="minorHAnsi" w:hAnsi="Times New Roman" w:cs="Times New Roman"/>
          <w:lang w:eastAsia="en-US"/>
        </w:rPr>
        <w:t xml:space="preserve"> </w:t>
      </w:r>
      <w:r w:rsidRPr="001A5B12">
        <w:rPr>
          <w:rFonts w:ascii="Times New Roman" w:eastAsiaTheme="minorHAnsi" w:hAnsi="Times New Roman" w:cs="Times New Roman"/>
          <w:lang w:eastAsia="en-US"/>
        </w:rPr>
        <w:t>utjecajima s domaćeg i vanjskog tržišta te globalnoj recesiji.</w:t>
      </w:r>
      <w:r>
        <w:rPr>
          <w:rFonts w:ascii="Times New Roman" w:eastAsiaTheme="minorHAnsi" w:hAnsi="Times New Roman" w:cs="Times New Roman"/>
          <w:lang w:eastAsia="en-US"/>
        </w:rPr>
        <w:t xml:space="preserve"> </w:t>
      </w:r>
    </w:p>
    <w:p w:rsidR="00BA5528" w:rsidRDefault="00FB0EBE" w:rsidP="00BA5528">
      <w:pPr>
        <w:tabs>
          <w:tab w:val="left" w:pos="426"/>
        </w:tabs>
        <w:autoSpaceDE w:val="0"/>
        <w:autoSpaceDN w:val="0"/>
        <w:adjustRightInd w:val="0"/>
        <w:spacing w:line="360" w:lineRule="auto"/>
        <w:contextualSpacing/>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r>
      <w:r w:rsidR="008538D9" w:rsidRPr="001A5B12">
        <w:rPr>
          <w:rFonts w:ascii="Times New Roman" w:eastAsiaTheme="minorHAnsi" w:hAnsi="Times New Roman" w:cs="Times New Roman"/>
          <w:lang w:eastAsia="en-US"/>
        </w:rPr>
        <w:t>Cijena mlaznog goriva na tržištu je u proteklim godinama</w:t>
      </w:r>
      <w:r w:rsidR="008538D9">
        <w:rPr>
          <w:rFonts w:ascii="Times New Roman" w:eastAsiaTheme="minorHAnsi" w:hAnsi="Times New Roman" w:cs="Times New Roman"/>
          <w:lang w:eastAsia="en-US"/>
        </w:rPr>
        <w:t xml:space="preserve"> </w:t>
      </w:r>
      <w:r w:rsidR="008538D9" w:rsidRPr="001A5B12">
        <w:rPr>
          <w:rFonts w:ascii="Times New Roman" w:eastAsiaTheme="minorHAnsi" w:hAnsi="Times New Roman" w:cs="Times New Roman"/>
          <w:lang w:eastAsia="en-US"/>
        </w:rPr>
        <w:t>izrazito volatilna.</w:t>
      </w:r>
      <w:r w:rsidR="008538D9">
        <w:rPr>
          <w:rFonts w:ascii="Times New Roman" w:eastAsiaTheme="minorHAnsi" w:hAnsi="Times New Roman" w:cs="Times New Roman"/>
          <w:lang w:eastAsia="en-US"/>
        </w:rPr>
        <w:t xml:space="preserve"> Prosječna cijena goriva koju je CA nabavlja kreće se po cijeni od 500 $/toni, odnosno preračunato iznosi 0.625 $/litri </w:t>
      </w:r>
    </w:p>
    <w:p w:rsidR="00BA5528" w:rsidRDefault="00BA5528" w:rsidP="00BA5528">
      <w:pPr>
        <w:autoSpaceDE w:val="0"/>
        <w:autoSpaceDN w:val="0"/>
        <w:adjustRightInd w:val="0"/>
        <w:spacing w:line="360" w:lineRule="auto"/>
        <w:contextualSpacing/>
        <w:jc w:val="both"/>
        <w:rPr>
          <w:rFonts w:ascii="Times New Roman" w:eastAsiaTheme="minorHAnsi" w:hAnsi="Times New Roman" w:cs="Times New Roman"/>
          <w:lang w:eastAsia="en-US"/>
        </w:rPr>
      </w:pPr>
    </w:p>
    <w:p w:rsidR="00BA5528" w:rsidRDefault="00BA5528" w:rsidP="00BA5528">
      <w:pPr>
        <w:autoSpaceDE w:val="0"/>
        <w:autoSpaceDN w:val="0"/>
        <w:adjustRightInd w:val="0"/>
        <w:spacing w:line="360" w:lineRule="auto"/>
        <w:contextualSpacing/>
        <w:jc w:val="both"/>
        <w:rPr>
          <w:rFonts w:ascii="Times New Roman" w:eastAsiaTheme="minorHAnsi" w:hAnsi="Times New Roman" w:cs="Times New Roman"/>
          <w:noProof/>
        </w:rPr>
      </w:pPr>
    </w:p>
    <w:p w:rsidR="00BA5528" w:rsidRDefault="008538D9" w:rsidP="00BA5528">
      <w:pPr>
        <w:autoSpaceDE w:val="0"/>
        <w:autoSpaceDN w:val="0"/>
        <w:adjustRightInd w:val="0"/>
        <w:spacing w:line="360" w:lineRule="auto"/>
        <w:contextualSpacing/>
        <w:jc w:val="center"/>
        <w:rPr>
          <w:rFonts w:ascii="Times New Roman" w:eastAsiaTheme="minorHAnsi" w:hAnsi="Times New Roman" w:cs="Times New Roman"/>
          <w:lang w:eastAsia="en-US"/>
        </w:rPr>
      </w:pPr>
      <w:r w:rsidRPr="00BA5528">
        <w:rPr>
          <w:rFonts w:ascii="Times New Roman" w:eastAsiaTheme="minorHAnsi" w:hAnsi="Times New Roman" w:cs="Times New Roman"/>
          <w:noProof/>
        </w:rPr>
        <w:drawing>
          <wp:inline distT="0" distB="0" distL="0" distR="0">
            <wp:extent cx="5372101" cy="2743200"/>
            <wp:effectExtent l="19050" t="0" r="19049" b="0"/>
            <wp:docPr id="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538D9" w:rsidRDefault="008538D9" w:rsidP="00BA5528">
      <w:pPr>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Grafikon 7.  Prosječne cijene mlaznog goriva u Europi u razdoblju od 2003-2009</w:t>
      </w:r>
    </w:p>
    <w:p w:rsidR="008538D9" w:rsidRDefault="008538D9" w:rsidP="00BA5528">
      <w:pPr>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Izvor: </w:t>
      </w:r>
      <w:hyperlink r:id="rId60" w:history="1">
        <w:r w:rsidRPr="00BA5528">
          <w:rPr>
            <w:rStyle w:val="Hyperlink"/>
            <w:rFonts w:ascii="Times New Roman" w:eastAsiaTheme="minorHAnsi" w:hAnsi="Times New Roman" w:cs="Times New Roman"/>
            <w:color w:val="auto"/>
            <w:u w:val="none"/>
            <w:lang w:eastAsia="en-US"/>
          </w:rPr>
          <w:t>www.aea.be</w:t>
        </w:r>
      </w:hyperlink>
      <w:r>
        <w:rPr>
          <w:rFonts w:ascii="Times New Roman" w:eastAsiaTheme="minorHAnsi" w:hAnsi="Times New Roman" w:cs="Times New Roman"/>
          <w:lang w:eastAsia="en-US"/>
        </w:rPr>
        <w:br/>
      </w:r>
    </w:p>
    <w:p w:rsidR="008538D9" w:rsidRDefault="00BA5528" w:rsidP="00AB0D1D">
      <w:pPr>
        <w:autoSpaceDE w:val="0"/>
        <w:autoSpaceDN w:val="0"/>
        <w:adjustRightInd w:val="0"/>
        <w:spacing w:line="360" w:lineRule="auto"/>
        <w:ind w:firstLine="426"/>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Grafikon 7. </w:t>
      </w:r>
      <w:r w:rsidR="008538D9">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prikazu</w:t>
      </w:r>
      <w:r w:rsidR="008538D9">
        <w:rPr>
          <w:rFonts w:ascii="Times New Roman" w:eastAsiaTheme="minorHAnsi" w:hAnsi="Times New Roman" w:cs="Times New Roman"/>
          <w:lang w:eastAsia="en-US"/>
        </w:rPr>
        <w:t xml:space="preserve">je kretanje cijene mlaznog goriva u Europi ( za prijevoznike članice AEA), </w:t>
      </w:r>
      <w:r>
        <w:rPr>
          <w:rFonts w:ascii="Times New Roman" w:eastAsiaTheme="minorHAnsi" w:hAnsi="Times New Roman" w:cs="Times New Roman"/>
          <w:lang w:eastAsia="en-US"/>
        </w:rPr>
        <w:t>vidljiva j</w:t>
      </w:r>
      <w:r w:rsidR="00DE086F">
        <w:rPr>
          <w:rFonts w:ascii="Times New Roman" w:eastAsiaTheme="minorHAnsi" w:hAnsi="Times New Roman" w:cs="Times New Roman"/>
          <w:lang w:eastAsia="en-US"/>
        </w:rPr>
        <w:t>e tendencija</w:t>
      </w:r>
      <w:r w:rsidR="008538D9">
        <w:rPr>
          <w:rFonts w:ascii="Times New Roman" w:eastAsiaTheme="minorHAnsi" w:hAnsi="Times New Roman" w:cs="Times New Roman"/>
          <w:lang w:eastAsia="en-US"/>
        </w:rPr>
        <w:t xml:space="preserve"> rasta u zadnjih 7-8 godina dok je cijena dostigla najveću cijenu 2008</w:t>
      </w:r>
      <w:r>
        <w:rPr>
          <w:rFonts w:ascii="Times New Roman" w:eastAsiaTheme="minorHAnsi" w:hAnsi="Times New Roman" w:cs="Times New Roman"/>
          <w:lang w:eastAsia="en-US"/>
        </w:rPr>
        <w:t>. godine</w:t>
      </w:r>
      <w:r w:rsidR="008538D9">
        <w:rPr>
          <w:rFonts w:ascii="Times New Roman" w:eastAsiaTheme="minorHAnsi" w:hAnsi="Times New Roman" w:cs="Times New Roman"/>
          <w:lang w:eastAsia="en-US"/>
        </w:rPr>
        <w:t xml:space="preserve"> i to prosjek od čak 132,77 $ po barrelu, na veliku sreću zrakoplovnih prijevoznika nakon 2008</w:t>
      </w:r>
      <w:r>
        <w:rPr>
          <w:rFonts w:ascii="Times New Roman" w:eastAsiaTheme="minorHAnsi" w:hAnsi="Times New Roman" w:cs="Times New Roman"/>
          <w:lang w:eastAsia="en-US"/>
        </w:rPr>
        <w:t>.</w:t>
      </w:r>
      <w:r w:rsidR="008538D9">
        <w:rPr>
          <w:rFonts w:ascii="Times New Roman" w:eastAsiaTheme="minorHAnsi" w:hAnsi="Times New Roman" w:cs="Times New Roman"/>
          <w:lang w:eastAsia="en-US"/>
        </w:rPr>
        <w:t xml:space="preserve"> godine cijena mlaznog goriva je počela stagnirati. Croatia </w:t>
      </w:r>
      <w:r w:rsidR="00FB5B36">
        <w:rPr>
          <w:rFonts w:ascii="Times New Roman" w:eastAsiaTheme="minorHAnsi" w:hAnsi="Times New Roman" w:cs="Times New Roman"/>
          <w:lang w:eastAsia="en-US"/>
        </w:rPr>
        <w:t>A</w:t>
      </w:r>
      <w:r w:rsidR="008538D9">
        <w:rPr>
          <w:rFonts w:ascii="Times New Roman" w:eastAsiaTheme="minorHAnsi" w:hAnsi="Times New Roman" w:cs="Times New Roman"/>
          <w:lang w:eastAsia="en-US"/>
        </w:rPr>
        <w:t>irlines je prema službenim podacima kompanije zbog rasta cijene goriva u 2008</w:t>
      </w:r>
      <w:r>
        <w:rPr>
          <w:rFonts w:ascii="Times New Roman" w:eastAsiaTheme="minorHAnsi" w:hAnsi="Times New Roman" w:cs="Times New Roman"/>
          <w:lang w:eastAsia="en-US"/>
        </w:rPr>
        <w:t>.</w:t>
      </w:r>
      <w:r w:rsidR="008538D9">
        <w:rPr>
          <w:rFonts w:ascii="Times New Roman" w:eastAsiaTheme="minorHAnsi" w:hAnsi="Times New Roman" w:cs="Times New Roman"/>
          <w:lang w:eastAsia="en-US"/>
        </w:rPr>
        <w:t xml:space="preserve"> godini za isti nalet potrošila više od  15 milijuna </w:t>
      </w:r>
      <w:r w:rsidR="00F14B99">
        <w:rPr>
          <w:rFonts w:ascii="Times New Roman" w:eastAsiaTheme="minorHAnsi" w:hAnsi="Times New Roman" w:cs="Times New Roman"/>
          <w:lang w:eastAsia="en-US"/>
        </w:rPr>
        <w:t>dolara</w:t>
      </w:r>
      <w:r w:rsidR="008538D9">
        <w:rPr>
          <w:rFonts w:ascii="Times New Roman" w:eastAsiaTheme="minorHAnsi" w:hAnsi="Times New Roman" w:cs="Times New Roman"/>
          <w:lang w:eastAsia="en-US"/>
        </w:rPr>
        <w:t xml:space="preserve"> nego godinu prije.</w:t>
      </w:r>
    </w:p>
    <w:p w:rsidR="008538D9" w:rsidRDefault="008538D9" w:rsidP="00900BDD">
      <w:pPr>
        <w:autoSpaceDE w:val="0"/>
        <w:autoSpaceDN w:val="0"/>
        <w:adjustRightInd w:val="0"/>
        <w:spacing w:line="360" w:lineRule="auto"/>
        <w:jc w:val="both"/>
        <w:rPr>
          <w:rFonts w:ascii="Times New Roman" w:eastAsiaTheme="minorHAnsi" w:hAnsi="Times New Roman" w:cs="Times New Roman"/>
          <w:lang w:eastAsia="en-US"/>
        </w:rPr>
      </w:pPr>
    </w:p>
    <w:p w:rsidR="008538D9" w:rsidRDefault="00DE086F" w:rsidP="00900BDD">
      <w:pPr>
        <w:autoSpaceDE w:val="0"/>
        <w:autoSpaceDN w:val="0"/>
        <w:adjustRightInd w:val="0"/>
        <w:spacing w:line="360" w:lineRule="auto"/>
        <w:ind w:firstLine="426"/>
        <w:jc w:val="both"/>
        <w:rPr>
          <w:rFonts w:ascii="Times New Roman" w:eastAsiaTheme="minorHAnsi" w:hAnsi="Times New Roman" w:cs="Times New Roman"/>
          <w:lang w:eastAsia="en-US"/>
        </w:rPr>
      </w:pPr>
      <w:r>
        <w:rPr>
          <w:rFonts w:ascii="Times New Roman" w:eastAsiaTheme="minorHAnsi" w:hAnsi="Times New Roman" w:cs="Times New Roman"/>
          <w:lang w:eastAsia="en-US"/>
        </w:rPr>
        <w:t>Croatia A</w:t>
      </w:r>
      <w:r w:rsidR="008538D9">
        <w:rPr>
          <w:rFonts w:ascii="Times New Roman" w:eastAsiaTheme="minorHAnsi" w:hAnsi="Times New Roman" w:cs="Times New Roman"/>
          <w:lang w:eastAsia="en-US"/>
        </w:rPr>
        <w:t xml:space="preserve">irlines nabavlja gorivo po cijeni od 0,625 $/litri, kod izračuna troška goriva i ulja po blok satu uzima se vrijednost od 0,6 $/litri, kako </w:t>
      </w:r>
      <w:r>
        <w:rPr>
          <w:rFonts w:ascii="Times New Roman" w:eastAsiaTheme="minorHAnsi" w:hAnsi="Times New Roman" w:cs="Times New Roman"/>
          <w:lang w:eastAsia="en-US"/>
        </w:rPr>
        <w:t>se izračunavaju direktni operativni troškovi</w:t>
      </w:r>
      <w:r w:rsidR="008538D9">
        <w:rPr>
          <w:rFonts w:ascii="Times New Roman" w:eastAsiaTheme="minorHAnsi" w:hAnsi="Times New Roman" w:cs="Times New Roman"/>
          <w:lang w:eastAsia="en-US"/>
        </w:rPr>
        <w:t xml:space="preserve"> za udaljenost od 200 nm, trošak goriva i ulja iznosi 750 $ po blok satu (</w:t>
      </w:r>
      <w:r>
        <w:rPr>
          <w:rFonts w:ascii="Times New Roman" w:eastAsiaTheme="minorHAnsi" w:hAnsi="Times New Roman" w:cs="Times New Roman"/>
          <w:lang w:eastAsia="en-US"/>
        </w:rPr>
        <w:t>grafikon</w:t>
      </w:r>
      <w:r w:rsidR="008538D9">
        <w:rPr>
          <w:rFonts w:ascii="Times New Roman" w:eastAsiaTheme="minorHAnsi" w:hAnsi="Times New Roman" w:cs="Times New Roman"/>
          <w:lang w:eastAsia="en-US"/>
        </w:rPr>
        <w:t xml:space="preserve"> 8).</w:t>
      </w:r>
    </w:p>
    <w:p w:rsidR="008538D9" w:rsidRDefault="008538D9" w:rsidP="00900BDD">
      <w:pPr>
        <w:autoSpaceDE w:val="0"/>
        <w:autoSpaceDN w:val="0"/>
        <w:adjustRightInd w:val="0"/>
        <w:spacing w:line="360" w:lineRule="auto"/>
        <w:ind w:firstLine="426"/>
        <w:jc w:val="both"/>
        <w:rPr>
          <w:rFonts w:ascii="Times New Roman" w:eastAsiaTheme="minorHAnsi" w:hAnsi="Times New Roman" w:cs="Times New Roman"/>
          <w:lang w:eastAsia="en-US"/>
        </w:rPr>
      </w:pPr>
    </w:p>
    <w:p w:rsidR="008538D9" w:rsidRDefault="008538D9" w:rsidP="00AB0D1D">
      <w:pPr>
        <w:autoSpaceDE w:val="0"/>
        <w:autoSpaceDN w:val="0"/>
        <w:adjustRightInd w:val="0"/>
        <w:spacing w:line="360" w:lineRule="auto"/>
        <w:jc w:val="center"/>
        <w:rPr>
          <w:rFonts w:ascii="Times New Roman" w:eastAsiaTheme="minorHAnsi" w:hAnsi="Times New Roman" w:cs="Times New Roman"/>
          <w:lang w:eastAsia="en-US"/>
        </w:rPr>
      </w:pPr>
      <w:r w:rsidRPr="004152FC">
        <w:rPr>
          <w:rFonts w:ascii="Times New Roman" w:eastAsiaTheme="minorHAnsi" w:hAnsi="Times New Roman" w:cs="Times New Roman"/>
          <w:noProof/>
        </w:rPr>
        <w:lastRenderedPageBreak/>
        <w:drawing>
          <wp:inline distT="0" distB="0" distL="0" distR="0">
            <wp:extent cx="5760720" cy="2905125"/>
            <wp:effectExtent l="19050" t="0" r="11430" b="0"/>
            <wp:docPr id="6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538D9" w:rsidRDefault="008538D9" w:rsidP="00AB0D1D">
      <w:pPr>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Grafikon 8. Troškovi goriva i ulja u ovisnosti od cijeni goriva i udaljenost leta</w:t>
      </w:r>
    </w:p>
    <w:p w:rsidR="008538D9" w:rsidRDefault="008538D9" w:rsidP="00AB0D1D">
      <w:pPr>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Izvor: </w:t>
      </w:r>
      <w:hyperlink r:id="rId62" w:history="1">
        <w:r w:rsidRPr="00BA5528">
          <w:rPr>
            <w:rStyle w:val="Hyperlink"/>
            <w:rFonts w:ascii="Times New Roman" w:eastAsiaTheme="minorHAnsi" w:hAnsi="Times New Roman" w:cs="Times New Roman"/>
            <w:color w:val="auto"/>
            <w:u w:val="none"/>
            <w:lang w:eastAsia="en-US"/>
          </w:rPr>
          <w:t>www.q400.com</w:t>
        </w:r>
      </w:hyperlink>
    </w:p>
    <w:p w:rsidR="008538D9" w:rsidRPr="00391393" w:rsidRDefault="008538D9" w:rsidP="00AB0D1D">
      <w:pPr>
        <w:autoSpaceDE w:val="0"/>
        <w:autoSpaceDN w:val="0"/>
        <w:adjustRightInd w:val="0"/>
        <w:spacing w:line="360" w:lineRule="auto"/>
        <w:rPr>
          <w:rFonts w:ascii="Times New Roman" w:eastAsiaTheme="minorHAnsi" w:hAnsi="Times New Roman" w:cs="Times New Roman"/>
          <w:lang w:eastAsia="en-US"/>
        </w:rPr>
      </w:pPr>
    </w:p>
    <w:p w:rsidR="008538D9" w:rsidRPr="00FB0EBE" w:rsidRDefault="008538D9" w:rsidP="00FB0EBE">
      <w:pPr>
        <w:pStyle w:val="Heading4"/>
        <w:numPr>
          <w:ilvl w:val="3"/>
          <w:numId w:val="23"/>
        </w:numPr>
        <w:spacing w:line="360" w:lineRule="auto"/>
        <w:ind w:left="567" w:hanging="567"/>
        <w:rPr>
          <w:rFonts w:ascii="Times New Roman" w:eastAsiaTheme="minorHAnsi" w:hAnsi="Times New Roman" w:cs="Times New Roman"/>
          <w:i w:val="0"/>
          <w:color w:val="auto"/>
          <w:lang w:eastAsia="en-US"/>
        </w:rPr>
      </w:pPr>
      <w:bookmarkStart w:id="26" w:name="_Toc263750879"/>
      <w:r w:rsidRPr="00FB0EBE">
        <w:rPr>
          <w:rFonts w:ascii="Times New Roman" w:eastAsiaTheme="minorHAnsi" w:hAnsi="Times New Roman" w:cs="Times New Roman"/>
          <w:i w:val="0"/>
          <w:color w:val="auto"/>
          <w:lang w:eastAsia="en-US"/>
        </w:rPr>
        <w:t>Kalkulacija troškova zrakoplovnog tehničara za zrakoplova Dash 8 Q400</w:t>
      </w:r>
      <w:bookmarkEnd w:id="26"/>
    </w:p>
    <w:p w:rsidR="008538D9" w:rsidRDefault="008538D9" w:rsidP="00AB0D1D">
      <w:pPr>
        <w:tabs>
          <w:tab w:val="left" w:pos="0"/>
        </w:tabs>
        <w:autoSpaceDE w:val="0"/>
        <w:autoSpaceDN w:val="0"/>
        <w:adjustRightInd w:val="0"/>
        <w:spacing w:line="360" w:lineRule="auto"/>
        <w:jc w:val="both"/>
        <w:rPr>
          <w:rFonts w:ascii="Times New Roman" w:eastAsiaTheme="minorHAnsi" w:hAnsi="Times New Roman" w:cs="Times New Roman"/>
          <w:b/>
          <w:lang w:eastAsia="en-US"/>
        </w:rPr>
      </w:pPr>
    </w:p>
    <w:p w:rsidR="008538D9" w:rsidRDefault="008538D9" w:rsidP="00AB0D1D">
      <w:pPr>
        <w:tabs>
          <w:tab w:val="left" w:pos="0"/>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r>
      <w:r w:rsidRPr="004152FC">
        <w:rPr>
          <w:rFonts w:ascii="Times New Roman" w:eastAsiaTheme="minorHAnsi" w:hAnsi="Times New Roman" w:cs="Times New Roman"/>
          <w:lang w:eastAsia="en-US"/>
        </w:rPr>
        <w:t xml:space="preserve">Za </w:t>
      </w:r>
      <w:r>
        <w:rPr>
          <w:rFonts w:ascii="Times New Roman" w:eastAsiaTheme="minorHAnsi" w:hAnsi="Times New Roman" w:cs="Times New Roman"/>
          <w:lang w:eastAsia="en-US"/>
        </w:rPr>
        <w:t>kalkulaciju troškova održavanja tj.  troškova koji otpadaju na plaće zrakoplovnih tehničara koji odr</w:t>
      </w:r>
      <w:r w:rsidR="00DE086F">
        <w:rPr>
          <w:rFonts w:ascii="Times New Roman" w:eastAsiaTheme="minorHAnsi" w:hAnsi="Times New Roman" w:cs="Times New Roman"/>
          <w:lang w:eastAsia="en-US"/>
        </w:rPr>
        <w:t xml:space="preserve">žavaju zrakoplov potrebni su </w:t>
      </w:r>
      <w:r>
        <w:rPr>
          <w:rFonts w:ascii="Times New Roman" w:eastAsiaTheme="minorHAnsi" w:hAnsi="Times New Roman" w:cs="Times New Roman"/>
          <w:lang w:eastAsia="en-US"/>
        </w:rPr>
        <w:t xml:space="preserve"> podaci od plaćama zrakoplovnih tehničara.</w:t>
      </w:r>
    </w:p>
    <w:p w:rsidR="008538D9" w:rsidRDefault="008538D9" w:rsidP="00AB0D1D">
      <w:pPr>
        <w:tabs>
          <w:tab w:val="left" w:pos="0"/>
          <w:tab w:val="left" w:pos="426"/>
        </w:tabs>
        <w:autoSpaceDE w:val="0"/>
        <w:autoSpaceDN w:val="0"/>
        <w:adjustRightInd w:val="0"/>
        <w:spacing w:line="360" w:lineRule="auto"/>
        <w:jc w:val="both"/>
        <w:rPr>
          <w:rFonts w:ascii="Times New Roman" w:eastAsiaTheme="minorHAnsi" w:hAnsi="Times New Roman" w:cs="Times New Roman"/>
          <w:lang w:eastAsia="en-US"/>
        </w:rPr>
      </w:pPr>
    </w:p>
    <w:p w:rsidR="008538D9" w:rsidRDefault="00DE086F" w:rsidP="00AB0D1D">
      <w:pPr>
        <w:tabs>
          <w:tab w:val="left" w:pos="0"/>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U Croatia A</w:t>
      </w:r>
      <w:r w:rsidR="008538D9">
        <w:rPr>
          <w:rFonts w:ascii="Times New Roman" w:eastAsiaTheme="minorHAnsi" w:hAnsi="Times New Roman" w:cs="Times New Roman"/>
          <w:lang w:eastAsia="en-US"/>
        </w:rPr>
        <w:t>irlines plaće zrakoplovnih tehničara se kreću u 5 klasa:</w:t>
      </w:r>
    </w:p>
    <w:p w:rsidR="008538D9" w:rsidRDefault="008538D9" w:rsidP="00AB0D1D">
      <w:pPr>
        <w:pStyle w:val="ListParagraph"/>
        <w:numPr>
          <w:ilvl w:val="0"/>
          <w:numId w:val="19"/>
        </w:numPr>
        <w:tabs>
          <w:tab w:val="left" w:pos="0"/>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Klasa 5 – 5000 HRK</w:t>
      </w:r>
    </w:p>
    <w:p w:rsidR="008538D9" w:rsidRDefault="008538D9" w:rsidP="00AB0D1D">
      <w:pPr>
        <w:pStyle w:val="ListParagraph"/>
        <w:numPr>
          <w:ilvl w:val="0"/>
          <w:numId w:val="19"/>
        </w:numPr>
        <w:tabs>
          <w:tab w:val="left" w:pos="0"/>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Klasa 4 – 6000 HRK</w:t>
      </w:r>
    </w:p>
    <w:p w:rsidR="008538D9" w:rsidRDefault="008538D9" w:rsidP="00AB0D1D">
      <w:pPr>
        <w:pStyle w:val="ListParagraph"/>
        <w:numPr>
          <w:ilvl w:val="0"/>
          <w:numId w:val="19"/>
        </w:numPr>
        <w:tabs>
          <w:tab w:val="left" w:pos="0"/>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Klasa 3 – 7000 HRK</w:t>
      </w:r>
    </w:p>
    <w:p w:rsidR="008538D9" w:rsidRDefault="008538D9" w:rsidP="00AB0D1D">
      <w:pPr>
        <w:pStyle w:val="ListParagraph"/>
        <w:numPr>
          <w:ilvl w:val="0"/>
          <w:numId w:val="19"/>
        </w:numPr>
        <w:tabs>
          <w:tab w:val="left" w:pos="0"/>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Klasa 2 – 8000 HRK</w:t>
      </w:r>
    </w:p>
    <w:p w:rsidR="008538D9" w:rsidRDefault="008538D9" w:rsidP="00AB0D1D">
      <w:pPr>
        <w:pStyle w:val="ListParagraph"/>
        <w:numPr>
          <w:ilvl w:val="0"/>
          <w:numId w:val="19"/>
        </w:numPr>
        <w:tabs>
          <w:tab w:val="left" w:pos="0"/>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Klasa 1 – 9000 HRK</w:t>
      </w:r>
    </w:p>
    <w:p w:rsidR="008538D9" w:rsidRDefault="008538D9" w:rsidP="00AB0D1D">
      <w:pPr>
        <w:tabs>
          <w:tab w:val="left" w:pos="0"/>
          <w:tab w:val="left" w:pos="426"/>
        </w:tabs>
        <w:autoSpaceDE w:val="0"/>
        <w:autoSpaceDN w:val="0"/>
        <w:adjustRightInd w:val="0"/>
        <w:spacing w:line="360" w:lineRule="auto"/>
        <w:ind w:left="420"/>
        <w:jc w:val="both"/>
        <w:rPr>
          <w:rFonts w:ascii="Times New Roman" w:eastAsiaTheme="minorHAnsi" w:hAnsi="Times New Roman" w:cs="Times New Roman"/>
          <w:lang w:eastAsia="en-US"/>
        </w:rPr>
      </w:pPr>
    </w:p>
    <w:p w:rsidR="008538D9" w:rsidRDefault="008538D9" w:rsidP="00AB0D1D">
      <w:pPr>
        <w:tabs>
          <w:tab w:val="left" w:pos="0"/>
        </w:tabs>
        <w:autoSpaceDE w:val="0"/>
        <w:autoSpaceDN w:val="0"/>
        <w:adjustRightInd w:val="0"/>
        <w:spacing w:line="360" w:lineRule="auto"/>
        <w:ind w:firstLine="426"/>
        <w:jc w:val="both"/>
        <w:rPr>
          <w:rFonts w:ascii="Times New Roman" w:eastAsiaTheme="minorHAnsi" w:hAnsi="Times New Roman" w:cs="Times New Roman"/>
          <w:lang w:eastAsia="en-US"/>
        </w:rPr>
      </w:pPr>
      <w:r>
        <w:rPr>
          <w:rFonts w:ascii="Times New Roman" w:eastAsiaTheme="minorHAnsi" w:hAnsi="Times New Roman" w:cs="Times New Roman"/>
          <w:lang w:eastAsia="en-US"/>
        </w:rPr>
        <w:t>Za kalkulaciju troškova koji otpadaju na plaće zrakoplovnih tehničara uzima se prosječna plaća od 7000 HRK, mjesečno radno opterećenje zrakoplovnog tehničara je 240 sati / mjesečno odnosno 8 sati / dnevno.</w:t>
      </w:r>
    </w:p>
    <w:p w:rsidR="008538D9" w:rsidRDefault="008538D9" w:rsidP="00AB0D1D">
      <w:pPr>
        <w:tabs>
          <w:tab w:val="left" w:pos="0"/>
        </w:tabs>
        <w:autoSpaceDE w:val="0"/>
        <w:autoSpaceDN w:val="0"/>
        <w:adjustRightInd w:val="0"/>
        <w:spacing w:line="360" w:lineRule="auto"/>
        <w:ind w:firstLine="426"/>
        <w:jc w:val="both"/>
        <w:rPr>
          <w:rFonts w:ascii="Times New Roman" w:eastAsiaTheme="minorHAnsi" w:hAnsi="Times New Roman" w:cs="Times New Roman"/>
          <w:lang w:eastAsia="en-US"/>
        </w:rPr>
      </w:pPr>
    </w:p>
    <w:p w:rsidR="00FB0EBE" w:rsidRDefault="008538D9" w:rsidP="00FB0EBE">
      <w:pPr>
        <w:tabs>
          <w:tab w:val="left" w:pos="0"/>
        </w:tabs>
        <w:autoSpaceDE w:val="0"/>
        <w:autoSpaceDN w:val="0"/>
        <w:adjustRightInd w:val="0"/>
        <w:spacing w:line="360" w:lineRule="auto"/>
        <w:ind w:firstLine="426"/>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Prema gore navedenim podacima </w:t>
      </w:r>
      <w:r w:rsidR="00DE086F">
        <w:rPr>
          <w:rFonts w:ascii="Times New Roman" w:eastAsiaTheme="minorHAnsi" w:hAnsi="Times New Roman" w:cs="Times New Roman"/>
          <w:lang w:eastAsia="en-US"/>
        </w:rPr>
        <w:t>izračunava se</w:t>
      </w:r>
      <w:r>
        <w:rPr>
          <w:rFonts w:ascii="Times New Roman" w:eastAsiaTheme="minorHAnsi" w:hAnsi="Times New Roman" w:cs="Times New Roman"/>
          <w:lang w:eastAsia="en-US"/>
        </w:rPr>
        <w:t xml:space="preserve"> satnica zrakoplovnog tehničara (SZT):</w:t>
      </w:r>
    </w:p>
    <w:p w:rsidR="008538D9" w:rsidRDefault="008538D9" w:rsidP="00BA5528">
      <w:pPr>
        <w:tabs>
          <w:tab w:val="left" w:pos="0"/>
        </w:tabs>
        <w:autoSpaceDE w:val="0"/>
        <w:autoSpaceDN w:val="0"/>
        <w:adjustRightInd w:val="0"/>
        <w:spacing w:line="360" w:lineRule="auto"/>
        <w:ind w:firstLine="426"/>
        <w:jc w:val="both"/>
        <w:rPr>
          <w:rFonts w:ascii="Times New Roman" w:eastAsiaTheme="minorHAnsi" w:hAnsi="Times New Roman" w:cs="Times New Roman"/>
          <w:lang w:eastAsia="en-US"/>
        </w:rPr>
      </w:pPr>
      <m:oMathPara>
        <m:oMath>
          <m:r>
            <w:rPr>
              <w:rFonts w:ascii="Cambria Math" w:eastAsiaTheme="minorHAnsi" w:hAnsi="Cambria Math" w:cs="Times New Roman"/>
              <w:lang w:eastAsia="en-US"/>
            </w:rPr>
            <m:t>SZT=</m:t>
          </m:r>
          <m:f>
            <m:fPr>
              <m:ctrlPr>
                <w:rPr>
                  <w:rFonts w:ascii="Cambria Math" w:eastAsiaTheme="minorHAnsi" w:hAnsi="Cambria Math" w:cs="Times New Roman"/>
                  <w:i/>
                  <w:lang w:eastAsia="en-US"/>
                </w:rPr>
              </m:ctrlPr>
            </m:fPr>
            <m:num>
              <m:r>
                <w:rPr>
                  <w:rFonts w:ascii="Cambria Math" w:eastAsiaTheme="minorHAnsi" w:hAnsi="Cambria Math" w:cs="Times New Roman"/>
                  <w:lang w:eastAsia="en-US"/>
                </w:rPr>
                <m:t xml:space="preserve">mjesečna plaća </m:t>
              </m:r>
            </m:num>
            <m:den>
              <m:r>
                <w:rPr>
                  <w:rFonts w:ascii="Cambria Math" w:eastAsiaTheme="minorHAnsi" w:hAnsi="Cambria Math" w:cs="Times New Roman"/>
                  <w:lang w:eastAsia="en-US"/>
                </w:rPr>
                <m:t>mjesečno radno opterećenje</m:t>
              </m:r>
            </m:den>
          </m:f>
          <m:r>
            <w:rPr>
              <w:rFonts w:ascii="Cambria Math" w:eastAsiaTheme="minorEastAsia" w:hAnsi="Cambria Math" w:cs="Times New Roman"/>
              <w:lang w:eastAsia="en-US"/>
            </w:rPr>
            <m:t>=</m:t>
          </m:r>
          <m:f>
            <m:fPr>
              <m:ctrlPr>
                <w:rPr>
                  <w:rFonts w:ascii="Cambria Math" w:eastAsiaTheme="minorEastAsia" w:hAnsi="Cambria Math" w:cs="Times New Roman"/>
                  <w:i/>
                  <w:lang w:eastAsia="en-US"/>
                </w:rPr>
              </m:ctrlPr>
            </m:fPr>
            <m:num>
              <m:r>
                <w:rPr>
                  <w:rFonts w:ascii="Cambria Math" w:eastAsiaTheme="minorEastAsia" w:hAnsi="Cambria Math" w:cs="Times New Roman"/>
                  <w:lang w:eastAsia="en-US"/>
                </w:rPr>
                <m:t>7000</m:t>
              </m:r>
            </m:num>
            <m:den>
              <m:r>
                <w:rPr>
                  <w:rFonts w:ascii="Cambria Math" w:eastAsiaTheme="minorEastAsia" w:hAnsi="Cambria Math" w:cs="Times New Roman"/>
                  <w:lang w:eastAsia="en-US"/>
                </w:rPr>
                <m:t>240</m:t>
              </m:r>
            </m:den>
          </m:f>
          <m:r>
            <w:rPr>
              <w:rFonts w:ascii="Cambria Math" w:eastAsiaTheme="minorEastAsia" w:hAnsi="Cambria Math" w:cs="Times New Roman"/>
              <w:lang w:eastAsia="en-US"/>
            </w:rPr>
            <m:t>≈30</m:t>
          </m:r>
          <m:f>
            <m:fPr>
              <m:ctrlPr>
                <w:rPr>
                  <w:rFonts w:ascii="Cambria Math" w:eastAsiaTheme="minorEastAsia" w:hAnsi="Cambria Math" w:cs="Times New Roman"/>
                  <w:i/>
                  <w:lang w:eastAsia="en-US"/>
                </w:rPr>
              </m:ctrlPr>
            </m:fPr>
            <m:num>
              <m:r>
                <w:rPr>
                  <w:rFonts w:ascii="Cambria Math" w:eastAsiaTheme="minorEastAsia" w:hAnsi="Cambria Math" w:cs="Times New Roman"/>
                  <w:lang w:eastAsia="en-US"/>
                </w:rPr>
                <m:t>HRK</m:t>
              </m:r>
            </m:num>
            <m:den>
              <m:r>
                <w:rPr>
                  <w:rFonts w:ascii="Cambria Math" w:eastAsiaTheme="minorEastAsia" w:hAnsi="Cambria Math" w:cs="Times New Roman"/>
                  <w:lang w:eastAsia="en-US"/>
                </w:rPr>
                <m:t>satu</m:t>
              </m:r>
            </m:den>
          </m:f>
          <m:r>
            <w:rPr>
              <w:rFonts w:ascii="Cambria Math" w:eastAsiaTheme="minorEastAsia" w:hAnsi="Cambria Math" w:cs="Times New Roman"/>
              <w:lang w:eastAsia="en-US"/>
            </w:rPr>
            <m:t>=≈6</m:t>
          </m:r>
          <m:f>
            <m:fPr>
              <m:ctrlPr>
                <w:rPr>
                  <w:rFonts w:ascii="Cambria Math" w:eastAsiaTheme="minorEastAsia" w:hAnsi="Cambria Math" w:cs="Times New Roman"/>
                  <w:i/>
                  <w:lang w:eastAsia="en-US"/>
                </w:rPr>
              </m:ctrlPr>
            </m:fPr>
            <m:num>
              <m:r>
                <w:rPr>
                  <w:rFonts w:ascii="Cambria Math" w:eastAsiaTheme="minorEastAsia" w:hAnsi="Cambria Math" w:cs="Times New Roman"/>
                  <w:lang w:eastAsia="en-US"/>
                </w:rPr>
                <m:t>$</m:t>
              </m:r>
            </m:num>
            <m:den>
              <m:r>
                <w:rPr>
                  <w:rFonts w:ascii="Cambria Math" w:eastAsiaTheme="minorEastAsia" w:hAnsi="Cambria Math" w:cs="Times New Roman"/>
                  <w:lang w:eastAsia="en-US"/>
                </w:rPr>
                <m:t>satu</m:t>
              </m:r>
            </m:den>
          </m:f>
        </m:oMath>
      </m:oMathPara>
    </w:p>
    <w:p w:rsidR="008538D9"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sidRPr="00BA5528">
        <w:rPr>
          <w:rFonts w:ascii="Times New Roman" w:eastAsiaTheme="minorHAnsi" w:hAnsi="Times New Roman" w:cs="Times New Roman"/>
          <w:noProof/>
        </w:rPr>
        <w:lastRenderedPageBreak/>
        <w:drawing>
          <wp:inline distT="0" distB="0" distL="0" distR="0">
            <wp:extent cx="5760720" cy="3253655"/>
            <wp:effectExtent l="19050" t="0" r="11430" b="3895"/>
            <wp:docPr id="5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538D9" w:rsidRDefault="008538D9" w:rsidP="00AB0D1D">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Grafikon 9. Troškovi radne snage održavanja po blok satu u ovisnosti o udaljenosti leta</w:t>
      </w:r>
    </w:p>
    <w:p w:rsidR="008538D9" w:rsidRDefault="008538D9" w:rsidP="00AB0D1D">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Izvor: </w:t>
      </w:r>
      <w:hyperlink r:id="rId64" w:history="1">
        <w:r w:rsidRPr="00BA5528">
          <w:rPr>
            <w:rStyle w:val="Hyperlink"/>
            <w:rFonts w:ascii="Times New Roman" w:eastAsiaTheme="minorHAnsi" w:hAnsi="Times New Roman" w:cs="Times New Roman"/>
            <w:color w:val="auto"/>
            <w:u w:val="none"/>
            <w:lang w:eastAsia="en-US"/>
          </w:rPr>
          <w:t>www.q400.com</w:t>
        </w:r>
      </w:hyperlink>
    </w:p>
    <w:p w:rsidR="008538D9" w:rsidRDefault="008538D9" w:rsidP="00AB0D1D">
      <w:pPr>
        <w:tabs>
          <w:tab w:val="left" w:pos="426"/>
        </w:tabs>
        <w:autoSpaceDE w:val="0"/>
        <w:autoSpaceDN w:val="0"/>
        <w:adjustRightInd w:val="0"/>
        <w:spacing w:line="360" w:lineRule="auto"/>
        <w:rPr>
          <w:rFonts w:ascii="Times New Roman" w:eastAsiaTheme="minorHAnsi" w:hAnsi="Times New Roman" w:cs="Times New Roman"/>
          <w:lang w:eastAsia="en-US"/>
        </w:rPr>
      </w:pPr>
    </w:p>
    <w:p w:rsidR="008538D9" w:rsidRDefault="008538D9" w:rsidP="00AB0D1D">
      <w:pPr>
        <w:tabs>
          <w:tab w:val="left" w:pos="426"/>
        </w:tabs>
        <w:autoSpaceDE w:val="0"/>
        <w:autoSpaceDN w:val="0"/>
        <w:adjustRightInd w:val="0"/>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ab/>
        <w:t xml:space="preserve">Iz grafikona 9. </w:t>
      </w:r>
      <w:r w:rsidR="00BA5528">
        <w:rPr>
          <w:rFonts w:ascii="Times New Roman" w:eastAsiaTheme="minorHAnsi" w:hAnsi="Times New Roman" w:cs="Times New Roman"/>
          <w:lang w:eastAsia="en-US"/>
        </w:rPr>
        <w:t>vidljivo je</w:t>
      </w:r>
      <w:r>
        <w:rPr>
          <w:rFonts w:ascii="Times New Roman" w:eastAsiaTheme="minorHAnsi" w:hAnsi="Times New Roman" w:cs="Times New Roman"/>
          <w:lang w:eastAsia="en-US"/>
        </w:rPr>
        <w:t xml:space="preserve"> da za udaljenost od 200nm z</w:t>
      </w:r>
      <w:r w:rsidR="00DE086F">
        <w:rPr>
          <w:rFonts w:ascii="Times New Roman" w:eastAsiaTheme="minorHAnsi" w:hAnsi="Times New Roman" w:cs="Times New Roman"/>
          <w:lang w:eastAsia="en-US"/>
        </w:rPr>
        <w:t xml:space="preserve">a plaću od 6 $ po satu troškovi </w:t>
      </w:r>
      <w:r>
        <w:rPr>
          <w:rFonts w:ascii="Times New Roman" w:eastAsiaTheme="minorHAnsi" w:hAnsi="Times New Roman" w:cs="Times New Roman"/>
          <w:lang w:eastAsia="en-US"/>
        </w:rPr>
        <w:t>tehničara u $/blok satu iznosi 7 $/blok satu</w:t>
      </w:r>
    </w:p>
    <w:p w:rsidR="008538D9"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8538D9" w:rsidRPr="00FB0EBE" w:rsidRDefault="008538D9" w:rsidP="00FB0EBE">
      <w:pPr>
        <w:pStyle w:val="Heading4"/>
        <w:numPr>
          <w:ilvl w:val="3"/>
          <w:numId w:val="23"/>
        </w:numPr>
        <w:spacing w:line="360" w:lineRule="auto"/>
        <w:ind w:left="709" w:hanging="709"/>
        <w:rPr>
          <w:rFonts w:ascii="Times New Roman" w:eastAsiaTheme="minorHAnsi" w:hAnsi="Times New Roman" w:cs="Times New Roman"/>
          <w:i w:val="0"/>
          <w:color w:val="auto"/>
          <w:lang w:eastAsia="en-US"/>
        </w:rPr>
      </w:pPr>
      <w:bookmarkStart w:id="27" w:name="_Toc263750880"/>
      <w:r w:rsidRPr="00FB0EBE">
        <w:rPr>
          <w:rFonts w:ascii="Times New Roman" w:eastAsiaTheme="minorHAnsi" w:hAnsi="Times New Roman" w:cs="Times New Roman"/>
          <w:i w:val="0"/>
          <w:color w:val="auto"/>
          <w:lang w:eastAsia="en-US"/>
        </w:rPr>
        <w:t>Kalkulacija troška održavanja zrakoplova Dash 8 Q400</w:t>
      </w:r>
      <w:bookmarkEnd w:id="27"/>
    </w:p>
    <w:p w:rsidR="008538D9"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8538D9"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Pod troškom održavanja podrazumije</w:t>
      </w:r>
      <w:r w:rsidR="004927C9">
        <w:rPr>
          <w:rFonts w:ascii="Times New Roman" w:eastAsiaTheme="minorHAnsi" w:hAnsi="Times New Roman" w:cs="Times New Roman"/>
          <w:lang w:eastAsia="en-US"/>
        </w:rPr>
        <w:t>vaju se troškovi</w:t>
      </w:r>
      <w:r>
        <w:rPr>
          <w:rFonts w:ascii="Times New Roman" w:eastAsiaTheme="minorHAnsi" w:hAnsi="Times New Roman" w:cs="Times New Roman"/>
          <w:lang w:eastAsia="en-US"/>
        </w:rPr>
        <w:t xml:space="preserve"> koji otpadaju na dijelove i na remont i sve što je povezano sa održavanjem. Troškovi održavanja po blok satu se smanjuju sa prijeđenom udaljenošću ( grafikon 10.).</w:t>
      </w:r>
    </w:p>
    <w:p w:rsidR="008538D9"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8538D9" w:rsidRDefault="008538D9" w:rsidP="00AB0D1D">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sidRPr="00BA5528">
        <w:rPr>
          <w:rFonts w:ascii="Times New Roman" w:eastAsiaTheme="minorHAnsi" w:hAnsi="Times New Roman" w:cs="Times New Roman"/>
          <w:noProof/>
        </w:rPr>
        <w:lastRenderedPageBreak/>
        <w:drawing>
          <wp:inline distT="0" distB="0" distL="0" distR="0">
            <wp:extent cx="4467225" cy="2533650"/>
            <wp:effectExtent l="19050" t="0" r="9525" b="0"/>
            <wp:docPr id="5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538D9" w:rsidRDefault="008538D9" w:rsidP="00AB0D1D">
      <w:pPr>
        <w:tabs>
          <w:tab w:val="left" w:pos="426"/>
        </w:tabs>
        <w:autoSpaceDE w:val="0"/>
        <w:autoSpaceDN w:val="0"/>
        <w:adjustRightInd w:val="0"/>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Grafikon 10. Troškovi održavanja u ovisnosti o prijeđenoj udaljenosti</w:t>
      </w:r>
    </w:p>
    <w:p w:rsidR="008538D9" w:rsidRDefault="008538D9" w:rsidP="00AB0D1D">
      <w:pPr>
        <w:tabs>
          <w:tab w:val="left" w:pos="426"/>
        </w:tabs>
        <w:autoSpaceDE w:val="0"/>
        <w:autoSpaceDN w:val="0"/>
        <w:adjustRightInd w:val="0"/>
        <w:spacing w:line="360" w:lineRule="auto"/>
        <w:jc w:val="center"/>
      </w:pPr>
      <w:r>
        <w:rPr>
          <w:rFonts w:ascii="Times New Roman" w:eastAsiaTheme="minorHAnsi" w:hAnsi="Times New Roman" w:cs="Times New Roman"/>
          <w:lang w:eastAsia="en-US"/>
        </w:rPr>
        <w:t xml:space="preserve">Izvor: </w:t>
      </w:r>
      <w:hyperlink r:id="rId66" w:history="1">
        <w:r w:rsidRPr="00BA5528">
          <w:rPr>
            <w:rStyle w:val="Hyperlink"/>
            <w:rFonts w:ascii="Times New Roman" w:eastAsiaTheme="minorHAnsi" w:hAnsi="Times New Roman" w:cs="Times New Roman"/>
            <w:color w:val="auto"/>
            <w:u w:val="none"/>
            <w:lang w:eastAsia="en-US"/>
          </w:rPr>
          <w:t>www.q400.com</w:t>
        </w:r>
      </w:hyperlink>
    </w:p>
    <w:p w:rsidR="008538D9" w:rsidRDefault="008538D9" w:rsidP="00AB0D1D">
      <w:pPr>
        <w:tabs>
          <w:tab w:val="left" w:pos="426"/>
        </w:tabs>
        <w:autoSpaceDE w:val="0"/>
        <w:autoSpaceDN w:val="0"/>
        <w:adjustRightInd w:val="0"/>
        <w:spacing w:line="360" w:lineRule="auto"/>
        <w:jc w:val="center"/>
        <w:rPr>
          <w:rFonts w:ascii="Times New Roman" w:eastAsiaTheme="minorHAnsi" w:hAnsi="Times New Roman" w:cs="Times New Roman"/>
          <w:lang w:eastAsia="en-US"/>
        </w:rPr>
      </w:pPr>
    </w:p>
    <w:p w:rsidR="008538D9"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Iz grafikona 10. vidi se da za udaljenost od 200 nm troškovi održavanja iznose 430 $/blok satu.</w:t>
      </w:r>
    </w:p>
    <w:p w:rsidR="008538D9" w:rsidRPr="00FB0EBE" w:rsidRDefault="008538D9" w:rsidP="00FB0EBE">
      <w:pPr>
        <w:pStyle w:val="Heading4"/>
        <w:numPr>
          <w:ilvl w:val="3"/>
          <w:numId w:val="23"/>
        </w:numPr>
        <w:spacing w:line="360" w:lineRule="auto"/>
        <w:ind w:left="567" w:hanging="567"/>
        <w:rPr>
          <w:rFonts w:ascii="Times New Roman" w:eastAsiaTheme="minorHAnsi" w:hAnsi="Times New Roman" w:cs="Times New Roman"/>
          <w:i w:val="0"/>
          <w:color w:val="auto"/>
          <w:lang w:eastAsia="en-US"/>
        </w:rPr>
      </w:pPr>
      <w:bookmarkStart w:id="28" w:name="_Toc263750881"/>
      <w:r w:rsidRPr="00FB0EBE">
        <w:rPr>
          <w:rFonts w:ascii="Times New Roman" w:eastAsiaTheme="minorHAnsi" w:hAnsi="Times New Roman" w:cs="Times New Roman"/>
          <w:i w:val="0"/>
          <w:color w:val="auto"/>
          <w:lang w:eastAsia="en-US"/>
        </w:rPr>
        <w:t>Kalkulacija troška osiguranja zrakoplova Dash 8 Q400</w:t>
      </w:r>
      <w:bookmarkEnd w:id="28"/>
    </w:p>
    <w:p w:rsidR="008538D9" w:rsidRDefault="008538D9" w:rsidP="00AB0D1D">
      <w:pPr>
        <w:tabs>
          <w:tab w:val="left" w:pos="426"/>
        </w:tabs>
        <w:autoSpaceDE w:val="0"/>
        <w:autoSpaceDN w:val="0"/>
        <w:adjustRightInd w:val="0"/>
        <w:spacing w:line="360" w:lineRule="auto"/>
        <w:ind w:left="360"/>
        <w:jc w:val="both"/>
        <w:rPr>
          <w:rFonts w:ascii="Times New Roman" w:hAnsi="Times New Roman" w:cs="Times New Roman"/>
        </w:rPr>
      </w:pPr>
    </w:p>
    <w:p w:rsidR="008538D9" w:rsidRDefault="008538D9" w:rsidP="00AB0D1D">
      <w:pPr>
        <w:tabs>
          <w:tab w:val="left" w:pos="426"/>
        </w:tabs>
        <w:autoSpaceDE w:val="0"/>
        <w:autoSpaceDN w:val="0"/>
        <w:adjustRightInd w:val="0"/>
        <w:spacing w:line="360" w:lineRule="auto"/>
        <w:jc w:val="both"/>
        <w:rPr>
          <w:rFonts w:ascii="Times New Roman" w:hAnsi="Times New Roman" w:cs="Times New Roman"/>
        </w:rPr>
      </w:pPr>
      <w:r>
        <w:rPr>
          <w:rFonts w:ascii="Times New Roman" w:hAnsi="Times New Roman" w:cs="Times New Roman"/>
        </w:rPr>
        <w:tab/>
      </w:r>
      <w:r w:rsidRPr="007C0C96">
        <w:rPr>
          <w:rFonts w:ascii="Times New Roman" w:hAnsi="Times New Roman" w:cs="Times New Roman"/>
        </w:rPr>
        <w:t>Zakonska je obveza vlasnika odnosno korisnika zrakoplova osigurati svoju odgovornost za štete učinjene trećim osobama i putnicima. Osiguranje pokriva odgovornost za štetu zbog smrti, ozljede tijela ili zdravlja i oštećenja ili uništenja stvari treće osobe i putnika (materijalne i nematerijalne štete)</w:t>
      </w:r>
      <w:r>
        <w:rPr>
          <w:rFonts w:ascii="Times New Roman" w:hAnsi="Times New Roman" w:cs="Times New Roman"/>
        </w:rPr>
        <w:t>.</w:t>
      </w:r>
    </w:p>
    <w:p w:rsidR="008538D9" w:rsidRDefault="008538D9" w:rsidP="00AB0D1D">
      <w:pPr>
        <w:tabs>
          <w:tab w:val="left" w:pos="284"/>
          <w:tab w:val="left" w:pos="426"/>
        </w:tabs>
        <w:autoSpaceDE w:val="0"/>
        <w:autoSpaceDN w:val="0"/>
        <w:adjustRightInd w:val="0"/>
        <w:spacing w:line="360" w:lineRule="auto"/>
        <w:jc w:val="both"/>
        <w:rPr>
          <w:rFonts w:ascii="Times New Roman" w:hAnsi="Times New Roman" w:cs="Times New Roman"/>
        </w:rPr>
      </w:pPr>
    </w:p>
    <w:p w:rsidR="008538D9" w:rsidRDefault="008538D9" w:rsidP="00AB0D1D">
      <w:pPr>
        <w:tabs>
          <w:tab w:val="left" w:pos="284"/>
          <w:tab w:val="left" w:pos="426"/>
        </w:tabs>
        <w:autoSpaceDE w:val="0"/>
        <w:autoSpaceDN w:val="0"/>
        <w:adjustRightInd w:val="0"/>
        <w:spacing w:line="360" w:lineRule="auto"/>
        <w:jc w:val="both"/>
        <w:rPr>
          <w:rFonts w:ascii="Times New Roman" w:eastAsiaTheme="minorHAnsi" w:hAnsi="Times New Roman" w:cs="Times New Roman"/>
          <w:b/>
          <w:lang w:eastAsia="en-US"/>
        </w:rPr>
      </w:pPr>
      <w:r>
        <w:rPr>
          <w:rFonts w:ascii="Times New Roman" w:hAnsi="Times New Roman" w:cs="Times New Roman"/>
        </w:rPr>
        <w:tab/>
      </w:r>
      <w:r>
        <w:rPr>
          <w:rFonts w:ascii="Times New Roman" w:hAnsi="Times New Roman" w:cs="Times New Roman"/>
        </w:rPr>
        <w:tab/>
        <w:t>Osiguranje zrakoplova se mjeri u posto</w:t>
      </w:r>
      <w:r w:rsidR="00055906">
        <w:rPr>
          <w:rFonts w:ascii="Times New Roman" w:hAnsi="Times New Roman" w:cs="Times New Roman"/>
        </w:rPr>
        <w:t>t</w:t>
      </w:r>
      <w:r>
        <w:rPr>
          <w:rFonts w:ascii="Times New Roman" w:hAnsi="Times New Roman" w:cs="Times New Roman"/>
        </w:rPr>
        <w:t>ku vrijednosti zrakoplova, uglavnom su to od 0,5 – 3 % cijene zrakoplova.</w:t>
      </w:r>
    </w:p>
    <w:p w:rsidR="008538D9" w:rsidRDefault="008538D9" w:rsidP="00AB0D1D">
      <w:pPr>
        <w:tabs>
          <w:tab w:val="left" w:pos="284"/>
          <w:tab w:val="left" w:pos="426"/>
        </w:tabs>
        <w:autoSpaceDE w:val="0"/>
        <w:autoSpaceDN w:val="0"/>
        <w:adjustRightInd w:val="0"/>
        <w:spacing w:line="360" w:lineRule="auto"/>
        <w:jc w:val="both"/>
        <w:rPr>
          <w:rFonts w:ascii="Times New Roman" w:eastAsiaTheme="minorHAnsi" w:hAnsi="Times New Roman" w:cs="Times New Roman"/>
          <w:b/>
          <w:lang w:eastAsia="en-US"/>
        </w:rPr>
      </w:pPr>
    </w:p>
    <w:p w:rsidR="008538D9" w:rsidRDefault="008538D9" w:rsidP="00AB0D1D">
      <w:pPr>
        <w:tabs>
          <w:tab w:val="left" w:pos="284"/>
          <w:tab w:val="left" w:pos="426"/>
        </w:tabs>
        <w:autoSpaceDE w:val="0"/>
        <w:autoSpaceDN w:val="0"/>
        <w:adjustRightInd w:val="0"/>
        <w:spacing w:line="360" w:lineRule="auto"/>
        <w:jc w:val="both"/>
        <w:rPr>
          <w:rFonts w:ascii="Times New Roman" w:eastAsiaTheme="minorHAnsi" w:hAnsi="Times New Roman" w:cs="Times New Roman"/>
          <w:lang w:eastAsia="en-US"/>
        </w:rPr>
      </w:pPr>
      <w:r>
        <w:rPr>
          <w:rFonts w:ascii="Times New Roman" w:eastAsiaTheme="minorHAnsi" w:hAnsi="Times New Roman" w:cs="Times New Roman"/>
          <w:b/>
          <w:lang w:eastAsia="en-US"/>
        </w:rPr>
        <w:tab/>
      </w:r>
      <w:r w:rsidRPr="00673CC6">
        <w:rPr>
          <w:rFonts w:ascii="Times New Roman" w:eastAsiaTheme="minorHAnsi" w:hAnsi="Times New Roman" w:cs="Times New Roman"/>
          <w:lang w:eastAsia="en-US"/>
        </w:rPr>
        <w:tab/>
      </w:r>
      <w:r>
        <w:rPr>
          <w:rFonts w:ascii="Times New Roman" w:eastAsiaTheme="minorHAnsi" w:hAnsi="Times New Roman" w:cs="Times New Roman"/>
          <w:lang w:eastAsia="en-US"/>
        </w:rPr>
        <w:t>Kako je vrijednost zrakoplova Dash 8 Q400 24 milijuna $, a pretpost</w:t>
      </w:r>
      <w:r w:rsidR="004927C9">
        <w:rPr>
          <w:rFonts w:ascii="Times New Roman" w:eastAsiaTheme="minorHAnsi" w:hAnsi="Times New Roman" w:cs="Times New Roman"/>
          <w:lang w:eastAsia="en-US"/>
        </w:rPr>
        <w:t>avlja se</w:t>
      </w:r>
      <w:r>
        <w:rPr>
          <w:rFonts w:ascii="Times New Roman" w:eastAsiaTheme="minorHAnsi" w:hAnsi="Times New Roman" w:cs="Times New Roman"/>
          <w:lang w:eastAsia="en-US"/>
        </w:rPr>
        <w:t xml:space="preserve"> da je rata osiguranja 1.5 % vrijednosti </w:t>
      </w:r>
      <w:r w:rsidR="00BA5528">
        <w:rPr>
          <w:rFonts w:ascii="Times New Roman" w:eastAsiaTheme="minorHAnsi" w:hAnsi="Times New Roman" w:cs="Times New Roman"/>
          <w:lang w:eastAsia="en-US"/>
        </w:rPr>
        <w:t>zrakoplova. Iz grafikona 12. se vidi da</w:t>
      </w:r>
      <w:r>
        <w:rPr>
          <w:rFonts w:ascii="Times New Roman" w:eastAsiaTheme="minorHAnsi" w:hAnsi="Times New Roman" w:cs="Times New Roman"/>
          <w:lang w:eastAsia="en-US"/>
        </w:rPr>
        <w:t xml:space="preserve"> troškovi osiguranja za ovaj postotak</w:t>
      </w:r>
      <w:r w:rsidR="00BA5528">
        <w:rPr>
          <w:rFonts w:ascii="Times New Roman" w:eastAsiaTheme="minorHAnsi" w:hAnsi="Times New Roman" w:cs="Times New Roman"/>
          <w:lang w:eastAsia="en-US"/>
        </w:rPr>
        <w:t xml:space="preserve"> iznose</w:t>
      </w:r>
      <w:r>
        <w:rPr>
          <w:rFonts w:ascii="Times New Roman" w:eastAsiaTheme="minorHAnsi" w:hAnsi="Times New Roman" w:cs="Times New Roman"/>
          <w:lang w:eastAsia="en-US"/>
        </w:rPr>
        <w:t xml:space="preserve"> 120 $/ blok satu. </w:t>
      </w:r>
    </w:p>
    <w:p w:rsidR="008538D9" w:rsidRDefault="008538D9" w:rsidP="00AB0D1D">
      <w:pPr>
        <w:tabs>
          <w:tab w:val="left" w:pos="284"/>
          <w:tab w:val="left" w:pos="426"/>
        </w:tabs>
        <w:autoSpaceDE w:val="0"/>
        <w:autoSpaceDN w:val="0"/>
        <w:adjustRightInd w:val="0"/>
        <w:spacing w:line="360" w:lineRule="auto"/>
        <w:jc w:val="both"/>
        <w:rPr>
          <w:rFonts w:ascii="Times New Roman" w:eastAsiaTheme="minorHAnsi" w:hAnsi="Times New Roman" w:cs="Times New Roman"/>
          <w:lang w:eastAsia="en-US"/>
        </w:rPr>
      </w:pPr>
    </w:p>
    <w:p w:rsidR="00FB0EBE" w:rsidRDefault="00FB0EBE" w:rsidP="00AB0D1D">
      <w:pPr>
        <w:tabs>
          <w:tab w:val="left" w:pos="284"/>
          <w:tab w:val="left" w:pos="426"/>
        </w:tabs>
        <w:autoSpaceDE w:val="0"/>
        <w:autoSpaceDN w:val="0"/>
        <w:adjustRightInd w:val="0"/>
        <w:spacing w:line="360" w:lineRule="auto"/>
        <w:jc w:val="both"/>
        <w:rPr>
          <w:rFonts w:ascii="Times New Roman" w:eastAsiaTheme="minorHAnsi" w:hAnsi="Times New Roman" w:cs="Times New Roman"/>
          <w:lang w:eastAsia="en-US"/>
        </w:rPr>
      </w:pPr>
    </w:p>
    <w:p w:rsidR="00FB0EBE" w:rsidRDefault="00FB0EBE" w:rsidP="00AB0D1D">
      <w:pPr>
        <w:tabs>
          <w:tab w:val="left" w:pos="284"/>
          <w:tab w:val="left" w:pos="426"/>
        </w:tabs>
        <w:autoSpaceDE w:val="0"/>
        <w:autoSpaceDN w:val="0"/>
        <w:adjustRightInd w:val="0"/>
        <w:spacing w:line="360" w:lineRule="auto"/>
        <w:jc w:val="both"/>
        <w:rPr>
          <w:rFonts w:ascii="Times New Roman" w:eastAsiaTheme="minorHAnsi" w:hAnsi="Times New Roman" w:cs="Times New Roman"/>
          <w:lang w:eastAsia="en-US"/>
        </w:rPr>
      </w:pPr>
    </w:p>
    <w:p w:rsidR="00FB0EBE" w:rsidRDefault="00FB0EBE" w:rsidP="00AB0D1D">
      <w:pPr>
        <w:tabs>
          <w:tab w:val="left" w:pos="284"/>
          <w:tab w:val="left" w:pos="426"/>
        </w:tabs>
        <w:autoSpaceDE w:val="0"/>
        <w:autoSpaceDN w:val="0"/>
        <w:adjustRightInd w:val="0"/>
        <w:spacing w:line="360" w:lineRule="auto"/>
        <w:jc w:val="both"/>
        <w:rPr>
          <w:rFonts w:ascii="Times New Roman" w:eastAsiaTheme="minorHAnsi" w:hAnsi="Times New Roman" w:cs="Times New Roman"/>
          <w:lang w:eastAsia="en-US"/>
        </w:rPr>
      </w:pPr>
    </w:p>
    <w:p w:rsidR="008538D9" w:rsidRPr="00FB0EBE" w:rsidRDefault="008538D9" w:rsidP="00FB0EBE">
      <w:pPr>
        <w:pStyle w:val="Heading4"/>
        <w:numPr>
          <w:ilvl w:val="3"/>
          <w:numId w:val="23"/>
        </w:numPr>
        <w:spacing w:line="360" w:lineRule="auto"/>
        <w:ind w:left="709" w:hanging="709"/>
        <w:rPr>
          <w:rFonts w:ascii="Times New Roman" w:eastAsiaTheme="minorHAnsi" w:hAnsi="Times New Roman" w:cs="Times New Roman"/>
          <w:i w:val="0"/>
          <w:color w:val="auto"/>
          <w:lang w:eastAsia="en-US"/>
        </w:rPr>
      </w:pPr>
      <w:bookmarkStart w:id="29" w:name="_Toc263750882"/>
      <w:r w:rsidRPr="00FB0EBE">
        <w:rPr>
          <w:rFonts w:ascii="Times New Roman" w:eastAsiaTheme="minorHAnsi" w:hAnsi="Times New Roman" w:cs="Times New Roman"/>
          <w:i w:val="0"/>
          <w:color w:val="auto"/>
          <w:lang w:eastAsia="en-US"/>
        </w:rPr>
        <w:lastRenderedPageBreak/>
        <w:t>Kalkulacija troškova kamate</w:t>
      </w:r>
      <w:bookmarkEnd w:id="29"/>
    </w:p>
    <w:p w:rsidR="008538D9"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b/>
          <w:lang w:eastAsia="en-US"/>
        </w:rPr>
      </w:pPr>
    </w:p>
    <w:p w:rsidR="008538D9" w:rsidRDefault="008538D9" w:rsidP="00AB0D1D">
      <w:pPr>
        <w:tabs>
          <w:tab w:val="left" w:pos="426"/>
        </w:tabs>
        <w:autoSpaceDE w:val="0"/>
        <w:autoSpaceDN w:val="0"/>
        <w:adjustRightInd w:val="0"/>
        <w:spacing w:line="360" w:lineRule="auto"/>
        <w:jc w:val="both"/>
        <w:rPr>
          <w:rFonts w:ascii="Times New Roman" w:hAnsi="Times New Roman" w:cs="Times New Roman"/>
        </w:rPr>
      </w:pPr>
      <w:r>
        <w:rPr>
          <w:rFonts w:ascii="Times New Roman" w:eastAsiaTheme="minorHAnsi" w:hAnsi="Times New Roman" w:cs="Times New Roman"/>
          <w:lang w:eastAsia="en-US"/>
        </w:rPr>
        <w:tab/>
      </w:r>
      <w:r w:rsidRPr="00BC513E">
        <w:rPr>
          <w:rFonts w:ascii="Times New Roman" w:eastAsiaTheme="minorHAnsi" w:hAnsi="Times New Roman" w:cs="Times New Roman"/>
          <w:lang w:eastAsia="en-US"/>
        </w:rPr>
        <w:t>Kamata je</w:t>
      </w:r>
      <w:r w:rsidRPr="00BC513E">
        <w:rPr>
          <w:rFonts w:ascii="Times New Roman" w:hAnsi="Times New Roman" w:cs="Times New Roman"/>
        </w:rPr>
        <w:t xml:space="preserve"> cijena za prepuštanje </w:t>
      </w:r>
      <w:hyperlink r:id="rId67" w:tooltip="Kapital" w:history="1">
        <w:r w:rsidRPr="00BC513E">
          <w:rPr>
            <w:rStyle w:val="Hyperlink"/>
            <w:rFonts w:ascii="Times New Roman" w:eastAsiaTheme="majorEastAsia" w:hAnsi="Times New Roman" w:cs="Times New Roman"/>
            <w:color w:val="auto"/>
            <w:u w:val="none"/>
          </w:rPr>
          <w:t>kapitala</w:t>
        </w:r>
      </w:hyperlink>
      <w:r w:rsidRPr="00BC513E">
        <w:rPr>
          <w:rFonts w:ascii="Times New Roman" w:hAnsi="Times New Roman" w:cs="Times New Roman"/>
        </w:rPr>
        <w:t xml:space="preserve"> na određeni </w:t>
      </w:r>
      <w:hyperlink r:id="rId68" w:tooltip="Rok" w:history="1">
        <w:r w:rsidRPr="00BC513E">
          <w:rPr>
            <w:rStyle w:val="Hyperlink"/>
            <w:rFonts w:ascii="Times New Roman" w:eastAsiaTheme="majorEastAsia" w:hAnsi="Times New Roman" w:cs="Times New Roman"/>
            <w:color w:val="auto"/>
            <w:u w:val="none"/>
          </w:rPr>
          <w:t>rok</w:t>
        </w:r>
      </w:hyperlink>
      <w:r w:rsidRPr="00BC513E">
        <w:rPr>
          <w:rFonts w:ascii="Times New Roman" w:hAnsi="Times New Roman" w:cs="Times New Roman"/>
        </w:rPr>
        <w:t xml:space="preserve">, a obračunava se od dana </w:t>
      </w:r>
      <w:hyperlink r:id="rId69" w:tooltip="Dospijeće (stranica ne postoji)" w:history="1">
        <w:r w:rsidRPr="00BC513E">
          <w:rPr>
            <w:rStyle w:val="Hyperlink"/>
            <w:rFonts w:ascii="Times New Roman" w:eastAsiaTheme="majorEastAsia" w:hAnsi="Times New Roman" w:cs="Times New Roman"/>
            <w:color w:val="auto"/>
            <w:u w:val="none"/>
          </w:rPr>
          <w:t>dospijeća</w:t>
        </w:r>
      </w:hyperlink>
      <w:r w:rsidRPr="00BC513E">
        <w:rPr>
          <w:rFonts w:ascii="Times New Roman" w:hAnsi="Times New Roman" w:cs="Times New Roman"/>
        </w:rPr>
        <w:t xml:space="preserve"> potraživanja.</w:t>
      </w:r>
      <w:r>
        <w:rPr>
          <w:rFonts w:ascii="Times New Roman" w:hAnsi="Times New Roman" w:cs="Times New Roman"/>
        </w:rPr>
        <w:t xml:space="preserve"> Svaka zrakoplov</w:t>
      </w:r>
      <w:r w:rsidR="004927C9">
        <w:rPr>
          <w:rFonts w:ascii="Times New Roman" w:hAnsi="Times New Roman" w:cs="Times New Roman"/>
        </w:rPr>
        <w:t>na kompanija pa tako i Croatia A</w:t>
      </w:r>
      <w:r>
        <w:rPr>
          <w:rFonts w:ascii="Times New Roman" w:hAnsi="Times New Roman" w:cs="Times New Roman"/>
        </w:rPr>
        <w:t xml:space="preserve">irlines kupuje zrakoplove na određeni rok otplate, a samim time se stvaraju kamate koje kompanije moraju </w:t>
      </w:r>
      <w:r w:rsidR="00E45369">
        <w:rPr>
          <w:rFonts w:ascii="Times New Roman" w:hAnsi="Times New Roman" w:cs="Times New Roman"/>
        </w:rPr>
        <w:t>plaćati. Kamate ovise o vrijedn</w:t>
      </w:r>
      <w:r>
        <w:rPr>
          <w:rFonts w:ascii="Times New Roman" w:hAnsi="Times New Roman" w:cs="Times New Roman"/>
        </w:rPr>
        <w:t>o</w:t>
      </w:r>
      <w:r w:rsidR="00E45369">
        <w:rPr>
          <w:rFonts w:ascii="Times New Roman" w:hAnsi="Times New Roman" w:cs="Times New Roman"/>
        </w:rPr>
        <w:t>s</w:t>
      </w:r>
      <w:r>
        <w:rPr>
          <w:rFonts w:ascii="Times New Roman" w:hAnsi="Times New Roman" w:cs="Times New Roman"/>
        </w:rPr>
        <w:t>ti zrakoplova i o kam</w:t>
      </w:r>
      <w:r w:rsidR="00E45369">
        <w:rPr>
          <w:rFonts w:ascii="Times New Roman" w:hAnsi="Times New Roman" w:cs="Times New Roman"/>
        </w:rPr>
        <w:t>a</w:t>
      </w:r>
      <w:r>
        <w:rPr>
          <w:rFonts w:ascii="Times New Roman" w:hAnsi="Times New Roman" w:cs="Times New Roman"/>
        </w:rPr>
        <w:t>tnoj stopi. Za dobivanje troškova zbog kamata potrebni su podaci o kamatnoj stopi i vrije</w:t>
      </w:r>
      <w:r w:rsidR="00E45369">
        <w:rPr>
          <w:rFonts w:ascii="Times New Roman" w:hAnsi="Times New Roman" w:cs="Times New Roman"/>
        </w:rPr>
        <w:t>d</w:t>
      </w:r>
      <w:r>
        <w:rPr>
          <w:rFonts w:ascii="Times New Roman" w:hAnsi="Times New Roman" w:cs="Times New Roman"/>
        </w:rPr>
        <w:t>nosti zrakoplova.</w:t>
      </w:r>
    </w:p>
    <w:p w:rsidR="008538D9" w:rsidRDefault="008538D9" w:rsidP="00AB0D1D">
      <w:pPr>
        <w:tabs>
          <w:tab w:val="left" w:pos="426"/>
        </w:tabs>
        <w:autoSpaceDE w:val="0"/>
        <w:autoSpaceDN w:val="0"/>
        <w:adjustRightInd w:val="0"/>
        <w:spacing w:line="360" w:lineRule="auto"/>
        <w:jc w:val="both"/>
        <w:rPr>
          <w:rFonts w:ascii="Times New Roman" w:hAnsi="Times New Roman" w:cs="Times New Roman"/>
        </w:rPr>
      </w:pPr>
    </w:p>
    <w:p w:rsidR="008538D9" w:rsidRDefault="008538D9" w:rsidP="00AB0D1D">
      <w:pPr>
        <w:tabs>
          <w:tab w:val="left" w:pos="426"/>
        </w:tabs>
        <w:autoSpaceDE w:val="0"/>
        <w:autoSpaceDN w:val="0"/>
        <w:adjustRightInd w:val="0"/>
        <w:spacing w:line="360" w:lineRule="auto"/>
        <w:jc w:val="both"/>
        <w:rPr>
          <w:rFonts w:ascii="Times New Roman" w:hAnsi="Times New Roman" w:cs="Times New Roman"/>
        </w:rPr>
      </w:pPr>
      <w:r>
        <w:rPr>
          <w:rFonts w:ascii="Times New Roman" w:hAnsi="Times New Roman" w:cs="Times New Roman"/>
        </w:rPr>
        <w:tab/>
        <w:t xml:space="preserve">Kako je već navedeno zrakoplov Dash 8 Q400 vrijedi 24 milijuna $, a ako </w:t>
      </w:r>
      <w:r w:rsidR="004927C9">
        <w:rPr>
          <w:rFonts w:ascii="Times New Roman" w:hAnsi="Times New Roman" w:cs="Times New Roman"/>
        </w:rPr>
        <w:t xml:space="preserve">se pretpostavlja </w:t>
      </w:r>
      <w:r>
        <w:rPr>
          <w:rFonts w:ascii="Times New Roman" w:hAnsi="Times New Roman" w:cs="Times New Roman"/>
        </w:rPr>
        <w:t>da je kamatna stopa 4 % i da je godišnja uporaba 250</w:t>
      </w:r>
      <w:r w:rsidR="004927C9">
        <w:rPr>
          <w:rFonts w:ascii="Times New Roman" w:hAnsi="Times New Roman" w:cs="Times New Roman"/>
        </w:rPr>
        <w:t xml:space="preserve">0 blok sati iz grafikona 13. </w:t>
      </w:r>
      <w:r w:rsidR="00BA5528">
        <w:rPr>
          <w:rFonts w:ascii="Times New Roman" w:hAnsi="Times New Roman" w:cs="Times New Roman"/>
        </w:rPr>
        <w:t>se može očitati</w:t>
      </w:r>
      <w:r w:rsidR="004927C9">
        <w:rPr>
          <w:rFonts w:ascii="Times New Roman" w:hAnsi="Times New Roman" w:cs="Times New Roman"/>
        </w:rPr>
        <w:t xml:space="preserve"> </w:t>
      </w:r>
      <w:r>
        <w:rPr>
          <w:rFonts w:ascii="Times New Roman" w:hAnsi="Times New Roman" w:cs="Times New Roman"/>
        </w:rPr>
        <w:t>da su tro</w:t>
      </w:r>
      <w:r w:rsidR="00E45369">
        <w:rPr>
          <w:rFonts w:ascii="Times New Roman" w:hAnsi="Times New Roman" w:cs="Times New Roman"/>
        </w:rPr>
        <w:t>š</w:t>
      </w:r>
      <w:r>
        <w:rPr>
          <w:rFonts w:ascii="Times New Roman" w:hAnsi="Times New Roman" w:cs="Times New Roman"/>
        </w:rPr>
        <w:t>kovi zbog kamata 170 $/ blok satu.</w:t>
      </w:r>
    </w:p>
    <w:p w:rsidR="008538D9" w:rsidRDefault="008538D9" w:rsidP="00AB0D1D">
      <w:pPr>
        <w:tabs>
          <w:tab w:val="left" w:pos="426"/>
        </w:tabs>
        <w:autoSpaceDE w:val="0"/>
        <w:autoSpaceDN w:val="0"/>
        <w:adjustRightInd w:val="0"/>
        <w:spacing w:line="360" w:lineRule="auto"/>
        <w:jc w:val="both"/>
        <w:rPr>
          <w:rFonts w:ascii="Times New Roman" w:hAnsi="Times New Roman" w:cs="Times New Roman"/>
        </w:rPr>
      </w:pPr>
    </w:p>
    <w:p w:rsidR="008538D9" w:rsidRPr="001003E3" w:rsidRDefault="008538D9" w:rsidP="00785FDA">
      <w:pPr>
        <w:pStyle w:val="Heading4"/>
        <w:numPr>
          <w:ilvl w:val="3"/>
          <w:numId w:val="23"/>
        </w:numPr>
        <w:spacing w:line="360" w:lineRule="auto"/>
        <w:ind w:left="709" w:hanging="709"/>
        <w:rPr>
          <w:rFonts w:ascii="Times New Roman" w:hAnsi="Times New Roman" w:cs="Times New Roman"/>
          <w:i w:val="0"/>
          <w:color w:val="auto"/>
        </w:rPr>
      </w:pPr>
      <w:bookmarkStart w:id="30" w:name="_Toc263750883"/>
      <w:r w:rsidRPr="001003E3">
        <w:rPr>
          <w:rFonts w:ascii="Times New Roman" w:hAnsi="Times New Roman" w:cs="Times New Roman"/>
          <w:i w:val="0"/>
          <w:color w:val="auto"/>
        </w:rPr>
        <w:t>Kalkulacija troškova amortizacije</w:t>
      </w:r>
      <w:bookmarkEnd w:id="30"/>
    </w:p>
    <w:p w:rsidR="008538D9" w:rsidRPr="00FA25A6" w:rsidRDefault="008538D9" w:rsidP="00AB0D1D">
      <w:pPr>
        <w:tabs>
          <w:tab w:val="left" w:pos="426"/>
        </w:tabs>
        <w:autoSpaceDE w:val="0"/>
        <w:autoSpaceDN w:val="0"/>
        <w:adjustRightInd w:val="0"/>
        <w:spacing w:line="360" w:lineRule="auto"/>
        <w:jc w:val="both"/>
        <w:rPr>
          <w:rFonts w:ascii="Times New Roman" w:eastAsiaTheme="minorHAnsi" w:hAnsi="Times New Roman" w:cs="Times New Roman"/>
          <w:b/>
          <w:lang w:eastAsia="en-US"/>
        </w:rPr>
      </w:pPr>
    </w:p>
    <w:p w:rsidR="008538D9" w:rsidRDefault="008538D9" w:rsidP="00AB0D1D">
      <w:pPr>
        <w:tabs>
          <w:tab w:val="left" w:pos="426"/>
        </w:tabs>
        <w:autoSpaceDE w:val="0"/>
        <w:autoSpaceDN w:val="0"/>
        <w:adjustRightInd w:val="0"/>
        <w:spacing w:line="360" w:lineRule="auto"/>
        <w:jc w:val="both"/>
      </w:pPr>
      <w:r>
        <w:rPr>
          <w:rFonts w:ascii="Times New Roman" w:eastAsiaTheme="minorHAnsi" w:hAnsi="Times New Roman" w:cs="Times New Roman"/>
          <w:b/>
          <w:lang w:eastAsia="en-US"/>
        </w:rPr>
        <w:tab/>
      </w:r>
      <w:r w:rsidRPr="004927C9">
        <w:rPr>
          <w:rFonts w:ascii="Times New Roman" w:eastAsiaTheme="minorHAnsi" w:hAnsi="Times New Roman" w:cs="Times New Roman"/>
          <w:lang w:eastAsia="en-US"/>
        </w:rPr>
        <w:t>A</w:t>
      </w:r>
      <w:r w:rsidRPr="004927C9">
        <w:rPr>
          <w:rFonts w:ascii="Times New Roman" w:hAnsi="Times New Roman" w:cs="Times New Roman"/>
        </w:rPr>
        <w:t>mo</w:t>
      </w:r>
      <w:r w:rsidRPr="00FA25A6">
        <w:rPr>
          <w:rFonts w:ascii="Times New Roman" w:hAnsi="Times New Roman" w:cs="Times New Roman"/>
        </w:rPr>
        <w:t>rtizacija su načini obračuna. Amortizacija je postupno umanjivanje vrijednosti imovine poduzeća, a obračunava se godišnje prema zakonom predviđenim postupkom. Kako se iznos amortizacije oduzima svake godine od porezne osnovice, način amortizacije utječe na odluku o načinu financiranja nabavke opreme</w:t>
      </w:r>
      <w:r>
        <w:t xml:space="preserve">. </w:t>
      </w:r>
    </w:p>
    <w:p w:rsidR="006854DA" w:rsidRPr="007E593B" w:rsidRDefault="006854DA" w:rsidP="006854DA">
      <w:pPr>
        <w:tabs>
          <w:tab w:val="left" w:pos="426"/>
        </w:tabs>
        <w:autoSpaceDE w:val="0"/>
        <w:autoSpaceDN w:val="0"/>
        <w:adjustRightInd w:val="0"/>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ab/>
        <w:t>Iz grafikona 11. vidljivo je da na amortizaciju otpada skoro 800 $/blok satu.</w:t>
      </w:r>
    </w:p>
    <w:p w:rsidR="00BA5528" w:rsidRPr="00FA25A6" w:rsidRDefault="00BA5528" w:rsidP="00AB0D1D">
      <w:pPr>
        <w:tabs>
          <w:tab w:val="left" w:pos="426"/>
        </w:tabs>
        <w:autoSpaceDE w:val="0"/>
        <w:autoSpaceDN w:val="0"/>
        <w:adjustRightInd w:val="0"/>
        <w:spacing w:line="360" w:lineRule="auto"/>
        <w:jc w:val="both"/>
      </w:pPr>
    </w:p>
    <w:p w:rsidR="008538D9" w:rsidRPr="00BC513E" w:rsidRDefault="008538D9" w:rsidP="00AB0D1D">
      <w:pPr>
        <w:tabs>
          <w:tab w:val="left" w:pos="426"/>
        </w:tabs>
        <w:autoSpaceDE w:val="0"/>
        <w:autoSpaceDN w:val="0"/>
        <w:adjustRightInd w:val="0"/>
        <w:spacing w:line="360" w:lineRule="auto"/>
        <w:ind w:left="360"/>
        <w:jc w:val="center"/>
        <w:rPr>
          <w:rFonts w:ascii="Times New Roman" w:eastAsiaTheme="minorHAnsi" w:hAnsi="Times New Roman" w:cs="Times New Roman"/>
          <w:b/>
          <w:lang w:eastAsia="en-US"/>
        </w:rPr>
      </w:pPr>
      <w:r w:rsidRPr="00BA5528">
        <w:rPr>
          <w:rFonts w:ascii="Times New Roman" w:eastAsiaTheme="minorHAnsi" w:hAnsi="Times New Roman" w:cs="Times New Roman"/>
          <w:b/>
          <w:noProof/>
        </w:rPr>
        <w:drawing>
          <wp:inline distT="0" distB="0" distL="0" distR="0">
            <wp:extent cx="5553075" cy="2781300"/>
            <wp:effectExtent l="19050" t="0" r="9525" b="0"/>
            <wp:docPr id="5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538D9" w:rsidRDefault="008538D9" w:rsidP="00AB0D1D">
      <w:pPr>
        <w:tabs>
          <w:tab w:val="left" w:pos="426"/>
        </w:tabs>
        <w:autoSpaceDE w:val="0"/>
        <w:autoSpaceDN w:val="0"/>
        <w:adjustRightInd w:val="0"/>
        <w:spacing w:line="360" w:lineRule="auto"/>
        <w:ind w:left="360"/>
        <w:jc w:val="center"/>
        <w:rPr>
          <w:rFonts w:ascii="Times New Roman" w:eastAsiaTheme="minorHAnsi" w:hAnsi="Times New Roman" w:cs="Times New Roman"/>
          <w:lang w:eastAsia="en-US"/>
        </w:rPr>
      </w:pPr>
      <w:r w:rsidRPr="007E593B">
        <w:rPr>
          <w:rFonts w:ascii="Times New Roman" w:eastAsiaTheme="minorHAnsi" w:hAnsi="Times New Roman" w:cs="Times New Roman"/>
          <w:lang w:eastAsia="en-US"/>
        </w:rPr>
        <w:t xml:space="preserve">Grafikon 11. </w:t>
      </w:r>
      <w:r>
        <w:rPr>
          <w:rFonts w:ascii="Times New Roman" w:eastAsiaTheme="minorHAnsi" w:hAnsi="Times New Roman" w:cs="Times New Roman"/>
          <w:lang w:eastAsia="en-US"/>
        </w:rPr>
        <w:t>Troškovi amortizacije u $/blok satu u ovisnosti o cijeni zrakoplova i upotrebi</w:t>
      </w:r>
    </w:p>
    <w:p w:rsidR="006854DA" w:rsidRDefault="008538D9" w:rsidP="006854DA">
      <w:pPr>
        <w:tabs>
          <w:tab w:val="left" w:pos="426"/>
        </w:tabs>
        <w:autoSpaceDE w:val="0"/>
        <w:autoSpaceDN w:val="0"/>
        <w:adjustRightInd w:val="0"/>
        <w:spacing w:line="360" w:lineRule="auto"/>
        <w:ind w:left="360"/>
        <w:jc w:val="center"/>
      </w:pPr>
      <w:r>
        <w:rPr>
          <w:rFonts w:ascii="Times New Roman" w:eastAsiaTheme="minorHAnsi" w:hAnsi="Times New Roman" w:cs="Times New Roman"/>
          <w:lang w:eastAsia="en-US"/>
        </w:rPr>
        <w:t xml:space="preserve">Izvor: </w:t>
      </w:r>
      <w:hyperlink r:id="rId71" w:history="1">
        <w:r w:rsidRPr="00BA5528">
          <w:rPr>
            <w:rStyle w:val="Hyperlink"/>
            <w:rFonts w:ascii="Times New Roman" w:eastAsiaTheme="minorHAnsi" w:hAnsi="Times New Roman" w:cs="Times New Roman"/>
            <w:color w:val="auto"/>
            <w:u w:val="none"/>
            <w:lang w:eastAsia="en-US"/>
          </w:rPr>
          <w:t>www.q400.com</w:t>
        </w:r>
      </w:hyperlink>
    </w:p>
    <w:p w:rsidR="00520484" w:rsidRPr="006854DA" w:rsidRDefault="004B1378" w:rsidP="006854DA">
      <w:pPr>
        <w:tabs>
          <w:tab w:val="left" w:pos="426"/>
        </w:tabs>
        <w:autoSpaceDE w:val="0"/>
        <w:autoSpaceDN w:val="0"/>
        <w:adjustRightInd w:val="0"/>
        <w:spacing w:line="360" w:lineRule="auto"/>
        <w:ind w:left="360"/>
        <w:jc w:val="center"/>
      </w:pPr>
      <w:r>
        <w:rPr>
          <w:rFonts w:ascii="Times New Roman" w:eastAsiaTheme="minorHAnsi" w:hAnsi="Times New Roman" w:cs="Times New Roman"/>
          <w:b/>
          <w:lang w:eastAsia="en-US"/>
        </w:rPr>
        <w:lastRenderedPageBreak/>
        <w:br w:type="page"/>
      </w:r>
    </w:p>
    <w:p w:rsidR="006A0C4F" w:rsidRPr="00FB0EBE" w:rsidRDefault="006A0C4F" w:rsidP="00FB0EBE">
      <w:pPr>
        <w:pStyle w:val="Heading4"/>
        <w:numPr>
          <w:ilvl w:val="3"/>
          <w:numId w:val="23"/>
        </w:numPr>
        <w:spacing w:line="360" w:lineRule="auto"/>
        <w:ind w:left="567" w:hanging="567"/>
        <w:rPr>
          <w:rFonts w:ascii="Times New Roman" w:eastAsiaTheme="minorHAnsi" w:hAnsi="Times New Roman" w:cs="Times New Roman"/>
          <w:i w:val="0"/>
          <w:color w:val="auto"/>
          <w:lang w:eastAsia="en-US"/>
        </w:rPr>
      </w:pPr>
      <w:bookmarkStart w:id="31" w:name="_Toc263750884"/>
      <w:r w:rsidRPr="00FB0EBE">
        <w:rPr>
          <w:rFonts w:ascii="Times New Roman" w:eastAsiaTheme="minorHAnsi" w:hAnsi="Times New Roman" w:cs="Times New Roman"/>
          <w:i w:val="0"/>
          <w:color w:val="auto"/>
          <w:lang w:eastAsia="en-US"/>
        </w:rPr>
        <w:lastRenderedPageBreak/>
        <w:t>Kalkulacija troškova navigacijskih i aerodromskih pristojbi</w:t>
      </w:r>
      <w:bookmarkEnd w:id="31"/>
    </w:p>
    <w:p w:rsidR="006A0C4F" w:rsidRPr="007E593B" w:rsidRDefault="006A0C4F" w:rsidP="00AB0D1D">
      <w:pPr>
        <w:tabs>
          <w:tab w:val="left" w:pos="0"/>
        </w:tabs>
        <w:autoSpaceDE w:val="0"/>
        <w:autoSpaceDN w:val="0"/>
        <w:adjustRightInd w:val="0"/>
        <w:spacing w:line="360" w:lineRule="auto"/>
        <w:jc w:val="both"/>
        <w:rPr>
          <w:rFonts w:ascii="Times New Roman" w:eastAsiaTheme="minorHAnsi" w:hAnsi="Times New Roman" w:cs="Times New Roman"/>
          <w:b/>
          <w:lang w:eastAsia="en-US"/>
        </w:rPr>
      </w:pPr>
    </w:p>
    <w:p w:rsidR="006A0C4F" w:rsidRDefault="006A0C4F" w:rsidP="00AB0D1D">
      <w:pPr>
        <w:spacing w:after="200" w:line="360" w:lineRule="auto"/>
        <w:ind w:firstLine="426"/>
        <w:jc w:val="both"/>
        <w:rPr>
          <w:rFonts w:ascii="Times New Roman" w:eastAsiaTheme="minorHAnsi" w:hAnsi="Times New Roman" w:cs="Times New Roman"/>
          <w:lang w:eastAsia="en-US"/>
        </w:rPr>
      </w:pPr>
      <w:r>
        <w:rPr>
          <w:rFonts w:ascii="Times New Roman" w:eastAsiaTheme="minorHAnsi" w:hAnsi="Times New Roman" w:cs="Times New Roman"/>
          <w:lang w:eastAsia="en-US"/>
        </w:rPr>
        <w:t>Aerodromi naplaćuju aerodromske pristojbe zrakoplovima od trenutka kada zrakoplov sleti pa sve do trenutka kada zrakoplov poleti sa aerodroma. Za tu svrhu aerodromi pružaju veliki broj infrastrukturnih objekata, servisnih sredstava i tip</w:t>
      </w:r>
      <w:r w:rsidR="006854DA">
        <w:rPr>
          <w:rFonts w:ascii="Times New Roman" w:eastAsiaTheme="minorHAnsi" w:hAnsi="Times New Roman" w:cs="Times New Roman"/>
          <w:lang w:eastAsia="en-US"/>
        </w:rPr>
        <w:t xml:space="preserve">ova usluga kao što su stajanke i </w:t>
      </w:r>
      <w:r>
        <w:rPr>
          <w:rFonts w:ascii="Times New Roman" w:eastAsiaTheme="minorHAnsi" w:hAnsi="Times New Roman" w:cs="Times New Roman"/>
          <w:lang w:eastAsia="en-US"/>
        </w:rPr>
        <w:t>putnički terminali. Aerodromske pristojbe sastavljene su na principu aerodromskog sustava naplate. Sustavi naplate razlikuju se na nacionalnim razinama</w:t>
      </w:r>
      <w:r w:rsidR="00B227F5">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jer se definiraju od strane državne uprave.</w:t>
      </w:r>
    </w:p>
    <w:p w:rsidR="006A0C4F" w:rsidRDefault="006A0C4F" w:rsidP="00AB0D1D">
      <w:pPr>
        <w:spacing w:after="200" w:line="360" w:lineRule="auto"/>
        <w:ind w:firstLine="426"/>
        <w:rPr>
          <w:rFonts w:ascii="Times New Roman" w:eastAsiaTheme="minorHAnsi" w:hAnsi="Times New Roman" w:cs="Times New Roman"/>
          <w:lang w:eastAsia="en-US"/>
        </w:rPr>
      </w:pPr>
      <w:r>
        <w:rPr>
          <w:rFonts w:ascii="Times New Roman" w:eastAsiaTheme="minorHAnsi" w:hAnsi="Times New Roman" w:cs="Times New Roman"/>
          <w:lang w:eastAsia="en-US"/>
        </w:rPr>
        <w:t>Aerodromske pristojbe dijele se na:</w:t>
      </w:r>
      <w:r w:rsidR="00A7522E">
        <w:rPr>
          <w:rStyle w:val="FootnoteReference"/>
          <w:rFonts w:ascii="Times New Roman" w:eastAsiaTheme="minorHAnsi" w:hAnsi="Times New Roman" w:cs="Times New Roman"/>
          <w:lang w:eastAsia="en-US"/>
        </w:rPr>
        <w:footnoteReference w:id="13"/>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Pristojbe za slijetanje</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Pristojbe za usluge parkiranja zrakoplova</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Terminalne pristojbe</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Pristojbe za zemaljsko opsluživanje putnika</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Ekološka naknada za buku</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Sigurnosne pristojbe</w:t>
      </w:r>
    </w:p>
    <w:p w:rsidR="006A0C4F" w:rsidRDefault="006A0C4F" w:rsidP="00AB0D1D">
      <w:pPr>
        <w:spacing w:after="200" w:line="360" w:lineRule="auto"/>
        <w:ind w:firstLine="420"/>
        <w:jc w:val="both"/>
        <w:rPr>
          <w:rFonts w:ascii="Times New Roman" w:eastAsiaTheme="minorHAnsi" w:hAnsi="Times New Roman" w:cs="Times New Roman"/>
          <w:lang w:eastAsia="en-US"/>
        </w:rPr>
      </w:pPr>
      <w:r w:rsidRPr="00077918">
        <w:rPr>
          <w:rFonts w:ascii="Times New Roman" w:eastAsiaTheme="minorHAnsi" w:hAnsi="Times New Roman" w:cs="Times New Roman"/>
          <w:lang w:eastAsia="en-US"/>
        </w:rPr>
        <w:t xml:space="preserve">Nakon </w:t>
      </w:r>
      <w:r w:rsidR="004927C9">
        <w:rPr>
          <w:rFonts w:ascii="Times New Roman" w:eastAsiaTheme="minorHAnsi" w:hAnsi="Times New Roman" w:cs="Times New Roman"/>
          <w:lang w:eastAsia="en-US"/>
        </w:rPr>
        <w:t>svih dobivenih rezultata</w:t>
      </w:r>
      <w:r w:rsidRPr="00077918">
        <w:rPr>
          <w:rFonts w:ascii="Times New Roman" w:eastAsiaTheme="minorHAnsi" w:hAnsi="Times New Roman" w:cs="Times New Roman"/>
          <w:lang w:eastAsia="en-US"/>
        </w:rPr>
        <w:t xml:space="preserve"> iz  poglavlja 3.2.1 </w:t>
      </w:r>
      <w:r w:rsidR="004927C9">
        <w:rPr>
          <w:rFonts w:ascii="Times New Roman" w:eastAsiaTheme="minorHAnsi" w:hAnsi="Times New Roman" w:cs="Times New Roman"/>
          <w:lang w:eastAsia="en-US"/>
        </w:rPr>
        <w:t xml:space="preserve">izračunava se </w:t>
      </w:r>
      <w:r w:rsidRPr="00077918">
        <w:rPr>
          <w:rFonts w:ascii="Times New Roman" w:eastAsiaTheme="minorHAnsi" w:hAnsi="Times New Roman" w:cs="Times New Roman"/>
          <w:lang w:eastAsia="en-US"/>
        </w:rPr>
        <w:t>koliki je trošak</w:t>
      </w:r>
      <w:r>
        <w:rPr>
          <w:rFonts w:ascii="Times New Roman" w:eastAsiaTheme="minorHAnsi" w:hAnsi="Times New Roman" w:cs="Times New Roman"/>
          <w:lang w:eastAsia="en-US"/>
        </w:rPr>
        <w:t xml:space="preserve"> direktnih operativnih troškova</w:t>
      </w:r>
      <w:r w:rsidRPr="00077918">
        <w:rPr>
          <w:rFonts w:ascii="Times New Roman" w:eastAsiaTheme="minorHAnsi" w:hAnsi="Times New Roman" w:cs="Times New Roman"/>
          <w:lang w:eastAsia="en-US"/>
        </w:rPr>
        <w:t xml:space="preserve"> za zrakoplov Dash 8 Q400 za udaljenost od 200 nm.</w:t>
      </w:r>
    </w:p>
    <w:p w:rsidR="006A0C4F" w:rsidRDefault="006A0C4F" w:rsidP="00D10E15">
      <w:pPr>
        <w:spacing w:after="200" w:line="360" w:lineRule="auto"/>
        <w:ind w:firstLine="420"/>
        <w:rPr>
          <w:rFonts w:ascii="Times New Roman" w:eastAsiaTheme="minorHAnsi" w:hAnsi="Times New Roman" w:cs="Times New Roman"/>
          <w:lang w:eastAsia="en-US"/>
        </w:rPr>
      </w:pPr>
      <w:r>
        <w:rPr>
          <w:rFonts w:ascii="Times New Roman" w:eastAsiaTheme="minorHAnsi" w:hAnsi="Times New Roman" w:cs="Times New Roman"/>
          <w:lang w:eastAsia="en-US"/>
        </w:rPr>
        <w:t>DOC se dobiva</w:t>
      </w:r>
      <w:r w:rsidR="004927C9">
        <w:rPr>
          <w:rFonts w:ascii="Times New Roman" w:eastAsiaTheme="minorHAnsi" w:hAnsi="Times New Roman" w:cs="Times New Roman"/>
          <w:lang w:eastAsia="en-US"/>
        </w:rPr>
        <w:t>ju</w:t>
      </w:r>
      <w:r>
        <w:rPr>
          <w:rFonts w:ascii="Times New Roman" w:eastAsiaTheme="minorHAnsi" w:hAnsi="Times New Roman" w:cs="Times New Roman"/>
          <w:lang w:eastAsia="en-US"/>
        </w:rPr>
        <w:t xml:space="preserve"> tako da se zbrajaju svi dobiveni rezultati:</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Trošak letačkog i kabinskog osoblja: 40 $/blok satu</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Trošak goriva : 750 $/blok satu</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Trošak zrakoplovnih tehničara: 7 $/blok satu</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Trošak održavanja: 430 $/blok satu</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Trošak osiguranja: 120 $/blok satu</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Kamata: 170 $/blok satu</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Amortizacija: 800 $/blok satu</w:t>
      </w:r>
    </w:p>
    <w:p w:rsidR="006A0C4F" w:rsidRPr="007F0092"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Troškovi nav</w:t>
      </w:r>
      <w:r w:rsidR="004927C9">
        <w:rPr>
          <w:rFonts w:ascii="Times New Roman" w:eastAsiaTheme="minorHAnsi" w:hAnsi="Times New Roman" w:cs="Times New Roman"/>
          <w:lang w:eastAsia="en-US"/>
        </w:rPr>
        <w:t>igacijskih i aerodromskih taksi ( ovisno o aerodromu)</w:t>
      </w:r>
    </w:p>
    <w:p w:rsidR="006A0C4F" w:rsidRPr="00B07E95" w:rsidRDefault="006A0C4F" w:rsidP="00AB0D1D">
      <w:pPr>
        <w:spacing w:after="200" w:line="360" w:lineRule="auto"/>
        <w:ind w:firstLine="426"/>
        <w:rPr>
          <w:rFonts w:ascii="Times New Roman" w:eastAsiaTheme="minorEastAsia" w:hAnsi="Times New Roman" w:cs="Times New Roman"/>
          <w:lang w:eastAsia="en-US"/>
        </w:rPr>
      </w:pPr>
      <m:oMathPara>
        <m:oMath>
          <m:r>
            <w:rPr>
              <w:rFonts w:ascii="Cambria Math" w:eastAsiaTheme="minorHAnsi" w:hAnsi="Cambria Math" w:cs="Times New Roman"/>
              <w:lang w:eastAsia="en-US"/>
            </w:rPr>
            <m:t>DOC=40$+750$+7$+430$+120$+170$+800$+700$</m:t>
          </m:r>
        </m:oMath>
      </m:oMathPara>
    </w:p>
    <w:p w:rsidR="006A0C4F" w:rsidRPr="00B07E95" w:rsidRDefault="006A0C4F" w:rsidP="00AB0D1D">
      <w:pPr>
        <w:spacing w:after="200" w:line="360" w:lineRule="auto"/>
        <w:ind w:firstLine="426"/>
        <w:rPr>
          <w:rFonts w:ascii="Times New Roman" w:eastAsiaTheme="minorEastAsia" w:hAnsi="Times New Roman" w:cs="Times New Roman"/>
          <w:lang w:eastAsia="en-US"/>
        </w:rPr>
      </w:pP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 xml:space="preserve">DOC= </m:t>
        </m:r>
      </m:oMath>
      <w:r>
        <w:rPr>
          <w:rFonts w:ascii="Times New Roman" w:eastAsiaTheme="minorEastAsia" w:hAnsi="Times New Roman" w:cs="Times New Roman"/>
          <w:lang w:eastAsia="en-US"/>
        </w:rPr>
        <w:t>3017 $/ blok satu</w:t>
      </w:r>
    </w:p>
    <w:p w:rsidR="006A0C4F" w:rsidRDefault="006A0C4F" w:rsidP="00AB0D1D">
      <w:pPr>
        <w:spacing w:after="200" w:line="360" w:lineRule="auto"/>
        <w:ind w:firstLine="426"/>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 xml:space="preserve">Indirektni operativni troškovi ( IOC) obuhvaćaju oko 20-50 % DOC,  kod </w:t>
      </w:r>
      <w:r w:rsidR="004927C9">
        <w:rPr>
          <w:rFonts w:ascii="Times New Roman" w:eastAsiaTheme="minorHAnsi" w:hAnsi="Times New Roman" w:cs="Times New Roman"/>
          <w:lang w:eastAsia="en-US"/>
        </w:rPr>
        <w:t>proračuna se uzima</w:t>
      </w:r>
      <w:r>
        <w:rPr>
          <w:rFonts w:ascii="Times New Roman" w:eastAsiaTheme="minorHAnsi" w:hAnsi="Times New Roman" w:cs="Times New Roman"/>
          <w:lang w:eastAsia="en-US"/>
        </w:rPr>
        <w:t xml:space="preserve"> da iznose 35%.</w:t>
      </w:r>
    </w:p>
    <w:p w:rsidR="006A0C4F" w:rsidRDefault="006A0C4F" w:rsidP="00AB0D1D">
      <w:pPr>
        <w:spacing w:after="200" w:line="360" w:lineRule="auto"/>
        <w:ind w:firstLine="426"/>
        <w:rPr>
          <w:rFonts w:ascii="Times New Roman" w:eastAsiaTheme="minorEastAsia" w:hAnsi="Times New Roman" w:cs="Times New Roman"/>
          <w:lang w:eastAsia="en-US"/>
        </w:rPr>
      </w:pPr>
      <w:r>
        <w:rPr>
          <w:rFonts w:ascii="Times New Roman" w:eastAsiaTheme="minorHAnsi" w:hAnsi="Times New Roman" w:cs="Times New Roman"/>
          <w:lang w:eastAsia="en-US"/>
        </w:rPr>
        <w:tab/>
      </w:r>
      <w:r>
        <w:rPr>
          <w:rFonts w:ascii="Times New Roman" w:eastAsiaTheme="minorHAnsi" w:hAnsi="Times New Roman" w:cs="Times New Roman"/>
          <w:lang w:eastAsia="en-US"/>
        </w:rPr>
        <w:tab/>
      </w:r>
      <m:oMath>
        <m:r>
          <w:rPr>
            <w:rFonts w:ascii="Cambria Math" w:eastAsiaTheme="minorHAnsi" w:hAnsi="Cambria Math" w:cs="Times New Roman"/>
            <w:lang w:eastAsia="en-US"/>
          </w:rPr>
          <m:t>IOC=35% DOC</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IOC=1055 $</m:t>
        </m:r>
      </m:oMath>
      <w:r>
        <w:rPr>
          <w:rFonts w:ascii="Times New Roman" w:eastAsiaTheme="minorEastAsia" w:hAnsi="Times New Roman" w:cs="Times New Roman"/>
          <w:lang w:eastAsia="en-US"/>
        </w:rPr>
        <w:t>/ blok satu</w:t>
      </w:r>
    </w:p>
    <w:p w:rsidR="006A0C4F" w:rsidRDefault="006A0C4F" w:rsidP="00AB0D1D">
      <w:pPr>
        <w:spacing w:after="200" w:line="360" w:lineRule="auto"/>
        <w:ind w:firstLine="426"/>
        <w:rPr>
          <w:rFonts w:ascii="Times New Roman" w:eastAsiaTheme="minorEastAsia" w:hAnsi="Times New Roman" w:cs="Times New Roman"/>
          <w:lang w:eastAsia="en-US"/>
        </w:rPr>
      </w:pPr>
      <w:r>
        <w:rPr>
          <w:rFonts w:ascii="Times New Roman" w:eastAsiaTheme="minorEastAsia" w:hAnsi="Times New Roman" w:cs="Times New Roman"/>
          <w:lang w:eastAsia="en-US"/>
        </w:rPr>
        <w:t>Ukupni operativni troškovi ( TOC) po blok satu za zrakoplov Dash 8 Q400 iznose:</w:t>
      </w:r>
    </w:p>
    <w:p w:rsidR="006A0C4F" w:rsidRDefault="006A0C4F" w:rsidP="00AB0D1D">
      <w:pPr>
        <w:spacing w:after="200" w:line="360" w:lineRule="auto"/>
        <w:rPr>
          <w:rFonts w:ascii="Times New Roman" w:eastAsiaTheme="minorEastAsia" w:hAnsi="Times New Roman" w:cs="Times New Roman"/>
          <w:lang w:eastAsia="en-US"/>
        </w:rPr>
      </w:pPr>
      <m:oMathPara>
        <m:oMath>
          <m:r>
            <w:rPr>
              <w:rFonts w:ascii="Cambria Math" w:eastAsiaTheme="minorEastAsia" w:hAnsi="Cambria Math" w:cs="Times New Roman"/>
              <w:lang w:eastAsia="en-US"/>
            </w:rPr>
            <m:t>TOC=DOC+IOC</m:t>
          </m:r>
        </m:oMath>
      </m:oMathPara>
    </w:p>
    <w:p w:rsidR="006A0C4F" w:rsidRPr="00B07E95" w:rsidRDefault="006A0C4F" w:rsidP="00AB0D1D">
      <w:pPr>
        <w:spacing w:after="200" w:line="360" w:lineRule="auto"/>
        <w:ind w:firstLine="426"/>
        <w:rPr>
          <w:rFonts w:ascii="Times New Roman" w:eastAsiaTheme="minorEastAsia" w:hAnsi="Times New Roman" w:cs="Times New Roman"/>
          <w:lang w:eastAsia="en-US"/>
        </w:rPr>
      </w:pP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TOC=3015+1055</m:t>
        </m:r>
      </m:oMath>
    </w:p>
    <w:p w:rsidR="006854DA" w:rsidRDefault="006A0C4F" w:rsidP="00900BDD">
      <w:pPr>
        <w:spacing w:after="200" w:line="360" w:lineRule="auto"/>
        <w:ind w:firstLine="426"/>
        <w:rPr>
          <w:rFonts w:ascii="Times New Roman" w:eastAsiaTheme="minorEastAsia" w:hAnsi="Times New Roman" w:cs="Times New Roman"/>
          <w:lang w:eastAsia="en-US"/>
        </w:rPr>
      </w:pP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TOC=4070</m:t>
        </m:r>
      </m:oMath>
      <w:r>
        <w:rPr>
          <w:rFonts w:ascii="Times New Roman" w:eastAsiaTheme="minorEastAsia" w:hAnsi="Times New Roman" w:cs="Times New Roman"/>
          <w:lang w:eastAsia="en-US"/>
        </w:rPr>
        <w:t xml:space="preserve"> $ / blok satu</w:t>
      </w:r>
    </w:p>
    <w:p w:rsidR="006A0C4F" w:rsidRDefault="006A0C4F" w:rsidP="006854DA">
      <w:pPr>
        <w:pStyle w:val="Heading3"/>
        <w:numPr>
          <w:ilvl w:val="2"/>
          <w:numId w:val="23"/>
        </w:numPr>
        <w:spacing w:before="0" w:line="360" w:lineRule="auto"/>
        <w:ind w:left="567" w:hanging="567"/>
        <w:rPr>
          <w:rFonts w:ascii="Times New Roman" w:eastAsiaTheme="minorEastAsia" w:hAnsi="Times New Roman" w:cs="Times New Roman"/>
          <w:color w:val="auto"/>
          <w:lang w:eastAsia="en-US"/>
        </w:rPr>
      </w:pPr>
      <w:bookmarkStart w:id="32" w:name="_Toc263750885"/>
      <w:r w:rsidRPr="00FB0EBE">
        <w:rPr>
          <w:rFonts w:ascii="Times New Roman" w:eastAsiaTheme="minorEastAsia" w:hAnsi="Times New Roman" w:cs="Times New Roman"/>
          <w:color w:val="auto"/>
          <w:lang w:eastAsia="en-US"/>
        </w:rPr>
        <w:t>Kalkulacija operativnih  troškova za zrakoplo</w:t>
      </w:r>
      <w:r w:rsidR="006854DA">
        <w:rPr>
          <w:rFonts w:ascii="Times New Roman" w:eastAsiaTheme="minorEastAsia" w:hAnsi="Times New Roman" w:cs="Times New Roman"/>
          <w:color w:val="auto"/>
          <w:lang w:eastAsia="en-US"/>
        </w:rPr>
        <w:t xml:space="preserve">v ATR 42-300 kompanije </w:t>
      </w:r>
      <w:r w:rsidR="00BD27B8">
        <w:rPr>
          <w:rFonts w:ascii="Times New Roman" w:eastAsiaTheme="minorEastAsia" w:hAnsi="Times New Roman" w:cs="Times New Roman"/>
          <w:color w:val="auto"/>
          <w:lang w:eastAsia="en-US"/>
        </w:rPr>
        <w:t xml:space="preserve">       </w:t>
      </w:r>
      <w:r w:rsidR="006854DA">
        <w:rPr>
          <w:rFonts w:ascii="Times New Roman" w:eastAsiaTheme="minorEastAsia" w:hAnsi="Times New Roman" w:cs="Times New Roman"/>
          <w:color w:val="auto"/>
          <w:lang w:eastAsia="en-US"/>
        </w:rPr>
        <w:t>Croatia A</w:t>
      </w:r>
      <w:r w:rsidRPr="00FB0EBE">
        <w:rPr>
          <w:rFonts w:ascii="Times New Roman" w:eastAsiaTheme="minorEastAsia" w:hAnsi="Times New Roman" w:cs="Times New Roman"/>
          <w:color w:val="auto"/>
          <w:lang w:eastAsia="en-US"/>
        </w:rPr>
        <w:t>irlines</w:t>
      </w:r>
      <w:bookmarkEnd w:id="32"/>
    </w:p>
    <w:p w:rsidR="00FB0EBE" w:rsidRPr="00FB0EBE" w:rsidRDefault="00FB0EBE" w:rsidP="00FB0EBE">
      <w:pPr>
        <w:rPr>
          <w:rFonts w:eastAsiaTheme="minorEastAsia"/>
          <w:lang w:eastAsia="en-US"/>
        </w:rPr>
      </w:pPr>
    </w:p>
    <w:p w:rsidR="006A0C4F" w:rsidRDefault="006A0C4F" w:rsidP="00AB0D1D">
      <w:pPr>
        <w:spacing w:after="200" w:line="360" w:lineRule="auto"/>
        <w:ind w:firstLine="426"/>
        <w:jc w:val="both"/>
        <w:rPr>
          <w:rFonts w:ascii="Times New Roman" w:eastAsiaTheme="minorEastAsia" w:hAnsi="Times New Roman" w:cs="Times New Roman"/>
          <w:lang w:eastAsia="en-US"/>
        </w:rPr>
      </w:pPr>
      <w:r w:rsidRPr="00093822">
        <w:rPr>
          <w:rFonts w:ascii="Times New Roman" w:eastAsiaTheme="minorEastAsia" w:hAnsi="Times New Roman" w:cs="Times New Roman"/>
          <w:lang w:eastAsia="en-US"/>
        </w:rPr>
        <w:t xml:space="preserve">Kod </w:t>
      </w:r>
      <w:r>
        <w:rPr>
          <w:rFonts w:ascii="Times New Roman" w:eastAsiaTheme="minorEastAsia" w:hAnsi="Times New Roman" w:cs="Times New Roman"/>
          <w:lang w:eastAsia="en-US"/>
        </w:rPr>
        <w:t>i</w:t>
      </w:r>
      <w:r w:rsidRPr="00093822">
        <w:rPr>
          <w:rFonts w:ascii="Times New Roman" w:eastAsiaTheme="minorEastAsia" w:hAnsi="Times New Roman" w:cs="Times New Roman"/>
          <w:lang w:eastAsia="en-US"/>
        </w:rPr>
        <w:t>zračuna operativnih troškova za zrakoplov ATR42-300</w:t>
      </w:r>
      <w:r>
        <w:rPr>
          <w:rFonts w:ascii="Times New Roman" w:eastAsiaTheme="minorEastAsia" w:hAnsi="Times New Roman" w:cs="Times New Roman"/>
          <w:lang w:eastAsia="en-US"/>
        </w:rPr>
        <w:t xml:space="preserve"> postoji tablica koju je kompanija ATR izdala za zrakoplovne kompanije prema kojoj oni mogu izračunavati operativne troškove.</w:t>
      </w:r>
    </w:p>
    <w:p w:rsidR="006A0C4F" w:rsidRPr="00093822" w:rsidRDefault="006A0C4F" w:rsidP="00AB0D1D">
      <w:pPr>
        <w:spacing w:line="360" w:lineRule="auto"/>
        <w:ind w:firstLine="426"/>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Tablica 5.  Direktni operativni troškovi za zrakoplov ATR 42-300</w:t>
      </w:r>
    </w:p>
    <w:tbl>
      <w:tblPr>
        <w:tblStyle w:val="TableGrid"/>
        <w:tblW w:w="0" w:type="auto"/>
        <w:tblLook w:val="04A0"/>
      </w:tblPr>
      <w:tblGrid>
        <w:gridCol w:w="2322"/>
        <w:gridCol w:w="905"/>
        <w:gridCol w:w="1276"/>
        <w:gridCol w:w="1134"/>
        <w:gridCol w:w="1134"/>
        <w:gridCol w:w="2517"/>
      </w:tblGrid>
      <w:tr w:rsidR="006A0C4F" w:rsidRPr="00633206" w:rsidTr="006854DA">
        <w:tc>
          <w:tcPr>
            <w:tcW w:w="9288" w:type="dxa"/>
            <w:gridSpan w:val="6"/>
          </w:tcPr>
          <w:p w:rsidR="006A0C4F" w:rsidRPr="00633206" w:rsidRDefault="006A0C4F" w:rsidP="00FB0EBE">
            <w:pPr>
              <w:jc w:val="center"/>
              <w:rPr>
                <w:rFonts w:ascii="Times New Roman" w:eastAsiaTheme="minorEastAsia" w:hAnsi="Times New Roman" w:cs="Times New Roman"/>
                <w:b/>
                <w:lang w:eastAsia="en-US"/>
              </w:rPr>
            </w:pPr>
            <w:r w:rsidRPr="00633206">
              <w:rPr>
                <w:rFonts w:ascii="Times New Roman" w:eastAsiaTheme="minorEastAsia" w:hAnsi="Times New Roman" w:cs="Times New Roman"/>
                <w:b/>
                <w:lang w:eastAsia="en-US"/>
              </w:rPr>
              <w:t>Cijena zrakoplova</w:t>
            </w:r>
          </w:p>
        </w:tc>
      </w:tr>
      <w:tr w:rsidR="006A0C4F" w:rsidRPr="00633206" w:rsidTr="006854DA">
        <w:tc>
          <w:tcPr>
            <w:tcW w:w="2322" w:type="dxa"/>
          </w:tcPr>
          <w:p w:rsidR="006A0C4F" w:rsidRPr="00633206" w:rsidRDefault="006A0C4F" w:rsidP="00FB0EBE">
            <w:pPr>
              <w:jc w:val="center"/>
              <w:rPr>
                <w:rFonts w:ascii="Times New Roman" w:eastAsiaTheme="minorEastAsia" w:hAnsi="Times New Roman" w:cs="Times New Roman"/>
                <w:b/>
                <w:lang w:eastAsia="en-US"/>
              </w:rPr>
            </w:pPr>
            <w:r w:rsidRPr="00633206">
              <w:rPr>
                <w:rFonts w:ascii="Times New Roman" w:eastAsiaTheme="minorEastAsia" w:hAnsi="Times New Roman" w:cs="Times New Roman"/>
                <w:b/>
                <w:lang w:eastAsia="en-US"/>
              </w:rPr>
              <w:t>Zrakoplov</w:t>
            </w:r>
          </w:p>
        </w:tc>
        <w:tc>
          <w:tcPr>
            <w:tcW w:w="2181" w:type="dxa"/>
            <w:gridSpan w:val="2"/>
          </w:tcPr>
          <w:p w:rsidR="006A0C4F" w:rsidRPr="00633206" w:rsidRDefault="006A0C4F" w:rsidP="00FB0EBE">
            <w:pPr>
              <w:rPr>
                <w:rFonts w:ascii="Times New Roman" w:eastAsiaTheme="minorEastAsia" w:hAnsi="Times New Roman" w:cs="Times New Roman"/>
                <w:b/>
                <w:lang w:eastAsia="en-US"/>
              </w:rPr>
            </w:pPr>
            <w:r w:rsidRPr="00633206">
              <w:rPr>
                <w:rFonts w:ascii="Times New Roman" w:eastAsiaTheme="minorEastAsia" w:hAnsi="Times New Roman" w:cs="Times New Roman"/>
                <w:b/>
                <w:lang w:eastAsia="en-US"/>
              </w:rPr>
              <w:t>Godina proizvodnje</w:t>
            </w:r>
          </w:p>
        </w:tc>
        <w:tc>
          <w:tcPr>
            <w:tcW w:w="2268" w:type="dxa"/>
            <w:gridSpan w:val="2"/>
          </w:tcPr>
          <w:p w:rsidR="006A0C4F" w:rsidRPr="00633206" w:rsidRDefault="006A0C4F" w:rsidP="00FB0EBE">
            <w:pPr>
              <w:rPr>
                <w:rFonts w:ascii="Times New Roman" w:eastAsiaTheme="minorEastAsia" w:hAnsi="Times New Roman" w:cs="Times New Roman"/>
                <w:b/>
                <w:lang w:eastAsia="en-US"/>
              </w:rPr>
            </w:pPr>
            <w:r w:rsidRPr="00633206">
              <w:rPr>
                <w:rFonts w:ascii="Times New Roman" w:eastAsiaTheme="minorEastAsia" w:hAnsi="Times New Roman" w:cs="Times New Roman"/>
                <w:b/>
                <w:lang w:eastAsia="en-US"/>
              </w:rPr>
              <w:t>Cijena ( osnovna)</w:t>
            </w:r>
          </w:p>
        </w:tc>
        <w:tc>
          <w:tcPr>
            <w:tcW w:w="2517" w:type="dxa"/>
          </w:tcPr>
          <w:p w:rsidR="006A0C4F" w:rsidRPr="00633206" w:rsidRDefault="006A0C4F" w:rsidP="00FB0EBE">
            <w:pPr>
              <w:rPr>
                <w:rFonts w:ascii="Times New Roman" w:eastAsiaTheme="minorEastAsia" w:hAnsi="Times New Roman" w:cs="Times New Roman"/>
                <w:b/>
                <w:lang w:eastAsia="en-US"/>
              </w:rPr>
            </w:pPr>
            <w:r w:rsidRPr="00633206">
              <w:rPr>
                <w:rFonts w:ascii="Times New Roman" w:eastAsiaTheme="minorEastAsia" w:hAnsi="Times New Roman" w:cs="Times New Roman"/>
                <w:b/>
                <w:lang w:eastAsia="en-US"/>
              </w:rPr>
              <w:t>Cijena ( novije verzije)</w:t>
            </w:r>
          </w:p>
        </w:tc>
      </w:tr>
      <w:tr w:rsidR="006A0C4F" w:rsidRPr="00633206" w:rsidTr="006854DA">
        <w:tc>
          <w:tcPr>
            <w:tcW w:w="2322" w:type="dxa"/>
          </w:tcPr>
          <w:p w:rsidR="006A0C4F" w:rsidRPr="00633206" w:rsidRDefault="006A0C4F" w:rsidP="00FB0EBE">
            <w:pPr>
              <w:jc w:val="center"/>
              <w:rPr>
                <w:rFonts w:ascii="Times New Roman" w:eastAsiaTheme="minorEastAsia" w:hAnsi="Times New Roman" w:cs="Times New Roman"/>
                <w:lang w:eastAsia="en-US"/>
              </w:rPr>
            </w:pPr>
            <w:r w:rsidRPr="00633206">
              <w:rPr>
                <w:rFonts w:ascii="Times New Roman" w:eastAsiaTheme="minorEastAsia" w:hAnsi="Times New Roman" w:cs="Times New Roman"/>
                <w:lang w:eastAsia="en-US"/>
              </w:rPr>
              <w:t>ATR 42-300</w:t>
            </w:r>
          </w:p>
        </w:tc>
        <w:tc>
          <w:tcPr>
            <w:tcW w:w="2181" w:type="dxa"/>
            <w:gridSpan w:val="2"/>
          </w:tcPr>
          <w:p w:rsidR="006A0C4F" w:rsidRPr="00633206" w:rsidRDefault="006A0C4F" w:rsidP="00FB0EBE">
            <w:pPr>
              <w:jc w:val="center"/>
              <w:rPr>
                <w:rFonts w:ascii="Times New Roman" w:eastAsiaTheme="minorEastAsia" w:hAnsi="Times New Roman" w:cs="Times New Roman"/>
                <w:lang w:eastAsia="en-US"/>
              </w:rPr>
            </w:pPr>
            <w:r w:rsidRPr="00633206">
              <w:rPr>
                <w:rFonts w:ascii="Times New Roman" w:eastAsiaTheme="minorEastAsia" w:hAnsi="Times New Roman" w:cs="Times New Roman"/>
                <w:lang w:eastAsia="en-US"/>
              </w:rPr>
              <w:t>86-96</w:t>
            </w:r>
          </w:p>
        </w:tc>
        <w:tc>
          <w:tcPr>
            <w:tcW w:w="2268" w:type="dxa"/>
            <w:gridSpan w:val="2"/>
          </w:tcPr>
          <w:p w:rsidR="006A0C4F" w:rsidRPr="00633206" w:rsidRDefault="006A0C4F" w:rsidP="00FB0EBE">
            <w:pPr>
              <w:jc w:val="center"/>
              <w:rPr>
                <w:rFonts w:ascii="Times New Roman" w:eastAsiaTheme="minorEastAsia" w:hAnsi="Times New Roman" w:cs="Times New Roman"/>
                <w:lang w:eastAsia="en-US"/>
              </w:rPr>
            </w:pPr>
            <w:r w:rsidRPr="00633206">
              <w:rPr>
                <w:rFonts w:ascii="Times New Roman" w:eastAsiaTheme="minorEastAsia" w:hAnsi="Times New Roman" w:cs="Times New Roman"/>
                <w:lang w:eastAsia="en-US"/>
              </w:rPr>
              <w:t>3 mil. $</w:t>
            </w:r>
          </w:p>
        </w:tc>
        <w:tc>
          <w:tcPr>
            <w:tcW w:w="2517" w:type="dxa"/>
          </w:tcPr>
          <w:p w:rsidR="006A0C4F" w:rsidRPr="00633206" w:rsidRDefault="006A0C4F" w:rsidP="00FB0EBE">
            <w:pPr>
              <w:jc w:val="center"/>
              <w:rPr>
                <w:rFonts w:ascii="Times New Roman" w:eastAsiaTheme="minorEastAsia" w:hAnsi="Times New Roman" w:cs="Times New Roman"/>
                <w:lang w:eastAsia="en-US"/>
              </w:rPr>
            </w:pPr>
            <w:r w:rsidRPr="00633206">
              <w:rPr>
                <w:rFonts w:ascii="Times New Roman" w:eastAsiaTheme="minorEastAsia" w:hAnsi="Times New Roman" w:cs="Times New Roman"/>
                <w:lang w:eastAsia="en-US"/>
              </w:rPr>
              <w:t>8 mil. $</w:t>
            </w:r>
          </w:p>
        </w:tc>
      </w:tr>
      <w:tr w:rsidR="006A0C4F" w:rsidRPr="00633206" w:rsidTr="006854DA">
        <w:tc>
          <w:tcPr>
            <w:tcW w:w="9288" w:type="dxa"/>
            <w:gridSpan w:val="6"/>
          </w:tcPr>
          <w:p w:rsidR="006A0C4F" w:rsidRPr="00D74FD8" w:rsidRDefault="006A0C4F" w:rsidP="00FB0EBE">
            <w:pPr>
              <w:jc w:val="center"/>
              <w:rPr>
                <w:rFonts w:ascii="Times New Roman" w:eastAsiaTheme="minorEastAsia" w:hAnsi="Times New Roman" w:cs="Times New Roman"/>
                <w:b/>
                <w:lang w:eastAsia="en-US"/>
              </w:rPr>
            </w:pPr>
            <w:r w:rsidRPr="00D74FD8">
              <w:rPr>
                <w:rFonts w:ascii="Times New Roman" w:eastAsiaTheme="minorEastAsia" w:hAnsi="Times New Roman" w:cs="Times New Roman"/>
                <w:b/>
                <w:lang w:eastAsia="en-US"/>
              </w:rPr>
              <w:t>Direktni operativni troškovi</w:t>
            </w:r>
            <w:r>
              <w:rPr>
                <w:rFonts w:ascii="Times New Roman" w:eastAsiaTheme="minorEastAsia" w:hAnsi="Times New Roman" w:cs="Times New Roman"/>
                <w:b/>
                <w:lang w:eastAsia="en-US"/>
              </w:rPr>
              <w:t xml:space="preserve"> ( $ / blok satu)</w:t>
            </w:r>
          </w:p>
        </w:tc>
      </w:tr>
      <w:tr w:rsidR="006A0C4F" w:rsidRPr="00633206" w:rsidTr="006854DA">
        <w:tc>
          <w:tcPr>
            <w:tcW w:w="3227" w:type="dxa"/>
            <w:gridSpan w:val="2"/>
          </w:tcPr>
          <w:p w:rsidR="006A0C4F" w:rsidRPr="00633206" w:rsidRDefault="006A0C4F" w:rsidP="00FB0EBE">
            <w:pPr>
              <w:spacing w:after="100" w:afterAutospacing="1"/>
              <w:jc w:val="center"/>
              <w:rPr>
                <w:rFonts w:ascii="Times New Roman" w:eastAsiaTheme="minorEastAsia" w:hAnsi="Times New Roman" w:cs="Times New Roman"/>
                <w:b/>
                <w:lang w:eastAsia="en-US"/>
              </w:rPr>
            </w:pPr>
            <w:r>
              <w:rPr>
                <w:rFonts w:ascii="Times New Roman" w:eastAsiaTheme="minorEastAsia" w:hAnsi="Times New Roman" w:cs="Times New Roman"/>
                <w:b/>
                <w:lang w:eastAsia="en-US"/>
              </w:rPr>
              <w:t>Upotreba ( blok sati / godišnje)</w:t>
            </w:r>
          </w:p>
        </w:tc>
        <w:tc>
          <w:tcPr>
            <w:tcW w:w="6061" w:type="dxa"/>
            <w:gridSpan w:val="4"/>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2500</w:t>
            </w:r>
          </w:p>
        </w:tc>
      </w:tr>
      <w:tr w:rsidR="006A0C4F" w:rsidRPr="00633206" w:rsidTr="006854DA">
        <w:tc>
          <w:tcPr>
            <w:tcW w:w="3227" w:type="dxa"/>
            <w:gridSpan w:val="2"/>
          </w:tcPr>
          <w:p w:rsidR="006A0C4F" w:rsidRPr="00633206" w:rsidRDefault="006A0C4F" w:rsidP="00FB0EBE">
            <w:pPr>
              <w:spacing w:after="100" w:afterAutospacing="1"/>
              <w:rPr>
                <w:rFonts w:ascii="Times New Roman" w:eastAsiaTheme="minorEastAsia" w:hAnsi="Times New Roman" w:cs="Times New Roman"/>
                <w:b/>
                <w:lang w:eastAsia="en-US"/>
              </w:rPr>
            </w:pPr>
            <w:r>
              <w:rPr>
                <w:rFonts w:ascii="Times New Roman" w:eastAsiaTheme="minorEastAsia" w:hAnsi="Times New Roman" w:cs="Times New Roman"/>
                <w:b/>
                <w:lang w:eastAsia="en-US"/>
              </w:rPr>
              <w:t>Udaljenost</w:t>
            </w:r>
          </w:p>
        </w:tc>
        <w:tc>
          <w:tcPr>
            <w:tcW w:w="1276"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100</w:t>
            </w:r>
          </w:p>
        </w:tc>
        <w:tc>
          <w:tcPr>
            <w:tcW w:w="1134"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300</w:t>
            </w:r>
          </w:p>
        </w:tc>
        <w:tc>
          <w:tcPr>
            <w:tcW w:w="3651" w:type="dxa"/>
            <w:gridSpan w:val="2"/>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500</w:t>
            </w:r>
          </w:p>
        </w:tc>
      </w:tr>
      <w:tr w:rsidR="006A0C4F" w:rsidRPr="00633206" w:rsidTr="006854DA">
        <w:tc>
          <w:tcPr>
            <w:tcW w:w="9288" w:type="dxa"/>
            <w:gridSpan w:val="6"/>
          </w:tcPr>
          <w:p w:rsidR="006A0C4F" w:rsidRPr="00633206" w:rsidRDefault="006A0C4F" w:rsidP="00FB0EBE">
            <w:pPr>
              <w:spacing w:after="100" w:afterAutospacing="1"/>
              <w:jc w:val="center"/>
              <w:rPr>
                <w:rFonts w:ascii="Times New Roman" w:eastAsiaTheme="minorEastAsia" w:hAnsi="Times New Roman" w:cs="Times New Roman"/>
                <w:b/>
                <w:lang w:eastAsia="en-US"/>
              </w:rPr>
            </w:pPr>
            <w:r>
              <w:rPr>
                <w:rFonts w:ascii="Times New Roman" w:eastAsiaTheme="minorEastAsia" w:hAnsi="Times New Roman" w:cs="Times New Roman"/>
                <w:b/>
                <w:lang w:eastAsia="en-US"/>
              </w:rPr>
              <w:t>Letne operacije</w:t>
            </w:r>
          </w:p>
        </w:tc>
      </w:tr>
      <w:tr w:rsidR="006A0C4F" w:rsidRPr="00633206" w:rsidTr="006854DA">
        <w:tc>
          <w:tcPr>
            <w:tcW w:w="3227" w:type="dxa"/>
            <w:gridSpan w:val="2"/>
          </w:tcPr>
          <w:p w:rsidR="006A0C4F" w:rsidRPr="00D74FD8" w:rsidRDefault="006A0C4F" w:rsidP="00FB0EBE">
            <w:pPr>
              <w:spacing w:after="100" w:afterAutospacing="1"/>
              <w:rPr>
                <w:rFonts w:ascii="Times New Roman" w:eastAsiaTheme="minorEastAsia" w:hAnsi="Times New Roman" w:cs="Times New Roman"/>
                <w:b/>
                <w:lang w:eastAsia="en-US"/>
              </w:rPr>
            </w:pPr>
            <w:r w:rsidRPr="00D74FD8">
              <w:rPr>
                <w:rFonts w:ascii="Times New Roman" w:eastAsiaTheme="minorEastAsia" w:hAnsi="Times New Roman" w:cs="Times New Roman"/>
                <w:b/>
                <w:lang w:eastAsia="en-US"/>
              </w:rPr>
              <w:t>Letačko osoblje- plaće</w:t>
            </w:r>
          </w:p>
        </w:tc>
        <w:tc>
          <w:tcPr>
            <w:tcW w:w="1276"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188</w:t>
            </w:r>
          </w:p>
        </w:tc>
        <w:tc>
          <w:tcPr>
            <w:tcW w:w="1134"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188</w:t>
            </w:r>
          </w:p>
        </w:tc>
        <w:tc>
          <w:tcPr>
            <w:tcW w:w="3651" w:type="dxa"/>
            <w:gridSpan w:val="2"/>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188</w:t>
            </w:r>
          </w:p>
        </w:tc>
      </w:tr>
      <w:tr w:rsidR="006A0C4F" w:rsidRPr="00633206" w:rsidTr="006854DA">
        <w:tc>
          <w:tcPr>
            <w:tcW w:w="3227" w:type="dxa"/>
            <w:gridSpan w:val="2"/>
          </w:tcPr>
          <w:p w:rsidR="006A0C4F" w:rsidRPr="00D74FD8" w:rsidRDefault="006A0C4F" w:rsidP="00FB0EBE">
            <w:pPr>
              <w:spacing w:after="100" w:afterAutospacing="1"/>
              <w:rPr>
                <w:rFonts w:ascii="Times New Roman" w:eastAsiaTheme="minorEastAsia" w:hAnsi="Times New Roman" w:cs="Times New Roman"/>
                <w:b/>
                <w:lang w:eastAsia="en-US"/>
              </w:rPr>
            </w:pPr>
            <w:r w:rsidRPr="00D74FD8">
              <w:rPr>
                <w:rFonts w:ascii="Times New Roman" w:eastAsiaTheme="minorEastAsia" w:hAnsi="Times New Roman" w:cs="Times New Roman"/>
                <w:b/>
                <w:lang w:eastAsia="en-US"/>
              </w:rPr>
              <w:t>Gorivo, ulje i takse</w:t>
            </w:r>
          </w:p>
        </w:tc>
        <w:tc>
          <w:tcPr>
            <w:tcW w:w="1276"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173</w:t>
            </w:r>
          </w:p>
        </w:tc>
        <w:tc>
          <w:tcPr>
            <w:tcW w:w="1134"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162</w:t>
            </w:r>
          </w:p>
        </w:tc>
        <w:tc>
          <w:tcPr>
            <w:tcW w:w="3651" w:type="dxa"/>
            <w:gridSpan w:val="2"/>
          </w:tcPr>
          <w:p w:rsidR="006A0C4F" w:rsidRPr="00D74FD8" w:rsidRDefault="006A0C4F" w:rsidP="00FB0EBE">
            <w:pPr>
              <w:spacing w:after="100" w:afterAutospacing="1"/>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156</w:t>
            </w:r>
          </w:p>
        </w:tc>
      </w:tr>
      <w:tr w:rsidR="006A0C4F" w:rsidRPr="00633206" w:rsidTr="006854DA">
        <w:tc>
          <w:tcPr>
            <w:tcW w:w="3227" w:type="dxa"/>
            <w:gridSpan w:val="2"/>
          </w:tcPr>
          <w:p w:rsidR="006A0C4F" w:rsidRPr="00633206" w:rsidRDefault="006A0C4F" w:rsidP="00FB0EBE">
            <w:pPr>
              <w:spacing w:after="100" w:afterAutospacing="1"/>
              <w:rPr>
                <w:rFonts w:ascii="Times New Roman" w:eastAsiaTheme="minorEastAsia" w:hAnsi="Times New Roman" w:cs="Times New Roman"/>
                <w:b/>
                <w:lang w:eastAsia="en-US"/>
              </w:rPr>
            </w:pPr>
            <w:r>
              <w:rPr>
                <w:rFonts w:ascii="Times New Roman" w:eastAsiaTheme="minorEastAsia" w:hAnsi="Times New Roman" w:cs="Times New Roman"/>
                <w:b/>
                <w:lang w:eastAsia="en-US"/>
              </w:rPr>
              <w:t>Ostalo</w:t>
            </w:r>
          </w:p>
        </w:tc>
        <w:tc>
          <w:tcPr>
            <w:tcW w:w="1276"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3</w:t>
            </w:r>
          </w:p>
        </w:tc>
        <w:tc>
          <w:tcPr>
            <w:tcW w:w="1134"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3</w:t>
            </w:r>
          </w:p>
        </w:tc>
        <w:tc>
          <w:tcPr>
            <w:tcW w:w="3651" w:type="dxa"/>
            <w:gridSpan w:val="2"/>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3</w:t>
            </w:r>
          </w:p>
        </w:tc>
      </w:tr>
      <w:tr w:rsidR="006A0C4F" w:rsidRPr="00633206" w:rsidTr="006854DA">
        <w:tc>
          <w:tcPr>
            <w:tcW w:w="9288" w:type="dxa"/>
            <w:gridSpan w:val="6"/>
          </w:tcPr>
          <w:p w:rsidR="006A0C4F" w:rsidRPr="00633206" w:rsidRDefault="006A0C4F" w:rsidP="00FB0EBE">
            <w:pPr>
              <w:spacing w:after="100" w:afterAutospacing="1"/>
              <w:jc w:val="center"/>
              <w:rPr>
                <w:rFonts w:ascii="Times New Roman" w:eastAsiaTheme="minorEastAsia" w:hAnsi="Times New Roman" w:cs="Times New Roman"/>
                <w:b/>
                <w:lang w:eastAsia="en-US"/>
              </w:rPr>
            </w:pPr>
            <w:r>
              <w:rPr>
                <w:rFonts w:ascii="Times New Roman" w:eastAsiaTheme="minorEastAsia" w:hAnsi="Times New Roman" w:cs="Times New Roman"/>
                <w:b/>
                <w:lang w:eastAsia="en-US"/>
              </w:rPr>
              <w:t>Zrakoplovni troškovi</w:t>
            </w:r>
          </w:p>
        </w:tc>
      </w:tr>
      <w:tr w:rsidR="006A0C4F" w:rsidRPr="00633206" w:rsidTr="006854DA">
        <w:tc>
          <w:tcPr>
            <w:tcW w:w="3227" w:type="dxa"/>
            <w:gridSpan w:val="2"/>
          </w:tcPr>
          <w:p w:rsidR="006A0C4F" w:rsidRPr="00633206" w:rsidRDefault="006A0C4F" w:rsidP="00FB0EBE">
            <w:pPr>
              <w:spacing w:after="100" w:afterAutospacing="1"/>
              <w:rPr>
                <w:rFonts w:ascii="Times New Roman" w:eastAsiaTheme="minorEastAsia" w:hAnsi="Times New Roman" w:cs="Times New Roman"/>
                <w:b/>
                <w:lang w:eastAsia="en-US"/>
              </w:rPr>
            </w:pPr>
            <w:r>
              <w:rPr>
                <w:rFonts w:ascii="Times New Roman" w:eastAsiaTheme="minorEastAsia" w:hAnsi="Times New Roman" w:cs="Times New Roman"/>
                <w:b/>
                <w:lang w:eastAsia="en-US"/>
              </w:rPr>
              <w:t>Osiguranje</w:t>
            </w:r>
          </w:p>
        </w:tc>
        <w:tc>
          <w:tcPr>
            <w:tcW w:w="1276"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3</w:t>
            </w:r>
          </w:p>
        </w:tc>
        <w:tc>
          <w:tcPr>
            <w:tcW w:w="1134"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3</w:t>
            </w:r>
          </w:p>
        </w:tc>
        <w:tc>
          <w:tcPr>
            <w:tcW w:w="3651" w:type="dxa"/>
            <w:gridSpan w:val="2"/>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3</w:t>
            </w:r>
          </w:p>
        </w:tc>
      </w:tr>
      <w:tr w:rsidR="006A0C4F" w:rsidRPr="00633206" w:rsidTr="006854DA">
        <w:tc>
          <w:tcPr>
            <w:tcW w:w="3227" w:type="dxa"/>
            <w:gridSpan w:val="2"/>
          </w:tcPr>
          <w:p w:rsidR="006A0C4F" w:rsidRPr="00633206" w:rsidRDefault="006A0C4F" w:rsidP="00FB0EBE">
            <w:pPr>
              <w:spacing w:after="100" w:afterAutospacing="1"/>
              <w:rPr>
                <w:rFonts w:ascii="Times New Roman" w:eastAsiaTheme="minorEastAsia" w:hAnsi="Times New Roman" w:cs="Times New Roman"/>
                <w:b/>
                <w:lang w:eastAsia="en-US"/>
              </w:rPr>
            </w:pPr>
            <w:r>
              <w:rPr>
                <w:rFonts w:ascii="Times New Roman" w:eastAsiaTheme="minorEastAsia" w:hAnsi="Times New Roman" w:cs="Times New Roman"/>
                <w:b/>
                <w:lang w:eastAsia="en-US"/>
              </w:rPr>
              <w:t>Održavanje</w:t>
            </w:r>
          </w:p>
        </w:tc>
        <w:tc>
          <w:tcPr>
            <w:tcW w:w="1276"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476</w:t>
            </w:r>
          </w:p>
        </w:tc>
        <w:tc>
          <w:tcPr>
            <w:tcW w:w="1134"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415</w:t>
            </w:r>
          </w:p>
        </w:tc>
        <w:tc>
          <w:tcPr>
            <w:tcW w:w="3651" w:type="dxa"/>
            <w:gridSpan w:val="2"/>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399</w:t>
            </w:r>
          </w:p>
        </w:tc>
      </w:tr>
      <w:tr w:rsidR="006A0C4F" w:rsidRPr="00633206" w:rsidTr="006854DA">
        <w:tc>
          <w:tcPr>
            <w:tcW w:w="3227" w:type="dxa"/>
            <w:gridSpan w:val="2"/>
          </w:tcPr>
          <w:p w:rsidR="006A0C4F" w:rsidRPr="00633206" w:rsidRDefault="006A0C4F" w:rsidP="00FB0EBE">
            <w:pPr>
              <w:spacing w:after="100" w:afterAutospacing="1"/>
              <w:rPr>
                <w:rFonts w:ascii="Times New Roman" w:eastAsiaTheme="minorEastAsia" w:hAnsi="Times New Roman" w:cs="Times New Roman"/>
                <w:b/>
                <w:lang w:eastAsia="en-US"/>
              </w:rPr>
            </w:pPr>
            <w:r>
              <w:rPr>
                <w:rFonts w:ascii="Times New Roman" w:eastAsiaTheme="minorEastAsia" w:hAnsi="Times New Roman" w:cs="Times New Roman"/>
                <w:b/>
                <w:lang w:eastAsia="en-US"/>
              </w:rPr>
              <w:t>Amortizacija</w:t>
            </w:r>
          </w:p>
        </w:tc>
        <w:tc>
          <w:tcPr>
            <w:tcW w:w="1276"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62</w:t>
            </w:r>
          </w:p>
        </w:tc>
        <w:tc>
          <w:tcPr>
            <w:tcW w:w="1134"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62</w:t>
            </w:r>
          </w:p>
        </w:tc>
        <w:tc>
          <w:tcPr>
            <w:tcW w:w="3651" w:type="dxa"/>
            <w:gridSpan w:val="2"/>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62</w:t>
            </w:r>
          </w:p>
        </w:tc>
      </w:tr>
      <w:tr w:rsidR="006A0C4F" w:rsidRPr="00633206" w:rsidTr="006854DA">
        <w:tc>
          <w:tcPr>
            <w:tcW w:w="3227" w:type="dxa"/>
            <w:gridSpan w:val="2"/>
          </w:tcPr>
          <w:p w:rsidR="006A0C4F" w:rsidRPr="00633206" w:rsidRDefault="006A0C4F" w:rsidP="00FB0EBE">
            <w:pPr>
              <w:spacing w:after="100" w:afterAutospacing="1"/>
              <w:rPr>
                <w:rFonts w:ascii="Times New Roman" w:eastAsiaTheme="minorEastAsia" w:hAnsi="Times New Roman" w:cs="Times New Roman"/>
                <w:b/>
                <w:lang w:eastAsia="en-US"/>
              </w:rPr>
            </w:pPr>
            <w:r>
              <w:rPr>
                <w:rFonts w:ascii="Times New Roman" w:eastAsiaTheme="minorEastAsia" w:hAnsi="Times New Roman" w:cs="Times New Roman"/>
                <w:b/>
                <w:lang w:eastAsia="en-US"/>
              </w:rPr>
              <w:t>Renta</w:t>
            </w:r>
          </w:p>
        </w:tc>
        <w:tc>
          <w:tcPr>
            <w:tcW w:w="1276"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318</w:t>
            </w:r>
          </w:p>
        </w:tc>
        <w:tc>
          <w:tcPr>
            <w:tcW w:w="1134"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318</w:t>
            </w:r>
          </w:p>
        </w:tc>
        <w:tc>
          <w:tcPr>
            <w:tcW w:w="3651" w:type="dxa"/>
            <w:gridSpan w:val="2"/>
          </w:tcPr>
          <w:p w:rsidR="006A0C4F" w:rsidRPr="00D74FD8" w:rsidRDefault="006A0C4F" w:rsidP="00FB0EBE">
            <w:pPr>
              <w:spacing w:after="100" w:afterAutospacing="1"/>
              <w:jc w:val="center"/>
              <w:rPr>
                <w:rFonts w:ascii="Times New Roman" w:eastAsiaTheme="minorEastAsia" w:hAnsi="Times New Roman" w:cs="Times New Roman"/>
                <w:lang w:eastAsia="en-US"/>
              </w:rPr>
            </w:pPr>
            <w:r w:rsidRPr="00D74FD8">
              <w:rPr>
                <w:rFonts w:ascii="Times New Roman" w:eastAsiaTheme="minorEastAsia" w:hAnsi="Times New Roman" w:cs="Times New Roman"/>
                <w:lang w:eastAsia="en-US"/>
              </w:rPr>
              <w:t>318</w:t>
            </w:r>
          </w:p>
        </w:tc>
      </w:tr>
      <w:tr w:rsidR="006A0C4F" w:rsidRPr="00633206" w:rsidTr="006854DA">
        <w:tc>
          <w:tcPr>
            <w:tcW w:w="9288" w:type="dxa"/>
            <w:gridSpan w:val="6"/>
          </w:tcPr>
          <w:p w:rsidR="006A0C4F" w:rsidRPr="00D74FD8" w:rsidRDefault="006A0C4F" w:rsidP="00FB0EBE">
            <w:pPr>
              <w:spacing w:after="100" w:afterAutospacing="1"/>
              <w:rPr>
                <w:rFonts w:ascii="Times New Roman" w:eastAsiaTheme="minorEastAsia" w:hAnsi="Times New Roman" w:cs="Times New Roman"/>
                <w:b/>
                <w:lang w:eastAsia="en-US"/>
              </w:rPr>
            </w:pPr>
            <w:r w:rsidRPr="00D74FD8">
              <w:rPr>
                <w:rFonts w:ascii="Times New Roman" w:eastAsiaTheme="minorEastAsia" w:hAnsi="Times New Roman" w:cs="Times New Roman"/>
                <w:b/>
                <w:lang w:eastAsia="en-US"/>
              </w:rPr>
              <w:t>Ukupni direktni operativni troškovi</w:t>
            </w:r>
          </w:p>
        </w:tc>
      </w:tr>
      <w:tr w:rsidR="006A0C4F" w:rsidRPr="00633206" w:rsidTr="006854DA">
        <w:tc>
          <w:tcPr>
            <w:tcW w:w="3227" w:type="dxa"/>
            <w:gridSpan w:val="2"/>
          </w:tcPr>
          <w:p w:rsidR="006A0C4F" w:rsidRDefault="006A0C4F" w:rsidP="00FB0EBE">
            <w:pPr>
              <w:spacing w:after="100" w:afterAutospacing="1"/>
              <w:rPr>
                <w:rFonts w:ascii="Times New Roman" w:eastAsiaTheme="minorEastAsia" w:hAnsi="Times New Roman" w:cs="Times New Roman"/>
                <w:b/>
                <w:lang w:eastAsia="en-US"/>
              </w:rPr>
            </w:pPr>
          </w:p>
        </w:tc>
        <w:tc>
          <w:tcPr>
            <w:tcW w:w="1276"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905</w:t>
            </w:r>
          </w:p>
        </w:tc>
        <w:tc>
          <w:tcPr>
            <w:tcW w:w="1134" w:type="dxa"/>
          </w:tcPr>
          <w:p w:rsidR="006A0C4F" w:rsidRPr="00D74FD8" w:rsidRDefault="006A0C4F" w:rsidP="00FB0EBE">
            <w:pPr>
              <w:spacing w:after="100" w:afterAutospacing="1"/>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833</w:t>
            </w:r>
          </w:p>
        </w:tc>
        <w:tc>
          <w:tcPr>
            <w:tcW w:w="3651" w:type="dxa"/>
            <w:gridSpan w:val="2"/>
          </w:tcPr>
          <w:p w:rsidR="006A0C4F" w:rsidRPr="00D74FD8" w:rsidRDefault="006A0C4F" w:rsidP="00FB0EBE">
            <w:pPr>
              <w:spacing w:after="100" w:afterAutospacing="1"/>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811</w:t>
            </w:r>
          </w:p>
        </w:tc>
      </w:tr>
    </w:tbl>
    <w:p w:rsidR="006A0C4F" w:rsidRPr="006854DA" w:rsidRDefault="006A0C4F" w:rsidP="00EC2327">
      <w:pPr>
        <w:jc w:val="center"/>
      </w:pPr>
      <w:bookmarkStart w:id="33" w:name="_Toc259093388"/>
      <w:bookmarkStart w:id="34" w:name="_Toc259093623"/>
      <w:bookmarkStart w:id="35" w:name="_Toc259821179"/>
      <w:bookmarkStart w:id="36" w:name="_Toc260427083"/>
      <w:bookmarkStart w:id="37" w:name="_Toc261360474"/>
      <w:bookmarkStart w:id="38" w:name="_Toc261784275"/>
      <w:r w:rsidRPr="00EC2327">
        <w:rPr>
          <w:rFonts w:ascii="Times New Roman" w:eastAsiaTheme="majorEastAsia" w:hAnsi="Times New Roman" w:cs="Times New Roman"/>
        </w:rPr>
        <w:t>Izvor:</w:t>
      </w:r>
      <w:bookmarkEnd w:id="33"/>
      <w:bookmarkEnd w:id="34"/>
      <w:bookmarkEnd w:id="35"/>
      <w:bookmarkEnd w:id="36"/>
      <w:bookmarkEnd w:id="37"/>
      <w:bookmarkEnd w:id="38"/>
      <w:r w:rsidRPr="00093822">
        <w:rPr>
          <w:rStyle w:val="Heading4Char"/>
          <w:rFonts w:ascii="Times New Roman" w:hAnsi="Times New Roman" w:cs="Times New Roman"/>
          <w:b w:val="0"/>
          <w:i w:val="0"/>
          <w:color w:val="000000" w:themeColor="text1"/>
        </w:rPr>
        <w:t xml:space="preserve"> </w:t>
      </w:r>
      <w:hyperlink r:id="rId72" w:history="1">
        <w:r w:rsidRPr="006854DA">
          <w:rPr>
            <w:rStyle w:val="Hyperlink"/>
            <w:rFonts w:ascii="Times New Roman" w:eastAsiaTheme="majorEastAsia" w:hAnsi="Times New Roman" w:cs="Times New Roman"/>
            <w:color w:val="auto"/>
            <w:u w:val="none"/>
          </w:rPr>
          <w:t>www.</w:t>
        </w:r>
        <w:r w:rsidRPr="006854DA">
          <w:rPr>
            <w:rStyle w:val="Hyperlink"/>
            <w:rFonts w:ascii="Times New Roman" w:eastAsiaTheme="majorEastAsia" w:hAnsi="Times New Roman" w:cs="Times New Roman"/>
            <w:bCs/>
            <w:color w:val="auto"/>
            <w:u w:val="none"/>
          </w:rPr>
          <w:t>avmarkinc</w:t>
        </w:r>
        <w:r w:rsidRPr="006854DA">
          <w:rPr>
            <w:rStyle w:val="Hyperlink"/>
            <w:rFonts w:ascii="Times New Roman" w:eastAsiaTheme="majorEastAsia" w:hAnsi="Times New Roman" w:cs="Times New Roman"/>
            <w:color w:val="auto"/>
            <w:u w:val="none"/>
          </w:rPr>
          <w:t>.com</w:t>
        </w:r>
      </w:hyperlink>
    </w:p>
    <w:p w:rsidR="00EC2327" w:rsidRDefault="00EC2327" w:rsidP="00EC2327">
      <w:pPr>
        <w:jc w:val="center"/>
        <w:rPr>
          <w:rStyle w:val="HTMLCite"/>
          <w:rFonts w:ascii="Times New Roman" w:eastAsiaTheme="majorEastAsia" w:hAnsi="Times New Roman" w:cs="Times New Roman"/>
          <w:i w:val="0"/>
          <w:color w:val="000000" w:themeColor="text1"/>
        </w:rPr>
      </w:pPr>
    </w:p>
    <w:p w:rsidR="00520484" w:rsidRDefault="006A0C4F" w:rsidP="009E7DBB">
      <w:pPr>
        <w:spacing w:after="100" w:afterAutospacing="1" w:line="360" w:lineRule="auto"/>
        <w:ind w:firstLine="426"/>
        <w:jc w:val="both"/>
        <w:rPr>
          <w:rFonts w:ascii="Times New Roman" w:eastAsiaTheme="minorEastAsia" w:hAnsi="Times New Roman" w:cs="Times New Roman"/>
          <w:color w:val="000000" w:themeColor="text1"/>
          <w:lang w:eastAsia="en-US"/>
        </w:rPr>
      </w:pPr>
      <w:r>
        <w:rPr>
          <w:rFonts w:ascii="Times New Roman" w:eastAsiaTheme="minorEastAsia" w:hAnsi="Times New Roman" w:cs="Times New Roman"/>
          <w:color w:val="000000" w:themeColor="text1"/>
          <w:lang w:eastAsia="en-US"/>
        </w:rPr>
        <w:t>Za udaljenost od 200 nm direktni operativni troškovi iznose oko 870 $/blok satu. Kako indirektni operativni troškovi iznose 20 – 50%, za proračun indirektn</w:t>
      </w:r>
      <w:r w:rsidR="006854DA">
        <w:rPr>
          <w:rFonts w:ascii="Times New Roman" w:eastAsiaTheme="minorEastAsia" w:hAnsi="Times New Roman" w:cs="Times New Roman"/>
          <w:color w:val="000000" w:themeColor="text1"/>
          <w:lang w:eastAsia="en-US"/>
        </w:rPr>
        <w:t>ih operativnih troškova uzima</w:t>
      </w:r>
      <w:r>
        <w:rPr>
          <w:rFonts w:ascii="Times New Roman" w:eastAsiaTheme="minorEastAsia" w:hAnsi="Times New Roman" w:cs="Times New Roman"/>
          <w:color w:val="000000" w:themeColor="text1"/>
          <w:lang w:eastAsia="en-US"/>
        </w:rPr>
        <w:t xml:space="preserve"> se da indirektni operativni troškovi iznose 35% direktnih operativnih troškova.</w:t>
      </w:r>
    </w:p>
    <w:p w:rsidR="00900BDD" w:rsidRDefault="00900BDD" w:rsidP="009E7DBB">
      <w:pPr>
        <w:spacing w:after="100" w:afterAutospacing="1" w:line="360" w:lineRule="auto"/>
        <w:ind w:firstLine="426"/>
        <w:jc w:val="both"/>
        <w:rPr>
          <w:rFonts w:ascii="Times New Roman" w:eastAsiaTheme="minorEastAsia" w:hAnsi="Times New Roman" w:cs="Times New Roman"/>
          <w:color w:val="000000" w:themeColor="text1"/>
          <w:lang w:eastAsia="en-US"/>
        </w:rPr>
      </w:pPr>
    </w:p>
    <w:p w:rsidR="006A0C4F" w:rsidRPr="00093822" w:rsidRDefault="006A0C4F" w:rsidP="00AB0D1D">
      <w:pPr>
        <w:spacing w:after="100" w:afterAutospacing="1" w:line="360" w:lineRule="auto"/>
        <w:ind w:firstLine="426"/>
        <w:rPr>
          <w:rFonts w:ascii="Times New Roman" w:eastAsiaTheme="minorEastAsia" w:hAnsi="Times New Roman" w:cs="Times New Roman"/>
          <w:color w:val="000000" w:themeColor="text1"/>
          <w:lang w:eastAsia="en-US"/>
        </w:rPr>
      </w:pPr>
      <m:oMathPara>
        <m:oMath>
          <m:r>
            <w:rPr>
              <w:rFonts w:ascii="Cambria Math" w:eastAsiaTheme="minorEastAsia" w:hAnsi="Cambria Math" w:cs="Times New Roman"/>
              <w:color w:val="000000" w:themeColor="text1"/>
              <w:lang w:eastAsia="en-US"/>
            </w:rPr>
            <w:lastRenderedPageBreak/>
            <m:t>IOC=35%DOC</m:t>
          </m:r>
        </m:oMath>
      </m:oMathPara>
    </w:p>
    <w:p w:rsidR="006A0C4F" w:rsidRDefault="006A0C4F" w:rsidP="00AB0D1D">
      <w:pPr>
        <w:spacing w:after="100" w:afterAutospacing="1" w:line="360" w:lineRule="auto"/>
        <w:ind w:firstLine="426"/>
        <w:jc w:val="center"/>
        <w:rPr>
          <w:rFonts w:ascii="Times New Roman" w:eastAsiaTheme="minorEastAsia" w:hAnsi="Times New Roman" w:cs="Times New Roman"/>
          <w:color w:val="000000" w:themeColor="text1"/>
          <w:lang w:eastAsia="en-US"/>
        </w:rPr>
      </w:pPr>
      <w:r>
        <w:rPr>
          <w:rFonts w:ascii="Times New Roman" w:eastAsiaTheme="minorEastAsia" w:hAnsi="Times New Roman" w:cs="Times New Roman"/>
          <w:color w:val="000000" w:themeColor="text1"/>
          <w:lang w:eastAsia="en-US"/>
        </w:rPr>
        <w:t xml:space="preserve">    </w:t>
      </w:r>
      <m:oMath>
        <m:r>
          <w:rPr>
            <w:rFonts w:ascii="Cambria Math" w:eastAsiaTheme="minorEastAsia" w:hAnsi="Cambria Math" w:cs="Times New Roman"/>
            <w:color w:val="000000" w:themeColor="text1"/>
            <w:lang w:eastAsia="en-US"/>
          </w:rPr>
          <m:t>IOC=305 $</m:t>
        </m:r>
      </m:oMath>
      <w:r>
        <w:rPr>
          <w:rFonts w:ascii="Times New Roman" w:eastAsiaTheme="minorEastAsia" w:hAnsi="Times New Roman" w:cs="Times New Roman"/>
          <w:color w:val="000000" w:themeColor="text1"/>
          <w:lang w:eastAsia="en-US"/>
        </w:rPr>
        <w:t xml:space="preserve"> / blok satu</w:t>
      </w:r>
    </w:p>
    <w:p w:rsidR="006A0C4F" w:rsidRDefault="006A0C4F" w:rsidP="00AB0D1D">
      <w:pPr>
        <w:spacing w:after="100" w:afterAutospacing="1" w:line="360" w:lineRule="auto"/>
        <w:ind w:firstLine="426"/>
        <w:rPr>
          <w:rFonts w:ascii="Times New Roman" w:eastAsiaTheme="minorEastAsia" w:hAnsi="Times New Roman" w:cs="Times New Roman"/>
          <w:color w:val="000000" w:themeColor="text1"/>
          <w:lang w:eastAsia="en-US"/>
        </w:rPr>
      </w:pPr>
      <w:r>
        <w:rPr>
          <w:rFonts w:ascii="Times New Roman" w:eastAsiaTheme="minorEastAsia" w:hAnsi="Times New Roman" w:cs="Times New Roman"/>
          <w:color w:val="000000" w:themeColor="text1"/>
          <w:lang w:eastAsia="en-US"/>
        </w:rPr>
        <w:t>Ukupni operativni troškovi (TOC) po  blok satu za zrakoplov ATR 42-300 iznose</w:t>
      </w:r>
    </w:p>
    <w:p w:rsidR="006A0C4F" w:rsidRDefault="006A0C4F" w:rsidP="00AB0D1D">
      <w:pPr>
        <w:spacing w:after="100" w:afterAutospacing="1" w:line="360" w:lineRule="auto"/>
        <w:ind w:firstLine="426"/>
        <w:rPr>
          <w:rFonts w:ascii="Times New Roman" w:eastAsiaTheme="minorEastAsia" w:hAnsi="Times New Roman" w:cs="Times New Roman"/>
          <w:lang w:eastAsia="en-US"/>
        </w:rPr>
      </w:pPr>
      <m:oMathPara>
        <m:oMath>
          <m:r>
            <w:rPr>
              <w:rFonts w:ascii="Cambria Math" w:eastAsiaTheme="minorEastAsia" w:hAnsi="Cambria Math" w:cs="Times New Roman"/>
              <w:lang w:eastAsia="en-US"/>
            </w:rPr>
            <m:t xml:space="preserve">  TOC=DOC+IOC</m:t>
          </m:r>
        </m:oMath>
      </m:oMathPara>
    </w:p>
    <w:p w:rsidR="006A0C4F" w:rsidRPr="000B300F" w:rsidRDefault="006A0C4F" w:rsidP="00AB0D1D">
      <w:pPr>
        <w:spacing w:after="100" w:afterAutospacing="1" w:line="360" w:lineRule="auto"/>
        <w:ind w:firstLine="426"/>
        <w:rPr>
          <w:rFonts w:ascii="Times New Roman" w:eastAsiaTheme="minorEastAsia" w:hAnsi="Times New Roman" w:cs="Times New Roman"/>
          <w:lang w:eastAsia="en-US"/>
        </w:rPr>
      </w:pPr>
      <m:oMathPara>
        <m:oMath>
          <m:r>
            <w:rPr>
              <w:rFonts w:ascii="Cambria Math" w:eastAsiaTheme="minorEastAsia" w:hAnsi="Cambria Math" w:cs="Times New Roman"/>
              <w:lang w:eastAsia="en-US"/>
            </w:rPr>
            <m:t>TOC=870+305</m:t>
          </m:r>
        </m:oMath>
      </m:oMathPara>
    </w:p>
    <w:p w:rsidR="006A0C4F" w:rsidRDefault="006A0C4F" w:rsidP="00FB0EBE">
      <w:pPr>
        <w:spacing w:after="100" w:afterAutospacing="1" w:line="360" w:lineRule="auto"/>
        <w:ind w:firstLine="426"/>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TOC=1175 $</m:t>
        </m:r>
      </m:oMath>
      <w:r>
        <w:rPr>
          <w:rFonts w:ascii="Times New Roman" w:eastAsiaTheme="minorEastAsia" w:hAnsi="Times New Roman" w:cs="Times New Roman"/>
          <w:lang w:eastAsia="en-US"/>
        </w:rPr>
        <w:t xml:space="preserve"> /blok satu</w:t>
      </w:r>
    </w:p>
    <w:p w:rsidR="00520484" w:rsidRPr="00FD2E52" w:rsidRDefault="006A0C4F" w:rsidP="00520484">
      <w:pPr>
        <w:spacing w:after="100" w:afterAutospacing="1" w:line="360" w:lineRule="auto"/>
        <w:ind w:firstLine="426"/>
        <w:jc w:val="both"/>
        <w:rPr>
          <w:rFonts w:ascii="Times New Roman" w:eastAsiaTheme="minorEastAsia" w:hAnsi="Times New Roman" w:cs="Times New Roman"/>
          <w:lang w:eastAsia="en-US"/>
        </w:rPr>
      </w:pPr>
      <w:r>
        <w:rPr>
          <w:rFonts w:ascii="Times New Roman" w:eastAsiaTheme="minorEastAsia" w:hAnsi="Times New Roman" w:cs="Times New Roman"/>
          <w:lang w:eastAsia="en-US"/>
        </w:rPr>
        <w:t>Iz proračuna za Dash i ATR vidljivo je da su operativni troškovi za ATR skoro 4 puta manji od troškova za Dash, s tim da Dash ima duplo veći broj sjedala od ATR-a. Vidljivo je da je ATR idealan zrakoplov za kratke udaljenosti sa malom potrošnjom goriva i malim operativnim troškovima te sa pravom nosi naziv „ money maker“ – tvorac novca. Dash za razliku od ATR ima bolje performanse i unutrašnji dizajn, te je trenutno najtiši zrakoplov tj. zrakoplov sa najmanjom bukom i sa najmanjom emisijom ispušnih plinova te će zasigurno biti zrakoplov budućnosti.</w:t>
      </w:r>
    </w:p>
    <w:p w:rsidR="006A0C4F" w:rsidRDefault="006A0C4F" w:rsidP="00FB0EBE">
      <w:pPr>
        <w:pStyle w:val="Heading2"/>
        <w:numPr>
          <w:ilvl w:val="1"/>
          <w:numId w:val="23"/>
        </w:numPr>
        <w:spacing w:line="360" w:lineRule="auto"/>
        <w:ind w:left="426" w:hanging="426"/>
        <w:rPr>
          <w:rFonts w:ascii="Times New Roman" w:eastAsiaTheme="minorHAnsi" w:hAnsi="Times New Roman" w:cs="Times New Roman"/>
          <w:color w:val="auto"/>
          <w:sz w:val="24"/>
          <w:szCs w:val="24"/>
          <w:lang w:eastAsia="en-US"/>
        </w:rPr>
      </w:pPr>
      <w:bookmarkStart w:id="39" w:name="_Toc263750886"/>
      <w:r w:rsidRPr="00FB0EBE">
        <w:rPr>
          <w:rFonts w:ascii="Times New Roman" w:eastAsiaTheme="minorHAnsi" w:hAnsi="Times New Roman" w:cs="Times New Roman"/>
          <w:color w:val="auto"/>
          <w:sz w:val="24"/>
          <w:szCs w:val="24"/>
          <w:lang w:eastAsia="en-US"/>
        </w:rPr>
        <w:t>Upravljanje potrošnjom goriva</w:t>
      </w:r>
      <w:bookmarkEnd w:id="39"/>
    </w:p>
    <w:p w:rsidR="00FB0EBE" w:rsidRPr="00FB0EBE" w:rsidRDefault="00FB0EBE" w:rsidP="00FB0EBE">
      <w:pPr>
        <w:rPr>
          <w:rFonts w:eastAsiaTheme="minorHAnsi"/>
          <w:lang w:eastAsia="en-US"/>
        </w:rPr>
      </w:pPr>
    </w:p>
    <w:p w:rsidR="006A0C4F" w:rsidRDefault="006A0C4F" w:rsidP="00AB0D1D">
      <w:pPr>
        <w:spacing w:after="200" w:line="360" w:lineRule="auto"/>
        <w:ind w:firstLine="420"/>
        <w:jc w:val="both"/>
        <w:rPr>
          <w:rFonts w:ascii="Times New Roman" w:eastAsiaTheme="minorHAnsi" w:hAnsi="Times New Roman" w:cs="Times New Roman"/>
          <w:lang w:eastAsia="en-US"/>
        </w:rPr>
      </w:pPr>
      <w:r>
        <w:rPr>
          <w:rFonts w:ascii="Times New Roman" w:eastAsiaTheme="minorHAnsi" w:hAnsi="Times New Roman" w:cs="Times New Roman"/>
          <w:lang w:eastAsia="en-US"/>
        </w:rPr>
        <w:t>Fuel manag</w:t>
      </w:r>
      <w:r w:rsidR="00B227F5">
        <w:rPr>
          <w:rFonts w:ascii="Times New Roman" w:eastAsiaTheme="minorHAnsi" w:hAnsi="Times New Roman" w:cs="Times New Roman"/>
          <w:lang w:eastAsia="en-US"/>
        </w:rPr>
        <w:t>e</w:t>
      </w:r>
      <w:r>
        <w:rPr>
          <w:rFonts w:ascii="Times New Roman" w:eastAsiaTheme="minorHAnsi" w:hAnsi="Times New Roman" w:cs="Times New Roman"/>
          <w:lang w:eastAsia="en-US"/>
        </w:rPr>
        <w:t>ment ključni je čimbenik efikasnosti zrakoplovnih kompanija. Kako gorivo nema fiksnu cijenu kompanije pokušavaju dobiti gorivo po najnižoj mogućoj cijeni, a to se uspijeva sa „fuel hedging-om“ tj. zrakoplovni prijevoznik ugovara fiksnu cijenu po kojoj će dobiti gorivo bez obzira na tendenciju rasta ili pada cijene goriva na tržišt</w:t>
      </w:r>
      <w:r w:rsidR="006854DA">
        <w:rPr>
          <w:rFonts w:ascii="Times New Roman" w:eastAsiaTheme="minorHAnsi" w:hAnsi="Times New Roman" w:cs="Times New Roman"/>
          <w:lang w:eastAsia="en-US"/>
        </w:rPr>
        <w:t xml:space="preserve">u. Fuel hedging može biti jako “opasno“ </w:t>
      </w:r>
      <w:r>
        <w:rPr>
          <w:rFonts w:ascii="Times New Roman" w:eastAsiaTheme="minorHAnsi" w:hAnsi="Times New Roman" w:cs="Times New Roman"/>
          <w:lang w:eastAsia="en-US"/>
        </w:rPr>
        <w:t>za kompanije jer mogu ugovoriti veću cijenu goriva nego što će ona biti nakon nekog vremena na tržištu, a samim time su u gubitku. Većina zrakoplovnih kompanija jedan dio goriva kupuje po c</w:t>
      </w:r>
      <w:r w:rsidR="00B227F5">
        <w:rPr>
          <w:rFonts w:ascii="Times New Roman" w:eastAsiaTheme="minorHAnsi" w:hAnsi="Times New Roman" w:cs="Times New Roman"/>
          <w:lang w:eastAsia="en-US"/>
        </w:rPr>
        <w:t>i</w:t>
      </w:r>
      <w:r>
        <w:rPr>
          <w:rFonts w:ascii="Times New Roman" w:eastAsiaTheme="minorHAnsi" w:hAnsi="Times New Roman" w:cs="Times New Roman"/>
          <w:lang w:eastAsia="en-US"/>
        </w:rPr>
        <w:t xml:space="preserve">jeni koja je na tržištu, a drugi dio goriva uzimaju ugovorom tj. fuel hedging-u. </w:t>
      </w:r>
    </w:p>
    <w:p w:rsidR="006A0C4F" w:rsidRDefault="00FB5B36" w:rsidP="00FB5B36">
      <w:pPr>
        <w:spacing w:after="200" w:line="360" w:lineRule="auto"/>
        <w:ind w:firstLine="420"/>
        <w:jc w:val="both"/>
        <w:rPr>
          <w:rFonts w:ascii="Times New Roman" w:eastAsiaTheme="minorHAnsi" w:hAnsi="Times New Roman" w:cs="Times New Roman"/>
          <w:lang w:eastAsia="en-US"/>
        </w:rPr>
      </w:pPr>
      <w:r>
        <w:rPr>
          <w:rFonts w:ascii="Times New Roman" w:eastAsiaTheme="minorHAnsi" w:hAnsi="Times New Roman" w:cs="Times New Roman"/>
          <w:lang w:eastAsia="en-US"/>
        </w:rPr>
        <w:t>C</w:t>
      </w:r>
      <w:r w:rsidR="006A0C4F">
        <w:rPr>
          <w:rFonts w:ascii="Times New Roman" w:eastAsiaTheme="minorHAnsi" w:hAnsi="Times New Roman" w:cs="Times New Roman"/>
          <w:lang w:eastAsia="en-US"/>
        </w:rPr>
        <w:t>ijena nafte nije stabilna i podložna je čestim promjenama i kretanje cijene nafte ovisi o dosta vanjskih parametara kao što su:</w:t>
      </w:r>
    </w:p>
    <w:p w:rsidR="006A0C4F" w:rsidRPr="00555460" w:rsidRDefault="006A0C4F" w:rsidP="00555460">
      <w:pPr>
        <w:pStyle w:val="ListParagraph"/>
        <w:numPr>
          <w:ilvl w:val="0"/>
          <w:numId w:val="16"/>
        </w:numPr>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Odnos ponude i potražnje</w:t>
      </w:r>
      <w:r w:rsidR="00555460">
        <w:rPr>
          <w:rFonts w:ascii="Times New Roman" w:eastAsiaTheme="minorHAnsi" w:hAnsi="Times New Roman" w:cs="Times New Roman"/>
          <w:lang w:eastAsia="en-US"/>
        </w:rPr>
        <w:tab/>
      </w:r>
      <w:r w:rsidR="00555460">
        <w:rPr>
          <w:rFonts w:ascii="Times New Roman" w:eastAsiaTheme="minorHAnsi" w:hAnsi="Times New Roman" w:cs="Times New Roman"/>
          <w:lang w:eastAsia="en-US"/>
        </w:rPr>
        <w:tab/>
      </w:r>
      <w:r w:rsidR="00555460">
        <w:rPr>
          <w:rFonts w:ascii="Times New Roman" w:eastAsiaTheme="minorHAnsi" w:hAnsi="Times New Roman" w:cs="Times New Roman"/>
          <w:lang w:eastAsia="en-US"/>
        </w:rPr>
        <w:tab/>
        <w:t xml:space="preserve">-    </w:t>
      </w:r>
      <w:r w:rsidRPr="00555460">
        <w:rPr>
          <w:rFonts w:ascii="Times New Roman" w:eastAsiaTheme="minorHAnsi" w:hAnsi="Times New Roman" w:cs="Times New Roman"/>
          <w:lang w:eastAsia="en-US"/>
        </w:rPr>
        <w:t>Politika članica OPEC-a</w:t>
      </w:r>
    </w:p>
    <w:p w:rsidR="006A0C4F" w:rsidRPr="00555460" w:rsidRDefault="006A0C4F" w:rsidP="00555460">
      <w:pPr>
        <w:pStyle w:val="ListParagraph"/>
        <w:numPr>
          <w:ilvl w:val="0"/>
          <w:numId w:val="16"/>
        </w:numPr>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Politika drugih zemalja</w:t>
      </w:r>
      <w:r w:rsidR="00555460">
        <w:rPr>
          <w:rFonts w:ascii="Times New Roman" w:eastAsiaTheme="minorHAnsi" w:hAnsi="Times New Roman" w:cs="Times New Roman"/>
          <w:lang w:eastAsia="en-US"/>
        </w:rPr>
        <w:t xml:space="preserve">                                -    </w:t>
      </w:r>
      <w:r w:rsidRPr="00555460">
        <w:rPr>
          <w:rFonts w:ascii="Times New Roman" w:eastAsiaTheme="minorHAnsi" w:hAnsi="Times New Roman" w:cs="Times New Roman"/>
          <w:lang w:eastAsia="en-US"/>
        </w:rPr>
        <w:t>Politička situacija</w:t>
      </w:r>
    </w:p>
    <w:p w:rsidR="006A0C4F" w:rsidRPr="00555460" w:rsidRDefault="006A0C4F" w:rsidP="00555460">
      <w:pPr>
        <w:pStyle w:val="ListParagraph"/>
        <w:numPr>
          <w:ilvl w:val="0"/>
          <w:numId w:val="16"/>
        </w:numPr>
        <w:spacing w:line="360" w:lineRule="auto"/>
        <w:ind w:left="782"/>
        <w:jc w:val="both"/>
        <w:rPr>
          <w:rFonts w:ascii="Times New Roman" w:eastAsiaTheme="minorHAnsi" w:hAnsi="Times New Roman" w:cs="Times New Roman"/>
          <w:lang w:eastAsia="en-US"/>
        </w:rPr>
      </w:pPr>
      <w:r>
        <w:rPr>
          <w:rFonts w:ascii="Times New Roman" w:eastAsiaTheme="minorHAnsi" w:hAnsi="Times New Roman" w:cs="Times New Roman"/>
          <w:lang w:eastAsia="en-US"/>
        </w:rPr>
        <w:t>Eksterni faktori: vrijeme, štrajk, ratovi, elementarne nepogode...</w:t>
      </w:r>
    </w:p>
    <w:p w:rsidR="006A0C4F" w:rsidRPr="004925B6" w:rsidRDefault="006A0C4F" w:rsidP="00AB0D1D">
      <w:pPr>
        <w:spacing w:line="360" w:lineRule="auto"/>
        <w:jc w:val="center"/>
        <w:rPr>
          <w:rFonts w:ascii="Times New Roman" w:eastAsiaTheme="minorHAnsi" w:hAnsi="Times New Roman" w:cs="Times New Roman"/>
          <w:lang w:eastAsia="en-US"/>
        </w:rPr>
      </w:pPr>
      <w:r w:rsidRPr="004925B6">
        <w:rPr>
          <w:rFonts w:eastAsiaTheme="minorHAnsi"/>
          <w:noProof/>
        </w:rPr>
        <w:lastRenderedPageBreak/>
        <w:drawing>
          <wp:inline distT="0" distB="0" distL="0" distR="0">
            <wp:extent cx="5372100" cy="3020060"/>
            <wp:effectExtent l="19050" t="0" r="19050" b="8890"/>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A0C4F" w:rsidRDefault="006A0C4F" w:rsidP="00AB0D1D">
      <w:pPr>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Grafikon 14. Kretanje cijene nafte od 1996-2009 i </w:t>
      </w:r>
      <w:r w:rsidR="00555460">
        <w:rPr>
          <w:rFonts w:ascii="Times New Roman" w:eastAsiaTheme="minorHAnsi" w:hAnsi="Times New Roman" w:cs="Times New Roman"/>
          <w:lang w:eastAsia="en-US"/>
        </w:rPr>
        <w:t>razni</w:t>
      </w:r>
      <w:r>
        <w:rPr>
          <w:rFonts w:ascii="Times New Roman" w:eastAsiaTheme="minorHAnsi" w:hAnsi="Times New Roman" w:cs="Times New Roman"/>
          <w:lang w:eastAsia="en-US"/>
        </w:rPr>
        <w:t xml:space="preserve"> utjecaji koji utječu na cijenu nafte</w:t>
      </w:r>
    </w:p>
    <w:p w:rsidR="006854DA" w:rsidRDefault="006A0C4F" w:rsidP="00900BDD">
      <w:pPr>
        <w:spacing w:line="360" w:lineRule="auto"/>
        <w:jc w:val="center"/>
      </w:pPr>
      <w:r>
        <w:rPr>
          <w:rFonts w:ascii="Times New Roman" w:eastAsiaTheme="minorHAnsi" w:hAnsi="Times New Roman" w:cs="Times New Roman"/>
          <w:lang w:eastAsia="en-US"/>
        </w:rPr>
        <w:t>Izvor:</w:t>
      </w:r>
      <w:r w:rsidRPr="006854DA">
        <w:rPr>
          <w:rFonts w:ascii="Times New Roman" w:eastAsiaTheme="minorHAnsi" w:hAnsi="Times New Roman" w:cs="Times New Roman"/>
          <w:lang w:eastAsia="en-US"/>
        </w:rPr>
        <w:t xml:space="preserve"> </w:t>
      </w:r>
      <w:hyperlink r:id="rId74" w:history="1">
        <w:r w:rsidRPr="006854DA">
          <w:rPr>
            <w:rStyle w:val="Hyperlink"/>
            <w:rFonts w:ascii="Times New Roman" w:eastAsiaTheme="minorHAnsi" w:hAnsi="Times New Roman" w:cs="Times New Roman"/>
            <w:color w:val="auto"/>
            <w:u w:val="none"/>
            <w:lang w:eastAsia="en-US"/>
          </w:rPr>
          <w:t>www.wtrg.com</w:t>
        </w:r>
      </w:hyperlink>
    </w:p>
    <w:p w:rsidR="00900BDD" w:rsidRDefault="00900BDD" w:rsidP="00900BDD">
      <w:pPr>
        <w:spacing w:line="360" w:lineRule="auto"/>
        <w:jc w:val="center"/>
      </w:pPr>
    </w:p>
    <w:p w:rsidR="006854DA" w:rsidRDefault="006A0C4F" w:rsidP="00900BDD">
      <w:pPr>
        <w:spacing w:after="200" w:line="360" w:lineRule="auto"/>
        <w:ind w:firstLine="426"/>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Povećana potrošnja goriva ima izravan utjecaj na povećanje emisije ispušnih plinova. Udio zračnog prometa u ukupnim antropogenim emisijama ispušnih plinova iznosi oko 2-3 </w:t>
      </w:r>
      <w:r w:rsidR="006854DA">
        <w:rPr>
          <w:rFonts w:ascii="Times New Roman" w:eastAsiaTheme="minorHAnsi" w:hAnsi="Times New Roman" w:cs="Times New Roman"/>
          <w:lang w:eastAsia="en-US"/>
        </w:rPr>
        <w:t>%</w:t>
      </w:r>
      <w:r>
        <w:rPr>
          <w:rFonts w:ascii="Times New Roman" w:eastAsiaTheme="minorHAnsi" w:hAnsi="Times New Roman" w:cs="Times New Roman"/>
          <w:lang w:eastAsia="en-US"/>
        </w:rPr>
        <w:t xml:space="preserve"> za </w:t>
      </w:r>
      <w:r w:rsidR="00F14B99">
        <w:rPr>
          <w:rFonts w:ascii="Times New Roman" w:eastAsiaTheme="minorHAnsi" w:hAnsi="Times New Roman" w:cs="Times New Roman"/>
          <w:lang w:eastAsia="en-US"/>
        </w:rPr>
        <w:t>NOx</w:t>
      </w:r>
      <w:r>
        <w:rPr>
          <w:rFonts w:ascii="Times New Roman" w:eastAsiaTheme="minorHAnsi" w:hAnsi="Times New Roman" w:cs="Times New Roman"/>
          <w:lang w:eastAsia="en-US"/>
        </w:rPr>
        <w:t xml:space="preserve"> i za CO</w:t>
      </w:r>
      <w:r>
        <w:rPr>
          <w:rFonts w:ascii="Times New Roman" w:eastAsiaTheme="minorHAnsi" w:hAnsi="Times New Roman" w:cs="Times New Roman"/>
          <w:vertAlign w:val="subscript"/>
          <w:lang w:eastAsia="en-US"/>
        </w:rPr>
        <w:t>2</w:t>
      </w:r>
      <w:r>
        <w:rPr>
          <w:rFonts w:ascii="Times New Roman" w:eastAsiaTheme="minorHAnsi" w:hAnsi="Times New Roman" w:cs="Times New Roman"/>
          <w:lang w:eastAsia="en-US"/>
        </w:rPr>
        <w:t>, što je vrlo mali udio, ali zbog stalnog rasta zračnog prometa u budućnosti emisije ispušnih plinova iz zrakoplova mogu imati negativan utjecaj na ozonski omotač. Još jedan štetan utjecaj zračnog prometa na klimu je što su oni jedini antropogeni zagađivači na velikim visinama, a tamo je efekt stakleničkih plinova 10 x veća nego u troposferskom dijelu.</w:t>
      </w:r>
      <w:r w:rsidR="00D10E15">
        <w:rPr>
          <w:rStyle w:val="FootnoteReference"/>
          <w:rFonts w:ascii="Times New Roman" w:eastAsiaTheme="minorHAnsi" w:hAnsi="Times New Roman" w:cs="Times New Roman"/>
          <w:lang w:eastAsia="en-US"/>
        </w:rPr>
        <w:footnoteReference w:id="14"/>
      </w:r>
      <w:r>
        <w:rPr>
          <w:rFonts w:ascii="Times New Roman" w:eastAsiaTheme="minorHAnsi" w:hAnsi="Times New Roman" w:cs="Times New Roman"/>
          <w:lang w:eastAsia="en-US"/>
        </w:rPr>
        <w:t xml:space="preserve"> Kako bi se smanjila potrošnja goriva, a samim time i emisiju ispušnih plinova provode se razne operativne mjere:</w:t>
      </w:r>
    </w:p>
    <w:p w:rsidR="006A0C4F" w:rsidRDefault="006A0C4F" w:rsidP="00D10E15">
      <w:pPr>
        <w:spacing w:after="200" w:line="360" w:lineRule="auto"/>
        <w:ind w:firstLine="426"/>
        <w:jc w:val="both"/>
        <w:rPr>
          <w:rFonts w:ascii="Times New Roman" w:eastAsiaTheme="minorHAnsi" w:hAnsi="Times New Roman" w:cs="Times New Roman"/>
          <w:lang w:eastAsia="en-US"/>
        </w:rPr>
      </w:pPr>
      <w:r>
        <w:rPr>
          <w:rFonts w:ascii="Times New Roman" w:eastAsiaTheme="minorHAnsi" w:hAnsi="Times New Roman" w:cs="Times New Roman"/>
          <w:lang w:eastAsia="en-US"/>
        </w:rPr>
        <w:t>Prije letne mjere:</w:t>
      </w:r>
    </w:p>
    <w:p w:rsidR="006A0C4F" w:rsidRDefault="006A0C4F" w:rsidP="00AB0D1D">
      <w:pPr>
        <w:pStyle w:val="ListParagraph"/>
        <w:numPr>
          <w:ilvl w:val="0"/>
          <w:numId w:val="16"/>
        </w:numPr>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Napredni alati za izračun potrošnje goriva – točna količina goriva – manja težina</w:t>
      </w:r>
    </w:p>
    <w:p w:rsidR="006A0C4F" w:rsidRDefault="006A0C4F" w:rsidP="00AB0D1D">
      <w:pPr>
        <w:pStyle w:val="ListParagraph"/>
        <w:numPr>
          <w:ilvl w:val="0"/>
          <w:numId w:val="16"/>
        </w:numPr>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Odabir najoptimaln</w:t>
      </w:r>
      <w:r w:rsidR="00B227F5">
        <w:rPr>
          <w:rFonts w:ascii="Times New Roman" w:eastAsiaTheme="minorHAnsi" w:hAnsi="Times New Roman" w:cs="Times New Roman"/>
          <w:lang w:eastAsia="en-US"/>
        </w:rPr>
        <w:t>ij</w:t>
      </w:r>
      <w:r>
        <w:rPr>
          <w:rFonts w:ascii="Times New Roman" w:eastAsiaTheme="minorHAnsi" w:hAnsi="Times New Roman" w:cs="Times New Roman"/>
          <w:lang w:eastAsia="en-US"/>
        </w:rPr>
        <w:t>e rute – rutna analiza</w:t>
      </w:r>
    </w:p>
    <w:p w:rsidR="006A0C4F" w:rsidRDefault="006A0C4F" w:rsidP="00AB0D1D">
      <w:pPr>
        <w:pStyle w:val="ListParagraph"/>
        <w:numPr>
          <w:ilvl w:val="0"/>
          <w:numId w:val="16"/>
        </w:numPr>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Osnivanje fuel manag</w:t>
      </w:r>
      <w:r w:rsidR="00F14B99">
        <w:rPr>
          <w:rFonts w:ascii="Times New Roman" w:eastAsiaTheme="minorHAnsi" w:hAnsi="Times New Roman" w:cs="Times New Roman"/>
          <w:lang w:eastAsia="en-US"/>
        </w:rPr>
        <w:t>e</w:t>
      </w:r>
      <w:r>
        <w:rPr>
          <w:rFonts w:ascii="Times New Roman" w:eastAsiaTheme="minorHAnsi" w:hAnsi="Times New Roman" w:cs="Times New Roman"/>
          <w:lang w:eastAsia="en-US"/>
        </w:rPr>
        <w:t>menta</w:t>
      </w:r>
    </w:p>
    <w:p w:rsidR="006A0C4F" w:rsidRDefault="006A0C4F" w:rsidP="00AB0D1D">
      <w:pPr>
        <w:pStyle w:val="ListParagraph"/>
        <w:numPr>
          <w:ilvl w:val="0"/>
          <w:numId w:val="16"/>
        </w:numPr>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Procedure na zemlji – kasnije paljenje motora u suradnji sa ATC</w:t>
      </w:r>
    </w:p>
    <w:p w:rsidR="00900BDD" w:rsidRDefault="00900BDD" w:rsidP="00AB0D1D">
      <w:pPr>
        <w:spacing w:after="200" w:line="360" w:lineRule="auto"/>
        <w:ind w:left="420"/>
        <w:jc w:val="both"/>
        <w:rPr>
          <w:rFonts w:ascii="Times New Roman" w:eastAsiaTheme="minorHAnsi" w:hAnsi="Times New Roman" w:cs="Times New Roman"/>
          <w:lang w:eastAsia="en-US"/>
        </w:rPr>
      </w:pPr>
    </w:p>
    <w:p w:rsidR="00900BDD" w:rsidRDefault="00900BDD" w:rsidP="00AB0D1D">
      <w:pPr>
        <w:spacing w:after="200" w:line="360" w:lineRule="auto"/>
        <w:ind w:left="420"/>
        <w:jc w:val="both"/>
        <w:rPr>
          <w:rFonts w:ascii="Times New Roman" w:eastAsiaTheme="minorHAnsi" w:hAnsi="Times New Roman" w:cs="Times New Roman"/>
          <w:lang w:eastAsia="en-US"/>
        </w:rPr>
      </w:pPr>
    </w:p>
    <w:p w:rsidR="006A0C4F" w:rsidRDefault="006A0C4F" w:rsidP="00AB0D1D">
      <w:pPr>
        <w:spacing w:after="200" w:line="360" w:lineRule="auto"/>
        <w:ind w:left="420"/>
        <w:jc w:val="both"/>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Letne mjere:</w:t>
      </w:r>
    </w:p>
    <w:p w:rsidR="006A0C4F" w:rsidRDefault="006A0C4F" w:rsidP="00AB0D1D">
      <w:pPr>
        <w:pStyle w:val="ListParagraph"/>
        <w:numPr>
          <w:ilvl w:val="0"/>
          <w:numId w:val="16"/>
        </w:numPr>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Cost index</w:t>
      </w:r>
    </w:p>
    <w:p w:rsidR="006A0C4F" w:rsidRDefault="006A0C4F" w:rsidP="00AB0D1D">
      <w:pPr>
        <w:pStyle w:val="ListParagraph"/>
        <w:numPr>
          <w:ilvl w:val="0"/>
          <w:numId w:val="16"/>
        </w:numPr>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Redukcija mase zrakoplova</w:t>
      </w:r>
    </w:p>
    <w:p w:rsidR="006A0C4F" w:rsidRDefault="006A0C4F" w:rsidP="00AB0D1D">
      <w:pPr>
        <w:pStyle w:val="ListParagraph"/>
        <w:numPr>
          <w:ilvl w:val="0"/>
          <w:numId w:val="16"/>
        </w:numPr>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Procedure leta</w:t>
      </w:r>
      <w:r w:rsidR="00FB0EBE">
        <w:rPr>
          <w:rFonts w:ascii="Times New Roman" w:eastAsiaTheme="minorHAnsi" w:hAnsi="Times New Roman" w:cs="Times New Roman"/>
          <w:lang w:eastAsia="en-US"/>
        </w:rPr>
        <w:t xml:space="preserve"> i taxi procedure</w:t>
      </w:r>
    </w:p>
    <w:p w:rsidR="006A0C4F" w:rsidRDefault="006A0C4F" w:rsidP="00AB0D1D">
      <w:pPr>
        <w:spacing w:after="200" w:line="360" w:lineRule="auto"/>
        <w:ind w:left="420"/>
        <w:jc w:val="both"/>
        <w:rPr>
          <w:rFonts w:ascii="Times New Roman" w:eastAsiaTheme="minorHAnsi" w:hAnsi="Times New Roman" w:cs="Times New Roman"/>
          <w:lang w:eastAsia="en-US"/>
        </w:rPr>
      </w:pPr>
      <w:r>
        <w:rPr>
          <w:rFonts w:ascii="Times New Roman" w:eastAsiaTheme="minorHAnsi" w:hAnsi="Times New Roman" w:cs="Times New Roman"/>
          <w:lang w:eastAsia="en-US"/>
        </w:rPr>
        <w:t>Poslije letne mjere:</w:t>
      </w:r>
    </w:p>
    <w:p w:rsidR="006A0C4F" w:rsidRPr="003B3164" w:rsidRDefault="006A0C4F" w:rsidP="00AB0D1D">
      <w:pPr>
        <w:pStyle w:val="ListParagraph"/>
        <w:numPr>
          <w:ilvl w:val="0"/>
          <w:numId w:val="16"/>
        </w:numPr>
        <w:spacing w:after="200" w:line="360" w:lineRule="auto"/>
        <w:jc w:val="both"/>
        <w:rPr>
          <w:rFonts w:ascii="Times New Roman" w:eastAsiaTheme="minorHAnsi" w:hAnsi="Times New Roman" w:cs="Times New Roman"/>
          <w:lang w:eastAsia="en-US"/>
        </w:rPr>
      </w:pPr>
      <w:r w:rsidRPr="003B3164">
        <w:rPr>
          <w:rFonts w:ascii="Times New Roman" w:eastAsiaTheme="minorHAnsi" w:hAnsi="Times New Roman" w:cs="Times New Roman"/>
          <w:lang w:eastAsia="en-US"/>
        </w:rPr>
        <w:t>Nadziranje učinkovitosti goriva</w:t>
      </w:r>
    </w:p>
    <w:p w:rsidR="006A0C4F" w:rsidRDefault="006A0C4F" w:rsidP="00AB0D1D">
      <w:pPr>
        <w:pStyle w:val="ListParagraph"/>
        <w:numPr>
          <w:ilvl w:val="0"/>
          <w:numId w:val="16"/>
        </w:numPr>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Održavanje</w:t>
      </w:r>
    </w:p>
    <w:p w:rsidR="006A0C4F" w:rsidRPr="00900BDD" w:rsidRDefault="006A0C4F" w:rsidP="00900BDD">
      <w:pPr>
        <w:pStyle w:val="ListParagraph"/>
        <w:numPr>
          <w:ilvl w:val="0"/>
          <w:numId w:val="16"/>
        </w:numPr>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Planira</w:t>
      </w:r>
      <w:r w:rsidR="00F14B99">
        <w:rPr>
          <w:rFonts w:ascii="Times New Roman" w:eastAsiaTheme="minorHAnsi" w:hAnsi="Times New Roman" w:cs="Times New Roman"/>
          <w:lang w:eastAsia="en-US"/>
        </w:rPr>
        <w:t>nje, kupovina i ugovaranje ( fue</w:t>
      </w:r>
      <w:r>
        <w:rPr>
          <w:rFonts w:ascii="Times New Roman" w:eastAsiaTheme="minorHAnsi" w:hAnsi="Times New Roman" w:cs="Times New Roman"/>
          <w:lang w:eastAsia="en-US"/>
        </w:rPr>
        <w:t>l hedging)</w:t>
      </w:r>
    </w:p>
    <w:p w:rsidR="006A0C4F" w:rsidRPr="00FB0EBE" w:rsidRDefault="006A0C4F" w:rsidP="00FB0EBE">
      <w:pPr>
        <w:pStyle w:val="Heading3"/>
        <w:numPr>
          <w:ilvl w:val="2"/>
          <w:numId w:val="23"/>
        </w:numPr>
        <w:spacing w:line="360" w:lineRule="auto"/>
        <w:ind w:left="567" w:hanging="567"/>
        <w:rPr>
          <w:rFonts w:ascii="Times New Roman" w:eastAsiaTheme="minorHAnsi" w:hAnsi="Times New Roman" w:cs="Times New Roman"/>
          <w:color w:val="auto"/>
          <w:lang w:eastAsia="en-US"/>
        </w:rPr>
      </w:pPr>
      <w:bookmarkStart w:id="40" w:name="_Toc263750887"/>
      <w:r w:rsidRPr="00FB0EBE">
        <w:rPr>
          <w:rFonts w:ascii="Times New Roman" w:eastAsiaTheme="minorHAnsi" w:hAnsi="Times New Roman" w:cs="Times New Roman"/>
          <w:color w:val="auto"/>
          <w:lang w:eastAsia="en-US"/>
        </w:rPr>
        <w:t>Planiranje goriva za let</w:t>
      </w:r>
      <w:bookmarkEnd w:id="40"/>
    </w:p>
    <w:p w:rsidR="006A0C4F" w:rsidRDefault="006A0C4F" w:rsidP="00AB0D1D">
      <w:pPr>
        <w:tabs>
          <w:tab w:val="left" w:pos="0"/>
          <w:tab w:val="left" w:pos="426"/>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r>
      <w:r w:rsidRPr="007C30C9">
        <w:rPr>
          <w:rFonts w:ascii="Times New Roman" w:eastAsiaTheme="minorHAnsi" w:hAnsi="Times New Roman" w:cs="Times New Roman"/>
          <w:lang w:eastAsia="en-US"/>
        </w:rPr>
        <w:t>Prilikom planiranja</w:t>
      </w:r>
      <w:r>
        <w:rPr>
          <w:rFonts w:ascii="Times New Roman" w:eastAsiaTheme="minorHAnsi" w:hAnsi="Times New Roman" w:cs="Times New Roman"/>
          <w:lang w:eastAsia="en-US"/>
        </w:rPr>
        <w:t xml:space="preserve"> količine</w:t>
      </w:r>
      <w:r w:rsidRPr="007C30C9">
        <w:rPr>
          <w:rFonts w:ascii="Times New Roman" w:eastAsiaTheme="minorHAnsi" w:hAnsi="Times New Roman" w:cs="Times New Roman"/>
          <w:lang w:eastAsia="en-US"/>
        </w:rPr>
        <w:t xml:space="preserve"> goriva za let</w:t>
      </w:r>
      <w:r>
        <w:rPr>
          <w:rFonts w:ascii="Times New Roman" w:eastAsiaTheme="minorHAnsi" w:hAnsi="Times New Roman" w:cs="Times New Roman"/>
          <w:lang w:eastAsia="en-US"/>
        </w:rPr>
        <w:t xml:space="preserve"> mora se voditi računa o:</w:t>
      </w:r>
    </w:p>
    <w:p w:rsidR="006A0C4F" w:rsidRDefault="006A0C4F" w:rsidP="00AB0D1D">
      <w:pPr>
        <w:pStyle w:val="ListParagraph"/>
        <w:numPr>
          <w:ilvl w:val="0"/>
          <w:numId w:val="16"/>
        </w:numPr>
        <w:tabs>
          <w:tab w:val="left" w:pos="0"/>
          <w:tab w:val="left" w:pos="426"/>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Potrošnji goriva za zadani zrakoplov</w:t>
      </w:r>
    </w:p>
    <w:p w:rsidR="006A0C4F" w:rsidRDefault="006A0C4F" w:rsidP="00AB0D1D">
      <w:pPr>
        <w:pStyle w:val="ListParagraph"/>
        <w:numPr>
          <w:ilvl w:val="0"/>
          <w:numId w:val="16"/>
        </w:numPr>
        <w:tabs>
          <w:tab w:val="left" w:pos="0"/>
          <w:tab w:val="left" w:pos="426"/>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Težini zrakoplova</w:t>
      </w:r>
    </w:p>
    <w:p w:rsidR="006A0C4F" w:rsidRDefault="006A0C4F" w:rsidP="00AB0D1D">
      <w:pPr>
        <w:pStyle w:val="ListParagraph"/>
        <w:numPr>
          <w:ilvl w:val="0"/>
          <w:numId w:val="16"/>
        </w:numPr>
        <w:tabs>
          <w:tab w:val="left" w:pos="0"/>
          <w:tab w:val="left" w:pos="426"/>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Očekivanom vremenu leta</w:t>
      </w:r>
    </w:p>
    <w:p w:rsidR="006A0C4F" w:rsidRDefault="006A0C4F" w:rsidP="00AB0D1D">
      <w:pPr>
        <w:pStyle w:val="ListParagraph"/>
        <w:numPr>
          <w:ilvl w:val="0"/>
          <w:numId w:val="16"/>
        </w:numPr>
        <w:tabs>
          <w:tab w:val="left" w:pos="0"/>
          <w:tab w:val="left" w:pos="426"/>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Uslugama zračnog prometa: postupcima i ograničenjima</w:t>
      </w:r>
    </w:p>
    <w:p w:rsidR="006A0C4F" w:rsidRDefault="006A0C4F" w:rsidP="00AB0D1D">
      <w:pPr>
        <w:pStyle w:val="ListParagraph"/>
        <w:numPr>
          <w:ilvl w:val="0"/>
          <w:numId w:val="16"/>
        </w:numPr>
        <w:tabs>
          <w:tab w:val="left" w:pos="0"/>
          <w:tab w:val="left" w:pos="426"/>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Utjecaju vjetra na let ( headwind – tailwind)</w:t>
      </w:r>
    </w:p>
    <w:p w:rsidR="006A0C4F" w:rsidRPr="00B74C78" w:rsidRDefault="006A0C4F" w:rsidP="00AB0D1D">
      <w:pPr>
        <w:pStyle w:val="ListParagraph"/>
        <w:numPr>
          <w:ilvl w:val="0"/>
          <w:numId w:val="16"/>
        </w:numPr>
        <w:tabs>
          <w:tab w:val="left" w:pos="0"/>
          <w:tab w:val="left" w:pos="426"/>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Udaljenosti alternativnog aerodroma</w:t>
      </w:r>
    </w:p>
    <w:p w:rsidR="006A0C4F" w:rsidRDefault="006A0C4F" w:rsidP="00AB0D1D">
      <w:pPr>
        <w:tabs>
          <w:tab w:val="left" w:pos="0"/>
          <w:tab w:val="left" w:pos="426"/>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Formula koja se koristi za planiranje minimalne količine goriva za let je:</w:t>
      </w:r>
    </w:p>
    <w:p w:rsidR="006A0C4F" w:rsidRPr="00FB0EBE" w:rsidRDefault="006A0C4F" w:rsidP="00FB0EBE">
      <w:pPr>
        <w:tabs>
          <w:tab w:val="left" w:pos="0"/>
          <w:tab w:val="left" w:pos="426"/>
        </w:tabs>
        <w:spacing w:after="200" w:line="360" w:lineRule="auto"/>
        <w:jc w:val="both"/>
        <w:rPr>
          <w:rFonts w:ascii="Times New Roman" w:eastAsiaTheme="minorHAnsi" w:hAnsi="Times New Roman" w:cs="Times New Roman"/>
          <w:lang w:eastAsia="en-US"/>
        </w:rPr>
      </w:pPr>
      <m:oMathPara>
        <m:oMath>
          <m:r>
            <w:rPr>
              <w:rFonts w:ascii="Cambria Math" w:eastAsiaTheme="minorHAnsi" w:hAnsi="Cambria Math" w:cs="Times New Roman"/>
              <w:lang w:eastAsia="en-US"/>
            </w:rPr>
            <m:t>Q=taxifuel+TF+AF+FR+Add</m:t>
          </m:r>
        </m:oMath>
      </m:oMathPara>
    </w:p>
    <w:p w:rsidR="006A0C4F" w:rsidRPr="00FD2E52" w:rsidRDefault="006A0C4F" w:rsidP="00AB0D1D">
      <w:pPr>
        <w:pStyle w:val="ListParagraph"/>
        <w:spacing w:line="360" w:lineRule="auto"/>
        <w:ind w:left="0"/>
        <w:jc w:val="center"/>
        <w:rPr>
          <w:rFonts w:ascii="Times New Roman" w:eastAsiaTheme="minorHAnsi" w:hAnsi="Times New Roman" w:cs="Times New Roman"/>
          <w:lang w:eastAsia="en-US"/>
        </w:rPr>
      </w:pPr>
      <w:r w:rsidRPr="00386AEA">
        <w:rPr>
          <w:rFonts w:ascii="Times New Roman" w:eastAsiaTheme="minorHAnsi" w:hAnsi="Times New Roman" w:cs="Times New Roman"/>
          <w:noProof/>
          <w:bdr w:val="single" w:sz="4" w:space="0" w:color="auto"/>
        </w:rPr>
        <w:drawing>
          <wp:inline distT="0" distB="0" distL="0" distR="0">
            <wp:extent cx="5760720" cy="2500337"/>
            <wp:effectExtent l="1905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760720" cy="2500337"/>
                    </a:xfrm>
                    <a:prstGeom prst="rect">
                      <a:avLst/>
                    </a:prstGeom>
                    <a:noFill/>
                    <a:ln w="9525">
                      <a:noFill/>
                      <a:miter lim="800000"/>
                      <a:headEnd/>
                      <a:tailEnd/>
                    </a:ln>
                  </pic:spPr>
                </pic:pic>
              </a:graphicData>
            </a:graphic>
          </wp:inline>
        </w:drawing>
      </w:r>
    </w:p>
    <w:p w:rsidR="006A0C4F" w:rsidRDefault="00192F52" w:rsidP="00AB0D1D">
      <w:pPr>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Slika 8</w:t>
      </w:r>
      <w:r w:rsidR="006A0C4F">
        <w:rPr>
          <w:rFonts w:ascii="Times New Roman" w:eastAsiaTheme="minorHAnsi" w:hAnsi="Times New Roman" w:cs="Times New Roman"/>
          <w:lang w:eastAsia="en-US"/>
        </w:rPr>
        <w:t>. Planiranje goriva za let</w:t>
      </w:r>
    </w:p>
    <w:p w:rsidR="00FB0EBE" w:rsidRDefault="006A0C4F" w:rsidP="00900BDD">
      <w:pPr>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 autor</w:t>
      </w:r>
    </w:p>
    <w:p w:rsidR="00FB0EBE" w:rsidRDefault="006A0C4F" w:rsidP="00AB0D1D">
      <w:pPr>
        <w:spacing w:line="360" w:lineRule="auto"/>
        <w:ind w:firstLine="284"/>
        <w:jc w:val="both"/>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 xml:space="preserve">Dodatno gorivo na letu sastoji se od goriva za nepredviđene operacije, ekstra gorivo i konačno rezervno gorivo. </w:t>
      </w:r>
    </w:p>
    <w:p w:rsidR="006A0C4F" w:rsidRDefault="006A0C4F" w:rsidP="00AB0D1D">
      <w:pPr>
        <w:spacing w:line="360" w:lineRule="auto"/>
        <w:ind w:firstLine="284"/>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Ekstra gorivo određuje posada i procjena se prepušta njima, gorivo za nepredviđene operacije iznosi 5% od količine goriva za let, a konačno rezervno gorivo mora biti dovoljno za 45 min.  leta za klipne zrakoplove i 30 min.  leta za mlazne zrakoplove kako bi oni bili u mogućnosti doći do alternativnog aerodroma u slučaju lošeg vremena ili incidentne situacije na aerodromu. </w:t>
      </w:r>
    </w:p>
    <w:p w:rsidR="006A0C4F" w:rsidRDefault="006A0C4F" w:rsidP="001C3DE6">
      <w:pPr>
        <w:spacing w:after="200" w:line="360" w:lineRule="auto"/>
        <w:ind w:firstLine="284"/>
        <w:jc w:val="both"/>
        <w:rPr>
          <w:rFonts w:ascii="Times New Roman" w:eastAsiaTheme="minorHAnsi" w:hAnsi="Times New Roman" w:cs="Times New Roman"/>
          <w:lang w:eastAsia="en-US"/>
        </w:rPr>
      </w:pPr>
      <w:r>
        <w:rPr>
          <w:rFonts w:ascii="Times New Roman" w:eastAsiaTheme="minorHAnsi" w:hAnsi="Times New Roman" w:cs="Times New Roman"/>
          <w:lang w:eastAsia="en-US"/>
        </w:rPr>
        <w:t>Kako bi kompanije uštedjele na gorivu na pojedinom letu mogu se koristiti politikom tankeringa tj. ukoliko je cijena goriva u mjestu polazišta veća od cijene goriva u mjestu odredišta ili u mjestu međuslijetanja, na let se ponese gorivo iskl</w:t>
      </w:r>
      <w:r w:rsidR="00B227F5">
        <w:rPr>
          <w:rFonts w:ascii="Times New Roman" w:eastAsiaTheme="minorHAnsi" w:hAnsi="Times New Roman" w:cs="Times New Roman"/>
          <w:lang w:eastAsia="en-US"/>
        </w:rPr>
        <w:t>j</w:t>
      </w:r>
      <w:r>
        <w:rPr>
          <w:rFonts w:ascii="Times New Roman" w:eastAsiaTheme="minorHAnsi" w:hAnsi="Times New Roman" w:cs="Times New Roman"/>
          <w:lang w:eastAsia="en-US"/>
        </w:rPr>
        <w:t>učivo dovoljno za dolazak na odredište ili mjesta međuslijet</w:t>
      </w:r>
      <w:r w:rsidR="00C164C9">
        <w:rPr>
          <w:rFonts w:ascii="Times New Roman" w:eastAsiaTheme="minorHAnsi" w:hAnsi="Times New Roman" w:cs="Times New Roman"/>
          <w:lang w:eastAsia="en-US"/>
        </w:rPr>
        <w:t>a</w:t>
      </w:r>
      <w:r>
        <w:rPr>
          <w:rFonts w:ascii="Times New Roman" w:eastAsiaTheme="minorHAnsi" w:hAnsi="Times New Roman" w:cs="Times New Roman"/>
          <w:lang w:eastAsia="en-US"/>
        </w:rPr>
        <w:t>nja. Važno je pritom znati da dodatne količine goriva ponesene isključivo zbog niže cijene goriva u mjestu međuslijetanja ili dolaska rezultiraju povećanom potrošnjom goriva zbog povećanja težine zrakoplova.</w:t>
      </w:r>
      <w:r>
        <w:rPr>
          <w:rFonts w:ascii="Times New Roman" w:eastAsiaTheme="minorHAnsi" w:hAnsi="Times New Roman" w:cs="Times New Roman"/>
          <w:lang w:eastAsia="en-US"/>
        </w:rPr>
        <w:tab/>
      </w:r>
    </w:p>
    <w:p w:rsidR="006A0C4F" w:rsidRDefault="006A0C4F" w:rsidP="00AB0D1D">
      <w:pPr>
        <w:spacing w:after="200" w:line="360" w:lineRule="auto"/>
        <w:ind w:firstLine="284"/>
        <w:rPr>
          <w:rFonts w:ascii="Times New Roman" w:eastAsiaTheme="minorHAnsi" w:hAnsi="Times New Roman" w:cs="Times New Roman"/>
          <w:lang w:eastAsia="en-US"/>
        </w:rPr>
      </w:pPr>
      <w:r>
        <w:rPr>
          <w:rFonts w:ascii="Times New Roman" w:eastAsiaTheme="minorHAnsi" w:hAnsi="Times New Roman" w:cs="Times New Roman"/>
          <w:lang w:eastAsia="en-US"/>
        </w:rPr>
        <w:t>Osnovni uzroci prevelike potrošnje goriva su:</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Prevelika masa zrakoplova</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Neprecizno izračunavanje mase zrakoplova</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Nepotrebna potrošnja goriva na zemlji</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Piloti koji ne korist</w:t>
      </w:r>
      <w:r w:rsidR="001C3DE6">
        <w:rPr>
          <w:rFonts w:ascii="Times New Roman" w:eastAsiaTheme="minorHAnsi" w:hAnsi="Times New Roman" w:cs="Times New Roman"/>
          <w:lang w:eastAsia="en-US"/>
        </w:rPr>
        <w:t>e adekvatne procedure i razni</w:t>
      </w:r>
      <w:r>
        <w:rPr>
          <w:rFonts w:ascii="Times New Roman" w:eastAsiaTheme="minorHAnsi" w:hAnsi="Times New Roman" w:cs="Times New Roman"/>
          <w:lang w:eastAsia="en-US"/>
        </w:rPr>
        <w:t xml:space="preserve"> načini pretjeranog korištenja goriva</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Kupovina goriva na manje povoljnim tržištima</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Prevelika potrošnja goriva zbog neispravnosti zrakoplova ili motora</w:t>
      </w:r>
    </w:p>
    <w:p w:rsidR="006A0C4F" w:rsidRDefault="006A0C4F" w:rsidP="00C127B1">
      <w:pPr>
        <w:spacing w:after="200" w:line="360" w:lineRule="auto"/>
        <w:ind w:firstLine="420"/>
        <w:rPr>
          <w:rFonts w:ascii="Times New Roman" w:eastAsiaTheme="minorHAnsi" w:hAnsi="Times New Roman" w:cs="Times New Roman"/>
          <w:lang w:eastAsia="en-US"/>
        </w:rPr>
      </w:pPr>
      <w:r>
        <w:rPr>
          <w:rFonts w:ascii="Times New Roman" w:eastAsiaTheme="minorHAnsi" w:hAnsi="Times New Roman" w:cs="Times New Roman"/>
          <w:lang w:eastAsia="en-US"/>
        </w:rPr>
        <w:t>Rješenja za preveliku potrošnju goriva su:</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Korištenje svježih podataka o kretanju cijene nafte na tržištu te ih implementirati u politiku tankeringa</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Precizno odrediti masu zrakoplova kako bi se mogla izračunati optimalna visina leta</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Korištenje APU mora biti svedeno na minimalno moguću mjeru </w:t>
      </w:r>
    </w:p>
    <w:p w:rsidR="006A0C4F" w:rsidRDefault="006A0C4F" w:rsidP="00AB0D1D">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Optimalno korištenje indeksa troška, indeks troška mora biti precizno izračunat kao i njegovi ulazni podaci. </w:t>
      </w:r>
    </w:p>
    <w:p w:rsidR="00555460" w:rsidRDefault="006A0C4F" w:rsidP="00555460">
      <w:pPr>
        <w:pStyle w:val="ListParagraph"/>
        <w:numPr>
          <w:ilvl w:val="0"/>
          <w:numId w:val="16"/>
        </w:numPr>
        <w:spacing w:after="200"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Pridržavati se vremena polijetanja, taksiranja i slijetanja.</w:t>
      </w:r>
      <w:r w:rsidRPr="00F80A46">
        <w:rPr>
          <w:rFonts w:ascii="Times New Roman" w:eastAsiaTheme="minorHAnsi" w:hAnsi="Times New Roman" w:cs="Times New Roman"/>
          <w:lang w:eastAsia="en-US"/>
        </w:rPr>
        <w:t xml:space="preserve"> </w:t>
      </w:r>
    </w:p>
    <w:p w:rsidR="00D10E15" w:rsidRPr="00555460" w:rsidRDefault="00D10E15" w:rsidP="00D10E15">
      <w:pPr>
        <w:pStyle w:val="ListParagraph"/>
        <w:spacing w:after="200" w:line="360" w:lineRule="auto"/>
        <w:ind w:left="780"/>
        <w:rPr>
          <w:rFonts w:ascii="Times New Roman" w:eastAsiaTheme="minorHAnsi" w:hAnsi="Times New Roman" w:cs="Times New Roman"/>
          <w:lang w:eastAsia="en-US"/>
        </w:rPr>
      </w:pPr>
    </w:p>
    <w:p w:rsidR="006A0C4F" w:rsidRPr="00FB0EBE" w:rsidRDefault="006A0C4F" w:rsidP="00FB5B36">
      <w:pPr>
        <w:pStyle w:val="Heading3"/>
        <w:numPr>
          <w:ilvl w:val="2"/>
          <w:numId w:val="23"/>
        </w:numPr>
        <w:spacing w:before="100" w:beforeAutospacing="1" w:after="100" w:afterAutospacing="1" w:line="360" w:lineRule="auto"/>
        <w:ind w:left="567" w:hanging="567"/>
        <w:rPr>
          <w:rFonts w:ascii="Times New Roman" w:eastAsiaTheme="minorHAnsi" w:hAnsi="Times New Roman" w:cs="Times New Roman"/>
          <w:color w:val="auto"/>
          <w:lang w:eastAsia="en-US"/>
        </w:rPr>
      </w:pPr>
      <w:bookmarkStart w:id="41" w:name="_Toc263750888"/>
      <w:r w:rsidRPr="00FB0EBE">
        <w:rPr>
          <w:rFonts w:ascii="Times New Roman" w:eastAsiaTheme="minorHAnsi" w:hAnsi="Times New Roman" w:cs="Times New Roman"/>
          <w:color w:val="auto"/>
          <w:lang w:eastAsia="en-US"/>
        </w:rPr>
        <w:lastRenderedPageBreak/>
        <w:t>Cost index koncept</w:t>
      </w:r>
      <w:bookmarkEnd w:id="41"/>
    </w:p>
    <w:p w:rsidR="00FB0EBE" w:rsidRDefault="006A0C4F" w:rsidP="00FB5B36">
      <w:pPr>
        <w:tabs>
          <w:tab w:val="left" w:pos="284"/>
        </w:tabs>
        <w:spacing w:before="100" w:beforeAutospacing="1" w:after="100" w:afterAutospacing="1"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Upravljanje sa cost indexom ( indeksom troška) vrlo je važno i koristi se u zrakoplovnom sustavu upravljanja letom ( FMS – Flight manag</w:t>
      </w:r>
      <w:r w:rsidR="00F14B99">
        <w:rPr>
          <w:rFonts w:ascii="Times New Roman" w:eastAsiaTheme="minorHAnsi" w:hAnsi="Times New Roman" w:cs="Times New Roman"/>
          <w:lang w:eastAsia="en-US"/>
        </w:rPr>
        <w:t>e</w:t>
      </w:r>
      <w:r>
        <w:rPr>
          <w:rFonts w:ascii="Times New Roman" w:eastAsiaTheme="minorHAnsi" w:hAnsi="Times New Roman" w:cs="Times New Roman"/>
          <w:lang w:eastAsia="en-US"/>
        </w:rPr>
        <w:t xml:space="preserve">ment system). </w:t>
      </w:r>
    </w:p>
    <w:p w:rsidR="00D10E15" w:rsidRDefault="00FB0EBE" w:rsidP="00AB0D1D">
      <w:pPr>
        <w:tabs>
          <w:tab w:val="left" w:pos="284"/>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r>
      <w:r w:rsidR="006A0C4F">
        <w:rPr>
          <w:rFonts w:ascii="Times New Roman" w:eastAsiaTheme="minorHAnsi" w:hAnsi="Times New Roman" w:cs="Times New Roman"/>
          <w:lang w:eastAsia="en-US"/>
        </w:rPr>
        <w:t>Vrijednost indeksa troškova kreće se u vrijednosti od 0 – 99. Promjenom indeksa troška mijenja se i putna brzina zrakoplova s ciljem smanjivanja troškova goriva na letu, a i samim time smanjivanju emisije štetnih ispušnih plinova u okoliš. Potrebna je precizna kalkulacija indeks troška kako bi se postiglo smanjivanje ukupnih troškova leta.  Pomoću upravljanja sa indeksom troška može se uštedjeti 2-3% po letu.</w:t>
      </w:r>
    </w:p>
    <w:p w:rsidR="001C3DE6" w:rsidRDefault="001C3DE6" w:rsidP="00AB0D1D">
      <w:pPr>
        <w:tabs>
          <w:tab w:val="left" w:pos="284"/>
        </w:tabs>
        <w:spacing w:after="200" w:line="360" w:lineRule="auto"/>
        <w:jc w:val="both"/>
        <w:rPr>
          <w:rFonts w:ascii="Times New Roman" w:eastAsiaTheme="minorHAnsi" w:hAnsi="Times New Roman" w:cs="Times New Roman"/>
          <w:lang w:eastAsia="en-US"/>
        </w:rPr>
      </w:pPr>
    </w:p>
    <w:p w:rsidR="001003E3" w:rsidRDefault="006A0C4F" w:rsidP="00AB0D1D">
      <w:pPr>
        <w:tabs>
          <w:tab w:val="left" w:pos="284"/>
        </w:tabs>
        <w:spacing w:after="200" w:line="360" w:lineRule="auto"/>
        <w:jc w:val="both"/>
        <w:rPr>
          <w:rFonts w:ascii="Times New Roman" w:eastAsiaTheme="minorHAnsi" w:hAnsi="Times New Roman" w:cs="Times New Roman"/>
          <w:lang w:eastAsia="en-US"/>
        </w:rPr>
      </w:pPr>
      <m:oMathPara>
        <m:oMath>
          <m:r>
            <w:rPr>
              <w:rFonts w:ascii="Cambria Math" w:eastAsiaTheme="minorHAnsi" w:hAnsi="Cambria Math" w:cs="Times New Roman"/>
              <w:lang w:eastAsia="en-US"/>
            </w:rPr>
            <m:t>CI=</m:t>
          </m:r>
          <m:f>
            <m:fPr>
              <m:ctrlPr>
                <w:rPr>
                  <w:rFonts w:ascii="Cambria Math" w:eastAsiaTheme="minorHAnsi" w:hAnsi="Cambria Math" w:cs="Times New Roman"/>
                  <w:i/>
                  <w:lang w:eastAsia="en-US"/>
                </w:rPr>
              </m:ctrlPr>
            </m:fPr>
            <m:num>
              <m:sSub>
                <m:sSubPr>
                  <m:ctrlPr>
                    <w:rPr>
                      <w:rFonts w:ascii="Cambria Math" w:eastAsiaTheme="minorHAnsi" w:hAnsi="Cambria Math" w:cs="Times New Roman"/>
                      <w:i/>
                      <w:lang w:eastAsia="en-US"/>
                    </w:rPr>
                  </m:ctrlPr>
                </m:sSubPr>
                <m:e>
                  <m:r>
                    <w:rPr>
                      <w:rFonts w:ascii="Cambria Math" w:eastAsiaTheme="minorHAnsi" w:hAnsi="Cambria Math" w:cs="Times New Roman"/>
                      <w:lang w:eastAsia="en-US"/>
                    </w:rPr>
                    <m:t>C</m:t>
                  </m:r>
                </m:e>
                <m:sub>
                  <m:r>
                    <w:rPr>
                      <w:rFonts w:ascii="Cambria Math" w:eastAsiaTheme="minorHAnsi" w:hAnsi="Cambria Math" w:cs="Times New Roman"/>
                      <w:lang w:eastAsia="en-US"/>
                    </w:rPr>
                    <m:t>vremena</m:t>
                  </m:r>
                </m:sub>
              </m:sSub>
            </m:num>
            <m:den>
              <m:sSub>
                <m:sSubPr>
                  <m:ctrlPr>
                    <w:rPr>
                      <w:rFonts w:ascii="Cambria Math" w:eastAsiaTheme="minorHAnsi" w:hAnsi="Cambria Math" w:cs="Times New Roman"/>
                      <w:i/>
                      <w:lang w:eastAsia="en-US"/>
                    </w:rPr>
                  </m:ctrlPr>
                </m:sSubPr>
                <m:e>
                  <m:r>
                    <w:rPr>
                      <w:rFonts w:ascii="Cambria Math" w:eastAsiaTheme="minorHAnsi" w:hAnsi="Cambria Math" w:cs="Times New Roman"/>
                      <w:lang w:eastAsia="en-US"/>
                    </w:rPr>
                    <m:t>C</m:t>
                  </m:r>
                </m:e>
                <m:sub>
                  <m:r>
                    <w:rPr>
                      <w:rFonts w:ascii="Cambria Math" w:eastAsiaTheme="minorHAnsi" w:hAnsi="Cambria Math" w:cs="Times New Roman"/>
                      <w:lang w:eastAsia="en-US"/>
                    </w:rPr>
                    <m:t>goriva</m:t>
                  </m:r>
                </m:sub>
              </m:sSub>
            </m:den>
          </m:f>
          <m:r>
            <w:rPr>
              <w:rFonts w:ascii="Cambria Math" w:eastAsiaTheme="minorHAnsi" w:hAnsi="Cambria Math" w:cs="Times New Roman"/>
              <w:lang w:eastAsia="en-US"/>
            </w:rPr>
            <m:t>=</m:t>
          </m:r>
          <m:f>
            <m:fPr>
              <m:ctrlPr>
                <w:rPr>
                  <w:rFonts w:ascii="Cambria Math" w:eastAsiaTheme="minorHAnsi" w:hAnsi="Cambria Math" w:cs="Times New Roman"/>
                  <w:i/>
                  <w:lang w:eastAsia="en-US"/>
                </w:rPr>
              </m:ctrlPr>
            </m:fPr>
            <m:num>
              <m:r>
                <w:rPr>
                  <w:rFonts w:ascii="Cambria Math" w:eastAsiaTheme="minorHAnsi" w:hAnsi="Cambria Math" w:cs="Times New Roman"/>
                  <w:lang w:eastAsia="en-US"/>
                </w:rPr>
                <m:t>vremensko ovisni troškovi po min.  leta zrakoplova</m:t>
              </m:r>
            </m:num>
            <m:den>
              <m:r>
                <w:rPr>
                  <w:rFonts w:ascii="Cambria Math" w:eastAsiaTheme="minorHAnsi" w:hAnsi="Cambria Math" w:cs="Times New Roman"/>
                  <w:lang w:eastAsia="en-US"/>
                </w:rPr>
                <m:t>troškovi po kg.  potrošenog goriva</m:t>
              </m:r>
            </m:den>
          </m:f>
        </m:oMath>
      </m:oMathPara>
    </w:p>
    <w:p w:rsidR="00555460" w:rsidRDefault="00555460" w:rsidP="00AB0D1D">
      <w:pPr>
        <w:tabs>
          <w:tab w:val="left" w:pos="284"/>
        </w:tabs>
        <w:spacing w:after="200" w:line="360" w:lineRule="auto"/>
        <w:jc w:val="both"/>
        <w:rPr>
          <w:rFonts w:ascii="Times New Roman" w:eastAsiaTheme="minorHAnsi" w:hAnsi="Times New Roman" w:cs="Times New Roman"/>
          <w:lang w:eastAsia="en-US"/>
        </w:rPr>
      </w:pPr>
    </w:p>
    <w:p w:rsidR="006A0C4F" w:rsidRDefault="006A0C4F" w:rsidP="00AB0D1D">
      <w:pPr>
        <w:tabs>
          <w:tab w:val="left" w:pos="284"/>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ab/>
        <w:t>Zrakoplov koji leti sa CI=0:</w:t>
      </w:r>
    </w:p>
    <w:p w:rsidR="006A0C4F" w:rsidRDefault="006A0C4F" w:rsidP="00AB0D1D">
      <w:pPr>
        <w:pStyle w:val="ListParagraph"/>
        <w:numPr>
          <w:ilvl w:val="0"/>
          <w:numId w:val="16"/>
        </w:numPr>
        <w:tabs>
          <w:tab w:val="left" w:pos="284"/>
        </w:tabs>
        <w:spacing w:after="200" w:line="360" w:lineRule="auto"/>
        <w:jc w:val="both"/>
        <w:rPr>
          <w:rFonts w:ascii="Times New Roman" w:eastAsiaTheme="minorHAnsi" w:hAnsi="Times New Roman" w:cs="Times New Roman"/>
          <w:lang w:eastAsia="en-US"/>
        </w:rPr>
      </w:pPr>
      <w:r w:rsidRPr="009351B7">
        <w:rPr>
          <w:rFonts w:ascii="Times New Roman" w:eastAsiaTheme="minorHAnsi" w:hAnsi="Times New Roman" w:cs="Times New Roman"/>
          <w:lang w:eastAsia="en-US"/>
        </w:rPr>
        <w:t>C</w:t>
      </w:r>
      <w:r w:rsidRPr="009351B7">
        <w:rPr>
          <w:rFonts w:ascii="Times New Roman" w:eastAsiaTheme="minorHAnsi" w:hAnsi="Times New Roman" w:cs="Times New Roman"/>
          <w:vertAlign w:val="subscript"/>
          <w:lang w:eastAsia="en-US"/>
        </w:rPr>
        <w:t>t</w:t>
      </w:r>
      <w:r w:rsidRPr="009351B7">
        <w:rPr>
          <w:rFonts w:ascii="Times New Roman" w:eastAsiaTheme="minorHAnsi" w:hAnsi="Times New Roman" w:cs="Times New Roman"/>
          <w:lang w:eastAsia="en-US"/>
        </w:rPr>
        <w:t xml:space="preserve"> je iznimno nizak</w:t>
      </w:r>
    </w:p>
    <w:p w:rsidR="006A0C4F" w:rsidRDefault="006A0C4F" w:rsidP="00AB0D1D">
      <w:pPr>
        <w:pStyle w:val="ListParagraph"/>
        <w:numPr>
          <w:ilvl w:val="0"/>
          <w:numId w:val="16"/>
        </w:numPr>
        <w:tabs>
          <w:tab w:val="left" w:pos="284"/>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C</w:t>
      </w:r>
      <w:r>
        <w:rPr>
          <w:rFonts w:ascii="Times New Roman" w:eastAsiaTheme="minorHAnsi" w:hAnsi="Times New Roman" w:cs="Times New Roman"/>
          <w:vertAlign w:val="subscript"/>
          <w:lang w:eastAsia="en-US"/>
        </w:rPr>
        <w:t>f</w:t>
      </w:r>
      <w:r>
        <w:rPr>
          <w:rFonts w:ascii="Times New Roman" w:eastAsiaTheme="minorHAnsi" w:hAnsi="Times New Roman" w:cs="Times New Roman"/>
          <w:lang w:eastAsia="en-US"/>
        </w:rPr>
        <w:t xml:space="preserve"> je iznimno visok</w:t>
      </w:r>
    </w:p>
    <w:p w:rsidR="006A0C4F" w:rsidRDefault="006A0C4F" w:rsidP="00AB0D1D">
      <w:pPr>
        <w:pStyle w:val="ListParagraph"/>
        <w:numPr>
          <w:ilvl w:val="0"/>
          <w:numId w:val="16"/>
        </w:numPr>
        <w:tabs>
          <w:tab w:val="left" w:pos="284"/>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manja putna brzina, minimalna potrošnja goriva, maksimalni dolet</w:t>
      </w:r>
    </w:p>
    <w:p w:rsidR="006A0C4F" w:rsidRDefault="006A0C4F" w:rsidP="00AB0D1D">
      <w:pPr>
        <w:pStyle w:val="ListParagraph"/>
        <w:numPr>
          <w:ilvl w:val="0"/>
          <w:numId w:val="16"/>
        </w:numPr>
        <w:tabs>
          <w:tab w:val="left" w:pos="284"/>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manja putna brzina rezultat je smanjenje potrošnje goriva prilikom primjene niskih indeksa troškova</w:t>
      </w:r>
    </w:p>
    <w:p w:rsidR="006A0C4F" w:rsidRPr="009351B7" w:rsidRDefault="006A0C4F" w:rsidP="00AB0D1D">
      <w:pPr>
        <w:pStyle w:val="ListParagraph"/>
        <w:numPr>
          <w:ilvl w:val="0"/>
          <w:numId w:val="16"/>
        </w:numPr>
        <w:tabs>
          <w:tab w:val="left" w:pos="284"/>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nizak indeks troška koristi se kada je iznimno velik utjecaj cijene goriva na ukupne troškove leta i kada je cijena goriva na tržištu iznimno velika</w:t>
      </w:r>
    </w:p>
    <w:p w:rsidR="006A0C4F" w:rsidRDefault="006A0C4F" w:rsidP="00AB0D1D">
      <w:pPr>
        <w:tabs>
          <w:tab w:val="left" w:pos="284"/>
        </w:tabs>
        <w:spacing w:after="200" w:line="360" w:lineRule="auto"/>
        <w:ind w:left="420"/>
        <w:jc w:val="both"/>
        <w:rPr>
          <w:rFonts w:ascii="Times New Roman" w:eastAsiaTheme="minorHAnsi" w:hAnsi="Times New Roman" w:cs="Times New Roman"/>
          <w:lang w:eastAsia="en-US"/>
        </w:rPr>
      </w:pPr>
      <w:r>
        <w:rPr>
          <w:rFonts w:ascii="Times New Roman" w:eastAsiaTheme="minorHAnsi" w:hAnsi="Times New Roman" w:cs="Times New Roman"/>
          <w:lang w:eastAsia="en-US"/>
        </w:rPr>
        <w:t>Zrakoplov koji leti sa CI=100:</w:t>
      </w:r>
    </w:p>
    <w:p w:rsidR="006A0C4F" w:rsidRDefault="006A0C4F" w:rsidP="00AB0D1D">
      <w:pPr>
        <w:pStyle w:val="ListParagraph"/>
        <w:numPr>
          <w:ilvl w:val="0"/>
          <w:numId w:val="16"/>
        </w:numPr>
        <w:tabs>
          <w:tab w:val="left" w:pos="284"/>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C</w:t>
      </w:r>
      <w:r>
        <w:rPr>
          <w:rFonts w:ascii="Times New Roman" w:eastAsiaTheme="minorHAnsi" w:hAnsi="Times New Roman" w:cs="Times New Roman"/>
          <w:vertAlign w:val="subscript"/>
          <w:lang w:eastAsia="en-US"/>
        </w:rPr>
        <w:t>t</w:t>
      </w:r>
      <w:r>
        <w:rPr>
          <w:rFonts w:ascii="Times New Roman" w:eastAsiaTheme="minorHAnsi" w:hAnsi="Times New Roman" w:cs="Times New Roman"/>
          <w:lang w:eastAsia="en-US"/>
        </w:rPr>
        <w:t xml:space="preserve"> je iznimno visok</w:t>
      </w:r>
    </w:p>
    <w:p w:rsidR="006A0C4F" w:rsidRDefault="006A0C4F" w:rsidP="00AB0D1D">
      <w:pPr>
        <w:pStyle w:val="ListParagraph"/>
        <w:numPr>
          <w:ilvl w:val="0"/>
          <w:numId w:val="16"/>
        </w:numPr>
        <w:tabs>
          <w:tab w:val="left" w:pos="284"/>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C</w:t>
      </w:r>
      <w:r>
        <w:rPr>
          <w:rFonts w:ascii="Times New Roman" w:eastAsiaTheme="minorHAnsi" w:hAnsi="Times New Roman" w:cs="Times New Roman"/>
          <w:vertAlign w:val="subscript"/>
          <w:lang w:eastAsia="en-US"/>
        </w:rPr>
        <w:t>f</w:t>
      </w:r>
      <w:r>
        <w:rPr>
          <w:rFonts w:ascii="Times New Roman" w:eastAsiaTheme="minorHAnsi" w:hAnsi="Times New Roman" w:cs="Times New Roman"/>
          <w:lang w:eastAsia="en-US"/>
        </w:rPr>
        <w:t xml:space="preserve"> je iznimno nizak</w:t>
      </w:r>
    </w:p>
    <w:p w:rsidR="006A0C4F" w:rsidRDefault="006A0C4F" w:rsidP="00AB0D1D">
      <w:pPr>
        <w:pStyle w:val="ListParagraph"/>
        <w:numPr>
          <w:ilvl w:val="0"/>
          <w:numId w:val="16"/>
        </w:numPr>
        <w:tabs>
          <w:tab w:val="left" w:pos="284"/>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relativno visok CI rezultira većom putnom brzinom i minimalnim trajanjem leta</w:t>
      </w:r>
    </w:p>
    <w:p w:rsidR="001003E3" w:rsidRDefault="006A0C4F" w:rsidP="00AB0D1D">
      <w:pPr>
        <w:pStyle w:val="ListParagraph"/>
        <w:numPr>
          <w:ilvl w:val="0"/>
          <w:numId w:val="16"/>
        </w:numPr>
        <w:tabs>
          <w:tab w:val="left" w:pos="284"/>
        </w:tabs>
        <w:spacing w:after="200" w:line="360" w:lineRule="auto"/>
        <w:jc w:val="both"/>
        <w:rPr>
          <w:rFonts w:ascii="Times New Roman" w:eastAsiaTheme="minorHAnsi" w:hAnsi="Times New Roman" w:cs="Times New Roman"/>
          <w:lang w:eastAsia="en-US"/>
        </w:rPr>
      </w:pPr>
      <w:r>
        <w:rPr>
          <w:rFonts w:ascii="Times New Roman" w:eastAsiaTheme="minorHAnsi" w:hAnsi="Times New Roman" w:cs="Times New Roman"/>
          <w:lang w:eastAsia="en-US"/>
        </w:rPr>
        <w:t>koristi se u slučaju kada su iznimno visoki troškovi po minuti trajanja leta tj.  kada su troškovi ovisni o vremenu trajanja leta, te je potrebno smanjivati vrijeme trajanja leta.</w:t>
      </w:r>
    </w:p>
    <w:p w:rsidR="006A0C4F" w:rsidRPr="00930B24" w:rsidRDefault="001003E3" w:rsidP="001003E3">
      <w:pPr>
        <w:spacing w:after="200" w:line="276" w:lineRule="auto"/>
        <w:rPr>
          <w:rFonts w:ascii="Times New Roman" w:eastAsiaTheme="minorHAnsi" w:hAnsi="Times New Roman" w:cs="Times New Roman"/>
          <w:lang w:eastAsia="en-US"/>
        </w:rPr>
      </w:pPr>
      <w:r>
        <w:rPr>
          <w:rFonts w:ascii="Times New Roman" w:eastAsiaTheme="minorHAnsi" w:hAnsi="Times New Roman" w:cs="Times New Roman"/>
          <w:lang w:eastAsia="en-US"/>
        </w:rPr>
        <w:br w:type="page"/>
      </w:r>
    </w:p>
    <w:p w:rsidR="006A0C4F" w:rsidRDefault="006A0C4F" w:rsidP="001003E3">
      <w:pPr>
        <w:pStyle w:val="Heading1"/>
        <w:numPr>
          <w:ilvl w:val="0"/>
          <w:numId w:val="18"/>
        </w:numPr>
        <w:ind w:left="284" w:hanging="284"/>
        <w:rPr>
          <w:rFonts w:ascii="Times New Roman" w:eastAsiaTheme="minorHAnsi" w:hAnsi="Times New Roman" w:cs="Times New Roman"/>
          <w:color w:val="auto"/>
          <w:lang w:eastAsia="en-US"/>
        </w:rPr>
      </w:pPr>
      <w:bookmarkStart w:id="42" w:name="_Toc263750889"/>
      <w:r w:rsidRPr="001003E3">
        <w:rPr>
          <w:rFonts w:ascii="Times New Roman" w:eastAsiaTheme="minorHAnsi" w:hAnsi="Times New Roman" w:cs="Times New Roman"/>
          <w:color w:val="auto"/>
          <w:lang w:eastAsia="en-US"/>
        </w:rPr>
        <w:lastRenderedPageBreak/>
        <w:t>RUTNA  ANALIZA  ZA  ZRAKOPLOVE  DASH 8 Q400  I  ATR 42</w:t>
      </w:r>
      <w:bookmarkEnd w:id="42"/>
    </w:p>
    <w:p w:rsidR="001003E3" w:rsidRDefault="001003E3" w:rsidP="001003E3">
      <w:pPr>
        <w:rPr>
          <w:lang w:eastAsia="en-US"/>
        </w:rPr>
      </w:pPr>
    </w:p>
    <w:p w:rsidR="001003E3" w:rsidRPr="001003E3" w:rsidRDefault="001003E3" w:rsidP="001003E3">
      <w:pPr>
        <w:rPr>
          <w:lang w:eastAsia="en-US"/>
        </w:rPr>
      </w:pPr>
    </w:p>
    <w:p w:rsidR="006A0C4F" w:rsidRDefault="006A0C4F" w:rsidP="00AB0D1D">
      <w:pPr>
        <w:spacing w:after="200" w:line="360" w:lineRule="auto"/>
        <w:ind w:firstLine="284"/>
        <w:jc w:val="both"/>
        <w:rPr>
          <w:rFonts w:ascii="Times New Roman" w:eastAsiaTheme="minorHAnsi" w:hAnsi="Times New Roman" w:cs="Times New Roman"/>
          <w:lang w:eastAsia="en-US"/>
        </w:rPr>
      </w:pPr>
      <w:r>
        <w:rPr>
          <w:rFonts w:ascii="Times New Roman" w:eastAsiaTheme="minorHAnsi" w:hAnsi="Times New Roman" w:cs="Times New Roman"/>
          <w:lang w:eastAsia="en-US"/>
        </w:rPr>
        <w:t>U ovom poglavlju obrađuju se načini na koje se na nekoj zadanoj ruti mogu izvršiti optimizacije u potrošnji goriva tj.  kako se promjenom atmosferskih uvjeta, težine zrakoplova, visine leta, brzine leta zrakoplova i mnogih drugih parametara može utjecati na vrijeme trajanja leta i potrošnje goriva tj</w:t>
      </w:r>
      <w:r w:rsidR="00192F52">
        <w:rPr>
          <w:rFonts w:ascii="Times New Roman" w:eastAsiaTheme="minorHAnsi" w:hAnsi="Times New Roman" w:cs="Times New Roman"/>
          <w:lang w:eastAsia="en-US"/>
        </w:rPr>
        <w:t>.</w:t>
      </w:r>
      <w:r>
        <w:rPr>
          <w:rFonts w:ascii="Times New Roman" w:eastAsiaTheme="minorHAnsi" w:hAnsi="Times New Roman" w:cs="Times New Roman"/>
          <w:lang w:eastAsia="en-US"/>
        </w:rPr>
        <w:t xml:space="preserve">  utjecati na dolet i istrajnost zrakoplova.</w:t>
      </w:r>
    </w:p>
    <w:p w:rsidR="006A0C4F" w:rsidRDefault="006A0C4F" w:rsidP="00AB0D1D">
      <w:pPr>
        <w:spacing w:after="200" w:line="360" w:lineRule="auto"/>
        <w:ind w:firstLine="284"/>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Rutna analiza temelji se na tablicama koje </w:t>
      </w:r>
      <w:r w:rsidR="00A6127D">
        <w:rPr>
          <w:rFonts w:ascii="Times New Roman" w:eastAsiaTheme="minorHAnsi" w:hAnsi="Times New Roman" w:cs="Times New Roman"/>
          <w:lang w:eastAsia="en-US"/>
        </w:rPr>
        <w:t>se dobivaju</w:t>
      </w:r>
      <w:r>
        <w:rPr>
          <w:rFonts w:ascii="Times New Roman" w:eastAsiaTheme="minorHAnsi" w:hAnsi="Times New Roman" w:cs="Times New Roman"/>
          <w:lang w:eastAsia="en-US"/>
        </w:rPr>
        <w:t xml:space="preserve"> programom i</w:t>
      </w:r>
      <w:r w:rsidR="00A6127D">
        <w:rPr>
          <w:rFonts w:ascii="Times New Roman" w:eastAsiaTheme="minorHAnsi" w:hAnsi="Times New Roman" w:cs="Times New Roman"/>
          <w:lang w:eastAsia="en-US"/>
        </w:rPr>
        <w:t xml:space="preserve"> iz</w:t>
      </w:r>
      <w:r>
        <w:rPr>
          <w:rFonts w:ascii="Times New Roman" w:eastAsiaTheme="minorHAnsi" w:hAnsi="Times New Roman" w:cs="Times New Roman"/>
          <w:lang w:eastAsia="en-US"/>
        </w:rPr>
        <w:t xml:space="preserve"> ma</w:t>
      </w:r>
      <w:r w:rsidR="00083D3B">
        <w:rPr>
          <w:rFonts w:ascii="Times New Roman" w:eastAsiaTheme="minorHAnsi" w:hAnsi="Times New Roman" w:cs="Times New Roman"/>
          <w:lang w:eastAsia="en-US"/>
        </w:rPr>
        <w:t>nu</w:t>
      </w:r>
      <w:r>
        <w:rPr>
          <w:rFonts w:ascii="Times New Roman" w:eastAsiaTheme="minorHAnsi" w:hAnsi="Times New Roman" w:cs="Times New Roman"/>
          <w:lang w:eastAsia="en-US"/>
        </w:rPr>
        <w:t>ala</w:t>
      </w:r>
      <w:r w:rsidR="00A6127D">
        <w:rPr>
          <w:rStyle w:val="FootnoteReference"/>
          <w:rFonts w:ascii="Times New Roman" w:eastAsiaTheme="minorHAnsi" w:hAnsi="Times New Roman" w:cs="Times New Roman"/>
          <w:lang w:eastAsia="en-US"/>
        </w:rPr>
        <w:footnoteReference w:id="15"/>
      </w:r>
      <w:r>
        <w:rPr>
          <w:rFonts w:ascii="Times New Roman" w:eastAsiaTheme="minorHAnsi" w:hAnsi="Times New Roman" w:cs="Times New Roman"/>
          <w:lang w:eastAsia="en-US"/>
        </w:rPr>
        <w:t xml:space="preserve"> na unaprijed zadane parametre mase zrakoplova koje se mijenjaju ovisno o tipu zrakoplova, ISA temperature se kreću u rasponu od ISA-20 do ISA+20 sa korakom </w:t>
      </w:r>
      <w:r w:rsidR="00083D3B">
        <w:rPr>
          <w:rFonts w:ascii="Times New Roman" w:eastAsiaTheme="minorHAnsi" w:hAnsi="Times New Roman" w:cs="Times New Roman"/>
          <w:lang w:eastAsia="en-US"/>
        </w:rPr>
        <w:t>20</w:t>
      </w:r>
      <w:r>
        <w:rPr>
          <w:rFonts w:ascii="Times New Roman" w:eastAsiaTheme="minorHAnsi" w:hAnsi="Times New Roman" w:cs="Times New Roman"/>
          <w:lang w:eastAsia="en-US"/>
        </w:rPr>
        <w:t>, te se brzina mijenja ovisno o tipu zrakoplova</w:t>
      </w:r>
      <w:r w:rsidR="002573A4">
        <w:rPr>
          <w:rFonts w:ascii="Times New Roman" w:eastAsiaTheme="minorHAnsi" w:hAnsi="Times New Roman" w:cs="Times New Roman"/>
          <w:lang w:eastAsia="en-US"/>
        </w:rPr>
        <w:t>.</w:t>
      </w:r>
    </w:p>
    <w:p w:rsidR="006A0C4F" w:rsidRDefault="006A0C4F" w:rsidP="00AB0D1D">
      <w:pPr>
        <w:spacing w:after="200" w:line="360" w:lineRule="auto"/>
        <w:ind w:firstLine="284"/>
        <w:jc w:val="both"/>
        <w:rPr>
          <w:rFonts w:ascii="Times New Roman" w:eastAsiaTheme="minorHAnsi" w:hAnsi="Times New Roman" w:cs="Times New Roman"/>
          <w:lang w:eastAsia="en-US"/>
        </w:rPr>
      </w:pPr>
      <w:r>
        <w:rPr>
          <w:rFonts w:ascii="Times New Roman" w:eastAsiaTheme="minorHAnsi" w:hAnsi="Times New Roman" w:cs="Times New Roman"/>
          <w:lang w:eastAsia="en-US"/>
        </w:rPr>
        <w:t>Proračuni se odnose na fazu krstarenja, dakle u rutnoj analizi neće biti uzete u obzir druge operacije već će se oduzeti od ukupnog trajanja vremena leta zrakoplova. Najveća ušteda se može dobiti u fazi krstarenja jer krstarenje zauzima najveći dio leta.</w:t>
      </w:r>
    </w:p>
    <w:p w:rsidR="00B11391" w:rsidRDefault="006A0C4F" w:rsidP="00B11391">
      <w:pPr>
        <w:spacing w:after="200" w:line="360" w:lineRule="auto"/>
        <w:ind w:firstLine="284"/>
        <w:jc w:val="both"/>
        <w:rPr>
          <w:rFonts w:ascii="Times New Roman" w:eastAsiaTheme="minorHAnsi" w:hAnsi="Times New Roman" w:cs="Times New Roman"/>
          <w:lang w:eastAsia="en-US"/>
        </w:rPr>
      </w:pPr>
      <w:r>
        <w:rPr>
          <w:rFonts w:ascii="Times New Roman" w:eastAsiaTheme="minorHAnsi" w:hAnsi="Times New Roman" w:cs="Times New Roman"/>
          <w:lang w:eastAsia="en-US"/>
        </w:rPr>
        <w:t>Rutna analiza obavljat će se na uzorka dviju linija i to na  međunarodnoj</w:t>
      </w:r>
      <w:r w:rsidR="00555460">
        <w:rPr>
          <w:rFonts w:ascii="Times New Roman" w:eastAsiaTheme="minorHAnsi" w:hAnsi="Times New Roman" w:cs="Times New Roman"/>
          <w:lang w:eastAsia="en-US"/>
        </w:rPr>
        <w:t xml:space="preserve"> liniji</w:t>
      </w:r>
      <w:r>
        <w:rPr>
          <w:rFonts w:ascii="Times New Roman" w:eastAsiaTheme="minorHAnsi" w:hAnsi="Times New Roman" w:cs="Times New Roman"/>
          <w:lang w:eastAsia="en-US"/>
        </w:rPr>
        <w:t xml:space="preserve"> Zagreb – Zurich te na domaćoj liniji Zagreb </w:t>
      </w:r>
      <w:r w:rsidR="00555460">
        <w:rPr>
          <w:rFonts w:ascii="Times New Roman" w:eastAsiaTheme="minorHAnsi" w:hAnsi="Times New Roman" w:cs="Times New Roman"/>
          <w:lang w:eastAsia="en-US"/>
        </w:rPr>
        <w:t>–</w:t>
      </w:r>
      <w:r>
        <w:rPr>
          <w:rFonts w:ascii="Times New Roman" w:eastAsiaTheme="minorHAnsi" w:hAnsi="Times New Roman" w:cs="Times New Roman"/>
          <w:lang w:eastAsia="en-US"/>
        </w:rPr>
        <w:t xml:space="preserve"> Split</w:t>
      </w:r>
      <w:r w:rsidR="00555460">
        <w:rPr>
          <w:rFonts w:ascii="Times New Roman" w:eastAsiaTheme="minorHAnsi" w:hAnsi="Times New Roman" w:cs="Times New Roman"/>
          <w:lang w:eastAsia="en-US"/>
        </w:rPr>
        <w:t>.</w:t>
      </w:r>
    </w:p>
    <w:p w:rsidR="009B0B6D" w:rsidRPr="00B11391" w:rsidRDefault="00B11391" w:rsidP="00B11391">
      <w:pPr>
        <w:pStyle w:val="Heading2"/>
        <w:rPr>
          <w:rFonts w:ascii="Times New Roman" w:eastAsiaTheme="minorHAnsi" w:hAnsi="Times New Roman" w:cs="Times New Roman"/>
          <w:color w:val="auto"/>
          <w:sz w:val="24"/>
          <w:szCs w:val="24"/>
          <w:lang w:eastAsia="en-US"/>
        </w:rPr>
      </w:pPr>
      <w:bookmarkStart w:id="43" w:name="_Toc263750890"/>
      <w:r w:rsidRPr="00B11391">
        <w:rPr>
          <w:rFonts w:ascii="Times New Roman" w:eastAsiaTheme="minorHAnsi" w:hAnsi="Times New Roman" w:cs="Times New Roman"/>
          <w:color w:val="auto"/>
          <w:sz w:val="24"/>
          <w:szCs w:val="24"/>
          <w:lang w:eastAsia="en-US"/>
        </w:rPr>
        <w:t xml:space="preserve">4.1 </w:t>
      </w:r>
      <w:r w:rsidR="009B0B6D" w:rsidRPr="00B11391">
        <w:rPr>
          <w:rFonts w:ascii="Times New Roman" w:eastAsiaTheme="minorHAnsi" w:hAnsi="Times New Roman" w:cs="Times New Roman"/>
          <w:color w:val="auto"/>
          <w:sz w:val="24"/>
          <w:szCs w:val="24"/>
          <w:lang w:eastAsia="en-US"/>
        </w:rPr>
        <w:t>Rutna analiza zrakoplova ATR 42-300</w:t>
      </w:r>
      <w:bookmarkEnd w:id="43"/>
    </w:p>
    <w:p w:rsidR="00B06ACB" w:rsidRDefault="00B06ACB" w:rsidP="00B06ACB">
      <w:pPr>
        <w:rPr>
          <w:rFonts w:eastAsiaTheme="minorHAnsi"/>
          <w:lang w:eastAsia="en-US"/>
        </w:rPr>
      </w:pPr>
    </w:p>
    <w:p w:rsidR="00B06ACB" w:rsidRPr="00B06ACB" w:rsidRDefault="00B06ACB" w:rsidP="00B11391">
      <w:pPr>
        <w:spacing w:line="360" w:lineRule="auto"/>
        <w:ind w:firstLine="284"/>
        <w:jc w:val="both"/>
        <w:rPr>
          <w:rFonts w:ascii="Times New Roman" w:eastAsiaTheme="minorHAnsi" w:hAnsi="Times New Roman" w:cs="Times New Roman"/>
          <w:lang w:eastAsia="en-US"/>
        </w:rPr>
      </w:pPr>
      <w:r w:rsidRPr="00B06ACB">
        <w:rPr>
          <w:rFonts w:ascii="Times New Roman" w:hAnsi="Times New Roman" w:cs="Times New Roman"/>
        </w:rPr>
        <w:t>Optimizacija parametara leta u krstarenju podrazum</w:t>
      </w:r>
      <w:r>
        <w:rPr>
          <w:rFonts w:ascii="Times New Roman" w:hAnsi="Times New Roman" w:cs="Times New Roman"/>
        </w:rPr>
        <w:t>i</w:t>
      </w:r>
      <w:r w:rsidRPr="00B06ACB">
        <w:rPr>
          <w:rFonts w:ascii="Times New Roman" w:hAnsi="Times New Roman" w:cs="Times New Roman"/>
        </w:rPr>
        <w:t>jeva uvjete leta pri kojima se može utjecati na smanjenje potrošnje goriva u ovisnosti o uvjetima kao što su brzina, temperatura, vjetar, razina krstarenja (FL), razna opterećenja i dr. Optimizacija se još provodi i u drugim fazama leta kao što su faza penjanja ili spuštanja ili rulanje, ali faza krstarenja je relativno najveći dio puta pa se na tom dijelu mogu učiniti najveće uštede tijekom leta.</w:t>
      </w:r>
    </w:p>
    <w:p w:rsidR="009B0B6D" w:rsidRPr="00B06ACB" w:rsidRDefault="009B0B6D" w:rsidP="00B06ACB">
      <w:pPr>
        <w:spacing w:line="360" w:lineRule="auto"/>
        <w:jc w:val="both"/>
        <w:rPr>
          <w:rFonts w:ascii="Times New Roman" w:eastAsiaTheme="minorHAnsi" w:hAnsi="Times New Roman" w:cs="Times New Roman"/>
          <w:lang w:eastAsia="en-US"/>
        </w:rPr>
      </w:pPr>
    </w:p>
    <w:p w:rsidR="009B0B6D" w:rsidRDefault="009B0B6D" w:rsidP="00B06ACB">
      <w:pPr>
        <w:spacing w:line="360" w:lineRule="auto"/>
        <w:ind w:firstLine="426"/>
        <w:jc w:val="both"/>
        <w:rPr>
          <w:rFonts w:ascii="Times New Roman" w:eastAsiaTheme="minorHAnsi" w:hAnsi="Times New Roman" w:cs="Times New Roman"/>
          <w:lang w:eastAsia="en-US"/>
        </w:rPr>
      </w:pPr>
      <w:r w:rsidRPr="00B06ACB">
        <w:rPr>
          <w:rFonts w:ascii="Times New Roman" w:eastAsiaTheme="minorHAnsi" w:hAnsi="Times New Roman" w:cs="Times New Roman"/>
          <w:lang w:eastAsia="en-US"/>
        </w:rPr>
        <w:t>Tablice za zrakoplov  ATR 42-300 dobivene su FOS</w:t>
      </w:r>
      <w:r w:rsidR="000A1D54">
        <w:rPr>
          <w:rStyle w:val="FootnoteReference"/>
          <w:rFonts w:ascii="Times New Roman" w:eastAsiaTheme="minorHAnsi" w:hAnsi="Times New Roman" w:cs="Times New Roman"/>
          <w:lang w:eastAsia="en-US"/>
        </w:rPr>
        <w:footnoteReference w:id="16"/>
      </w:r>
      <w:r w:rsidRPr="00B06ACB">
        <w:rPr>
          <w:rFonts w:ascii="Times New Roman" w:eastAsiaTheme="minorHAnsi" w:hAnsi="Times New Roman" w:cs="Times New Roman"/>
          <w:lang w:eastAsia="en-US"/>
        </w:rPr>
        <w:t xml:space="preserve"> programom</w:t>
      </w:r>
      <w:r w:rsidR="00B06ACB">
        <w:rPr>
          <w:rFonts w:ascii="Times New Roman" w:eastAsiaTheme="minorHAnsi" w:hAnsi="Times New Roman" w:cs="Times New Roman"/>
          <w:lang w:eastAsia="en-US"/>
        </w:rPr>
        <w:t xml:space="preserve"> </w:t>
      </w:r>
      <w:r w:rsidR="00B06ACB" w:rsidRPr="00B06ACB">
        <w:rPr>
          <w:rFonts w:ascii="Times New Roman" w:hAnsi="Times New Roman" w:cs="Times New Roman"/>
          <w:color w:val="000000"/>
        </w:rPr>
        <w:t>vlasništva ATR-a koji služi kao alat za pripremu ATR zrakoplova za svakodnevne letačke operacije.</w:t>
      </w:r>
      <w:r w:rsidRPr="00B06ACB">
        <w:rPr>
          <w:rFonts w:ascii="Times New Roman" w:eastAsiaTheme="minorHAnsi" w:hAnsi="Times New Roman" w:cs="Times New Roman"/>
          <w:lang w:eastAsia="en-US"/>
        </w:rPr>
        <w:t xml:space="preserve">, prema unaprijed zadanim parametrima mase zrakoplova koji se mijenjaju od 10000 kg do 170000 kg sa korakom od 1000 kg, ISA temperature od ISA </w:t>
      </w:r>
      <w:r w:rsidR="00725399">
        <w:rPr>
          <w:rFonts w:ascii="Times New Roman" w:eastAsiaTheme="minorHAnsi" w:hAnsi="Times New Roman" w:cs="Times New Roman"/>
          <w:lang w:eastAsia="en-US"/>
        </w:rPr>
        <w:t>-20 do ISA +20 sa korakom od 2</w:t>
      </w:r>
      <w:r w:rsidR="00B06ACB">
        <w:rPr>
          <w:rFonts w:ascii="Times New Roman" w:eastAsiaTheme="minorHAnsi" w:hAnsi="Times New Roman" w:cs="Times New Roman"/>
          <w:lang w:eastAsia="en-US"/>
        </w:rPr>
        <w:t>0 i promjena visine od 10000 ft do 25000 ft korakom od 5000 ft.</w:t>
      </w:r>
    </w:p>
    <w:p w:rsidR="00B11391" w:rsidRDefault="00B11391" w:rsidP="00B06ACB">
      <w:pPr>
        <w:spacing w:line="360" w:lineRule="auto"/>
        <w:ind w:firstLine="426"/>
        <w:jc w:val="both"/>
        <w:rPr>
          <w:rFonts w:ascii="Times New Roman" w:eastAsiaTheme="minorHAnsi" w:hAnsi="Times New Roman" w:cs="Times New Roman"/>
          <w:lang w:eastAsia="en-US"/>
        </w:rPr>
      </w:pPr>
    </w:p>
    <w:p w:rsidR="00CE4C7D" w:rsidRPr="00CE4C7D" w:rsidRDefault="00CE4C7D" w:rsidP="00CE4C7D">
      <w:pPr>
        <w:rPr>
          <w:rFonts w:eastAsiaTheme="minorHAnsi"/>
          <w:lang w:eastAsia="en-US"/>
        </w:rPr>
      </w:pPr>
    </w:p>
    <w:p w:rsidR="009F6805" w:rsidRPr="009F6805" w:rsidRDefault="009F6805" w:rsidP="00554EAC">
      <w:pPr>
        <w:pStyle w:val="Heading3"/>
        <w:ind w:left="426" w:hanging="426"/>
        <w:rPr>
          <w:rFonts w:ascii="Times New Roman" w:eastAsiaTheme="minorHAnsi" w:hAnsi="Times New Roman" w:cs="Times New Roman"/>
          <w:color w:val="000000" w:themeColor="text1"/>
          <w:lang w:eastAsia="en-US"/>
        </w:rPr>
      </w:pPr>
      <w:bookmarkStart w:id="44" w:name="_Toc263750891"/>
      <w:r w:rsidRPr="009F6805">
        <w:rPr>
          <w:rFonts w:ascii="Times New Roman" w:eastAsiaTheme="minorHAnsi" w:hAnsi="Times New Roman" w:cs="Times New Roman"/>
          <w:color w:val="000000" w:themeColor="text1"/>
          <w:lang w:eastAsia="en-US"/>
        </w:rPr>
        <w:lastRenderedPageBreak/>
        <w:t>4.1.1 Rutna analiza zrakoplova ATR 42-300 pri minimalnom vremenu leta</w:t>
      </w:r>
      <w:bookmarkEnd w:id="44"/>
    </w:p>
    <w:p w:rsidR="009F6805" w:rsidRDefault="009F6805" w:rsidP="009F6805">
      <w:pPr>
        <w:spacing w:line="360" w:lineRule="auto"/>
        <w:jc w:val="both"/>
        <w:rPr>
          <w:rFonts w:ascii="Times New Roman" w:eastAsiaTheme="minorHAnsi" w:hAnsi="Times New Roman" w:cs="Times New Roman"/>
          <w:lang w:eastAsia="en-US"/>
        </w:rPr>
      </w:pPr>
    </w:p>
    <w:p w:rsidR="00B11391" w:rsidRDefault="00B11391" w:rsidP="00A6127D">
      <w:pPr>
        <w:jc w:val="center"/>
        <w:rPr>
          <w:rFonts w:ascii="Times New Roman" w:eastAsiaTheme="minorHAnsi" w:hAnsi="Times New Roman" w:cs="Times New Roman"/>
          <w:lang w:eastAsia="en-US"/>
        </w:rPr>
      </w:pPr>
      <w:bookmarkStart w:id="45" w:name="OLE_LINK5"/>
      <w:bookmarkStart w:id="46" w:name="OLE_LINK6"/>
      <w:bookmarkStart w:id="47" w:name="OLE_LINK7"/>
      <w:r>
        <w:rPr>
          <w:rFonts w:ascii="Times New Roman" w:eastAsiaTheme="minorHAnsi" w:hAnsi="Times New Roman" w:cs="Times New Roman"/>
          <w:lang w:eastAsia="en-US"/>
        </w:rPr>
        <w:t>Tablica 6. Odnos specifičnog doleta zrakoplova u minimalnom vremenu sa promjenom težine zrakoplova i visine leta za ISA -20</w:t>
      </w:r>
    </w:p>
    <w:tbl>
      <w:tblPr>
        <w:tblStyle w:val="TableGrid"/>
        <w:tblW w:w="9039" w:type="dxa"/>
        <w:tblLayout w:type="fixed"/>
        <w:tblLook w:val="04A0"/>
      </w:tblPr>
      <w:tblGrid>
        <w:gridCol w:w="1526"/>
        <w:gridCol w:w="1134"/>
        <w:gridCol w:w="1418"/>
        <w:gridCol w:w="992"/>
        <w:gridCol w:w="1134"/>
        <w:gridCol w:w="1417"/>
        <w:gridCol w:w="1418"/>
      </w:tblGrid>
      <w:tr w:rsidR="00B11391" w:rsidRPr="001961C5" w:rsidTr="00E70351">
        <w:tc>
          <w:tcPr>
            <w:tcW w:w="1526" w:type="dxa"/>
          </w:tcPr>
          <w:bookmarkEnd w:id="45"/>
          <w:bookmarkEnd w:id="46"/>
          <w:bookmarkEnd w:id="47"/>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ISA</w:t>
            </w:r>
          </w:p>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 DG.C)</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Altitude ( ft)</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 xml:space="preserve">Weight </w:t>
            </w:r>
          </w:p>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 kg)</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Mach</w:t>
            </w:r>
          </w:p>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 )</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Time</w:t>
            </w:r>
          </w:p>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 min.)</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Distance</w:t>
            </w:r>
          </w:p>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 nm)</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SR</w:t>
            </w:r>
            <w:r w:rsidR="000A1D54">
              <w:rPr>
                <w:rStyle w:val="FootnoteReference"/>
                <w:rFonts w:ascii="Times New Roman" w:hAnsi="Times New Roman" w:cs="Times New Roman"/>
                <w:sz w:val="24"/>
                <w:szCs w:val="24"/>
              </w:rPr>
              <w:footnoteReference w:id="17"/>
            </w:r>
          </w:p>
          <w:p w:rsidR="00B11391" w:rsidRPr="006F744E" w:rsidRDefault="00B11391" w:rsidP="00B11391">
            <w:pPr>
              <w:jc w:val="center"/>
              <w:rPr>
                <w:rFonts w:ascii="Times New Roman" w:hAnsi="Times New Roman" w:cs="Times New Roman"/>
                <w:sz w:val="24"/>
                <w:szCs w:val="24"/>
              </w:rPr>
            </w:pPr>
            <w:r w:rsidRPr="006F744E">
              <w:rPr>
                <w:rFonts w:ascii="Times New Roman" w:hAnsi="Times New Roman" w:cs="Times New Roman"/>
                <w:sz w:val="24"/>
                <w:szCs w:val="24"/>
              </w:rPr>
              <w:t>( nm/kg)</w:t>
            </w:r>
          </w:p>
        </w:tc>
      </w:tr>
      <w:tr w:rsidR="00B11391" w:rsidRPr="001961C5" w:rsidTr="00E70351">
        <w:tc>
          <w:tcPr>
            <w:tcW w:w="1526" w:type="dxa"/>
            <w:vMerge w:val="restart"/>
            <w:textDirection w:val="btLr"/>
          </w:tcPr>
          <w:p w:rsidR="00B11391" w:rsidRPr="006F744E" w:rsidRDefault="00B11391" w:rsidP="00E70351">
            <w:pPr>
              <w:ind w:left="113" w:right="113"/>
              <w:jc w:val="center"/>
              <w:rPr>
                <w:rFonts w:ascii="Times New Roman" w:hAnsi="Times New Roman" w:cs="Times New Roman"/>
                <w:sz w:val="24"/>
                <w:szCs w:val="24"/>
              </w:rPr>
            </w:pPr>
          </w:p>
          <w:p w:rsidR="00B11391" w:rsidRPr="006F744E" w:rsidRDefault="00B11391" w:rsidP="00E70351">
            <w:pPr>
              <w:ind w:left="113" w:right="113"/>
              <w:jc w:val="center"/>
              <w:rPr>
                <w:rFonts w:ascii="Times New Roman" w:hAnsi="Times New Roman" w:cs="Times New Roman"/>
                <w:sz w:val="24"/>
                <w:szCs w:val="24"/>
              </w:rPr>
            </w:pPr>
            <w:r w:rsidRPr="006F744E">
              <w:rPr>
                <w:rFonts w:ascii="Times New Roman" w:hAnsi="Times New Roman" w:cs="Times New Roman"/>
                <w:sz w:val="24"/>
                <w:szCs w:val="24"/>
              </w:rPr>
              <w:t>ISA -20</w:t>
            </w:r>
          </w:p>
          <w:p w:rsidR="00B11391" w:rsidRPr="006F744E" w:rsidRDefault="00B11391" w:rsidP="00E70351">
            <w:pPr>
              <w:ind w:left="113" w:right="113"/>
              <w:jc w:val="center"/>
              <w:rPr>
                <w:rFonts w:ascii="Times New Roman" w:hAnsi="Times New Roman" w:cs="Times New Roman"/>
                <w:sz w:val="24"/>
                <w:szCs w:val="24"/>
              </w:rPr>
            </w:pPr>
          </w:p>
        </w:tc>
        <w:tc>
          <w:tcPr>
            <w:tcW w:w="1134" w:type="dxa"/>
            <w:vMerge w:val="restart"/>
            <w:textDirection w:val="btLr"/>
          </w:tcPr>
          <w:p w:rsidR="00B11391" w:rsidRPr="006F744E" w:rsidRDefault="00B11391" w:rsidP="00E70351">
            <w:pPr>
              <w:ind w:left="113" w:right="113"/>
              <w:jc w:val="center"/>
              <w:rPr>
                <w:rFonts w:ascii="Times New Roman" w:hAnsi="Times New Roman" w:cs="Times New Roman"/>
                <w:sz w:val="24"/>
                <w:szCs w:val="24"/>
              </w:rPr>
            </w:pPr>
          </w:p>
          <w:p w:rsidR="00B11391" w:rsidRPr="006F744E" w:rsidRDefault="00B11391" w:rsidP="00E70351">
            <w:pPr>
              <w:ind w:left="113" w:right="113"/>
              <w:jc w:val="center"/>
              <w:rPr>
                <w:rFonts w:ascii="Times New Roman" w:hAnsi="Times New Roman" w:cs="Times New Roman"/>
                <w:sz w:val="24"/>
                <w:szCs w:val="24"/>
              </w:rPr>
            </w:pPr>
            <w:r w:rsidRPr="006F744E">
              <w:rPr>
                <w:rFonts w:ascii="Times New Roman" w:hAnsi="Times New Roman" w:cs="Times New Roman"/>
                <w:sz w:val="24"/>
                <w:szCs w:val="24"/>
              </w:rPr>
              <w:t>10000</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16900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0.424</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0.00</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0.00</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0.38788</w:t>
            </w:r>
          </w:p>
        </w:tc>
      </w:tr>
      <w:tr w:rsidR="00B11391" w:rsidRPr="001961C5" w:rsidTr="00E70351">
        <w:tc>
          <w:tcPr>
            <w:tcW w:w="1526" w:type="dxa"/>
            <w:vMerge/>
            <w:textDirection w:val="btLr"/>
          </w:tcPr>
          <w:p w:rsidR="00B11391" w:rsidRPr="006F744E" w:rsidRDefault="00B11391" w:rsidP="00E70351">
            <w:pPr>
              <w:ind w:left="113" w:right="113"/>
              <w:jc w:val="center"/>
              <w:rPr>
                <w:rFonts w:ascii="Times New Roman" w:hAnsi="Times New Roman" w:cs="Times New Roman"/>
                <w:sz w:val="24"/>
                <w:szCs w:val="24"/>
              </w:rPr>
            </w:pPr>
          </w:p>
        </w:tc>
        <w:tc>
          <w:tcPr>
            <w:tcW w:w="1134" w:type="dxa"/>
            <w:vMerge/>
            <w:textDirection w:val="btLr"/>
          </w:tcPr>
          <w:p w:rsidR="00B11391" w:rsidRPr="006F744E" w:rsidRDefault="00B11391" w:rsidP="00E70351">
            <w:pPr>
              <w:ind w:left="113" w:right="113"/>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16000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0.425</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80.48</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349.7</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0.38913</w:t>
            </w:r>
          </w:p>
        </w:tc>
      </w:tr>
      <w:tr w:rsidR="00B11391" w:rsidRPr="001961C5"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15000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0.426</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169.93</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739.4</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0.39041</w:t>
            </w:r>
          </w:p>
        </w:tc>
      </w:tr>
      <w:tr w:rsidR="00B11391" w:rsidRPr="001961C5"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14000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0.427</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259.40</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1130.3</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0.39126</w:t>
            </w:r>
          </w:p>
        </w:tc>
      </w:tr>
      <w:tr w:rsidR="00B11391" w:rsidRPr="001961C5"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13000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0.428</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348.88</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1521.9</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0.39197</w:t>
            </w:r>
          </w:p>
        </w:tc>
      </w:tr>
      <w:tr w:rsidR="00B11391" w:rsidRPr="001961C5"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12000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0.429</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438.38</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1914.2</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0.39261</w:t>
            </w:r>
          </w:p>
        </w:tc>
      </w:tr>
      <w:tr w:rsidR="00B11391" w:rsidRPr="001961C5"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11000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0.429</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527.89</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2307.1</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0.39320</w:t>
            </w:r>
          </w:p>
        </w:tc>
      </w:tr>
      <w:tr w:rsidR="00B11391" w:rsidRPr="001961C5"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10000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0.430</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617.41</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2700.6</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0.39374</w:t>
            </w:r>
          </w:p>
        </w:tc>
      </w:tr>
      <w:tr w:rsidR="00B11391" w:rsidRPr="003E214D"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val="restart"/>
            <w:textDirection w:val="btLr"/>
          </w:tcPr>
          <w:p w:rsidR="00B11391" w:rsidRPr="006F744E" w:rsidRDefault="00B11391" w:rsidP="00E70351">
            <w:pPr>
              <w:ind w:left="113" w:right="113"/>
              <w:jc w:val="center"/>
              <w:rPr>
                <w:rFonts w:ascii="Times New Roman" w:hAnsi="Times New Roman" w:cs="Times New Roman"/>
                <w:sz w:val="24"/>
                <w:szCs w:val="24"/>
              </w:rPr>
            </w:pPr>
          </w:p>
          <w:p w:rsidR="00B11391" w:rsidRPr="006F744E" w:rsidRDefault="00B11391" w:rsidP="00E70351">
            <w:pPr>
              <w:ind w:left="113" w:right="113"/>
              <w:jc w:val="center"/>
              <w:rPr>
                <w:rFonts w:ascii="Times New Roman" w:hAnsi="Times New Roman" w:cs="Times New Roman"/>
                <w:sz w:val="24"/>
                <w:szCs w:val="24"/>
              </w:rPr>
            </w:pPr>
            <w:r w:rsidRPr="006F744E">
              <w:rPr>
                <w:rFonts w:ascii="Times New Roman" w:hAnsi="Times New Roman" w:cs="Times New Roman"/>
                <w:sz w:val="24"/>
                <w:szCs w:val="24"/>
              </w:rPr>
              <w:t>15000</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16900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0.453</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0.00</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0.00</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0.42381</w:t>
            </w:r>
          </w:p>
        </w:tc>
      </w:tr>
      <w:tr w:rsidR="00B11391" w:rsidRPr="003E214D"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extDirection w:val="btLr"/>
          </w:tcPr>
          <w:p w:rsidR="00B11391" w:rsidRPr="006F744E" w:rsidRDefault="00B11391" w:rsidP="00E70351">
            <w:pPr>
              <w:ind w:left="113" w:right="113"/>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16000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0.455</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84.01</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382.3</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0.42571</w:t>
            </w:r>
          </w:p>
        </w:tc>
      </w:tr>
      <w:tr w:rsidR="00B11391" w:rsidRPr="003E214D"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15000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0.456</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177.39</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808.8</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0.42735</w:t>
            </w:r>
          </w:p>
        </w:tc>
      </w:tr>
      <w:tr w:rsidR="00B11391" w:rsidRPr="003E214D"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14000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0.458</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270.82</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1237.0</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0.42887</w:t>
            </w:r>
          </w:p>
        </w:tc>
      </w:tr>
      <w:tr w:rsidR="00B11391" w:rsidRPr="003E214D"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13000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0.459</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364.27</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1666.3</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0.42978</w:t>
            </w:r>
          </w:p>
        </w:tc>
      </w:tr>
      <w:tr w:rsidR="00B11391" w:rsidRPr="003E214D"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12000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0.459</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457.75</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2096.5</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0.43060</w:t>
            </w:r>
          </w:p>
        </w:tc>
      </w:tr>
      <w:tr w:rsidR="00B11391" w:rsidRPr="003E214D"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11000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0.460</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551.25</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2527.5</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0.43134</w:t>
            </w:r>
          </w:p>
        </w:tc>
      </w:tr>
      <w:tr w:rsidR="00B11391" w:rsidRPr="003E214D"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10000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0.461</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644.77</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2959.2</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0.43202</w:t>
            </w:r>
          </w:p>
        </w:tc>
      </w:tr>
      <w:tr w:rsidR="00B11391" w:rsidRPr="008B5402"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val="restart"/>
            <w:textDirection w:val="btLr"/>
          </w:tcPr>
          <w:p w:rsidR="00B11391" w:rsidRPr="006F744E" w:rsidRDefault="00B11391" w:rsidP="00E70351">
            <w:pPr>
              <w:ind w:left="113" w:right="113"/>
              <w:jc w:val="center"/>
              <w:rPr>
                <w:rFonts w:ascii="Times New Roman" w:hAnsi="Times New Roman" w:cs="Times New Roman"/>
                <w:sz w:val="24"/>
                <w:szCs w:val="24"/>
              </w:rPr>
            </w:pPr>
          </w:p>
          <w:p w:rsidR="00B11391" w:rsidRPr="006F744E" w:rsidRDefault="00B11391" w:rsidP="00E70351">
            <w:pPr>
              <w:ind w:left="113" w:right="113"/>
              <w:jc w:val="center"/>
              <w:rPr>
                <w:rFonts w:ascii="Times New Roman" w:hAnsi="Times New Roman" w:cs="Times New Roman"/>
                <w:sz w:val="24"/>
                <w:szCs w:val="24"/>
              </w:rPr>
            </w:pPr>
            <w:r w:rsidRPr="006F744E">
              <w:rPr>
                <w:rFonts w:ascii="Times New Roman" w:hAnsi="Times New Roman" w:cs="Times New Roman"/>
                <w:sz w:val="24"/>
                <w:szCs w:val="24"/>
              </w:rPr>
              <w:t>20000</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16900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0.467</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0.00</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0.00</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0.47304</w:t>
            </w:r>
          </w:p>
        </w:tc>
      </w:tr>
      <w:tr w:rsidR="00B11391" w:rsidRPr="008B5402"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16000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0.471</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92.73</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426.9</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0.47551</w:t>
            </w:r>
          </w:p>
        </w:tc>
      </w:tr>
      <w:tr w:rsidR="00B11391" w:rsidRPr="008B5402"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15000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0.474</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195.58</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903.5</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0.47772</w:t>
            </w:r>
          </w:p>
        </w:tc>
      </w:tr>
      <w:tr w:rsidR="00B11391" w:rsidRPr="008B5402"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14000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0.476</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298.25</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1382.2</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0.47961</w:t>
            </w:r>
          </w:p>
        </w:tc>
      </w:tr>
      <w:tr w:rsidR="00B11391" w:rsidRPr="008B5402"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13000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0.478</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400.78</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1862.6</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0.48113</w:t>
            </w:r>
          </w:p>
        </w:tc>
      </w:tr>
      <w:tr w:rsidR="00B11391" w:rsidRPr="008B5402"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12000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0.480</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503.19</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2344.4</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0.48228</w:t>
            </w:r>
          </w:p>
        </w:tc>
      </w:tr>
      <w:tr w:rsidR="00B11391" w:rsidRPr="008B5402"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11000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0.481</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605.53</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2827.0</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0.48308</w:t>
            </w:r>
          </w:p>
        </w:tc>
      </w:tr>
      <w:tr w:rsidR="00B11391" w:rsidRPr="008B5402"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10000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0.482</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707.80</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3310.5</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0.48379</w:t>
            </w:r>
          </w:p>
        </w:tc>
      </w:tr>
      <w:tr w:rsidR="00B11391" w:rsidRPr="00157B11"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val="restart"/>
            <w:textDirection w:val="btLr"/>
          </w:tcPr>
          <w:p w:rsidR="00B11391" w:rsidRPr="006F744E" w:rsidRDefault="00B11391" w:rsidP="00E70351">
            <w:pPr>
              <w:ind w:left="113" w:right="113"/>
              <w:jc w:val="center"/>
              <w:rPr>
                <w:rFonts w:ascii="Times New Roman" w:hAnsi="Times New Roman" w:cs="Times New Roman"/>
                <w:sz w:val="24"/>
                <w:szCs w:val="24"/>
              </w:rPr>
            </w:pPr>
          </w:p>
          <w:p w:rsidR="00B11391" w:rsidRPr="006F744E" w:rsidRDefault="00B11391" w:rsidP="00E70351">
            <w:pPr>
              <w:ind w:left="113" w:right="113"/>
              <w:jc w:val="center"/>
              <w:rPr>
                <w:rFonts w:ascii="Times New Roman" w:hAnsi="Times New Roman" w:cs="Times New Roman"/>
                <w:sz w:val="24"/>
                <w:szCs w:val="24"/>
              </w:rPr>
            </w:pPr>
            <w:r w:rsidRPr="006F744E">
              <w:rPr>
                <w:rFonts w:ascii="Times New Roman" w:hAnsi="Times New Roman" w:cs="Times New Roman"/>
                <w:sz w:val="24"/>
                <w:szCs w:val="24"/>
              </w:rPr>
              <w:t>250000</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16900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0.455</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0.00</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0.00</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0.54777</w:t>
            </w:r>
          </w:p>
        </w:tc>
      </w:tr>
      <w:tr w:rsidR="00B11391" w:rsidRPr="00157B11"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16000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0.461</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112.74</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495.8</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0.55395</w:t>
            </w:r>
          </w:p>
        </w:tc>
      </w:tr>
      <w:tr w:rsidR="00B11391" w:rsidRPr="00157B11"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15000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0.467</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237.63</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1052.7</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0.55945</w:t>
            </w:r>
          </w:p>
        </w:tc>
      </w:tr>
      <w:tr w:rsidR="00B11391" w:rsidRPr="00157B11"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14000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0.472</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362.20</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1614.4</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0.56404</w:t>
            </w:r>
          </w:p>
        </w:tc>
      </w:tr>
      <w:tr w:rsidR="00B11391" w:rsidRPr="00157B11"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13000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0.476</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486.48</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2180.6</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0.56801</w:t>
            </w:r>
          </w:p>
        </w:tc>
      </w:tr>
      <w:tr w:rsidR="00B11391" w:rsidRPr="00157B11"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12000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0.480</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610.53</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2750.2</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0.57117</w:t>
            </w:r>
          </w:p>
        </w:tc>
      </w:tr>
      <w:tr w:rsidR="00B11391" w:rsidRPr="00157B11" w:rsidTr="00E70351">
        <w:tc>
          <w:tcPr>
            <w:tcW w:w="1526" w:type="dxa"/>
            <w:vMerge/>
          </w:tcPr>
          <w:p w:rsidR="00B11391" w:rsidRPr="006F744E" w:rsidRDefault="00B11391" w:rsidP="00E70351">
            <w:pPr>
              <w:jc w:val="center"/>
              <w:rPr>
                <w:rFonts w:ascii="Times New Roman" w:hAnsi="Times New Roman" w:cs="Times New Roman"/>
                <w:sz w:val="24"/>
                <w:szCs w:val="24"/>
              </w:rPr>
            </w:pPr>
          </w:p>
        </w:tc>
        <w:tc>
          <w:tcPr>
            <w:tcW w:w="1134" w:type="dxa"/>
            <w:vMerge/>
          </w:tcPr>
          <w:p w:rsidR="00B11391" w:rsidRPr="006F744E" w:rsidRDefault="00B11391" w:rsidP="00E70351">
            <w:pPr>
              <w:jc w:val="center"/>
              <w:rPr>
                <w:rFonts w:ascii="Times New Roman" w:hAnsi="Times New Roman" w:cs="Times New Roman"/>
                <w:sz w:val="24"/>
                <w:szCs w:val="24"/>
              </w:rPr>
            </w:pP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11000</w:t>
            </w:r>
          </w:p>
        </w:tc>
        <w:tc>
          <w:tcPr>
            <w:tcW w:w="992"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0.483</w:t>
            </w:r>
          </w:p>
        </w:tc>
        <w:tc>
          <w:tcPr>
            <w:tcW w:w="1134"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734.36</w:t>
            </w:r>
          </w:p>
        </w:tc>
        <w:tc>
          <w:tcPr>
            <w:tcW w:w="1417"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3322.5</w:t>
            </w:r>
          </w:p>
        </w:tc>
        <w:tc>
          <w:tcPr>
            <w:tcW w:w="1418" w:type="dxa"/>
          </w:tcPr>
          <w:p w:rsidR="00B11391" w:rsidRPr="006F744E" w:rsidRDefault="00B11391" w:rsidP="00E70351">
            <w:pPr>
              <w:jc w:val="center"/>
              <w:rPr>
                <w:rFonts w:ascii="Times New Roman" w:hAnsi="Times New Roman" w:cs="Times New Roman"/>
                <w:sz w:val="24"/>
                <w:szCs w:val="24"/>
              </w:rPr>
            </w:pPr>
            <w:r w:rsidRPr="006F744E">
              <w:rPr>
                <w:rFonts w:ascii="Times New Roman" w:hAnsi="Times New Roman" w:cs="Times New Roman"/>
                <w:sz w:val="24"/>
                <w:szCs w:val="24"/>
              </w:rPr>
              <w:t>0.57341</w:t>
            </w:r>
          </w:p>
        </w:tc>
      </w:tr>
      <w:tr w:rsidR="00B11391" w:rsidRPr="00157B11" w:rsidTr="00E70351">
        <w:tc>
          <w:tcPr>
            <w:tcW w:w="1526" w:type="dxa"/>
            <w:vMerge/>
          </w:tcPr>
          <w:p w:rsidR="00B11391" w:rsidRPr="006F744E" w:rsidRDefault="00B11391" w:rsidP="00B11391">
            <w:pPr>
              <w:jc w:val="center"/>
              <w:rPr>
                <w:rFonts w:ascii="Times New Roman" w:hAnsi="Times New Roman" w:cs="Times New Roman"/>
                <w:sz w:val="24"/>
                <w:szCs w:val="24"/>
              </w:rPr>
            </w:pPr>
          </w:p>
        </w:tc>
        <w:tc>
          <w:tcPr>
            <w:tcW w:w="1134" w:type="dxa"/>
            <w:vMerge/>
          </w:tcPr>
          <w:p w:rsidR="00B11391" w:rsidRPr="006F744E" w:rsidRDefault="00B11391" w:rsidP="00B11391">
            <w:pPr>
              <w:jc w:val="center"/>
              <w:rPr>
                <w:rFonts w:ascii="Times New Roman" w:hAnsi="Times New Roman" w:cs="Times New Roman"/>
                <w:sz w:val="24"/>
                <w:szCs w:val="24"/>
              </w:rPr>
            </w:pPr>
          </w:p>
        </w:tc>
        <w:tc>
          <w:tcPr>
            <w:tcW w:w="1418" w:type="dxa"/>
          </w:tcPr>
          <w:p w:rsidR="00B11391" w:rsidRPr="006F744E" w:rsidRDefault="00B11391" w:rsidP="00B11391">
            <w:pPr>
              <w:jc w:val="center"/>
              <w:rPr>
                <w:rFonts w:ascii="Times New Roman" w:hAnsi="Times New Roman" w:cs="Times New Roman"/>
                <w:sz w:val="24"/>
                <w:szCs w:val="24"/>
              </w:rPr>
            </w:pPr>
            <w:r w:rsidRPr="006F744E">
              <w:rPr>
                <w:rFonts w:ascii="Times New Roman" w:hAnsi="Times New Roman" w:cs="Times New Roman"/>
                <w:sz w:val="24"/>
                <w:szCs w:val="24"/>
              </w:rPr>
              <w:t>10000</w:t>
            </w:r>
          </w:p>
        </w:tc>
        <w:tc>
          <w:tcPr>
            <w:tcW w:w="992" w:type="dxa"/>
          </w:tcPr>
          <w:p w:rsidR="00B11391" w:rsidRPr="006F744E" w:rsidRDefault="00B11391" w:rsidP="00B11391">
            <w:pPr>
              <w:jc w:val="center"/>
              <w:rPr>
                <w:rFonts w:ascii="Times New Roman" w:hAnsi="Times New Roman" w:cs="Times New Roman"/>
                <w:sz w:val="24"/>
                <w:szCs w:val="24"/>
              </w:rPr>
            </w:pPr>
            <w:r w:rsidRPr="006F744E">
              <w:rPr>
                <w:rFonts w:ascii="Times New Roman" w:hAnsi="Times New Roman" w:cs="Times New Roman"/>
                <w:sz w:val="24"/>
                <w:szCs w:val="24"/>
              </w:rPr>
              <w:t>0.485</w:t>
            </w:r>
          </w:p>
        </w:tc>
        <w:tc>
          <w:tcPr>
            <w:tcW w:w="1134" w:type="dxa"/>
          </w:tcPr>
          <w:p w:rsidR="00B11391" w:rsidRPr="006F744E" w:rsidRDefault="00B11391" w:rsidP="00B11391">
            <w:pPr>
              <w:jc w:val="center"/>
              <w:rPr>
                <w:rFonts w:ascii="Times New Roman" w:hAnsi="Times New Roman" w:cs="Times New Roman"/>
                <w:sz w:val="24"/>
                <w:szCs w:val="24"/>
              </w:rPr>
            </w:pPr>
            <w:r w:rsidRPr="006F744E">
              <w:rPr>
                <w:rFonts w:ascii="Times New Roman" w:hAnsi="Times New Roman" w:cs="Times New Roman"/>
                <w:sz w:val="24"/>
                <w:szCs w:val="24"/>
              </w:rPr>
              <w:t>858.03</w:t>
            </w:r>
          </w:p>
        </w:tc>
        <w:tc>
          <w:tcPr>
            <w:tcW w:w="1417" w:type="dxa"/>
          </w:tcPr>
          <w:p w:rsidR="00B11391" w:rsidRPr="006F744E" w:rsidRDefault="00B11391" w:rsidP="00B11391">
            <w:pPr>
              <w:jc w:val="center"/>
              <w:rPr>
                <w:rFonts w:ascii="Times New Roman" w:hAnsi="Times New Roman" w:cs="Times New Roman"/>
                <w:sz w:val="24"/>
                <w:szCs w:val="24"/>
              </w:rPr>
            </w:pPr>
            <w:r w:rsidRPr="006F744E">
              <w:rPr>
                <w:rFonts w:ascii="Times New Roman" w:hAnsi="Times New Roman" w:cs="Times New Roman"/>
                <w:sz w:val="24"/>
                <w:szCs w:val="24"/>
              </w:rPr>
              <w:t>3897.0</w:t>
            </w:r>
          </w:p>
        </w:tc>
        <w:tc>
          <w:tcPr>
            <w:tcW w:w="1418" w:type="dxa"/>
          </w:tcPr>
          <w:p w:rsidR="00B11391" w:rsidRPr="006F744E" w:rsidRDefault="00B11391" w:rsidP="00B11391">
            <w:pPr>
              <w:jc w:val="center"/>
              <w:rPr>
                <w:rFonts w:ascii="Times New Roman" w:hAnsi="Times New Roman" w:cs="Times New Roman"/>
                <w:sz w:val="24"/>
                <w:szCs w:val="24"/>
              </w:rPr>
            </w:pPr>
            <w:r w:rsidRPr="006F744E">
              <w:rPr>
                <w:rFonts w:ascii="Times New Roman" w:hAnsi="Times New Roman" w:cs="Times New Roman"/>
                <w:sz w:val="24"/>
                <w:szCs w:val="24"/>
              </w:rPr>
              <w:t>0.57533</w:t>
            </w:r>
          </w:p>
        </w:tc>
      </w:tr>
    </w:tbl>
    <w:p w:rsidR="00B11391" w:rsidRDefault="006F744E" w:rsidP="00B11391">
      <w:pPr>
        <w:jc w:val="cent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Izvor: </w:t>
      </w:r>
      <w:r w:rsidR="00083D3B">
        <w:rPr>
          <w:rFonts w:ascii="Times New Roman" w:eastAsiaTheme="minorHAnsi" w:hAnsi="Times New Roman" w:cs="Times New Roman"/>
          <w:lang w:eastAsia="en-US"/>
        </w:rPr>
        <w:t>FOS</w:t>
      </w:r>
    </w:p>
    <w:p w:rsidR="00B11391" w:rsidRDefault="00B11391" w:rsidP="00B11391">
      <w:pPr>
        <w:spacing w:line="360" w:lineRule="auto"/>
        <w:ind w:firstLine="426"/>
        <w:jc w:val="center"/>
        <w:rPr>
          <w:rFonts w:ascii="Times New Roman" w:eastAsiaTheme="minorHAnsi" w:hAnsi="Times New Roman" w:cs="Times New Roman"/>
          <w:lang w:eastAsia="en-US"/>
        </w:rPr>
      </w:pPr>
    </w:p>
    <w:p w:rsidR="00E5191F" w:rsidRDefault="00E5191F" w:rsidP="00B11391">
      <w:pPr>
        <w:spacing w:line="360" w:lineRule="auto"/>
        <w:ind w:firstLine="426"/>
        <w:jc w:val="center"/>
        <w:rPr>
          <w:rFonts w:ascii="Times New Roman" w:eastAsiaTheme="minorHAnsi" w:hAnsi="Times New Roman" w:cs="Times New Roman"/>
          <w:lang w:eastAsia="en-US"/>
        </w:rPr>
      </w:pPr>
    </w:p>
    <w:p w:rsidR="00E5191F" w:rsidRDefault="00E5191F" w:rsidP="00B11391">
      <w:pPr>
        <w:spacing w:line="360" w:lineRule="auto"/>
        <w:ind w:firstLine="426"/>
        <w:jc w:val="center"/>
        <w:rPr>
          <w:rFonts w:ascii="Times New Roman" w:eastAsiaTheme="minorHAnsi" w:hAnsi="Times New Roman" w:cs="Times New Roman"/>
          <w:lang w:eastAsia="en-US"/>
        </w:rPr>
      </w:pPr>
    </w:p>
    <w:p w:rsidR="00E5191F" w:rsidRDefault="00E5191F" w:rsidP="00B11391">
      <w:pPr>
        <w:spacing w:line="360" w:lineRule="auto"/>
        <w:ind w:firstLine="426"/>
        <w:jc w:val="center"/>
        <w:rPr>
          <w:rFonts w:ascii="Times New Roman" w:eastAsiaTheme="minorHAnsi" w:hAnsi="Times New Roman" w:cs="Times New Roman"/>
          <w:lang w:eastAsia="en-US"/>
        </w:rPr>
      </w:pPr>
    </w:p>
    <w:p w:rsidR="009179E5" w:rsidRDefault="009179E5" w:rsidP="00E5191F">
      <w:pPr>
        <w:spacing w:line="360" w:lineRule="auto"/>
        <w:rPr>
          <w:rFonts w:ascii="Times New Roman" w:eastAsiaTheme="minorHAnsi" w:hAnsi="Times New Roman" w:cs="Times New Roman"/>
          <w:lang w:eastAsia="en-US"/>
        </w:rPr>
      </w:pPr>
    </w:p>
    <w:p w:rsidR="00E5191F" w:rsidRDefault="00E5191F" w:rsidP="00E5191F">
      <w:pPr>
        <w:ind w:firstLine="425"/>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Tablica 7. Odnos specifičnog doleta zrakoplova u minimalnom vremenu sa promjenom težine zrakoplova i visine leta za ISA 0</w:t>
      </w:r>
    </w:p>
    <w:tbl>
      <w:tblPr>
        <w:tblStyle w:val="TableGrid"/>
        <w:tblW w:w="9045" w:type="dxa"/>
        <w:tblLayout w:type="fixed"/>
        <w:tblLook w:val="04A0"/>
      </w:tblPr>
      <w:tblGrid>
        <w:gridCol w:w="1526"/>
        <w:gridCol w:w="1135"/>
        <w:gridCol w:w="1419"/>
        <w:gridCol w:w="993"/>
        <w:gridCol w:w="1135"/>
        <w:gridCol w:w="1418"/>
        <w:gridCol w:w="1419"/>
      </w:tblGrid>
      <w:tr w:rsidR="00E5191F" w:rsidTr="00192F52">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ISA</w:t>
            </w:r>
          </w:p>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 DG.C)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Altitude ( ft)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 xml:space="preserve">Weight </w:t>
            </w:r>
          </w:p>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 kg)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Mach</w:t>
            </w:r>
          </w:p>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Time</w:t>
            </w:r>
          </w:p>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 min.)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Distance</w:t>
            </w:r>
          </w:p>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 nm)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SR</w:t>
            </w:r>
          </w:p>
          <w:p w:rsidR="00E5191F" w:rsidRDefault="00E5191F" w:rsidP="00E35FD5">
            <w:pPr>
              <w:jc w:val="center"/>
              <w:rPr>
                <w:rFonts w:ascii="Times New Roman" w:hAnsi="Times New Roman" w:cs="Times New Roman"/>
                <w:sz w:val="24"/>
                <w:szCs w:val="24"/>
              </w:rPr>
            </w:pPr>
            <w:r>
              <w:rPr>
                <w:rFonts w:ascii="Times New Roman" w:hAnsi="Times New Roman" w:cs="Times New Roman"/>
                <w:sz w:val="24"/>
                <w:szCs w:val="24"/>
              </w:rPr>
              <w:t>( nm</w:t>
            </w:r>
            <w:r w:rsidR="00E35FD5">
              <w:rPr>
                <w:rFonts w:ascii="Times New Roman" w:hAnsi="Times New Roman" w:cs="Times New Roman"/>
                <w:sz w:val="24"/>
                <w:szCs w:val="24"/>
              </w:rPr>
              <w:t>/kg</w:t>
            </w:r>
            <w:r>
              <w:rPr>
                <w:rFonts w:ascii="Times New Roman" w:hAnsi="Times New Roman" w:cs="Times New Roman"/>
                <w:sz w:val="24"/>
                <w:szCs w:val="24"/>
              </w:rPr>
              <w:t>)</w:t>
            </w:r>
          </w:p>
        </w:tc>
      </w:tr>
      <w:tr w:rsidR="00E5191F" w:rsidTr="00192F52">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5191F" w:rsidRDefault="00E5191F" w:rsidP="00192F52">
            <w:pPr>
              <w:ind w:left="113" w:right="113"/>
              <w:jc w:val="center"/>
              <w:rPr>
                <w:rFonts w:ascii="Times New Roman" w:hAnsi="Times New Roman" w:cs="Times New Roman"/>
                <w:sz w:val="24"/>
                <w:szCs w:val="24"/>
              </w:rPr>
            </w:pPr>
          </w:p>
          <w:p w:rsidR="00E5191F" w:rsidRDefault="00E5191F" w:rsidP="00192F52">
            <w:pPr>
              <w:ind w:left="113" w:right="113"/>
              <w:jc w:val="center"/>
              <w:rPr>
                <w:rFonts w:ascii="Times New Roman" w:hAnsi="Times New Roman" w:cs="Times New Roman"/>
                <w:sz w:val="24"/>
                <w:szCs w:val="24"/>
              </w:rPr>
            </w:pPr>
            <w:r>
              <w:rPr>
                <w:rFonts w:ascii="Times New Roman" w:hAnsi="Times New Roman" w:cs="Times New Roman"/>
                <w:sz w:val="24"/>
                <w:szCs w:val="24"/>
              </w:rPr>
              <w:t xml:space="preserve">ISA </w:t>
            </w:r>
            <w:r w:rsidR="00BA1525">
              <w:rPr>
                <w:rFonts w:ascii="Times New Roman" w:hAnsi="Times New Roman" w:cs="Times New Roman"/>
                <w:sz w:val="24"/>
                <w:szCs w:val="24"/>
              </w:rPr>
              <w:t>0</w:t>
            </w:r>
          </w:p>
          <w:p w:rsidR="00E5191F" w:rsidRDefault="00E5191F" w:rsidP="00192F52">
            <w:pPr>
              <w:ind w:left="113" w:right="113"/>
              <w:jc w:val="cente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5191F" w:rsidRDefault="00E5191F" w:rsidP="00192F52">
            <w:pPr>
              <w:ind w:left="113" w:right="113"/>
              <w:jc w:val="center"/>
              <w:rPr>
                <w:rFonts w:ascii="Times New Roman" w:hAnsi="Times New Roman" w:cs="Times New Roman"/>
                <w:sz w:val="24"/>
                <w:szCs w:val="24"/>
              </w:rPr>
            </w:pPr>
          </w:p>
          <w:p w:rsidR="00E5191F" w:rsidRDefault="00E5191F" w:rsidP="00192F52">
            <w:pPr>
              <w:ind w:left="113" w:right="113"/>
              <w:jc w:val="center"/>
              <w:rPr>
                <w:rFonts w:ascii="Times New Roman" w:hAnsi="Times New Roman" w:cs="Times New Roman"/>
                <w:sz w:val="24"/>
                <w:szCs w:val="24"/>
              </w:rPr>
            </w:pPr>
            <w:r>
              <w:rPr>
                <w:rFonts w:ascii="Times New Roman" w:hAnsi="Times New Roman" w:cs="Times New Roman"/>
                <w:sz w:val="24"/>
                <w:szCs w:val="24"/>
              </w:rPr>
              <w:t>10000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16900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0.39834</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82.00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359.2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0.39984</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15000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173.10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759.7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0.40118</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14000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264.18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1161.5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0.40240</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13000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355.25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1564.3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0.40312</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12000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446.31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1967.7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0.40378</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11000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537.37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2371.8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0.40439</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628.42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2776.5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0.40493</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5191F" w:rsidRDefault="00E5191F" w:rsidP="00192F52">
            <w:pPr>
              <w:ind w:left="113" w:right="113"/>
              <w:jc w:val="center"/>
              <w:rPr>
                <w:rFonts w:ascii="Times New Roman" w:hAnsi="Times New Roman" w:cs="Times New Roman"/>
                <w:sz w:val="24"/>
                <w:szCs w:val="24"/>
              </w:rPr>
            </w:pPr>
          </w:p>
          <w:p w:rsidR="00E5191F" w:rsidRDefault="00E5191F" w:rsidP="00192F52">
            <w:pPr>
              <w:ind w:left="113" w:right="113"/>
              <w:jc w:val="center"/>
              <w:rPr>
                <w:rFonts w:ascii="Times New Roman" w:hAnsi="Times New Roman" w:cs="Times New Roman"/>
                <w:sz w:val="24"/>
                <w:szCs w:val="24"/>
              </w:rPr>
            </w:pPr>
            <w:r>
              <w:rPr>
                <w:rFonts w:ascii="Times New Roman" w:hAnsi="Times New Roman" w:cs="Times New Roman"/>
                <w:sz w:val="24"/>
                <w:szCs w:val="24"/>
              </w:rPr>
              <w:t>15000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16900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0.45322</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92.44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409.1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0.45574</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15000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195.09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866.0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0.45804</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14000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297.69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1325.0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0.46002</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13000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0.431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400.25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1785.9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0.46162</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12000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0.432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502.77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2248.2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0.46285</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11000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605.27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2711.5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0.46370</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707.75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3175.6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4F50A2">
              <w:rPr>
                <w:rFonts w:ascii="Times New Roman" w:hAnsi="Times New Roman" w:cs="Times New Roman"/>
                <w:sz w:val="24"/>
                <w:szCs w:val="24"/>
              </w:rPr>
              <w:t>0.46446</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5191F" w:rsidRDefault="00E5191F" w:rsidP="00192F52">
            <w:pPr>
              <w:ind w:left="113" w:right="113"/>
              <w:jc w:val="center"/>
              <w:rPr>
                <w:rFonts w:ascii="Times New Roman" w:hAnsi="Times New Roman" w:cs="Times New Roman"/>
                <w:sz w:val="24"/>
                <w:szCs w:val="24"/>
              </w:rPr>
            </w:pPr>
          </w:p>
          <w:p w:rsidR="00E5191F" w:rsidRDefault="00E5191F" w:rsidP="00192F52">
            <w:pPr>
              <w:ind w:left="113" w:right="113"/>
              <w:jc w:val="center"/>
              <w:rPr>
                <w:rFonts w:ascii="Times New Roman" w:hAnsi="Times New Roman" w:cs="Times New Roman"/>
                <w:sz w:val="24"/>
                <w:szCs w:val="24"/>
              </w:rPr>
            </w:pPr>
            <w:r>
              <w:rPr>
                <w:rFonts w:ascii="Times New Roman" w:hAnsi="Times New Roman" w:cs="Times New Roman"/>
                <w:sz w:val="24"/>
                <w:szCs w:val="24"/>
              </w:rPr>
              <w:t>20000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16900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0.52030</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107.92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470.8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0.52573</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15000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227.64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999.0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0.53043</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14000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347.21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1531.4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0.53430</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13000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466.64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2067.3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0.53742</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12000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585.97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2606.1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0.54007</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11000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705.22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3147.2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0.54209</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824.39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3690.1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0.54348</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5191F" w:rsidRDefault="00E5191F" w:rsidP="00192F52">
            <w:pPr>
              <w:ind w:left="113" w:right="113"/>
              <w:jc w:val="center"/>
              <w:rPr>
                <w:rFonts w:ascii="Times New Roman" w:hAnsi="Times New Roman" w:cs="Times New Roman"/>
                <w:sz w:val="24"/>
                <w:szCs w:val="24"/>
              </w:rPr>
            </w:pPr>
          </w:p>
          <w:p w:rsidR="00E5191F" w:rsidRDefault="00E5191F" w:rsidP="00192F52">
            <w:pPr>
              <w:ind w:left="113" w:right="113"/>
              <w:jc w:val="center"/>
              <w:rPr>
                <w:rFonts w:ascii="Times New Roman" w:hAnsi="Times New Roman" w:cs="Times New Roman"/>
                <w:sz w:val="24"/>
                <w:szCs w:val="24"/>
              </w:rPr>
            </w:pPr>
            <w:r>
              <w:rPr>
                <w:rFonts w:ascii="Times New Roman" w:hAnsi="Times New Roman" w:cs="Times New Roman"/>
                <w:sz w:val="24"/>
                <w:szCs w:val="24"/>
              </w:rPr>
              <w:t>250000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16900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5753E5">
              <w:rPr>
                <w:rFonts w:ascii="Times New Roman" w:hAnsi="Times New Roman" w:cs="Times New Roman"/>
                <w:sz w:val="24"/>
                <w:szCs w:val="24"/>
              </w:rPr>
              <w:t>0.57851</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128.15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527.4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0.59341</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15000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269.93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1127.5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5753E5">
              <w:rPr>
                <w:rFonts w:ascii="Times New Roman" w:hAnsi="Times New Roman" w:cs="Times New Roman"/>
                <w:sz w:val="24"/>
                <w:szCs w:val="24"/>
              </w:rPr>
              <w:t>0.60584</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14000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0.435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411.23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1738.2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5753E5">
              <w:rPr>
                <w:rFonts w:ascii="Times New Roman" w:hAnsi="Times New Roman" w:cs="Times New Roman"/>
                <w:sz w:val="24"/>
                <w:szCs w:val="24"/>
              </w:rPr>
              <w:t>0.61538</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13000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0.441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552.14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2357.4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5753E5">
              <w:rPr>
                <w:rFonts w:ascii="Times New Roman" w:hAnsi="Times New Roman" w:cs="Times New Roman"/>
                <w:sz w:val="24"/>
                <w:szCs w:val="24"/>
              </w:rPr>
              <w:t>0.62271</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12000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692.74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2983.1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5753E5">
              <w:rPr>
                <w:rFonts w:ascii="Times New Roman" w:hAnsi="Times New Roman" w:cs="Times New Roman"/>
                <w:sz w:val="24"/>
                <w:szCs w:val="24"/>
              </w:rPr>
              <w:t>0.62848</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11000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833.10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3614.0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5753E5">
              <w:rPr>
                <w:rFonts w:ascii="Times New Roman" w:hAnsi="Times New Roman" w:cs="Times New Roman"/>
                <w:sz w:val="24"/>
                <w:szCs w:val="24"/>
              </w:rPr>
              <w:t>0.63305</w:t>
            </w:r>
          </w:p>
        </w:tc>
      </w:tr>
      <w:tr w:rsidR="00E5191F" w:rsidTr="00192F52">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191F" w:rsidRDefault="00E5191F" w:rsidP="00192F52">
            <w:pP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10000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0.453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973.26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AA063C">
              <w:rPr>
                <w:rFonts w:ascii="Times New Roman" w:hAnsi="Times New Roman" w:cs="Times New Roman"/>
                <w:sz w:val="24"/>
                <w:szCs w:val="24"/>
              </w:rPr>
              <w:t>4249.0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191F" w:rsidRDefault="00E5191F" w:rsidP="00192F52">
            <w:pPr>
              <w:jc w:val="center"/>
              <w:rPr>
                <w:rFonts w:ascii="Times New Roman" w:hAnsi="Times New Roman" w:cs="Times New Roman"/>
                <w:sz w:val="24"/>
                <w:szCs w:val="24"/>
              </w:rPr>
            </w:pPr>
            <w:r w:rsidRPr="005753E5">
              <w:rPr>
                <w:rFonts w:ascii="Times New Roman" w:hAnsi="Times New Roman" w:cs="Times New Roman"/>
                <w:sz w:val="24"/>
                <w:szCs w:val="24"/>
              </w:rPr>
              <w:t>0.63675</w:t>
            </w:r>
          </w:p>
        </w:tc>
      </w:tr>
    </w:tbl>
    <w:p w:rsidR="009179E5" w:rsidRDefault="00E5191F" w:rsidP="00B11391">
      <w:pPr>
        <w:spacing w:line="360" w:lineRule="auto"/>
        <w:ind w:firstLine="426"/>
        <w:jc w:val="cent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Izvor: </w:t>
      </w:r>
      <w:r w:rsidR="00083D3B">
        <w:rPr>
          <w:rFonts w:ascii="Times New Roman" w:eastAsiaTheme="minorHAnsi" w:hAnsi="Times New Roman" w:cs="Times New Roman"/>
          <w:lang w:eastAsia="en-US"/>
        </w:rPr>
        <w:t>FOS</w:t>
      </w:r>
    </w:p>
    <w:p w:rsidR="00E5191F" w:rsidRDefault="00E5191F" w:rsidP="00B11391">
      <w:pPr>
        <w:spacing w:line="360" w:lineRule="auto"/>
        <w:ind w:firstLine="426"/>
        <w:jc w:val="center"/>
        <w:rPr>
          <w:rFonts w:ascii="Times New Roman" w:eastAsiaTheme="minorHAnsi" w:hAnsi="Times New Roman" w:cs="Times New Roman"/>
          <w:lang w:eastAsia="en-US"/>
        </w:rPr>
      </w:pPr>
    </w:p>
    <w:p w:rsidR="00E5191F" w:rsidRDefault="00E5191F" w:rsidP="00B11391">
      <w:pPr>
        <w:spacing w:line="360" w:lineRule="auto"/>
        <w:ind w:firstLine="426"/>
        <w:jc w:val="center"/>
        <w:rPr>
          <w:rFonts w:ascii="Times New Roman" w:eastAsiaTheme="minorHAnsi" w:hAnsi="Times New Roman" w:cs="Times New Roman"/>
          <w:lang w:eastAsia="en-US"/>
        </w:rPr>
      </w:pPr>
    </w:p>
    <w:p w:rsidR="00E5191F" w:rsidRDefault="00E5191F" w:rsidP="00B11391">
      <w:pPr>
        <w:spacing w:line="360" w:lineRule="auto"/>
        <w:ind w:firstLine="426"/>
        <w:jc w:val="center"/>
        <w:rPr>
          <w:rFonts w:ascii="Times New Roman" w:eastAsiaTheme="minorHAnsi" w:hAnsi="Times New Roman" w:cs="Times New Roman"/>
          <w:lang w:eastAsia="en-US"/>
        </w:rPr>
      </w:pPr>
    </w:p>
    <w:p w:rsidR="00E5191F" w:rsidRDefault="00E5191F" w:rsidP="00B11391">
      <w:pPr>
        <w:spacing w:line="360" w:lineRule="auto"/>
        <w:ind w:firstLine="426"/>
        <w:jc w:val="center"/>
        <w:rPr>
          <w:rFonts w:ascii="Times New Roman" w:eastAsiaTheme="minorHAnsi" w:hAnsi="Times New Roman" w:cs="Times New Roman"/>
          <w:lang w:eastAsia="en-US"/>
        </w:rPr>
      </w:pPr>
    </w:p>
    <w:p w:rsidR="00E5191F" w:rsidRDefault="00E5191F" w:rsidP="00B11391">
      <w:pPr>
        <w:spacing w:line="360" w:lineRule="auto"/>
        <w:ind w:firstLine="426"/>
        <w:jc w:val="center"/>
        <w:rPr>
          <w:rFonts w:ascii="Times New Roman" w:eastAsiaTheme="minorHAnsi" w:hAnsi="Times New Roman" w:cs="Times New Roman"/>
          <w:lang w:eastAsia="en-US"/>
        </w:rPr>
      </w:pPr>
    </w:p>
    <w:p w:rsidR="00E5191F" w:rsidRDefault="00E5191F" w:rsidP="00B11391">
      <w:pPr>
        <w:spacing w:line="360" w:lineRule="auto"/>
        <w:ind w:firstLine="426"/>
        <w:jc w:val="center"/>
        <w:rPr>
          <w:rFonts w:ascii="Times New Roman" w:eastAsiaTheme="minorHAnsi" w:hAnsi="Times New Roman" w:cs="Times New Roman"/>
          <w:lang w:eastAsia="en-US"/>
        </w:rPr>
      </w:pPr>
    </w:p>
    <w:p w:rsidR="00E5191F" w:rsidRDefault="00E5191F" w:rsidP="00B11391">
      <w:pPr>
        <w:spacing w:line="360" w:lineRule="auto"/>
        <w:ind w:firstLine="426"/>
        <w:jc w:val="center"/>
        <w:rPr>
          <w:rFonts w:ascii="Times New Roman" w:eastAsiaTheme="minorHAnsi" w:hAnsi="Times New Roman" w:cs="Times New Roman"/>
          <w:lang w:eastAsia="en-US"/>
        </w:rPr>
      </w:pPr>
    </w:p>
    <w:p w:rsidR="00E5191F" w:rsidRDefault="00E5191F" w:rsidP="00B11391">
      <w:pPr>
        <w:spacing w:line="360" w:lineRule="auto"/>
        <w:ind w:firstLine="426"/>
        <w:jc w:val="center"/>
        <w:rPr>
          <w:rFonts w:ascii="Times New Roman" w:eastAsiaTheme="minorHAnsi" w:hAnsi="Times New Roman" w:cs="Times New Roman"/>
          <w:lang w:eastAsia="en-US"/>
        </w:rPr>
      </w:pPr>
    </w:p>
    <w:p w:rsidR="00E5191F" w:rsidRDefault="00E5191F" w:rsidP="00E5191F">
      <w:pPr>
        <w:ind w:firstLine="425"/>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Tablica 8. Odnos specifičnog doleta zrakoplova u minimalnom vremenu sa promjenom težine z</w:t>
      </w:r>
      <w:r w:rsidR="00B0349B">
        <w:rPr>
          <w:rFonts w:ascii="Times New Roman" w:eastAsiaTheme="minorHAnsi" w:hAnsi="Times New Roman" w:cs="Times New Roman"/>
          <w:lang w:eastAsia="en-US"/>
        </w:rPr>
        <w:t>rakoplova i visine leta za ISA +</w:t>
      </w:r>
      <w:r>
        <w:rPr>
          <w:rFonts w:ascii="Times New Roman" w:eastAsiaTheme="minorHAnsi" w:hAnsi="Times New Roman" w:cs="Times New Roman"/>
          <w:lang w:eastAsia="en-US"/>
        </w:rPr>
        <w:t>20</w:t>
      </w:r>
    </w:p>
    <w:tbl>
      <w:tblPr>
        <w:tblStyle w:val="TableGrid"/>
        <w:tblW w:w="9039" w:type="dxa"/>
        <w:tblLayout w:type="fixed"/>
        <w:tblLook w:val="04A0"/>
      </w:tblPr>
      <w:tblGrid>
        <w:gridCol w:w="1526"/>
        <w:gridCol w:w="1134"/>
        <w:gridCol w:w="1418"/>
        <w:gridCol w:w="992"/>
        <w:gridCol w:w="1134"/>
        <w:gridCol w:w="1417"/>
        <w:gridCol w:w="1418"/>
      </w:tblGrid>
      <w:tr w:rsidR="00E5191F" w:rsidRPr="001961C5" w:rsidTr="00192F52">
        <w:tc>
          <w:tcPr>
            <w:tcW w:w="1526" w:type="dxa"/>
          </w:tcPr>
          <w:p w:rsidR="00E5191F"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ISA</w:t>
            </w:r>
          </w:p>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 DG.C)</w:t>
            </w:r>
          </w:p>
        </w:tc>
        <w:tc>
          <w:tcPr>
            <w:tcW w:w="1134" w:type="dxa"/>
          </w:tcPr>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Altitude ( ft)</w:t>
            </w:r>
          </w:p>
        </w:tc>
        <w:tc>
          <w:tcPr>
            <w:tcW w:w="1418" w:type="dxa"/>
          </w:tcPr>
          <w:p w:rsidR="00E5191F"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 xml:space="preserve">Weight </w:t>
            </w:r>
          </w:p>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 kg)</w:t>
            </w:r>
          </w:p>
        </w:tc>
        <w:tc>
          <w:tcPr>
            <w:tcW w:w="992" w:type="dxa"/>
          </w:tcPr>
          <w:p w:rsidR="00E5191F"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Mach</w:t>
            </w:r>
          </w:p>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 )</w:t>
            </w:r>
          </w:p>
        </w:tc>
        <w:tc>
          <w:tcPr>
            <w:tcW w:w="1134" w:type="dxa"/>
          </w:tcPr>
          <w:p w:rsidR="00E5191F"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Time</w:t>
            </w:r>
          </w:p>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 min.)</w:t>
            </w:r>
          </w:p>
        </w:tc>
        <w:tc>
          <w:tcPr>
            <w:tcW w:w="1417" w:type="dxa"/>
          </w:tcPr>
          <w:p w:rsidR="00E5191F"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Distance</w:t>
            </w:r>
          </w:p>
          <w:p w:rsidR="00E5191F" w:rsidRPr="001961C5" w:rsidRDefault="00E5191F" w:rsidP="00192F52">
            <w:pPr>
              <w:jc w:val="center"/>
              <w:rPr>
                <w:rFonts w:ascii="Times New Roman" w:hAnsi="Times New Roman" w:cs="Times New Roman"/>
                <w:sz w:val="24"/>
                <w:szCs w:val="24"/>
              </w:rPr>
            </w:pPr>
            <w:r>
              <w:rPr>
                <w:rFonts w:ascii="Times New Roman" w:hAnsi="Times New Roman" w:cs="Times New Roman"/>
                <w:sz w:val="24"/>
                <w:szCs w:val="24"/>
              </w:rPr>
              <w:t>( nm</w:t>
            </w:r>
            <w:r w:rsidRPr="001961C5">
              <w:rPr>
                <w:rFonts w:ascii="Times New Roman" w:hAnsi="Times New Roman" w:cs="Times New Roman"/>
                <w:sz w:val="24"/>
                <w:szCs w:val="24"/>
              </w:rPr>
              <w:t>)</w:t>
            </w:r>
          </w:p>
        </w:tc>
        <w:tc>
          <w:tcPr>
            <w:tcW w:w="1418" w:type="dxa"/>
          </w:tcPr>
          <w:p w:rsidR="00E5191F"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SR</w:t>
            </w:r>
          </w:p>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 nm</w:t>
            </w:r>
            <w:r w:rsidR="00E35FD5">
              <w:rPr>
                <w:rFonts w:ascii="Times New Roman" w:hAnsi="Times New Roman" w:cs="Times New Roman"/>
                <w:sz w:val="24"/>
                <w:szCs w:val="24"/>
              </w:rPr>
              <w:t>/kg</w:t>
            </w:r>
            <w:r w:rsidRPr="001961C5">
              <w:rPr>
                <w:rFonts w:ascii="Times New Roman" w:hAnsi="Times New Roman" w:cs="Times New Roman"/>
                <w:sz w:val="24"/>
                <w:szCs w:val="24"/>
              </w:rPr>
              <w:t>)</w:t>
            </w:r>
          </w:p>
        </w:tc>
      </w:tr>
      <w:tr w:rsidR="00E5191F" w:rsidRPr="001961C5" w:rsidTr="00192F52">
        <w:tc>
          <w:tcPr>
            <w:tcW w:w="1526" w:type="dxa"/>
            <w:vMerge w:val="restart"/>
            <w:textDirection w:val="btLr"/>
          </w:tcPr>
          <w:p w:rsidR="00E5191F" w:rsidRDefault="00E5191F" w:rsidP="00192F52">
            <w:pPr>
              <w:ind w:left="113" w:right="113"/>
              <w:jc w:val="center"/>
              <w:rPr>
                <w:rFonts w:ascii="Times New Roman" w:hAnsi="Times New Roman" w:cs="Times New Roman"/>
                <w:sz w:val="24"/>
                <w:szCs w:val="24"/>
              </w:rPr>
            </w:pPr>
          </w:p>
          <w:p w:rsidR="00E5191F" w:rsidRDefault="00E5191F" w:rsidP="00192F52">
            <w:pPr>
              <w:ind w:left="113" w:right="113"/>
              <w:jc w:val="center"/>
              <w:rPr>
                <w:rFonts w:ascii="Times New Roman" w:hAnsi="Times New Roman" w:cs="Times New Roman"/>
                <w:sz w:val="24"/>
                <w:szCs w:val="24"/>
              </w:rPr>
            </w:pPr>
            <w:r>
              <w:rPr>
                <w:rFonts w:ascii="Times New Roman" w:hAnsi="Times New Roman" w:cs="Times New Roman"/>
                <w:sz w:val="24"/>
                <w:szCs w:val="24"/>
              </w:rPr>
              <w:t>ISA +20</w:t>
            </w:r>
          </w:p>
          <w:p w:rsidR="00E5191F" w:rsidRPr="001961C5" w:rsidRDefault="00E5191F" w:rsidP="00192F52">
            <w:pPr>
              <w:ind w:left="113" w:right="113"/>
              <w:jc w:val="center"/>
              <w:rPr>
                <w:rFonts w:ascii="Times New Roman" w:hAnsi="Times New Roman" w:cs="Times New Roman"/>
                <w:sz w:val="24"/>
                <w:szCs w:val="24"/>
              </w:rPr>
            </w:pPr>
          </w:p>
        </w:tc>
        <w:tc>
          <w:tcPr>
            <w:tcW w:w="1134" w:type="dxa"/>
            <w:vMerge w:val="restart"/>
            <w:textDirection w:val="btLr"/>
          </w:tcPr>
          <w:p w:rsidR="00E5191F" w:rsidRDefault="00E5191F" w:rsidP="00192F52">
            <w:pPr>
              <w:ind w:left="113" w:right="113"/>
              <w:jc w:val="center"/>
              <w:rPr>
                <w:rFonts w:ascii="Times New Roman" w:hAnsi="Times New Roman" w:cs="Times New Roman"/>
                <w:sz w:val="24"/>
                <w:szCs w:val="24"/>
              </w:rPr>
            </w:pPr>
          </w:p>
          <w:p w:rsidR="00E5191F" w:rsidRPr="001961C5" w:rsidRDefault="00E5191F" w:rsidP="00192F52">
            <w:pPr>
              <w:ind w:left="113" w:right="113"/>
              <w:jc w:val="center"/>
              <w:rPr>
                <w:rFonts w:ascii="Times New Roman" w:hAnsi="Times New Roman" w:cs="Times New Roman"/>
                <w:sz w:val="24"/>
                <w:szCs w:val="24"/>
              </w:rPr>
            </w:pPr>
            <w:r>
              <w:rPr>
                <w:rFonts w:ascii="Times New Roman" w:hAnsi="Times New Roman" w:cs="Times New Roman"/>
                <w:sz w:val="24"/>
                <w:szCs w:val="24"/>
              </w:rPr>
              <w:t>10000</w:t>
            </w:r>
          </w:p>
        </w:tc>
        <w:tc>
          <w:tcPr>
            <w:tcW w:w="1418" w:type="dxa"/>
          </w:tcPr>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16900</w:t>
            </w:r>
          </w:p>
        </w:tc>
        <w:tc>
          <w:tcPr>
            <w:tcW w:w="992"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0.362</w:t>
            </w:r>
          </w:p>
        </w:tc>
        <w:tc>
          <w:tcPr>
            <w:tcW w:w="1134" w:type="dxa"/>
          </w:tcPr>
          <w:p w:rsidR="00E5191F" w:rsidRPr="001961C5"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7" w:type="dxa"/>
          </w:tcPr>
          <w:p w:rsidR="00E5191F" w:rsidRPr="001961C5"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0.44078</w:t>
            </w:r>
          </w:p>
        </w:tc>
      </w:tr>
      <w:tr w:rsidR="00E5191F" w:rsidRPr="001961C5" w:rsidTr="00192F52">
        <w:tc>
          <w:tcPr>
            <w:tcW w:w="1526" w:type="dxa"/>
            <w:vMerge/>
            <w:textDirection w:val="btLr"/>
          </w:tcPr>
          <w:p w:rsidR="00E5191F" w:rsidRDefault="00E5191F" w:rsidP="00192F52">
            <w:pPr>
              <w:ind w:left="113" w:right="113"/>
              <w:jc w:val="center"/>
              <w:rPr>
                <w:rFonts w:ascii="Times New Roman" w:hAnsi="Times New Roman" w:cs="Times New Roman"/>
                <w:sz w:val="24"/>
                <w:szCs w:val="24"/>
              </w:rPr>
            </w:pPr>
          </w:p>
        </w:tc>
        <w:tc>
          <w:tcPr>
            <w:tcW w:w="1134" w:type="dxa"/>
            <w:vMerge/>
            <w:textDirection w:val="btLr"/>
          </w:tcPr>
          <w:p w:rsidR="00E5191F" w:rsidRDefault="00E5191F" w:rsidP="00192F52">
            <w:pPr>
              <w:ind w:left="113" w:right="113"/>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16000</w:t>
            </w:r>
          </w:p>
        </w:tc>
        <w:tc>
          <w:tcPr>
            <w:tcW w:w="992" w:type="dxa"/>
          </w:tcPr>
          <w:p w:rsidR="00E5191F" w:rsidRPr="003E214D" w:rsidRDefault="00E5191F" w:rsidP="00192F52">
            <w:pPr>
              <w:jc w:val="center"/>
              <w:rPr>
                <w:rFonts w:ascii="Times New Roman" w:hAnsi="Times New Roman" w:cs="Times New Roman"/>
                <w:sz w:val="24"/>
                <w:szCs w:val="24"/>
              </w:rPr>
            </w:pPr>
            <w:r w:rsidRPr="00F86782">
              <w:rPr>
                <w:rFonts w:ascii="Times New Roman" w:hAnsi="Times New Roman" w:cs="Times New Roman"/>
                <w:sz w:val="24"/>
                <w:szCs w:val="24"/>
              </w:rPr>
              <w:t>0.365</w:t>
            </w:r>
          </w:p>
        </w:tc>
        <w:tc>
          <w:tcPr>
            <w:tcW w:w="1134" w:type="dxa"/>
          </w:tcPr>
          <w:p w:rsidR="00E5191F" w:rsidRDefault="00E5191F" w:rsidP="00192F52">
            <w:pPr>
              <w:jc w:val="center"/>
              <w:rPr>
                <w:rFonts w:ascii="Times New Roman" w:hAnsi="Times New Roman" w:cs="Times New Roman"/>
                <w:sz w:val="24"/>
                <w:szCs w:val="24"/>
              </w:rPr>
            </w:pPr>
            <w:r w:rsidRPr="00F86782">
              <w:rPr>
                <w:rFonts w:ascii="Times New Roman" w:hAnsi="Times New Roman" w:cs="Times New Roman"/>
                <w:sz w:val="24"/>
                <w:szCs w:val="24"/>
              </w:rPr>
              <w:t xml:space="preserve">  99.22</w:t>
            </w:r>
          </w:p>
        </w:tc>
        <w:tc>
          <w:tcPr>
            <w:tcW w:w="1417" w:type="dxa"/>
          </w:tcPr>
          <w:p w:rsidR="00E5191F" w:rsidRDefault="00E5191F" w:rsidP="00192F52">
            <w:pPr>
              <w:jc w:val="center"/>
              <w:rPr>
                <w:rFonts w:ascii="Times New Roman" w:hAnsi="Times New Roman" w:cs="Times New Roman"/>
                <w:sz w:val="24"/>
                <w:szCs w:val="24"/>
              </w:rPr>
            </w:pPr>
            <w:r w:rsidRPr="00F86782">
              <w:rPr>
                <w:rFonts w:ascii="Times New Roman" w:hAnsi="Times New Roman" w:cs="Times New Roman"/>
                <w:sz w:val="24"/>
                <w:szCs w:val="24"/>
              </w:rPr>
              <w:t>398.3</w:t>
            </w:r>
          </w:p>
        </w:tc>
        <w:tc>
          <w:tcPr>
            <w:tcW w:w="1418" w:type="dxa"/>
          </w:tcPr>
          <w:p w:rsidR="00E5191F" w:rsidRPr="003E214D" w:rsidRDefault="00E5191F" w:rsidP="00192F52">
            <w:pPr>
              <w:jc w:val="center"/>
              <w:rPr>
                <w:rFonts w:ascii="Times New Roman" w:hAnsi="Times New Roman" w:cs="Times New Roman"/>
                <w:sz w:val="24"/>
                <w:szCs w:val="24"/>
              </w:rPr>
            </w:pPr>
            <w:r w:rsidRPr="00F86782">
              <w:rPr>
                <w:rFonts w:ascii="Times New Roman" w:hAnsi="Times New Roman" w:cs="Times New Roman"/>
                <w:sz w:val="24"/>
                <w:szCs w:val="24"/>
              </w:rPr>
              <w:t>0.44415</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15000</w:t>
            </w:r>
          </w:p>
        </w:tc>
        <w:tc>
          <w:tcPr>
            <w:tcW w:w="992"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0.368</w:t>
            </w:r>
          </w:p>
        </w:tc>
        <w:tc>
          <w:tcPr>
            <w:tcW w:w="1134"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209.41</w:t>
            </w:r>
          </w:p>
        </w:tc>
        <w:tc>
          <w:tcPr>
            <w:tcW w:w="1417"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844.0</w:t>
            </w:r>
          </w:p>
        </w:tc>
        <w:tc>
          <w:tcPr>
            <w:tcW w:w="1418"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0.44733</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14000</w:t>
            </w:r>
          </w:p>
        </w:tc>
        <w:tc>
          <w:tcPr>
            <w:tcW w:w="992"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0.370</w:t>
            </w:r>
          </w:p>
        </w:tc>
        <w:tc>
          <w:tcPr>
            <w:tcW w:w="1134"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319.55</w:t>
            </w:r>
          </w:p>
        </w:tc>
        <w:tc>
          <w:tcPr>
            <w:tcW w:w="1417"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1292.7</w:t>
            </w:r>
          </w:p>
        </w:tc>
        <w:tc>
          <w:tcPr>
            <w:tcW w:w="1418"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0.44994</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13000</w:t>
            </w:r>
          </w:p>
        </w:tc>
        <w:tc>
          <w:tcPr>
            <w:tcW w:w="992"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0.372</w:t>
            </w:r>
          </w:p>
        </w:tc>
        <w:tc>
          <w:tcPr>
            <w:tcW w:w="1134"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429.66</w:t>
            </w:r>
          </w:p>
        </w:tc>
        <w:tc>
          <w:tcPr>
            <w:tcW w:w="1417"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1743.8</w:t>
            </w:r>
          </w:p>
        </w:tc>
        <w:tc>
          <w:tcPr>
            <w:tcW w:w="1418"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0.45219</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12000</w:t>
            </w:r>
          </w:p>
        </w:tc>
        <w:tc>
          <w:tcPr>
            <w:tcW w:w="992"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0.374</w:t>
            </w:r>
          </w:p>
        </w:tc>
        <w:tc>
          <w:tcPr>
            <w:tcW w:w="1134"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539.74</w:t>
            </w:r>
          </w:p>
        </w:tc>
        <w:tc>
          <w:tcPr>
            <w:tcW w:w="1417"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2196.9</w:t>
            </w:r>
          </w:p>
        </w:tc>
        <w:tc>
          <w:tcPr>
            <w:tcW w:w="1418"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0.45399</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11000</w:t>
            </w:r>
          </w:p>
        </w:tc>
        <w:tc>
          <w:tcPr>
            <w:tcW w:w="992"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0.375</w:t>
            </w:r>
          </w:p>
        </w:tc>
        <w:tc>
          <w:tcPr>
            <w:tcW w:w="1134"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649.79</w:t>
            </w:r>
          </w:p>
        </w:tc>
        <w:tc>
          <w:tcPr>
            <w:tcW w:w="1417"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2651.7</w:t>
            </w:r>
          </w:p>
        </w:tc>
        <w:tc>
          <w:tcPr>
            <w:tcW w:w="1418"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0.45536</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sidRPr="001961C5">
              <w:rPr>
                <w:rFonts w:ascii="Times New Roman" w:hAnsi="Times New Roman" w:cs="Times New Roman"/>
                <w:sz w:val="24"/>
                <w:szCs w:val="24"/>
              </w:rPr>
              <w:t>10000</w:t>
            </w:r>
          </w:p>
        </w:tc>
        <w:tc>
          <w:tcPr>
            <w:tcW w:w="992"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0.376</w:t>
            </w:r>
          </w:p>
        </w:tc>
        <w:tc>
          <w:tcPr>
            <w:tcW w:w="1134"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759.82</w:t>
            </w:r>
          </w:p>
        </w:tc>
        <w:tc>
          <w:tcPr>
            <w:tcW w:w="1417"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3107.5</w:t>
            </w:r>
          </w:p>
        </w:tc>
        <w:tc>
          <w:tcPr>
            <w:tcW w:w="1418" w:type="dxa"/>
          </w:tcPr>
          <w:p w:rsidR="00E5191F" w:rsidRPr="001961C5"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0.45630</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val="restart"/>
            <w:textDirection w:val="btLr"/>
          </w:tcPr>
          <w:p w:rsidR="00E5191F" w:rsidRDefault="00E5191F" w:rsidP="00192F52">
            <w:pPr>
              <w:ind w:left="113" w:right="113"/>
              <w:jc w:val="center"/>
              <w:rPr>
                <w:rFonts w:ascii="Times New Roman" w:hAnsi="Times New Roman" w:cs="Times New Roman"/>
                <w:sz w:val="24"/>
                <w:szCs w:val="24"/>
              </w:rPr>
            </w:pPr>
          </w:p>
          <w:p w:rsidR="00E5191F" w:rsidRPr="001961C5" w:rsidRDefault="00E5191F" w:rsidP="00192F52">
            <w:pPr>
              <w:ind w:left="113" w:right="113"/>
              <w:jc w:val="center"/>
              <w:rPr>
                <w:rFonts w:ascii="Times New Roman" w:hAnsi="Times New Roman" w:cs="Times New Roman"/>
                <w:sz w:val="24"/>
                <w:szCs w:val="24"/>
              </w:rPr>
            </w:pPr>
            <w:r>
              <w:rPr>
                <w:rFonts w:ascii="Times New Roman" w:hAnsi="Times New Roman" w:cs="Times New Roman"/>
                <w:sz w:val="24"/>
                <w:szCs w:val="24"/>
              </w:rPr>
              <w:t>15000</w:t>
            </w:r>
          </w:p>
        </w:tc>
        <w:tc>
          <w:tcPr>
            <w:tcW w:w="1418" w:type="dxa"/>
          </w:tcPr>
          <w:p w:rsidR="00E5191F" w:rsidRPr="001961C5"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16900</w:t>
            </w:r>
          </w:p>
        </w:tc>
        <w:tc>
          <w:tcPr>
            <w:tcW w:w="992" w:type="dxa"/>
          </w:tcPr>
          <w:p w:rsidR="00E5191F" w:rsidRPr="003E214D"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0.369</w:t>
            </w:r>
          </w:p>
        </w:tc>
        <w:tc>
          <w:tcPr>
            <w:tcW w:w="1134" w:type="dxa"/>
          </w:tcPr>
          <w:p w:rsidR="00E5191F" w:rsidRPr="003E214D"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7" w:type="dxa"/>
          </w:tcPr>
          <w:p w:rsidR="00E5191F" w:rsidRPr="003E214D"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Pr>
          <w:p w:rsidR="00E5191F" w:rsidRPr="003E214D"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0.49537</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extDirection w:val="btLr"/>
          </w:tcPr>
          <w:p w:rsidR="00E5191F" w:rsidRDefault="00E5191F" w:rsidP="00192F52">
            <w:pPr>
              <w:ind w:left="113" w:right="113"/>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16000</w:t>
            </w:r>
          </w:p>
        </w:tc>
        <w:tc>
          <w:tcPr>
            <w:tcW w:w="992"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0.374</w:t>
            </w:r>
          </w:p>
        </w:tc>
        <w:tc>
          <w:tcPr>
            <w:tcW w:w="1134" w:type="dxa"/>
          </w:tcPr>
          <w:p w:rsidR="00E5191F"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111.52</w:t>
            </w:r>
          </w:p>
        </w:tc>
        <w:tc>
          <w:tcPr>
            <w:tcW w:w="1417" w:type="dxa"/>
          </w:tcPr>
          <w:p w:rsidR="00E5191F"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448.6</w:t>
            </w:r>
          </w:p>
        </w:tc>
        <w:tc>
          <w:tcPr>
            <w:tcW w:w="1418"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0.50131</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Pr>
                <w:rFonts w:ascii="Times New Roman" w:hAnsi="Times New Roman" w:cs="Times New Roman"/>
                <w:sz w:val="24"/>
                <w:szCs w:val="24"/>
              </w:rPr>
              <w:t>15000</w:t>
            </w:r>
          </w:p>
        </w:tc>
        <w:tc>
          <w:tcPr>
            <w:tcW w:w="992" w:type="dxa"/>
          </w:tcPr>
          <w:p w:rsidR="00E5191F" w:rsidRPr="003E214D"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0.378</w:t>
            </w:r>
          </w:p>
        </w:tc>
        <w:tc>
          <w:tcPr>
            <w:tcW w:w="1134" w:type="dxa"/>
          </w:tcPr>
          <w:p w:rsidR="00E5191F" w:rsidRPr="003E214D"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235.22</w:t>
            </w:r>
          </w:p>
        </w:tc>
        <w:tc>
          <w:tcPr>
            <w:tcW w:w="1417" w:type="dxa"/>
          </w:tcPr>
          <w:p w:rsidR="00E5191F" w:rsidRPr="003E214D"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952.7</w:t>
            </w:r>
          </w:p>
        </w:tc>
        <w:tc>
          <w:tcPr>
            <w:tcW w:w="1418" w:type="dxa"/>
          </w:tcPr>
          <w:p w:rsidR="00E5191F" w:rsidRPr="003E214D" w:rsidRDefault="00E5191F" w:rsidP="00192F52">
            <w:pPr>
              <w:jc w:val="center"/>
              <w:rPr>
                <w:rFonts w:ascii="Times New Roman" w:hAnsi="Times New Roman" w:cs="Times New Roman"/>
                <w:sz w:val="24"/>
                <w:szCs w:val="24"/>
              </w:rPr>
            </w:pPr>
            <w:r w:rsidRPr="003E214D">
              <w:rPr>
                <w:rFonts w:ascii="Times New Roman" w:hAnsi="Times New Roman" w:cs="Times New Roman"/>
                <w:sz w:val="24"/>
                <w:szCs w:val="24"/>
              </w:rPr>
              <w:t>0.50666</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Pr>
                <w:rFonts w:ascii="Times New Roman" w:hAnsi="Times New Roman" w:cs="Times New Roman"/>
                <w:sz w:val="24"/>
                <w:szCs w:val="24"/>
              </w:rPr>
              <w:t>14000</w:t>
            </w:r>
          </w:p>
        </w:tc>
        <w:tc>
          <w:tcPr>
            <w:tcW w:w="992"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0.382</w:t>
            </w:r>
          </w:p>
        </w:tc>
        <w:tc>
          <w:tcPr>
            <w:tcW w:w="1134"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358.72</w:t>
            </w:r>
          </w:p>
        </w:tc>
        <w:tc>
          <w:tcPr>
            <w:tcW w:w="1417"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1461.6</w:t>
            </w:r>
          </w:p>
        </w:tc>
        <w:tc>
          <w:tcPr>
            <w:tcW w:w="1418"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0.51108</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Pr>
                <w:rFonts w:ascii="Times New Roman" w:hAnsi="Times New Roman" w:cs="Times New Roman"/>
                <w:sz w:val="24"/>
                <w:szCs w:val="24"/>
              </w:rPr>
              <w:t>13000</w:t>
            </w:r>
          </w:p>
        </w:tc>
        <w:tc>
          <w:tcPr>
            <w:tcW w:w="992"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0.385</w:t>
            </w:r>
          </w:p>
        </w:tc>
        <w:tc>
          <w:tcPr>
            <w:tcW w:w="1134"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482.07</w:t>
            </w:r>
          </w:p>
        </w:tc>
        <w:tc>
          <w:tcPr>
            <w:tcW w:w="1417"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1974.6</w:t>
            </w:r>
          </w:p>
        </w:tc>
        <w:tc>
          <w:tcPr>
            <w:tcW w:w="1418"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0.51470</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Pr>
                <w:rFonts w:ascii="Times New Roman" w:hAnsi="Times New Roman" w:cs="Times New Roman"/>
                <w:sz w:val="24"/>
                <w:szCs w:val="24"/>
              </w:rPr>
              <w:t>12000</w:t>
            </w:r>
          </w:p>
        </w:tc>
        <w:tc>
          <w:tcPr>
            <w:tcW w:w="992"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0.388</w:t>
            </w:r>
          </w:p>
        </w:tc>
        <w:tc>
          <w:tcPr>
            <w:tcW w:w="1134"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605.29</w:t>
            </w:r>
          </w:p>
        </w:tc>
        <w:tc>
          <w:tcPr>
            <w:tcW w:w="1417"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2490.8</w:t>
            </w:r>
          </w:p>
        </w:tc>
        <w:tc>
          <w:tcPr>
            <w:tcW w:w="1418"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0.51759</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Pr>
                <w:rFonts w:ascii="Times New Roman" w:hAnsi="Times New Roman" w:cs="Times New Roman"/>
                <w:sz w:val="24"/>
                <w:szCs w:val="24"/>
              </w:rPr>
              <w:t>11000</w:t>
            </w:r>
          </w:p>
        </w:tc>
        <w:tc>
          <w:tcPr>
            <w:tcW w:w="992"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0.390</w:t>
            </w:r>
          </w:p>
        </w:tc>
        <w:tc>
          <w:tcPr>
            <w:tcW w:w="1134"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728.41</w:t>
            </w:r>
          </w:p>
        </w:tc>
        <w:tc>
          <w:tcPr>
            <w:tcW w:w="1417"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3009.5</w:t>
            </w:r>
          </w:p>
        </w:tc>
        <w:tc>
          <w:tcPr>
            <w:tcW w:w="1418"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0.51988</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Pr="001961C5" w:rsidRDefault="00E5191F" w:rsidP="00192F52">
            <w:pPr>
              <w:jc w:val="center"/>
              <w:rPr>
                <w:rFonts w:ascii="Times New Roman" w:hAnsi="Times New Roman" w:cs="Times New Roman"/>
                <w:sz w:val="24"/>
                <w:szCs w:val="24"/>
              </w:rPr>
            </w:pPr>
            <w:r>
              <w:rPr>
                <w:rFonts w:ascii="Times New Roman" w:hAnsi="Times New Roman" w:cs="Times New Roman"/>
                <w:sz w:val="24"/>
                <w:szCs w:val="24"/>
              </w:rPr>
              <w:t>10000</w:t>
            </w:r>
          </w:p>
        </w:tc>
        <w:tc>
          <w:tcPr>
            <w:tcW w:w="992"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0.391</w:t>
            </w:r>
          </w:p>
        </w:tc>
        <w:tc>
          <w:tcPr>
            <w:tcW w:w="1134"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851.45</w:t>
            </w:r>
          </w:p>
        </w:tc>
        <w:tc>
          <w:tcPr>
            <w:tcW w:w="1417"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3530.4</w:t>
            </w:r>
          </w:p>
        </w:tc>
        <w:tc>
          <w:tcPr>
            <w:tcW w:w="1418" w:type="dxa"/>
          </w:tcPr>
          <w:p w:rsidR="00E5191F" w:rsidRPr="003E214D"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0.52168</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val="restart"/>
            <w:textDirection w:val="btLr"/>
          </w:tcPr>
          <w:p w:rsidR="00E5191F" w:rsidRDefault="00E5191F" w:rsidP="00192F52">
            <w:pPr>
              <w:ind w:left="113" w:right="113"/>
              <w:jc w:val="center"/>
              <w:rPr>
                <w:rFonts w:ascii="Times New Roman" w:hAnsi="Times New Roman" w:cs="Times New Roman"/>
                <w:sz w:val="24"/>
                <w:szCs w:val="24"/>
              </w:rPr>
            </w:pPr>
          </w:p>
          <w:p w:rsidR="00E5191F" w:rsidRPr="001961C5" w:rsidRDefault="00E5191F" w:rsidP="00192F52">
            <w:pPr>
              <w:ind w:left="113" w:right="113"/>
              <w:jc w:val="center"/>
              <w:rPr>
                <w:rFonts w:ascii="Times New Roman" w:hAnsi="Times New Roman" w:cs="Times New Roman"/>
                <w:sz w:val="24"/>
                <w:szCs w:val="24"/>
              </w:rPr>
            </w:pPr>
            <w:r>
              <w:rPr>
                <w:rFonts w:ascii="Times New Roman" w:hAnsi="Times New Roman" w:cs="Times New Roman"/>
                <w:sz w:val="24"/>
                <w:szCs w:val="24"/>
              </w:rPr>
              <w:t>20000</w:t>
            </w: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16900</w:t>
            </w:r>
          </w:p>
        </w:tc>
        <w:tc>
          <w:tcPr>
            <w:tcW w:w="992"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0.359</w:t>
            </w:r>
          </w:p>
        </w:tc>
        <w:tc>
          <w:tcPr>
            <w:tcW w:w="1134" w:type="dxa"/>
          </w:tcPr>
          <w:p w:rsidR="00E5191F" w:rsidRPr="008B5402"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7" w:type="dxa"/>
          </w:tcPr>
          <w:p w:rsidR="00E5191F" w:rsidRPr="008B5402"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0.54844</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16000</w:t>
            </w:r>
          </w:p>
        </w:tc>
        <w:tc>
          <w:tcPr>
            <w:tcW w:w="992"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0.370</w:t>
            </w:r>
          </w:p>
        </w:tc>
        <w:tc>
          <w:tcPr>
            <w:tcW w:w="1134"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128.97</w:t>
            </w:r>
          </w:p>
        </w:tc>
        <w:tc>
          <w:tcPr>
            <w:tcW w:w="1417"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500.3</w:t>
            </w:r>
          </w:p>
        </w:tc>
        <w:tc>
          <w:tcPr>
            <w:tcW w:w="1418"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0.56275</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15000</w:t>
            </w:r>
          </w:p>
        </w:tc>
        <w:tc>
          <w:tcPr>
            <w:tcW w:w="992"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0.378</w:t>
            </w:r>
          </w:p>
        </w:tc>
        <w:tc>
          <w:tcPr>
            <w:tcW w:w="1134"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271.84</w:t>
            </w:r>
          </w:p>
        </w:tc>
        <w:tc>
          <w:tcPr>
            <w:tcW w:w="1417"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1069.4</w:t>
            </w:r>
          </w:p>
        </w:tc>
        <w:tc>
          <w:tcPr>
            <w:tcW w:w="1418"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0.57472</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14000</w:t>
            </w:r>
          </w:p>
        </w:tc>
        <w:tc>
          <w:tcPr>
            <w:tcW w:w="992"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0.385</w:t>
            </w:r>
          </w:p>
        </w:tc>
        <w:tc>
          <w:tcPr>
            <w:tcW w:w="1134"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414.37</w:t>
            </w:r>
          </w:p>
        </w:tc>
        <w:tc>
          <w:tcPr>
            <w:tcW w:w="1417"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1648.7</w:t>
            </w:r>
          </w:p>
        </w:tc>
        <w:tc>
          <w:tcPr>
            <w:tcW w:w="1418"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0.58366</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13000</w:t>
            </w:r>
          </w:p>
        </w:tc>
        <w:tc>
          <w:tcPr>
            <w:tcW w:w="992"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0.391</w:t>
            </w:r>
          </w:p>
        </w:tc>
        <w:tc>
          <w:tcPr>
            <w:tcW w:w="1134"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556.61</w:t>
            </w:r>
          </w:p>
        </w:tc>
        <w:tc>
          <w:tcPr>
            <w:tcW w:w="1417"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2236.3</w:t>
            </w:r>
          </w:p>
        </w:tc>
        <w:tc>
          <w:tcPr>
            <w:tcW w:w="1418"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0.59111</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12000</w:t>
            </w:r>
          </w:p>
        </w:tc>
        <w:tc>
          <w:tcPr>
            <w:tcW w:w="992"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0.395</w:t>
            </w:r>
          </w:p>
        </w:tc>
        <w:tc>
          <w:tcPr>
            <w:tcW w:w="1134"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698.62</w:t>
            </w:r>
          </w:p>
        </w:tc>
        <w:tc>
          <w:tcPr>
            <w:tcW w:w="1417"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2830.3</w:t>
            </w:r>
          </w:p>
        </w:tc>
        <w:tc>
          <w:tcPr>
            <w:tcW w:w="1418"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0.59680</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11000</w:t>
            </w:r>
          </w:p>
        </w:tc>
        <w:tc>
          <w:tcPr>
            <w:tcW w:w="992"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0.399</w:t>
            </w:r>
          </w:p>
        </w:tc>
        <w:tc>
          <w:tcPr>
            <w:tcW w:w="1134"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840.45</w:t>
            </w:r>
          </w:p>
        </w:tc>
        <w:tc>
          <w:tcPr>
            <w:tcW w:w="1417"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3429.5</w:t>
            </w:r>
          </w:p>
        </w:tc>
        <w:tc>
          <w:tcPr>
            <w:tcW w:w="1418"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0.60135</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10000</w:t>
            </w:r>
          </w:p>
        </w:tc>
        <w:tc>
          <w:tcPr>
            <w:tcW w:w="992"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0.401</w:t>
            </w:r>
          </w:p>
        </w:tc>
        <w:tc>
          <w:tcPr>
            <w:tcW w:w="1134" w:type="dxa"/>
          </w:tcPr>
          <w:p w:rsidR="00E5191F" w:rsidRPr="008B5402" w:rsidRDefault="00E5191F" w:rsidP="00192F52">
            <w:pPr>
              <w:jc w:val="center"/>
              <w:rPr>
                <w:rFonts w:ascii="Times New Roman" w:hAnsi="Times New Roman" w:cs="Times New Roman"/>
                <w:sz w:val="24"/>
                <w:szCs w:val="24"/>
              </w:rPr>
            </w:pPr>
            <w:r w:rsidRPr="008B5402">
              <w:rPr>
                <w:rFonts w:ascii="Times New Roman" w:hAnsi="Times New Roman" w:cs="Times New Roman"/>
                <w:sz w:val="24"/>
                <w:szCs w:val="24"/>
              </w:rPr>
              <w:t>982.15</w:t>
            </w:r>
          </w:p>
        </w:tc>
        <w:tc>
          <w:tcPr>
            <w:tcW w:w="1417" w:type="dxa"/>
          </w:tcPr>
          <w:p w:rsidR="00E5191F" w:rsidRPr="008B5402"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4032.8</w:t>
            </w:r>
          </w:p>
        </w:tc>
        <w:tc>
          <w:tcPr>
            <w:tcW w:w="1418" w:type="dxa"/>
          </w:tcPr>
          <w:p w:rsidR="00E5191F" w:rsidRPr="008B5402"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0.60513</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val="restart"/>
            <w:textDirection w:val="btLr"/>
          </w:tcPr>
          <w:p w:rsidR="00E5191F" w:rsidRDefault="00E5191F" w:rsidP="00192F52">
            <w:pPr>
              <w:ind w:left="113" w:right="113"/>
              <w:jc w:val="center"/>
              <w:rPr>
                <w:rFonts w:ascii="Times New Roman" w:hAnsi="Times New Roman" w:cs="Times New Roman"/>
                <w:sz w:val="24"/>
                <w:szCs w:val="24"/>
              </w:rPr>
            </w:pPr>
          </w:p>
          <w:p w:rsidR="00E5191F" w:rsidRPr="001961C5" w:rsidRDefault="00E5191F" w:rsidP="00192F52">
            <w:pPr>
              <w:ind w:left="113" w:right="113"/>
              <w:jc w:val="center"/>
              <w:rPr>
                <w:rFonts w:ascii="Times New Roman" w:hAnsi="Times New Roman" w:cs="Times New Roman"/>
                <w:sz w:val="24"/>
                <w:szCs w:val="24"/>
              </w:rPr>
            </w:pPr>
            <w:r>
              <w:rPr>
                <w:rFonts w:ascii="Times New Roman" w:hAnsi="Times New Roman" w:cs="Times New Roman"/>
                <w:sz w:val="24"/>
                <w:szCs w:val="24"/>
              </w:rPr>
              <w:t>250000</w:t>
            </w: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15811</w:t>
            </w:r>
          </w:p>
        </w:tc>
        <w:tc>
          <w:tcPr>
            <w:tcW w:w="992" w:type="dxa"/>
          </w:tcPr>
          <w:p w:rsidR="00E5191F" w:rsidRPr="008B5402" w:rsidRDefault="00E5191F" w:rsidP="00192F52">
            <w:pPr>
              <w:jc w:val="center"/>
              <w:rPr>
                <w:rFonts w:ascii="Times New Roman" w:hAnsi="Times New Roman" w:cs="Times New Roman"/>
                <w:sz w:val="24"/>
                <w:szCs w:val="24"/>
              </w:rPr>
            </w:pPr>
            <w:r>
              <w:rPr>
                <w:rFonts w:ascii="Times New Roman" w:hAnsi="Times New Roman" w:cs="Times New Roman"/>
                <w:sz w:val="24"/>
                <w:szCs w:val="24"/>
              </w:rPr>
              <w:t>0.311</w:t>
            </w:r>
          </w:p>
        </w:tc>
        <w:tc>
          <w:tcPr>
            <w:tcW w:w="1134" w:type="dxa"/>
          </w:tcPr>
          <w:p w:rsidR="00E5191F" w:rsidRPr="008B5402"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7" w:type="dxa"/>
          </w:tcPr>
          <w:p w:rsidR="00E5191F" w:rsidRPr="00157B11" w:rsidRDefault="00E5191F" w:rsidP="00192F52">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0.55716</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15000</w:t>
            </w:r>
          </w:p>
        </w:tc>
        <w:tc>
          <w:tcPr>
            <w:tcW w:w="992" w:type="dxa"/>
          </w:tcPr>
          <w:p w:rsidR="00E5191F" w:rsidRPr="008B5402" w:rsidRDefault="00E5191F" w:rsidP="00192F52">
            <w:pPr>
              <w:jc w:val="center"/>
              <w:rPr>
                <w:rFonts w:ascii="Times New Roman" w:hAnsi="Times New Roman" w:cs="Times New Roman"/>
                <w:sz w:val="24"/>
                <w:szCs w:val="24"/>
              </w:rPr>
            </w:pPr>
            <w:r>
              <w:rPr>
                <w:rFonts w:ascii="Times New Roman" w:hAnsi="Times New Roman" w:cs="Times New Roman"/>
                <w:sz w:val="24"/>
                <w:szCs w:val="24"/>
              </w:rPr>
              <w:t>0.360</w:t>
            </w:r>
          </w:p>
        </w:tc>
        <w:tc>
          <w:tcPr>
            <w:tcW w:w="1134" w:type="dxa"/>
          </w:tcPr>
          <w:p w:rsidR="00E5191F" w:rsidRPr="008B5402"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137.42</w:t>
            </w:r>
          </w:p>
        </w:tc>
        <w:tc>
          <w:tcPr>
            <w:tcW w:w="1417"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492.1</w:t>
            </w:r>
          </w:p>
        </w:tc>
        <w:tc>
          <w:tcPr>
            <w:tcW w:w="1418"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0.63223</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14000</w:t>
            </w:r>
          </w:p>
        </w:tc>
        <w:tc>
          <w:tcPr>
            <w:tcW w:w="992" w:type="dxa"/>
          </w:tcPr>
          <w:p w:rsidR="00E5191F" w:rsidRPr="008B5402" w:rsidRDefault="00E5191F" w:rsidP="00192F52">
            <w:pPr>
              <w:jc w:val="center"/>
              <w:rPr>
                <w:rFonts w:ascii="Times New Roman" w:hAnsi="Times New Roman" w:cs="Times New Roman"/>
                <w:sz w:val="24"/>
                <w:szCs w:val="24"/>
              </w:rPr>
            </w:pPr>
            <w:r>
              <w:rPr>
                <w:rFonts w:ascii="Times New Roman" w:hAnsi="Times New Roman" w:cs="Times New Roman"/>
                <w:sz w:val="24"/>
                <w:szCs w:val="24"/>
              </w:rPr>
              <w:t>0.376</w:t>
            </w:r>
          </w:p>
        </w:tc>
        <w:tc>
          <w:tcPr>
            <w:tcW w:w="1134" w:type="dxa"/>
          </w:tcPr>
          <w:p w:rsidR="00E5191F" w:rsidRPr="008B5402"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305.14</w:t>
            </w:r>
          </w:p>
        </w:tc>
        <w:tc>
          <w:tcPr>
            <w:tcW w:w="1417"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1137.7</w:t>
            </w:r>
          </w:p>
        </w:tc>
        <w:tc>
          <w:tcPr>
            <w:tcW w:w="1418"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0.65732</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13000</w:t>
            </w:r>
          </w:p>
        </w:tc>
        <w:tc>
          <w:tcPr>
            <w:tcW w:w="992" w:type="dxa"/>
          </w:tcPr>
          <w:p w:rsidR="00E5191F" w:rsidRPr="008B5402" w:rsidRDefault="00E5191F" w:rsidP="00192F52">
            <w:pPr>
              <w:jc w:val="center"/>
              <w:rPr>
                <w:rFonts w:ascii="Times New Roman" w:hAnsi="Times New Roman" w:cs="Times New Roman"/>
                <w:sz w:val="24"/>
                <w:szCs w:val="24"/>
              </w:rPr>
            </w:pPr>
            <w:r>
              <w:rPr>
                <w:rFonts w:ascii="Times New Roman" w:hAnsi="Times New Roman" w:cs="Times New Roman"/>
                <w:sz w:val="24"/>
                <w:szCs w:val="24"/>
              </w:rPr>
              <w:t>0.389</w:t>
            </w:r>
          </w:p>
        </w:tc>
        <w:tc>
          <w:tcPr>
            <w:tcW w:w="1134" w:type="dxa"/>
          </w:tcPr>
          <w:p w:rsidR="00E5191F" w:rsidRPr="008B5402"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471.84</w:t>
            </w:r>
          </w:p>
        </w:tc>
        <w:tc>
          <w:tcPr>
            <w:tcW w:w="1417"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1804.3</w:t>
            </w:r>
          </w:p>
        </w:tc>
        <w:tc>
          <w:tcPr>
            <w:tcW w:w="1418"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0.67479</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12000</w:t>
            </w:r>
          </w:p>
        </w:tc>
        <w:tc>
          <w:tcPr>
            <w:tcW w:w="992" w:type="dxa"/>
          </w:tcPr>
          <w:p w:rsidR="00E5191F" w:rsidRPr="008B5402" w:rsidRDefault="00E5191F" w:rsidP="00192F52">
            <w:pPr>
              <w:jc w:val="center"/>
              <w:rPr>
                <w:rFonts w:ascii="Times New Roman" w:hAnsi="Times New Roman" w:cs="Times New Roman"/>
                <w:sz w:val="24"/>
                <w:szCs w:val="24"/>
              </w:rPr>
            </w:pPr>
            <w:r>
              <w:rPr>
                <w:rFonts w:ascii="Times New Roman" w:hAnsi="Times New Roman" w:cs="Times New Roman"/>
                <w:sz w:val="24"/>
                <w:szCs w:val="24"/>
              </w:rPr>
              <w:t>0.397</w:t>
            </w:r>
          </w:p>
        </w:tc>
        <w:tc>
          <w:tcPr>
            <w:tcW w:w="1134" w:type="dxa"/>
          </w:tcPr>
          <w:p w:rsidR="00E5191F" w:rsidRPr="008B5402"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637.82</w:t>
            </w:r>
          </w:p>
        </w:tc>
        <w:tc>
          <w:tcPr>
            <w:tcW w:w="1417"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2485.3</w:t>
            </w:r>
          </w:p>
        </w:tc>
        <w:tc>
          <w:tcPr>
            <w:tcW w:w="1418"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0.68698</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11000</w:t>
            </w:r>
          </w:p>
        </w:tc>
        <w:tc>
          <w:tcPr>
            <w:tcW w:w="992" w:type="dxa"/>
          </w:tcPr>
          <w:p w:rsidR="00E5191F" w:rsidRPr="008B5402" w:rsidRDefault="00E5191F" w:rsidP="00192F52">
            <w:pPr>
              <w:jc w:val="center"/>
              <w:rPr>
                <w:rFonts w:ascii="Times New Roman" w:hAnsi="Times New Roman" w:cs="Times New Roman"/>
                <w:sz w:val="24"/>
                <w:szCs w:val="24"/>
              </w:rPr>
            </w:pPr>
            <w:r>
              <w:rPr>
                <w:rFonts w:ascii="Times New Roman" w:hAnsi="Times New Roman" w:cs="Times New Roman"/>
                <w:sz w:val="24"/>
                <w:szCs w:val="24"/>
              </w:rPr>
              <w:t>0.404</w:t>
            </w:r>
          </w:p>
        </w:tc>
        <w:tc>
          <w:tcPr>
            <w:tcW w:w="1134" w:type="dxa"/>
          </w:tcPr>
          <w:p w:rsidR="00E5191F" w:rsidRPr="008B5402"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803.26</w:t>
            </w:r>
          </w:p>
        </w:tc>
        <w:tc>
          <w:tcPr>
            <w:tcW w:w="1417"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3177.3</w:t>
            </w:r>
          </w:p>
        </w:tc>
        <w:tc>
          <w:tcPr>
            <w:tcW w:w="1418"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0.69672</w:t>
            </w:r>
          </w:p>
        </w:tc>
      </w:tr>
      <w:tr w:rsidR="00E5191F" w:rsidRPr="001961C5" w:rsidTr="00192F52">
        <w:tc>
          <w:tcPr>
            <w:tcW w:w="1526" w:type="dxa"/>
            <w:vMerge/>
          </w:tcPr>
          <w:p w:rsidR="00E5191F" w:rsidRPr="001961C5" w:rsidRDefault="00E5191F" w:rsidP="00192F52">
            <w:pPr>
              <w:jc w:val="center"/>
              <w:rPr>
                <w:rFonts w:ascii="Times New Roman" w:hAnsi="Times New Roman" w:cs="Times New Roman"/>
                <w:sz w:val="24"/>
                <w:szCs w:val="24"/>
              </w:rPr>
            </w:pPr>
          </w:p>
        </w:tc>
        <w:tc>
          <w:tcPr>
            <w:tcW w:w="1134" w:type="dxa"/>
            <w:vMerge/>
          </w:tcPr>
          <w:p w:rsidR="00E5191F" w:rsidRPr="001961C5" w:rsidRDefault="00E5191F" w:rsidP="00192F52">
            <w:pPr>
              <w:jc w:val="center"/>
              <w:rPr>
                <w:rFonts w:ascii="Times New Roman" w:hAnsi="Times New Roman" w:cs="Times New Roman"/>
                <w:sz w:val="24"/>
                <w:szCs w:val="24"/>
              </w:rPr>
            </w:pPr>
          </w:p>
        </w:tc>
        <w:tc>
          <w:tcPr>
            <w:tcW w:w="1418" w:type="dxa"/>
          </w:tcPr>
          <w:p w:rsidR="00E5191F" w:rsidRDefault="00E5191F" w:rsidP="00192F52">
            <w:pPr>
              <w:jc w:val="center"/>
              <w:rPr>
                <w:rFonts w:ascii="Times New Roman" w:hAnsi="Times New Roman" w:cs="Times New Roman"/>
                <w:sz w:val="24"/>
                <w:szCs w:val="24"/>
              </w:rPr>
            </w:pPr>
            <w:r>
              <w:rPr>
                <w:rFonts w:ascii="Times New Roman" w:hAnsi="Times New Roman" w:cs="Times New Roman"/>
                <w:sz w:val="24"/>
                <w:szCs w:val="24"/>
              </w:rPr>
              <w:t>10000</w:t>
            </w:r>
          </w:p>
        </w:tc>
        <w:tc>
          <w:tcPr>
            <w:tcW w:w="992" w:type="dxa"/>
          </w:tcPr>
          <w:p w:rsidR="00E5191F" w:rsidRPr="008B5402" w:rsidRDefault="00E5191F" w:rsidP="00192F52">
            <w:pPr>
              <w:jc w:val="center"/>
              <w:rPr>
                <w:rFonts w:ascii="Times New Roman" w:hAnsi="Times New Roman" w:cs="Times New Roman"/>
                <w:sz w:val="24"/>
                <w:szCs w:val="24"/>
              </w:rPr>
            </w:pPr>
            <w:r>
              <w:rPr>
                <w:rFonts w:ascii="Times New Roman" w:hAnsi="Times New Roman" w:cs="Times New Roman"/>
                <w:sz w:val="24"/>
                <w:szCs w:val="24"/>
              </w:rPr>
              <w:t>0.409</w:t>
            </w:r>
          </w:p>
        </w:tc>
        <w:tc>
          <w:tcPr>
            <w:tcW w:w="1134" w:type="dxa"/>
          </w:tcPr>
          <w:p w:rsidR="00E5191F" w:rsidRPr="008B5402"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968.42</w:t>
            </w:r>
          </w:p>
        </w:tc>
        <w:tc>
          <w:tcPr>
            <w:tcW w:w="1417"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3878.0</w:t>
            </w:r>
          </w:p>
        </w:tc>
        <w:tc>
          <w:tcPr>
            <w:tcW w:w="1418" w:type="dxa"/>
          </w:tcPr>
          <w:p w:rsidR="00E5191F" w:rsidRPr="00157B11" w:rsidRDefault="00E5191F" w:rsidP="00192F52">
            <w:pPr>
              <w:jc w:val="center"/>
              <w:rPr>
                <w:rFonts w:ascii="Times New Roman" w:hAnsi="Times New Roman" w:cs="Times New Roman"/>
                <w:sz w:val="24"/>
                <w:szCs w:val="24"/>
              </w:rPr>
            </w:pPr>
            <w:r w:rsidRPr="00157B11">
              <w:rPr>
                <w:rFonts w:ascii="Times New Roman" w:hAnsi="Times New Roman" w:cs="Times New Roman"/>
                <w:sz w:val="24"/>
                <w:szCs w:val="24"/>
              </w:rPr>
              <w:t>0.70434</w:t>
            </w:r>
          </w:p>
        </w:tc>
      </w:tr>
    </w:tbl>
    <w:p w:rsidR="009179E5" w:rsidRDefault="00E5191F" w:rsidP="00E5191F">
      <w:pPr>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w:t>
      </w:r>
      <w:r w:rsidR="00083D3B">
        <w:rPr>
          <w:rFonts w:ascii="Times New Roman" w:eastAsiaTheme="minorHAnsi" w:hAnsi="Times New Roman" w:cs="Times New Roman"/>
          <w:lang w:eastAsia="en-US"/>
        </w:rPr>
        <w:t xml:space="preserve"> FOS</w:t>
      </w:r>
    </w:p>
    <w:p w:rsidR="009179E5" w:rsidRDefault="009179E5" w:rsidP="00B11391">
      <w:pPr>
        <w:spacing w:line="360" w:lineRule="auto"/>
        <w:ind w:firstLine="426"/>
        <w:jc w:val="center"/>
        <w:rPr>
          <w:rFonts w:ascii="Times New Roman" w:eastAsiaTheme="minorHAnsi" w:hAnsi="Times New Roman" w:cs="Times New Roman"/>
          <w:lang w:eastAsia="en-US"/>
        </w:rPr>
      </w:pPr>
    </w:p>
    <w:p w:rsidR="009179E5" w:rsidRDefault="009179E5" w:rsidP="00B11391">
      <w:pPr>
        <w:spacing w:line="360" w:lineRule="auto"/>
        <w:ind w:firstLine="426"/>
        <w:jc w:val="center"/>
        <w:rPr>
          <w:rFonts w:ascii="Times New Roman" w:eastAsiaTheme="minorHAnsi" w:hAnsi="Times New Roman" w:cs="Times New Roman"/>
          <w:lang w:eastAsia="en-US"/>
        </w:rPr>
      </w:pPr>
    </w:p>
    <w:p w:rsidR="006F744E" w:rsidRDefault="006F744E" w:rsidP="00B11391">
      <w:pPr>
        <w:spacing w:line="360" w:lineRule="auto"/>
        <w:ind w:firstLine="426"/>
        <w:jc w:val="center"/>
        <w:rPr>
          <w:rFonts w:ascii="Times New Roman" w:eastAsiaTheme="minorHAnsi" w:hAnsi="Times New Roman" w:cs="Times New Roman"/>
          <w:lang w:eastAsia="en-US"/>
        </w:rPr>
      </w:pPr>
    </w:p>
    <w:p w:rsidR="006F744E" w:rsidRDefault="006F744E" w:rsidP="00E5191F">
      <w:pPr>
        <w:spacing w:line="360" w:lineRule="auto"/>
        <w:rPr>
          <w:rFonts w:ascii="Times New Roman" w:eastAsiaTheme="minorHAnsi" w:hAnsi="Times New Roman" w:cs="Times New Roman"/>
          <w:lang w:eastAsia="en-US"/>
        </w:rPr>
      </w:pPr>
    </w:p>
    <w:p w:rsidR="006F744E" w:rsidRDefault="006F744E" w:rsidP="006F744E">
      <w:pPr>
        <w:spacing w:line="360" w:lineRule="auto"/>
        <w:jc w:val="center"/>
        <w:rPr>
          <w:rFonts w:ascii="Times New Roman" w:eastAsiaTheme="minorHAnsi" w:hAnsi="Times New Roman" w:cs="Times New Roman"/>
          <w:lang w:eastAsia="en-US"/>
        </w:rPr>
      </w:pPr>
      <w:r w:rsidRPr="007E7778">
        <w:rPr>
          <w:rFonts w:ascii="Times New Roman" w:eastAsiaTheme="minorHAnsi" w:hAnsi="Times New Roman" w:cs="Times New Roman"/>
          <w:noProof/>
        </w:rPr>
        <w:lastRenderedPageBreak/>
        <w:drawing>
          <wp:inline distT="0" distB="0" distL="0" distR="0">
            <wp:extent cx="5760720" cy="3005913"/>
            <wp:effectExtent l="19050" t="0" r="11430" b="3987"/>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B0B6D" w:rsidRDefault="009179E5" w:rsidP="007E7778">
      <w:pPr>
        <w:spacing w:line="360" w:lineRule="auto"/>
        <w:jc w:val="center"/>
        <w:rPr>
          <w:rFonts w:ascii="Times New Roman" w:eastAsiaTheme="minorHAnsi" w:hAnsi="Times New Roman" w:cs="Times New Roman"/>
          <w:lang w:eastAsia="en-US"/>
        </w:rPr>
      </w:pPr>
      <w:bookmarkStart w:id="48" w:name="OLE_LINK8"/>
      <w:bookmarkStart w:id="49" w:name="OLE_LINK9"/>
      <w:r>
        <w:rPr>
          <w:rFonts w:ascii="Times New Roman" w:eastAsiaTheme="minorHAnsi" w:hAnsi="Times New Roman" w:cs="Times New Roman"/>
          <w:lang w:eastAsia="en-US"/>
        </w:rPr>
        <w:t>Grafikon 15. Specifični dolet zrakoplova ATR 42-300 u minimalnom vremenu pri promjeni mase zrakoplova i visine leta pri ISA -20</w:t>
      </w:r>
    </w:p>
    <w:bookmarkEnd w:id="48"/>
    <w:bookmarkEnd w:id="49"/>
    <w:p w:rsidR="009179E5" w:rsidRDefault="009179E5" w:rsidP="007E7778">
      <w:pPr>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 autor</w:t>
      </w:r>
    </w:p>
    <w:p w:rsidR="00E5191F" w:rsidRDefault="00E5191F" w:rsidP="009179E5">
      <w:pPr>
        <w:jc w:val="center"/>
        <w:rPr>
          <w:rFonts w:ascii="Times New Roman" w:eastAsiaTheme="minorHAnsi" w:hAnsi="Times New Roman" w:cs="Times New Roman"/>
          <w:lang w:eastAsia="en-US"/>
        </w:rPr>
      </w:pPr>
    </w:p>
    <w:p w:rsidR="009F6805" w:rsidRDefault="009F6805" w:rsidP="009179E5">
      <w:pPr>
        <w:jc w:val="center"/>
        <w:rPr>
          <w:rFonts w:ascii="Times New Roman" w:eastAsiaTheme="minorHAnsi" w:hAnsi="Times New Roman" w:cs="Times New Roman"/>
          <w:lang w:eastAsia="en-US"/>
        </w:rPr>
      </w:pPr>
    </w:p>
    <w:p w:rsidR="009179E5" w:rsidRDefault="009179E5" w:rsidP="006F744E">
      <w:pPr>
        <w:rPr>
          <w:rFonts w:ascii="Times New Roman" w:eastAsiaTheme="minorHAnsi" w:hAnsi="Times New Roman" w:cs="Times New Roman"/>
          <w:lang w:eastAsia="en-US"/>
        </w:rPr>
      </w:pPr>
    </w:p>
    <w:p w:rsidR="007E7778" w:rsidRDefault="00E5191F" w:rsidP="00E5191F">
      <w:pPr>
        <w:contextualSpacing/>
        <w:rPr>
          <w:rFonts w:ascii="Times New Roman" w:eastAsiaTheme="minorHAnsi" w:hAnsi="Times New Roman" w:cs="Times New Roman"/>
          <w:lang w:eastAsia="en-US"/>
        </w:rPr>
      </w:pPr>
      <w:r w:rsidRPr="007E7778">
        <w:rPr>
          <w:rFonts w:ascii="Times New Roman" w:eastAsiaTheme="minorHAnsi" w:hAnsi="Times New Roman" w:cs="Times New Roman"/>
          <w:noProof/>
          <w:bdr w:val="single" w:sz="4" w:space="0" w:color="auto"/>
        </w:rPr>
        <w:drawing>
          <wp:inline distT="0" distB="0" distL="0" distR="0">
            <wp:extent cx="5760720" cy="2952750"/>
            <wp:effectExtent l="19050" t="0" r="1143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C1FDA" w:rsidRPr="00E5191F" w:rsidRDefault="008C1FDA" w:rsidP="007E7778">
      <w:pPr>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Grafiko</w:t>
      </w:r>
      <w:r w:rsidR="001E52EF">
        <w:rPr>
          <w:rFonts w:ascii="Times New Roman" w:eastAsiaTheme="minorHAnsi" w:hAnsi="Times New Roman" w:cs="Times New Roman"/>
          <w:lang w:eastAsia="en-US"/>
        </w:rPr>
        <w:t>n 16</w:t>
      </w:r>
      <w:r>
        <w:rPr>
          <w:rFonts w:ascii="Times New Roman" w:eastAsiaTheme="minorHAnsi" w:hAnsi="Times New Roman" w:cs="Times New Roman"/>
          <w:lang w:eastAsia="en-US"/>
        </w:rPr>
        <w:t xml:space="preserve">. Specifični dolet zrakoplova ATR 42-300 u minimalnom vremenu pri promjeni mase zrakoplova i visine leta pri ISA </w:t>
      </w:r>
      <w:r w:rsidR="00E5191F">
        <w:rPr>
          <w:rFonts w:ascii="Times New Roman" w:eastAsiaTheme="minorHAnsi" w:hAnsi="Times New Roman" w:cs="Times New Roman"/>
          <w:lang w:eastAsia="en-US"/>
        </w:rPr>
        <w:t>0</w:t>
      </w:r>
    </w:p>
    <w:p w:rsidR="00E70351" w:rsidRDefault="008C1FDA" w:rsidP="007E7778">
      <w:pPr>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 autor</w:t>
      </w:r>
    </w:p>
    <w:p w:rsidR="00E70351" w:rsidRDefault="00E70351" w:rsidP="00E70351">
      <w:pPr>
        <w:jc w:val="center"/>
        <w:rPr>
          <w:rFonts w:ascii="Times New Roman" w:eastAsiaTheme="minorHAnsi" w:hAnsi="Times New Roman" w:cs="Times New Roman"/>
          <w:lang w:eastAsia="en-US"/>
        </w:rPr>
      </w:pPr>
    </w:p>
    <w:p w:rsidR="007E7778" w:rsidRDefault="001E52EF" w:rsidP="007E7778">
      <w:pPr>
        <w:jc w:val="center"/>
        <w:rPr>
          <w:rFonts w:ascii="Times New Roman" w:eastAsiaTheme="minorHAnsi" w:hAnsi="Times New Roman" w:cs="Times New Roman"/>
          <w:lang w:eastAsia="en-US"/>
        </w:rPr>
      </w:pPr>
      <w:r w:rsidRPr="007E7778">
        <w:rPr>
          <w:rFonts w:ascii="Times New Roman" w:eastAsiaTheme="minorHAnsi" w:hAnsi="Times New Roman" w:cs="Times New Roman"/>
          <w:noProof/>
          <w:bdr w:val="single" w:sz="4" w:space="0" w:color="auto"/>
        </w:rPr>
        <w:lastRenderedPageBreak/>
        <w:drawing>
          <wp:inline distT="0" distB="0" distL="0" distR="0">
            <wp:extent cx="5760720" cy="3024286"/>
            <wp:effectExtent l="19050" t="0" r="11430" b="4664"/>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E52EF" w:rsidRPr="00E5191F" w:rsidRDefault="001E52EF" w:rsidP="007E7778">
      <w:pPr>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Grafikon 17. Specifični dolet zrakoplova ATR 42-300 u minimalnom vremenu pri promjeni mase zrakoplova i visine leta pri ISA +20</w:t>
      </w:r>
    </w:p>
    <w:p w:rsidR="001E52EF" w:rsidRDefault="001E52EF" w:rsidP="007E7778">
      <w:pPr>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 autor</w:t>
      </w:r>
    </w:p>
    <w:p w:rsidR="001E52EF" w:rsidRDefault="001E52EF" w:rsidP="00E70351">
      <w:pPr>
        <w:jc w:val="center"/>
        <w:rPr>
          <w:rFonts w:ascii="Times New Roman" w:eastAsiaTheme="minorHAnsi" w:hAnsi="Times New Roman" w:cs="Times New Roman"/>
          <w:lang w:eastAsia="en-US"/>
        </w:rPr>
      </w:pPr>
    </w:p>
    <w:p w:rsidR="00BA1525" w:rsidRDefault="00BA1525" w:rsidP="007E7778">
      <w:pPr>
        <w:spacing w:line="360" w:lineRule="auto"/>
        <w:ind w:firstLine="426"/>
        <w:jc w:val="both"/>
        <w:rPr>
          <w:rFonts w:ascii="Times New Roman" w:eastAsiaTheme="minorHAnsi" w:hAnsi="Times New Roman" w:cs="Times New Roman"/>
          <w:lang w:eastAsia="en-US"/>
        </w:rPr>
      </w:pPr>
      <w:r w:rsidRPr="00DA5742">
        <w:rPr>
          <w:rFonts w:ascii="Times New Roman" w:hAnsi="Times New Roman" w:cs="Times New Roman"/>
        </w:rPr>
        <w:t xml:space="preserve">Tablice su rađene uz pretpostavku da </w:t>
      </w:r>
      <w:r>
        <w:rPr>
          <w:rFonts w:ascii="Times New Roman" w:hAnsi="Times New Roman" w:cs="Times New Roman"/>
        </w:rPr>
        <w:t>nema vjetra i za indeks troška 0</w:t>
      </w:r>
      <w:r w:rsidRPr="00DA5742">
        <w:rPr>
          <w:rFonts w:ascii="Times New Roman" w:hAnsi="Times New Roman" w:cs="Times New Roman"/>
        </w:rPr>
        <w:t xml:space="preserve"> (CI=0).</w:t>
      </w:r>
      <w:r>
        <w:rPr>
          <w:rFonts w:ascii="Times New Roman" w:hAnsi="Times New Roman" w:cs="Times New Roman"/>
        </w:rPr>
        <w:t xml:space="preserve"> </w:t>
      </w:r>
      <w:r>
        <w:rPr>
          <w:rFonts w:ascii="Times New Roman" w:eastAsiaTheme="minorHAnsi" w:hAnsi="Times New Roman" w:cs="Times New Roman"/>
          <w:lang w:eastAsia="en-US"/>
        </w:rPr>
        <w:t xml:space="preserve">Iz </w:t>
      </w:r>
      <w:r w:rsidR="00083D3B">
        <w:rPr>
          <w:rFonts w:ascii="Times New Roman" w:eastAsiaTheme="minorHAnsi" w:hAnsi="Times New Roman" w:cs="Times New Roman"/>
          <w:lang w:eastAsia="en-US"/>
        </w:rPr>
        <w:t xml:space="preserve">tablica 6, 7 i 8 i grafikona 15, 16 i 17 </w:t>
      </w:r>
      <w:r>
        <w:rPr>
          <w:rFonts w:ascii="Times New Roman" w:eastAsiaTheme="minorHAnsi" w:hAnsi="Times New Roman" w:cs="Times New Roman"/>
          <w:lang w:eastAsia="en-US"/>
        </w:rPr>
        <w:t>može</w:t>
      </w:r>
      <w:r w:rsidR="00083D3B">
        <w:rPr>
          <w:rFonts w:ascii="Times New Roman" w:eastAsiaTheme="minorHAnsi" w:hAnsi="Times New Roman" w:cs="Times New Roman"/>
          <w:lang w:eastAsia="en-US"/>
        </w:rPr>
        <w:t xml:space="preserve"> se</w:t>
      </w:r>
      <w:r>
        <w:rPr>
          <w:rFonts w:ascii="Times New Roman" w:eastAsiaTheme="minorHAnsi" w:hAnsi="Times New Roman" w:cs="Times New Roman"/>
          <w:lang w:eastAsia="en-US"/>
        </w:rPr>
        <w:t xml:space="preserve"> zaključiti</w:t>
      </w:r>
      <w:r w:rsidR="00083D3B">
        <w:rPr>
          <w:rFonts w:ascii="Times New Roman" w:eastAsiaTheme="minorHAnsi" w:hAnsi="Times New Roman" w:cs="Times New Roman"/>
          <w:lang w:eastAsia="en-US"/>
        </w:rPr>
        <w:t xml:space="preserve"> da se sa porastom visine leta i temperature povećava specifični dolet, dok se sa porastom </w:t>
      </w:r>
      <w:r>
        <w:rPr>
          <w:rFonts w:ascii="Times New Roman" w:eastAsiaTheme="minorHAnsi" w:hAnsi="Times New Roman" w:cs="Times New Roman"/>
          <w:lang w:eastAsia="en-US"/>
        </w:rPr>
        <w:t>mase</w:t>
      </w:r>
      <w:r w:rsidR="00083D3B">
        <w:rPr>
          <w:rFonts w:ascii="Times New Roman" w:eastAsiaTheme="minorHAnsi" w:hAnsi="Times New Roman" w:cs="Times New Roman"/>
          <w:lang w:eastAsia="en-US"/>
        </w:rPr>
        <w:t xml:space="preserve"> zrakoplova specifični dolet smanjuje. Najveći specifični dolet zrakoplov ostvaruje pri visini leta od 25000 ft i pri temperaturi od ISA +20, dok pri toj temperaturi i visini zrakoplov ne može letjeti sa max.  masom već sa najvećom m</w:t>
      </w:r>
      <w:r>
        <w:rPr>
          <w:rFonts w:ascii="Times New Roman" w:eastAsiaTheme="minorHAnsi" w:hAnsi="Times New Roman" w:cs="Times New Roman"/>
          <w:lang w:eastAsia="en-US"/>
        </w:rPr>
        <w:t>asom od 15700 kg ( grafikon 17). To znači da za ostvarivanje najboljeg doleta više odgovaraju</w:t>
      </w:r>
      <w:r w:rsidR="00801DFE">
        <w:rPr>
          <w:rFonts w:ascii="Times New Roman" w:eastAsiaTheme="minorHAnsi" w:hAnsi="Times New Roman" w:cs="Times New Roman"/>
          <w:lang w:eastAsia="en-US"/>
        </w:rPr>
        <w:t xml:space="preserve"> veće visine i</w:t>
      </w:r>
      <w:r>
        <w:rPr>
          <w:rFonts w:ascii="Times New Roman" w:eastAsiaTheme="minorHAnsi" w:hAnsi="Times New Roman" w:cs="Times New Roman"/>
          <w:lang w:eastAsia="en-US"/>
        </w:rPr>
        <w:t xml:space="preserve"> veće temperature od prosjeka na toj visini.</w:t>
      </w:r>
      <w:r w:rsidR="00860220">
        <w:rPr>
          <w:rFonts w:ascii="Times New Roman" w:eastAsiaTheme="minorHAnsi" w:hAnsi="Times New Roman" w:cs="Times New Roman"/>
          <w:lang w:eastAsia="en-US"/>
        </w:rPr>
        <w:t xml:space="preserve"> Što se tiče brzine leta iz tablice uočavamo da za veće brzine leta zrakoplovu odgovaraju niže temperature i veće visine, tako je npr.  za zrakoplov mase 15000 kg i visine leta od 20000 ft na ISA-20 brzina iznosi 0,474 mach-a dok za iste vrijednosti na ISA+20 brzina iznosi 0,378 mach-a, što je razlika od gotovo 0,1 mach.</w:t>
      </w:r>
    </w:p>
    <w:p w:rsidR="00BA1525" w:rsidRDefault="00BA1525" w:rsidP="00BA1525">
      <w:pPr>
        <w:spacing w:line="360" w:lineRule="auto"/>
        <w:ind w:firstLine="709"/>
        <w:jc w:val="both"/>
        <w:rPr>
          <w:rFonts w:ascii="Times New Roman" w:eastAsiaTheme="minorHAnsi" w:hAnsi="Times New Roman" w:cs="Times New Roman"/>
          <w:lang w:eastAsia="en-US"/>
        </w:rPr>
      </w:pPr>
    </w:p>
    <w:p w:rsidR="00083D3B" w:rsidRDefault="00083D3B" w:rsidP="00083D3B">
      <w:pPr>
        <w:spacing w:line="360" w:lineRule="auto"/>
        <w:jc w:val="both"/>
        <w:rPr>
          <w:rFonts w:ascii="Times New Roman" w:eastAsiaTheme="minorHAnsi" w:hAnsi="Times New Roman" w:cs="Times New Roman"/>
          <w:lang w:eastAsia="en-US"/>
        </w:rPr>
      </w:pPr>
    </w:p>
    <w:p w:rsidR="00337759" w:rsidRDefault="00337759" w:rsidP="00083D3B">
      <w:pPr>
        <w:rPr>
          <w:rFonts w:ascii="Times New Roman" w:eastAsiaTheme="minorHAnsi" w:hAnsi="Times New Roman" w:cs="Times New Roman"/>
          <w:lang w:eastAsia="en-US"/>
        </w:rPr>
      </w:pPr>
      <w:r w:rsidRPr="007E7778">
        <w:rPr>
          <w:rFonts w:ascii="Times New Roman" w:eastAsiaTheme="minorHAnsi" w:hAnsi="Times New Roman" w:cs="Times New Roman"/>
          <w:noProof/>
          <w:bdr w:val="single" w:sz="4" w:space="0" w:color="auto"/>
        </w:rPr>
        <w:lastRenderedPageBreak/>
        <w:drawing>
          <wp:inline distT="0" distB="0" distL="0" distR="0">
            <wp:extent cx="5760720" cy="3114675"/>
            <wp:effectExtent l="19050" t="0" r="1143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37759" w:rsidRDefault="00337759" w:rsidP="007E7778">
      <w:pPr>
        <w:spacing w:line="360" w:lineRule="auto"/>
        <w:jc w:val="center"/>
        <w:rPr>
          <w:rFonts w:ascii="Times New Roman" w:eastAsiaTheme="minorHAnsi" w:hAnsi="Times New Roman" w:cs="Times New Roman"/>
          <w:lang w:eastAsia="en-US"/>
        </w:rPr>
      </w:pPr>
      <w:bookmarkStart w:id="50" w:name="OLE_LINK10"/>
      <w:bookmarkStart w:id="51" w:name="OLE_LINK11"/>
      <w:r>
        <w:rPr>
          <w:rFonts w:ascii="Times New Roman" w:eastAsiaTheme="minorHAnsi" w:hAnsi="Times New Roman" w:cs="Times New Roman"/>
          <w:lang w:eastAsia="en-US"/>
        </w:rPr>
        <w:t>Grafikon 18.  Specifični dolet zrakoplova ATR 42-300</w:t>
      </w:r>
      <w:r w:rsidR="002E77B1">
        <w:rPr>
          <w:rFonts w:ascii="Times New Roman" w:eastAsiaTheme="minorHAnsi" w:hAnsi="Times New Roman" w:cs="Times New Roman"/>
          <w:lang w:eastAsia="en-US"/>
        </w:rPr>
        <w:t xml:space="preserve"> pri minimalnom vremenu leta</w:t>
      </w:r>
      <w:r>
        <w:rPr>
          <w:rFonts w:ascii="Times New Roman" w:eastAsiaTheme="minorHAnsi" w:hAnsi="Times New Roman" w:cs="Times New Roman"/>
          <w:lang w:eastAsia="en-US"/>
        </w:rPr>
        <w:t xml:space="preserve"> s masom od 15000 kg pri različitim visinama leta i pri ISA -20 i ISA +20</w:t>
      </w:r>
    </w:p>
    <w:bookmarkEnd w:id="50"/>
    <w:bookmarkEnd w:id="51"/>
    <w:p w:rsidR="00083D3B" w:rsidRDefault="00337759" w:rsidP="007E7778">
      <w:pPr>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 autor</w:t>
      </w:r>
    </w:p>
    <w:p w:rsidR="00083D3B" w:rsidRDefault="00337759" w:rsidP="00337759">
      <w:pPr>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ab/>
      </w:r>
    </w:p>
    <w:p w:rsidR="008C1FDA" w:rsidRDefault="00337759" w:rsidP="00337759">
      <w:pPr>
        <w:spacing w:after="200" w:line="360" w:lineRule="auto"/>
        <w:ind w:firstLine="426"/>
        <w:rPr>
          <w:rFonts w:ascii="Times New Roman" w:eastAsiaTheme="minorHAnsi" w:hAnsi="Times New Roman" w:cs="Times New Roman"/>
          <w:lang w:eastAsia="en-US"/>
        </w:rPr>
      </w:pPr>
      <w:r>
        <w:rPr>
          <w:rFonts w:ascii="Times New Roman" w:eastAsiaTheme="minorHAnsi" w:hAnsi="Times New Roman" w:cs="Times New Roman"/>
          <w:lang w:eastAsia="en-US"/>
        </w:rPr>
        <w:t>Iz grafikona 18.  vidi se promjena specifičnog doleta zrakoplova sa porastom visine i pri ISA -20 i ISA +20. Vidi</w:t>
      </w:r>
      <w:r w:rsidR="007E7778">
        <w:rPr>
          <w:rFonts w:ascii="Times New Roman" w:eastAsiaTheme="minorHAnsi" w:hAnsi="Times New Roman" w:cs="Times New Roman"/>
          <w:lang w:eastAsia="en-US"/>
        </w:rPr>
        <w:t xml:space="preserve"> se</w:t>
      </w:r>
      <w:r>
        <w:rPr>
          <w:rFonts w:ascii="Times New Roman" w:eastAsiaTheme="minorHAnsi" w:hAnsi="Times New Roman" w:cs="Times New Roman"/>
          <w:lang w:eastAsia="en-US"/>
        </w:rPr>
        <w:t xml:space="preserve"> da dolazi do promjene specifičnog doleta i to za približno 0,05 – 0,1 nm/kg sa promjenom temperature.</w:t>
      </w: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554EAC">
      <w:pPr>
        <w:pStyle w:val="Heading3"/>
        <w:ind w:left="709" w:hanging="709"/>
        <w:rPr>
          <w:rFonts w:ascii="Times New Roman" w:eastAsiaTheme="minorHAnsi" w:hAnsi="Times New Roman" w:cs="Times New Roman"/>
          <w:color w:val="000000" w:themeColor="text1"/>
          <w:lang w:eastAsia="en-US"/>
        </w:rPr>
      </w:pPr>
      <w:bookmarkStart w:id="52" w:name="_Toc263750892"/>
      <w:r w:rsidRPr="00EC7DE9">
        <w:rPr>
          <w:rFonts w:ascii="Times New Roman" w:eastAsiaTheme="minorHAnsi" w:hAnsi="Times New Roman" w:cs="Times New Roman"/>
          <w:color w:val="000000" w:themeColor="text1"/>
          <w:lang w:eastAsia="en-US"/>
        </w:rPr>
        <w:lastRenderedPageBreak/>
        <w:t>4.1.2 Rutna analiza zrakoplova ATR 42-300 pri maksimalnom doletu u krstarenju</w:t>
      </w:r>
      <w:bookmarkEnd w:id="52"/>
    </w:p>
    <w:p w:rsidR="00EC7DE9" w:rsidRDefault="00EC7DE9" w:rsidP="00EC7DE9">
      <w:pPr>
        <w:rPr>
          <w:rFonts w:eastAsiaTheme="minorHAnsi"/>
          <w:lang w:eastAsia="en-US"/>
        </w:rPr>
      </w:pPr>
    </w:p>
    <w:p w:rsidR="00EC7DE9" w:rsidRPr="00EC7DE9" w:rsidRDefault="00EC7DE9" w:rsidP="00EC7DE9">
      <w:pPr>
        <w:rPr>
          <w:rFonts w:ascii="Times New Roman" w:eastAsiaTheme="minorHAnsi" w:hAnsi="Times New Roman" w:cs="Times New Roman"/>
          <w:lang w:eastAsia="en-US"/>
        </w:rPr>
      </w:pPr>
    </w:p>
    <w:p w:rsidR="00EC7DE9" w:rsidRPr="00EC7DE9" w:rsidRDefault="00EC7DE9" w:rsidP="00EC7DE9">
      <w:pPr>
        <w:ind w:firstLine="425"/>
        <w:jc w:val="center"/>
        <w:rPr>
          <w:rFonts w:ascii="Times New Roman" w:eastAsiaTheme="minorHAnsi" w:hAnsi="Times New Roman" w:cs="Times New Roman"/>
          <w:lang w:eastAsia="en-US"/>
        </w:rPr>
      </w:pPr>
      <w:r w:rsidRPr="00EC7DE9">
        <w:rPr>
          <w:rFonts w:ascii="Times New Roman" w:eastAsiaTheme="minorHAnsi" w:hAnsi="Times New Roman" w:cs="Times New Roman"/>
          <w:lang w:eastAsia="en-US"/>
        </w:rPr>
        <w:t>Tablica</w:t>
      </w:r>
      <w:r>
        <w:rPr>
          <w:rFonts w:ascii="Times New Roman" w:eastAsiaTheme="minorHAnsi" w:hAnsi="Times New Roman" w:cs="Times New Roman"/>
          <w:lang w:eastAsia="en-US"/>
        </w:rPr>
        <w:t xml:space="preserve"> 9. Odnos specifičnog doleta zrakoplova pri maksimalnom doletu u krstarenju sa promjenom težine zrakoplova i visine leta za ISA -20</w:t>
      </w:r>
    </w:p>
    <w:tbl>
      <w:tblPr>
        <w:tblStyle w:val="TableGrid"/>
        <w:tblW w:w="9045" w:type="dxa"/>
        <w:tblLayout w:type="fixed"/>
        <w:tblLook w:val="04A0"/>
      </w:tblPr>
      <w:tblGrid>
        <w:gridCol w:w="1522"/>
        <w:gridCol w:w="1134"/>
        <w:gridCol w:w="1419"/>
        <w:gridCol w:w="993"/>
        <w:gridCol w:w="1135"/>
        <w:gridCol w:w="1418"/>
        <w:gridCol w:w="1424"/>
      </w:tblGrid>
      <w:tr w:rsidR="00EC7DE9" w:rsidTr="00EC7DE9">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ISA</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DG.C)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Altitude ( ft)</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xml:space="preserve">Weight </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kg)</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Mach</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Time</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min.)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Distance</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nm)</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SR</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nm/kg)</w:t>
            </w:r>
          </w:p>
        </w:tc>
      </w:tr>
      <w:tr w:rsidR="00EC7DE9" w:rsidTr="00EC7DE9">
        <w:tc>
          <w:tcPr>
            <w:tcW w:w="15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ISA -20</w:t>
            </w:r>
          </w:p>
          <w:p w:rsidR="00EC7DE9" w:rsidRDefault="00EC7DE9" w:rsidP="00EC7DE9">
            <w:pPr>
              <w:rPr>
                <w:rFonts w:ascii="Times New Roman" w:hAnsi="Times New Roman" w:cs="Times New Roman"/>
                <w:sz w:val="24"/>
                <w:szCs w:val="24"/>
              </w:rPr>
            </w:pPr>
          </w:p>
          <w:p w:rsidR="00EC7DE9" w:rsidRDefault="00EC7DE9" w:rsidP="00EC7DE9">
            <w:pPr>
              <w:rPr>
                <w:rFonts w:ascii="Times New Roman" w:hAnsi="Times New Roman" w:cs="Times New Roman"/>
                <w:sz w:val="24"/>
                <w:szCs w:val="24"/>
              </w:rPr>
            </w:pPr>
          </w:p>
          <w:p w:rsidR="00EC7DE9" w:rsidRDefault="00EC7DE9" w:rsidP="00EC7DE9">
            <w:pPr>
              <w:rPr>
                <w:rFonts w:ascii="Times New Roman" w:hAnsi="Times New Roman" w:cs="Times New Roman"/>
                <w:sz w:val="24"/>
                <w:szCs w:val="24"/>
              </w:rPr>
            </w:pPr>
          </w:p>
          <w:p w:rsidR="00EC7DE9" w:rsidRDefault="00EC7DE9" w:rsidP="00EC7DE9">
            <w:pP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10000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16900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0.332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0.43661</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0.324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116.56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395.6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0.44264</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15000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0.303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255.12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842.0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0.45048</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0.292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404.38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1297.0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0.45959</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0.296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558.85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1761.0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0.46826</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0.300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713.56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2232.9</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0.47529</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0.297</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869.96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2711.3</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0.48128</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0.290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1031.36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3195.4</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0.48692</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15000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16900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0.349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D455F6">
              <w:rPr>
                <w:rFonts w:ascii="Times New Roman" w:hAnsi="Times New Roman" w:cs="Times New Roman"/>
                <w:sz w:val="24"/>
                <w:szCs w:val="24"/>
              </w:rPr>
              <w:t>0.48932</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0.346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127.59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444.9</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0.49932</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15000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0.337</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275.27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949.2</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0.50940</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0.340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426.89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1463.4</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0.51876</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0.318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584.30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1986.6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0.52809</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0.301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757.55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2520.3</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0.53946</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0.301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939.67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3065.6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0.55112</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0.305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1122.52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3621.8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0.56070</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20000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16900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0.368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0.54070</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0.360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138.18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493.0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0.55497</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15000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0.359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297.29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1055.8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0.57049</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0.357</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462.68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1634.2</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0.58613</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0.345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 xml:space="preserve">635.14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2228.0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A341CA">
              <w:rPr>
                <w:rFonts w:ascii="Times New Roman" w:hAnsi="Times New Roman" w:cs="Times New Roman"/>
                <w:sz w:val="24"/>
                <w:szCs w:val="24"/>
              </w:rPr>
              <w:t>0.60165</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0.345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815.43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2836.8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0.61541</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0.340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1000.54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3458.3</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0.62767</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0.310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1204.01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4092.9</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0.64197</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250000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16900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0.384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0.58810</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0.378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146.51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538.0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0.60771</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15000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0.381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316.79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1157.0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0.62969</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0.375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493.19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1796.9</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0.65026</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0.362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680.03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2458.1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0.67249</w:t>
            </w:r>
          </w:p>
        </w:tc>
      </w:tr>
      <w:tr w:rsidR="00EC7DE9" w:rsidTr="00EC7DE9">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0.363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877.79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3142.2</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0.69536</w:t>
            </w:r>
          </w:p>
        </w:tc>
      </w:tr>
      <w:tr w:rsidR="00EC7DE9" w:rsidTr="00EC7DE9">
        <w:trPr>
          <w:trHeight w:val="200"/>
        </w:trPr>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0.352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1082.56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3848.0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0.71648</w:t>
            </w:r>
          </w:p>
        </w:tc>
      </w:tr>
      <w:tr w:rsidR="00EC7DE9" w:rsidTr="00EC7DE9">
        <w:trPr>
          <w:trHeight w:val="205"/>
        </w:trPr>
        <w:tc>
          <w:tcPr>
            <w:tcW w:w="15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0.341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1301.81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4575.3</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86F3F">
              <w:rPr>
                <w:rFonts w:ascii="Times New Roman" w:hAnsi="Times New Roman" w:cs="Times New Roman"/>
                <w:sz w:val="24"/>
                <w:szCs w:val="24"/>
              </w:rPr>
              <w:t>0.73779</w:t>
            </w:r>
          </w:p>
        </w:tc>
      </w:tr>
    </w:tbl>
    <w:p w:rsidR="00EC7DE9" w:rsidRPr="00EC7DE9" w:rsidRDefault="00EC7DE9" w:rsidP="00EC7DE9">
      <w:pPr>
        <w:jc w:val="center"/>
        <w:rPr>
          <w:rFonts w:ascii="Times New Roman" w:eastAsiaTheme="minorHAnsi" w:hAnsi="Times New Roman" w:cs="Times New Roman"/>
          <w:lang w:eastAsia="en-US"/>
        </w:rPr>
      </w:pPr>
      <w:r w:rsidRPr="00EC7DE9">
        <w:rPr>
          <w:rFonts w:ascii="Times New Roman" w:eastAsiaTheme="minorHAnsi" w:hAnsi="Times New Roman" w:cs="Times New Roman"/>
          <w:lang w:eastAsia="en-US"/>
        </w:rPr>
        <w:t>Izvor: FOS</w:t>
      </w:r>
    </w:p>
    <w:p w:rsidR="00EC7DE9" w:rsidRPr="00EC7DE9" w:rsidRDefault="00EC7DE9" w:rsidP="00EC7DE9">
      <w:pPr>
        <w:rPr>
          <w:rFonts w:eastAsiaTheme="minorHAnsi"/>
          <w:lang w:eastAsia="en-US"/>
        </w:rPr>
      </w:pPr>
    </w:p>
    <w:p w:rsidR="00337759" w:rsidRDefault="00337759" w:rsidP="00337759">
      <w:pPr>
        <w:spacing w:after="200" w:line="360" w:lineRule="auto"/>
        <w:ind w:firstLine="426"/>
        <w:rPr>
          <w:rFonts w:ascii="Times New Roman" w:eastAsiaTheme="minorHAnsi" w:hAnsi="Times New Roman" w:cs="Times New Roman"/>
          <w:lang w:eastAsia="en-US"/>
        </w:rPr>
      </w:pPr>
    </w:p>
    <w:p w:rsidR="00337759" w:rsidRDefault="00337759" w:rsidP="00337759">
      <w:pPr>
        <w:spacing w:after="200" w:line="360" w:lineRule="auto"/>
        <w:ind w:firstLine="426"/>
        <w:rPr>
          <w:rFonts w:ascii="Times New Roman" w:eastAsiaTheme="minorHAnsi" w:hAnsi="Times New Roman" w:cs="Times New Roman"/>
          <w:lang w:eastAsia="en-US"/>
        </w:rPr>
      </w:pP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337759">
      <w:pPr>
        <w:spacing w:after="200" w:line="360" w:lineRule="auto"/>
        <w:ind w:firstLine="426"/>
        <w:rPr>
          <w:rFonts w:ascii="Times New Roman" w:eastAsiaTheme="minorHAnsi" w:hAnsi="Times New Roman" w:cs="Times New Roman"/>
          <w:lang w:eastAsia="en-US"/>
        </w:rPr>
      </w:pPr>
    </w:p>
    <w:p w:rsidR="00EC7DE9" w:rsidRDefault="00EC7DE9" w:rsidP="00EC7DE9">
      <w:pPr>
        <w:ind w:firstLine="425"/>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Tablica 10. Odnos specifičnog doleta zrakoplova pri maksimalnom doletu u krstarenju sa promjenom težine zrakoplova i visine leta za ISA 0</w:t>
      </w:r>
    </w:p>
    <w:tbl>
      <w:tblPr>
        <w:tblStyle w:val="TableGrid"/>
        <w:tblW w:w="9045" w:type="dxa"/>
        <w:tblLayout w:type="fixed"/>
        <w:tblLook w:val="04A0"/>
      </w:tblPr>
      <w:tblGrid>
        <w:gridCol w:w="1522"/>
        <w:gridCol w:w="1134"/>
        <w:gridCol w:w="1419"/>
        <w:gridCol w:w="993"/>
        <w:gridCol w:w="1135"/>
        <w:gridCol w:w="1418"/>
        <w:gridCol w:w="1424"/>
      </w:tblGrid>
      <w:tr w:rsidR="00EC7DE9" w:rsidTr="00EC7DE9">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ISA</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DG.C)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Altitude ( ft)</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xml:space="preserve">Weight </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kg)</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Mach</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Time</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min.)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Distance</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nm)</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SR</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nm/kg)</w:t>
            </w:r>
          </w:p>
        </w:tc>
      </w:tr>
      <w:tr w:rsidR="00EC7DE9" w:rsidTr="00EC7DE9">
        <w:tc>
          <w:tcPr>
            <w:tcW w:w="1522" w:type="dxa"/>
            <w:vMerge w:val="restart"/>
            <w:tcBorders>
              <w:top w:val="single" w:sz="4" w:space="0" w:color="000000" w:themeColor="text1"/>
              <w:left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ISA 0</w:t>
            </w:r>
          </w:p>
          <w:p w:rsidR="00EC7DE9" w:rsidRDefault="00EC7DE9" w:rsidP="00EC7DE9">
            <w:pPr>
              <w:rPr>
                <w:rFonts w:ascii="Times New Roman" w:hAnsi="Times New Roman" w:cs="Times New Roman"/>
                <w:sz w:val="24"/>
                <w:szCs w:val="24"/>
              </w:rPr>
            </w:pPr>
          </w:p>
          <w:p w:rsidR="00EC7DE9" w:rsidRDefault="00EC7DE9" w:rsidP="00EC7DE9">
            <w:pPr>
              <w:rPr>
                <w:rFonts w:ascii="Times New Roman" w:hAnsi="Times New Roman" w:cs="Times New Roman"/>
                <w:sz w:val="24"/>
                <w:szCs w:val="24"/>
              </w:rPr>
            </w:pPr>
          </w:p>
          <w:p w:rsidR="00EC7DE9" w:rsidRDefault="00EC7DE9" w:rsidP="00EC7DE9">
            <w:pPr>
              <w:rPr>
                <w:rFonts w:ascii="Times New Roman" w:hAnsi="Times New Roman" w:cs="Times New Roman"/>
                <w:sz w:val="24"/>
                <w:szCs w:val="24"/>
              </w:rPr>
            </w:pPr>
          </w:p>
          <w:p w:rsidR="00EC7DE9" w:rsidRDefault="00EC7DE9" w:rsidP="00EC7DE9">
            <w:pP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10000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16900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0.321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0.44794</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0.318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119.77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406.8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0.45591</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15000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0.311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255.31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866.7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0.46390</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0.292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402.54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1335.4</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0.47396</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0.282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559.44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1815.0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0.48538</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0.286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722.28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2305.5</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0.49530</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0.285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886.04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2805.0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0.50344</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0.284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1054.10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3312.1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0.51063</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15000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16900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0.345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0.49747</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0.342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126.31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452.8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0.50866</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15000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0.335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272.11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967.6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0.52082</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0.326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424.76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1494.0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0.53205</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0.326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583.69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2031.8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0.54337</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0.299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750.53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2580.7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0.55506</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0.287</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934.75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3143.1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0.56998</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 xml:space="preserve">0.290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1126.78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7873CD">
              <w:rPr>
                <w:rFonts w:ascii="Times New Roman" w:hAnsi="Times New Roman" w:cs="Times New Roman"/>
                <w:sz w:val="24"/>
                <w:szCs w:val="24"/>
              </w:rPr>
              <w:t>3720.0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0.58331</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20000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16900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0.361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0.54590</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0.359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135.08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498.4</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0.56157</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15000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0.355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290.05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1068.1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0.57790</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0.348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452.74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1654.4</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0.59496</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0.343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624.16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2258.3</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0.61280</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0.334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803.21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2879.2</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0.62890</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0.331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991.64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3515.9</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0.64436</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0.303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1190.23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B16AE7">
              <w:rPr>
                <w:rFonts w:ascii="Times New Roman" w:hAnsi="Times New Roman" w:cs="Times New Roman"/>
                <w:sz w:val="24"/>
                <w:szCs w:val="24"/>
              </w:rPr>
              <w:t>4167.8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0.66040</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val="restart"/>
            <w:tcBorders>
              <w:top w:val="single" w:sz="4" w:space="0" w:color="000000" w:themeColor="text1"/>
              <w:left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250000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16900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0.381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0.58559</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0.374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141.72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536.9</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0.60766</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15000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0.373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307.17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1156.8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0.63193</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0.363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480.95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1800.6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0.65596</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0.360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664.34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2468.6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0.68017</w:t>
            </w:r>
          </w:p>
        </w:tc>
      </w:tr>
      <w:tr w:rsidR="00EC7DE9" w:rsidTr="00EC7DE9">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0.355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856.90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3160.9</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0.70420</w:t>
            </w:r>
          </w:p>
        </w:tc>
      </w:tr>
      <w:tr w:rsidR="00EC7DE9" w:rsidTr="00EC7DE9">
        <w:trPr>
          <w:trHeight w:val="200"/>
        </w:trPr>
        <w:tc>
          <w:tcPr>
            <w:tcW w:w="1522"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left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Pr="00C3332D"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7DE9" w:rsidRPr="00C3332D"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0.346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7DE9" w:rsidRPr="00C3332D"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1060.60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7DE9" w:rsidRPr="00C3332D"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3877.5</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7DE9" w:rsidRPr="00C3332D"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0.72917</w:t>
            </w:r>
          </w:p>
        </w:tc>
      </w:tr>
      <w:tr w:rsidR="00EC7DE9" w:rsidTr="00EC7DE9">
        <w:trPr>
          <w:trHeight w:val="205"/>
        </w:trPr>
        <w:tc>
          <w:tcPr>
            <w:tcW w:w="1522" w:type="dxa"/>
            <w:vMerge/>
            <w:tcBorders>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4" w:type="dxa"/>
            <w:vMerge/>
            <w:tcBorders>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Pr="00C3332D"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7DE9" w:rsidRPr="00C3332D"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0.337</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7DE9" w:rsidRPr="00C3332D"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1275.49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7DE9" w:rsidRPr="00C3332D"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4618.8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7DE9" w:rsidRPr="00C3332D" w:rsidRDefault="00EC7DE9" w:rsidP="00EC7DE9">
            <w:pPr>
              <w:jc w:val="center"/>
              <w:rPr>
                <w:rFonts w:ascii="Times New Roman" w:hAnsi="Times New Roman" w:cs="Times New Roman"/>
                <w:sz w:val="24"/>
                <w:szCs w:val="24"/>
              </w:rPr>
            </w:pPr>
            <w:r w:rsidRPr="00C3332D">
              <w:rPr>
                <w:rFonts w:ascii="Times New Roman" w:hAnsi="Times New Roman" w:cs="Times New Roman"/>
                <w:sz w:val="24"/>
                <w:szCs w:val="24"/>
              </w:rPr>
              <w:t>0.75291</w:t>
            </w:r>
          </w:p>
        </w:tc>
      </w:tr>
    </w:tbl>
    <w:p w:rsidR="00EC7DE9" w:rsidRDefault="00214416" w:rsidP="00214416">
      <w:pPr>
        <w:spacing w:after="200" w:line="360" w:lineRule="auto"/>
        <w:ind w:firstLine="426"/>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 FOS</w:t>
      </w:r>
    </w:p>
    <w:p w:rsidR="00337759" w:rsidRDefault="00337759" w:rsidP="00337759">
      <w:pPr>
        <w:spacing w:after="200" w:line="360" w:lineRule="auto"/>
        <w:ind w:firstLine="426"/>
        <w:rPr>
          <w:rFonts w:ascii="Times New Roman" w:eastAsiaTheme="minorHAnsi" w:hAnsi="Times New Roman" w:cs="Times New Roman"/>
          <w:lang w:eastAsia="en-US"/>
        </w:rPr>
      </w:pPr>
    </w:p>
    <w:p w:rsidR="00337759" w:rsidRDefault="00337759" w:rsidP="00337759">
      <w:pPr>
        <w:spacing w:after="200" w:line="360" w:lineRule="auto"/>
        <w:ind w:firstLine="426"/>
        <w:rPr>
          <w:rFonts w:ascii="Times New Roman" w:eastAsiaTheme="minorHAnsi" w:hAnsi="Times New Roman" w:cs="Times New Roman"/>
          <w:lang w:eastAsia="en-US"/>
        </w:rPr>
      </w:pPr>
    </w:p>
    <w:p w:rsidR="00337759" w:rsidRDefault="00337759" w:rsidP="00337759">
      <w:pPr>
        <w:spacing w:after="200" w:line="360" w:lineRule="auto"/>
        <w:ind w:firstLine="426"/>
        <w:rPr>
          <w:rFonts w:ascii="Times New Roman" w:eastAsiaTheme="minorHAnsi" w:hAnsi="Times New Roman" w:cs="Times New Roman"/>
          <w:lang w:eastAsia="en-US"/>
        </w:rPr>
      </w:pPr>
    </w:p>
    <w:p w:rsidR="00337759" w:rsidRDefault="00337759" w:rsidP="00337759">
      <w:pPr>
        <w:spacing w:after="200" w:line="360" w:lineRule="auto"/>
        <w:ind w:firstLine="426"/>
        <w:rPr>
          <w:rFonts w:ascii="Times New Roman" w:eastAsiaTheme="minorHAnsi" w:hAnsi="Times New Roman" w:cs="Times New Roman"/>
          <w:lang w:eastAsia="en-US"/>
        </w:rPr>
      </w:pPr>
    </w:p>
    <w:p w:rsidR="00337759" w:rsidRDefault="00337759" w:rsidP="00337759">
      <w:pPr>
        <w:spacing w:after="200" w:line="360" w:lineRule="auto"/>
        <w:ind w:firstLine="426"/>
        <w:rPr>
          <w:rFonts w:ascii="Times New Roman" w:eastAsiaTheme="minorHAnsi" w:hAnsi="Times New Roman" w:cs="Times New Roman"/>
          <w:lang w:eastAsia="en-US"/>
        </w:rPr>
      </w:pPr>
    </w:p>
    <w:p w:rsidR="00EC7DE9" w:rsidRDefault="00EC7DE9" w:rsidP="00EC7DE9">
      <w:pPr>
        <w:ind w:firstLine="425"/>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 xml:space="preserve">Tablica 11. Odnos specifičnog doleta zrakoplova pri maksimalnom doletu u krstarenju sa promjenom težine zrakoplova i visine leta za ISA </w:t>
      </w:r>
      <w:r w:rsidR="00214416">
        <w:rPr>
          <w:rFonts w:ascii="Times New Roman" w:eastAsiaTheme="minorHAnsi" w:hAnsi="Times New Roman" w:cs="Times New Roman"/>
          <w:lang w:eastAsia="en-US"/>
        </w:rPr>
        <w:t>+2</w:t>
      </w:r>
      <w:r>
        <w:rPr>
          <w:rFonts w:ascii="Times New Roman" w:eastAsiaTheme="minorHAnsi" w:hAnsi="Times New Roman" w:cs="Times New Roman"/>
          <w:lang w:eastAsia="en-US"/>
        </w:rPr>
        <w:t>0</w:t>
      </w:r>
    </w:p>
    <w:tbl>
      <w:tblPr>
        <w:tblStyle w:val="TableGrid"/>
        <w:tblW w:w="9045" w:type="dxa"/>
        <w:tblLayout w:type="fixed"/>
        <w:tblLook w:val="04A0"/>
      </w:tblPr>
      <w:tblGrid>
        <w:gridCol w:w="1526"/>
        <w:gridCol w:w="1135"/>
        <w:gridCol w:w="1419"/>
        <w:gridCol w:w="993"/>
        <w:gridCol w:w="1135"/>
        <w:gridCol w:w="1418"/>
        <w:gridCol w:w="1419"/>
      </w:tblGrid>
      <w:tr w:rsidR="00EC7DE9" w:rsidTr="00EC7DE9">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ISA</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DG.C)</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Altitude ( ft)</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xml:space="preserve">Weight </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kg)</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Mach</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Time</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min.)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Distance</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nm)</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SR</w:t>
            </w:r>
          </w:p>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 nm/kg)</w:t>
            </w:r>
          </w:p>
        </w:tc>
      </w:tr>
      <w:tr w:rsidR="00EC7DE9" w:rsidTr="00EC7DE9">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ISA +20</w:t>
            </w:r>
          </w:p>
          <w:p w:rsidR="00EC7DE9" w:rsidRDefault="00EC7DE9" w:rsidP="00EC7DE9">
            <w:pPr>
              <w:ind w:left="113" w:right="113"/>
              <w:jc w:val="center"/>
              <w:rPr>
                <w:rFonts w:ascii="Times New Roman" w:hAnsi="Times New Roman" w:cs="Times New Roman"/>
                <w:sz w:val="24"/>
                <w:szCs w:val="24"/>
              </w:rPr>
            </w:pPr>
          </w:p>
        </w:tc>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10000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16900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0.320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0.45790</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0.313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118.96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416.1</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0.46660</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15000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0.304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257.70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887.8</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0.47693</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0.293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403.38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1369.8</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0.48742</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0.277</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562.36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1863.8</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0.50066</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0.271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730.39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2371.3</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0.51414</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0.276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902.55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2891.0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0.52499</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0.274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1076.12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3420.5</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0.53375</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15000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16900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0.337</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0.50304</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0.333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126.27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458.4</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0.51581</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15000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0.329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271.64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981.2</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0.52977</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0.324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423.61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1518.1</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C5300">
              <w:rPr>
                <w:rFonts w:ascii="Times New Roman" w:hAnsi="Times New Roman" w:cs="Times New Roman"/>
                <w:sz w:val="24"/>
                <w:szCs w:val="24"/>
              </w:rPr>
              <w:t>0.54393</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0.311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583.75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2068.7</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0.55758</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0.300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753.26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2633.3</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0.57168</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0.283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937.21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3212.7</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0.58784</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0.276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1134.74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3809.5</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0.60591</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20000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16900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0.355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0.54860</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16000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0.355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132.87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501.6</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0.56569</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15000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0.348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286.57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1076.5</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0.58431</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0.342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447.54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1670.1</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0.60297</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0.334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617.51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2282.7</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0.62248</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0.331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796.16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2915.2</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1A0C64">
              <w:rPr>
                <w:rFonts w:ascii="Times New Roman" w:hAnsi="Times New Roman" w:cs="Times New Roman"/>
                <w:sz w:val="24"/>
                <w:szCs w:val="24"/>
              </w:rPr>
              <w:t>0.64234</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0.317</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984.92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3566.8</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0.66106</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0.318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1184.12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4237.2</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0.67927</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EC7DE9" w:rsidRDefault="00EC7DE9" w:rsidP="00EC7DE9">
            <w:pPr>
              <w:ind w:left="113" w:right="113"/>
              <w:jc w:val="center"/>
              <w:rPr>
                <w:rFonts w:ascii="Times New Roman" w:hAnsi="Times New Roman" w:cs="Times New Roman"/>
                <w:sz w:val="24"/>
                <w:szCs w:val="24"/>
              </w:rPr>
            </w:pPr>
          </w:p>
          <w:p w:rsidR="00EC7DE9" w:rsidRDefault="00EC7DE9" w:rsidP="00EC7DE9">
            <w:pPr>
              <w:ind w:left="113" w:right="113"/>
              <w:jc w:val="center"/>
              <w:rPr>
                <w:rFonts w:ascii="Times New Roman" w:hAnsi="Times New Roman" w:cs="Times New Roman"/>
                <w:sz w:val="24"/>
                <w:szCs w:val="24"/>
              </w:rPr>
            </w:pPr>
            <w:r>
              <w:rPr>
                <w:rFonts w:ascii="Times New Roman" w:hAnsi="Times New Roman" w:cs="Times New Roman"/>
                <w:sz w:val="24"/>
                <w:szCs w:val="24"/>
              </w:rPr>
              <w:t>250000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14647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0.366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0.00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0.64230</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14000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0.361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110.90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421.2</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0.65963</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0.354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290.72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1094.4</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0.68693</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12000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0.352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479.76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1794.5</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0.71314</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11000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0.345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679.78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2521.0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0.73996</w:t>
            </w:r>
          </w:p>
        </w:tc>
      </w:tr>
      <w:tr w:rsidR="00EC7DE9" w:rsidTr="00EC7DE9">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7DE9" w:rsidRDefault="00EC7DE9" w:rsidP="00EC7DE9">
            <w:pPr>
              <w:rPr>
                <w:rFonts w:ascii="Times New Roman" w:hAnsi="Times New Roman" w:cs="Times New Roman"/>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Pr>
                <w:rFonts w:ascii="Times New Roman" w:hAnsi="Times New Roman" w:cs="Times New Roman"/>
                <w:sz w:val="24"/>
                <w:szCs w:val="24"/>
              </w:rPr>
              <w:t>10000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0.333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892.54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3274.7</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7DE9" w:rsidRDefault="00EC7DE9" w:rsidP="00EC7DE9">
            <w:pPr>
              <w:jc w:val="center"/>
              <w:rPr>
                <w:rFonts w:ascii="Times New Roman" w:hAnsi="Times New Roman" w:cs="Times New Roman"/>
                <w:sz w:val="24"/>
                <w:szCs w:val="24"/>
              </w:rPr>
            </w:pPr>
            <w:r w:rsidRPr="00621A93">
              <w:rPr>
                <w:rFonts w:ascii="Times New Roman" w:hAnsi="Times New Roman" w:cs="Times New Roman"/>
                <w:sz w:val="24"/>
                <w:szCs w:val="24"/>
              </w:rPr>
              <w:t>0.76768</w:t>
            </w:r>
          </w:p>
        </w:tc>
      </w:tr>
    </w:tbl>
    <w:p w:rsidR="00337759" w:rsidRDefault="00214416" w:rsidP="00214416">
      <w:pPr>
        <w:spacing w:after="200" w:line="360" w:lineRule="auto"/>
        <w:ind w:firstLine="426"/>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 FOS</w:t>
      </w:r>
    </w:p>
    <w:p w:rsidR="00337759" w:rsidRDefault="00801DFE" w:rsidP="00214416">
      <w:pPr>
        <w:spacing w:after="200"/>
        <w:jc w:val="center"/>
        <w:rPr>
          <w:rFonts w:ascii="Times New Roman" w:eastAsiaTheme="minorHAnsi" w:hAnsi="Times New Roman" w:cs="Times New Roman"/>
          <w:lang w:eastAsia="en-US"/>
        </w:rPr>
      </w:pPr>
      <w:r w:rsidRPr="00801DFE">
        <w:rPr>
          <w:rFonts w:ascii="Times New Roman" w:eastAsiaTheme="minorHAnsi" w:hAnsi="Times New Roman" w:cs="Times New Roman"/>
          <w:noProof/>
          <w:bdr w:val="single" w:sz="4" w:space="0" w:color="auto"/>
        </w:rPr>
        <w:lastRenderedPageBreak/>
        <w:drawing>
          <wp:inline distT="0" distB="0" distL="0" distR="0">
            <wp:extent cx="5760720" cy="3015099"/>
            <wp:effectExtent l="19050" t="0" r="1143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37759" w:rsidRDefault="00214416" w:rsidP="007E7778">
      <w:pPr>
        <w:spacing w:line="360" w:lineRule="auto"/>
        <w:ind w:firstLine="425"/>
        <w:jc w:val="cent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Grafikon 19. Specifični dolet zrakoplova pri maksimalnom doletu u krstarenju sa promjenom mase zrakoplova i visine leta pri ISA </w:t>
      </w:r>
      <w:r w:rsidR="009018F5">
        <w:rPr>
          <w:rFonts w:ascii="Times New Roman" w:eastAsiaTheme="minorHAnsi" w:hAnsi="Times New Roman" w:cs="Times New Roman"/>
          <w:lang w:eastAsia="en-US"/>
        </w:rPr>
        <w:t>-</w:t>
      </w:r>
      <w:r>
        <w:rPr>
          <w:rFonts w:ascii="Times New Roman" w:eastAsiaTheme="minorHAnsi" w:hAnsi="Times New Roman" w:cs="Times New Roman"/>
          <w:lang w:eastAsia="en-US"/>
        </w:rPr>
        <w:t>20</w:t>
      </w:r>
    </w:p>
    <w:p w:rsidR="00214416" w:rsidRDefault="00214416" w:rsidP="007E7778">
      <w:pPr>
        <w:spacing w:line="360" w:lineRule="auto"/>
        <w:ind w:firstLine="425"/>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 autor</w:t>
      </w:r>
    </w:p>
    <w:p w:rsidR="00337759" w:rsidRDefault="00337759" w:rsidP="00337759">
      <w:pPr>
        <w:spacing w:after="200" w:line="360" w:lineRule="auto"/>
        <w:ind w:firstLine="426"/>
        <w:rPr>
          <w:rFonts w:ascii="Times New Roman" w:eastAsiaTheme="minorHAnsi" w:hAnsi="Times New Roman" w:cs="Times New Roman"/>
          <w:lang w:eastAsia="en-US"/>
        </w:rPr>
      </w:pPr>
    </w:p>
    <w:p w:rsidR="00EC7DE9" w:rsidRDefault="009754E2" w:rsidP="007E7778">
      <w:pPr>
        <w:spacing w:line="360" w:lineRule="auto"/>
        <w:rPr>
          <w:rFonts w:ascii="Times New Roman" w:eastAsiaTheme="minorHAnsi" w:hAnsi="Times New Roman" w:cs="Times New Roman"/>
          <w:lang w:eastAsia="en-US"/>
        </w:rPr>
      </w:pPr>
      <w:r w:rsidRPr="009018F5">
        <w:rPr>
          <w:rFonts w:ascii="Times New Roman" w:eastAsiaTheme="minorHAnsi" w:hAnsi="Times New Roman" w:cs="Times New Roman"/>
          <w:noProof/>
          <w:bdr w:val="single" w:sz="4" w:space="0" w:color="auto"/>
        </w:rPr>
        <w:drawing>
          <wp:inline distT="0" distB="0" distL="0" distR="0">
            <wp:extent cx="5760720" cy="3046334"/>
            <wp:effectExtent l="19050" t="0" r="11430" b="1666"/>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C7DE9" w:rsidRDefault="009754E2" w:rsidP="007E7778">
      <w:pPr>
        <w:spacing w:line="360" w:lineRule="auto"/>
        <w:ind w:firstLine="425"/>
        <w:jc w:val="center"/>
        <w:rPr>
          <w:rFonts w:ascii="Times New Roman" w:eastAsiaTheme="minorHAnsi" w:hAnsi="Times New Roman" w:cs="Times New Roman"/>
          <w:lang w:eastAsia="en-US"/>
        </w:rPr>
      </w:pPr>
      <w:r>
        <w:rPr>
          <w:rFonts w:ascii="Times New Roman" w:eastAsiaTheme="minorHAnsi" w:hAnsi="Times New Roman" w:cs="Times New Roman"/>
          <w:lang w:eastAsia="en-US"/>
        </w:rPr>
        <w:t>Grafikon 20. Specifični dolet zrakoplova pri maksimalnom doletu u krstarenju</w:t>
      </w:r>
      <w:r w:rsidR="009018F5">
        <w:rPr>
          <w:rFonts w:ascii="Times New Roman" w:eastAsiaTheme="minorHAnsi" w:hAnsi="Times New Roman" w:cs="Times New Roman"/>
          <w:lang w:eastAsia="en-US"/>
        </w:rPr>
        <w:t xml:space="preserve"> sa promjenom mase zrakoplova i visine leta pri ISA 0</w:t>
      </w:r>
    </w:p>
    <w:p w:rsidR="00214416" w:rsidRDefault="009018F5" w:rsidP="007E7778">
      <w:pPr>
        <w:spacing w:line="36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lang w:eastAsia="en-US"/>
        </w:rPr>
        <w:t>Izvor: autor</w:t>
      </w:r>
    </w:p>
    <w:p w:rsidR="00214416" w:rsidRDefault="00214416">
      <w:pPr>
        <w:spacing w:after="200" w:line="276" w:lineRule="auto"/>
        <w:rPr>
          <w:rFonts w:ascii="Times New Roman" w:eastAsiaTheme="minorHAnsi" w:hAnsi="Times New Roman" w:cs="Times New Roman"/>
          <w:lang w:eastAsia="en-US"/>
        </w:rPr>
      </w:pPr>
      <w:r>
        <w:rPr>
          <w:rFonts w:ascii="Times New Roman" w:eastAsiaTheme="minorHAnsi" w:hAnsi="Times New Roman" w:cs="Times New Roman"/>
          <w:lang w:eastAsia="en-US"/>
        </w:rPr>
        <w:br w:type="page"/>
      </w:r>
      <w:r w:rsidR="009018F5" w:rsidRPr="009018F5">
        <w:rPr>
          <w:rFonts w:ascii="Times New Roman" w:eastAsiaTheme="minorHAnsi" w:hAnsi="Times New Roman" w:cs="Times New Roman"/>
          <w:noProof/>
          <w:bdr w:val="single" w:sz="4" w:space="0" w:color="auto"/>
        </w:rPr>
        <w:lastRenderedPageBreak/>
        <w:drawing>
          <wp:inline distT="0" distB="0" distL="0" distR="0">
            <wp:extent cx="5760720" cy="3029186"/>
            <wp:effectExtent l="19050" t="0" r="1143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018F5" w:rsidRDefault="009018F5" w:rsidP="007E7778">
      <w:pPr>
        <w:spacing w:line="360" w:lineRule="auto"/>
        <w:ind w:firstLine="425"/>
        <w:jc w:val="cent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Grafikon </w:t>
      </w:r>
      <w:r w:rsidR="00801DFE">
        <w:rPr>
          <w:rFonts w:ascii="Times New Roman" w:eastAsiaTheme="minorHAnsi" w:hAnsi="Times New Roman" w:cs="Times New Roman"/>
          <w:lang w:eastAsia="en-US"/>
        </w:rPr>
        <w:t>21</w:t>
      </w:r>
      <w:r>
        <w:rPr>
          <w:rFonts w:ascii="Times New Roman" w:eastAsiaTheme="minorHAnsi" w:hAnsi="Times New Roman" w:cs="Times New Roman"/>
          <w:lang w:eastAsia="en-US"/>
        </w:rPr>
        <w:t xml:space="preserve">. Specifični dolet zrakoplova pri maksimalnom doletu u krstarenju sa promjenom mase zrakoplova i visine leta pri ISA </w:t>
      </w:r>
      <w:r w:rsidR="00801DFE">
        <w:rPr>
          <w:rFonts w:ascii="Times New Roman" w:eastAsiaTheme="minorHAnsi" w:hAnsi="Times New Roman" w:cs="Times New Roman"/>
          <w:lang w:eastAsia="en-US"/>
        </w:rPr>
        <w:t>+</w:t>
      </w:r>
      <w:r>
        <w:rPr>
          <w:rFonts w:ascii="Times New Roman" w:eastAsiaTheme="minorHAnsi" w:hAnsi="Times New Roman" w:cs="Times New Roman"/>
          <w:lang w:eastAsia="en-US"/>
        </w:rPr>
        <w:t>20</w:t>
      </w:r>
    </w:p>
    <w:p w:rsidR="00801DFE" w:rsidRDefault="009018F5" w:rsidP="007E7778">
      <w:pPr>
        <w:spacing w:line="36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Izvor: autor</w:t>
      </w:r>
    </w:p>
    <w:p w:rsidR="007E7778" w:rsidRDefault="007E7778" w:rsidP="007E7778">
      <w:pPr>
        <w:spacing w:line="360" w:lineRule="auto"/>
        <w:jc w:val="center"/>
        <w:rPr>
          <w:rFonts w:ascii="Times New Roman" w:eastAsiaTheme="minorHAnsi" w:hAnsi="Times New Roman" w:cs="Times New Roman"/>
          <w:lang w:eastAsia="en-US"/>
        </w:rPr>
      </w:pPr>
    </w:p>
    <w:p w:rsidR="00801DFE" w:rsidRDefault="00801DFE" w:rsidP="00915E8B">
      <w:pPr>
        <w:spacing w:line="360" w:lineRule="auto"/>
        <w:ind w:firstLine="426"/>
        <w:jc w:val="both"/>
        <w:rPr>
          <w:rFonts w:ascii="Times New Roman" w:eastAsiaTheme="minorHAnsi" w:hAnsi="Times New Roman" w:cs="Times New Roman"/>
          <w:lang w:eastAsia="en-US"/>
        </w:rPr>
      </w:pPr>
      <w:r w:rsidRPr="00DA5742">
        <w:rPr>
          <w:rFonts w:ascii="Times New Roman" w:hAnsi="Times New Roman" w:cs="Times New Roman"/>
        </w:rPr>
        <w:t xml:space="preserve">Tablice su rađene uz pretpostavku da </w:t>
      </w:r>
      <w:r>
        <w:rPr>
          <w:rFonts w:ascii="Times New Roman" w:hAnsi="Times New Roman" w:cs="Times New Roman"/>
        </w:rPr>
        <w:t>nema vjetra i za indeks troška 0</w:t>
      </w:r>
      <w:r w:rsidRPr="00DA5742">
        <w:rPr>
          <w:rFonts w:ascii="Times New Roman" w:hAnsi="Times New Roman" w:cs="Times New Roman"/>
        </w:rPr>
        <w:t xml:space="preserve"> (CI=0).</w:t>
      </w:r>
      <w:r>
        <w:rPr>
          <w:rFonts w:ascii="Times New Roman" w:hAnsi="Times New Roman" w:cs="Times New Roman"/>
        </w:rPr>
        <w:t xml:space="preserve"> </w:t>
      </w:r>
      <w:r>
        <w:rPr>
          <w:rFonts w:ascii="Times New Roman" w:eastAsiaTheme="minorHAnsi" w:hAnsi="Times New Roman" w:cs="Times New Roman"/>
          <w:lang w:eastAsia="en-US"/>
        </w:rPr>
        <w:t>Iz tablica 9, 10 i 11 i grafikona 19, 20 i 21 može se zaključiti da se sa porastom visine leta i temperature povećava specifični dolet, dok se sa porastom mase zrakoplova specifični dolet smanjuje. Najveći specifični dolet zrakoplov ostvaruje pri visini leta od 25000 ft i pri temperaturi od ISA +20, dok pri toj temperaturi i visini zrakoplov ne može letjeti sa max.  masom već sa najvećom masom od 14647 kg ( grafikon 21). To znači da za ostvarivanje najboljeg doleta više odgovaraju veće visine leta i veće temperature od prosjeka na toj visini.</w:t>
      </w:r>
    </w:p>
    <w:p w:rsidR="00801DFE" w:rsidRDefault="00801DFE" w:rsidP="00915E8B">
      <w:pPr>
        <w:spacing w:line="360" w:lineRule="auto"/>
        <w:ind w:firstLine="709"/>
        <w:jc w:val="both"/>
        <w:rPr>
          <w:rFonts w:ascii="Times New Roman" w:eastAsiaTheme="minorHAnsi" w:hAnsi="Times New Roman" w:cs="Times New Roman"/>
          <w:lang w:eastAsia="en-US"/>
        </w:rPr>
      </w:pPr>
    </w:p>
    <w:p w:rsidR="009018F5" w:rsidRDefault="009018F5" w:rsidP="00915E8B">
      <w:pPr>
        <w:spacing w:after="200" w:line="276" w:lineRule="auto"/>
        <w:jc w:val="both"/>
        <w:rPr>
          <w:rFonts w:ascii="Times New Roman" w:eastAsiaTheme="minorHAnsi" w:hAnsi="Times New Roman" w:cs="Times New Roman"/>
          <w:b/>
          <w:bCs/>
          <w:sz w:val="28"/>
          <w:szCs w:val="28"/>
          <w:lang w:eastAsia="en-US"/>
        </w:rPr>
      </w:pPr>
    </w:p>
    <w:p w:rsidR="00801DFE" w:rsidRDefault="002E77B1">
      <w:pPr>
        <w:spacing w:after="200" w:line="276" w:lineRule="auto"/>
        <w:rPr>
          <w:rFonts w:ascii="Times New Roman" w:eastAsiaTheme="minorHAnsi" w:hAnsi="Times New Roman" w:cs="Times New Roman"/>
          <w:b/>
          <w:bCs/>
          <w:sz w:val="28"/>
          <w:szCs w:val="28"/>
          <w:lang w:eastAsia="en-US"/>
        </w:rPr>
      </w:pPr>
      <w:r w:rsidRPr="002E77B1">
        <w:rPr>
          <w:rFonts w:ascii="Times New Roman" w:eastAsiaTheme="minorHAnsi" w:hAnsi="Times New Roman" w:cs="Times New Roman"/>
          <w:b/>
          <w:bCs/>
          <w:noProof/>
          <w:sz w:val="28"/>
          <w:szCs w:val="28"/>
        </w:rPr>
        <w:lastRenderedPageBreak/>
        <w:drawing>
          <wp:inline distT="0" distB="0" distL="0" distR="0">
            <wp:extent cx="5760720" cy="3479950"/>
            <wp:effectExtent l="19050" t="0" r="11430" b="620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E77B1" w:rsidRDefault="002E77B1" w:rsidP="007E7778">
      <w:pPr>
        <w:spacing w:line="360" w:lineRule="auto"/>
        <w:jc w:val="center"/>
        <w:rPr>
          <w:rFonts w:ascii="Times New Roman" w:eastAsiaTheme="minorHAnsi" w:hAnsi="Times New Roman" w:cs="Times New Roman"/>
          <w:bCs/>
          <w:lang w:eastAsia="en-US"/>
        </w:rPr>
      </w:pPr>
      <w:r w:rsidRPr="002E77B1">
        <w:rPr>
          <w:rFonts w:ascii="Times New Roman" w:eastAsiaTheme="minorHAnsi" w:hAnsi="Times New Roman" w:cs="Times New Roman"/>
          <w:bCs/>
          <w:lang w:eastAsia="en-US"/>
        </w:rPr>
        <w:t>Grafikon</w:t>
      </w:r>
      <w:r>
        <w:rPr>
          <w:rFonts w:ascii="Times New Roman" w:eastAsiaTheme="minorHAnsi" w:hAnsi="Times New Roman" w:cs="Times New Roman"/>
          <w:bCs/>
          <w:lang w:eastAsia="en-US"/>
        </w:rPr>
        <w:t xml:space="preserve"> 22. Specifični dolet zrakoplova ATR 42-300 pri maksimalnom doletu u krstarenju s masom od 15000 kg pri ISA -20 i ISA +20</w:t>
      </w:r>
    </w:p>
    <w:p w:rsidR="00B24E3D" w:rsidRDefault="00B24E3D" w:rsidP="007E7778">
      <w:pPr>
        <w:spacing w:line="360" w:lineRule="auto"/>
        <w:jc w:val="center"/>
        <w:rPr>
          <w:rFonts w:ascii="Times New Roman" w:eastAsiaTheme="minorHAnsi" w:hAnsi="Times New Roman" w:cs="Times New Roman"/>
          <w:bCs/>
          <w:lang w:eastAsia="en-US"/>
        </w:rPr>
      </w:pPr>
      <w:r>
        <w:rPr>
          <w:rFonts w:ascii="Times New Roman" w:eastAsiaTheme="minorHAnsi" w:hAnsi="Times New Roman" w:cs="Times New Roman"/>
          <w:bCs/>
          <w:lang w:eastAsia="en-US"/>
        </w:rPr>
        <w:t>Izvor: autor</w:t>
      </w:r>
    </w:p>
    <w:p w:rsidR="007E7778" w:rsidRPr="002E77B1" w:rsidRDefault="007E7778" w:rsidP="007E7778">
      <w:pPr>
        <w:spacing w:line="360" w:lineRule="auto"/>
        <w:jc w:val="center"/>
        <w:rPr>
          <w:rFonts w:ascii="Times New Roman" w:eastAsiaTheme="minorHAnsi" w:hAnsi="Times New Roman" w:cs="Times New Roman"/>
          <w:bCs/>
          <w:lang w:eastAsia="en-US"/>
        </w:rPr>
      </w:pPr>
    </w:p>
    <w:p w:rsidR="00282898" w:rsidRDefault="002E77B1" w:rsidP="00860220">
      <w:pPr>
        <w:spacing w:after="200" w:line="276" w:lineRule="auto"/>
        <w:ind w:firstLine="426"/>
        <w:jc w:val="both"/>
        <w:rPr>
          <w:rFonts w:ascii="Times New Roman" w:eastAsiaTheme="minorHAnsi" w:hAnsi="Times New Roman" w:cs="Times New Roman"/>
          <w:bCs/>
          <w:lang w:eastAsia="en-US"/>
        </w:rPr>
      </w:pPr>
      <w:r w:rsidRPr="002E77B1">
        <w:rPr>
          <w:rFonts w:ascii="Times New Roman" w:eastAsiaTheme="minorHAnsi" w:hAnsi="Times New Roman" w:cs="Times New Roman"/>
          <w:bCs/>
          <w:lang w:eastAsia="en-US"/>
        </w:rPr>
        <w:t>Iz</w:t>
      </w:r>
      <w:r w:rsidR="007E7778">
        <w:rPr>
          <w:rFonts w:ascii="Times New Roman" w:eastAsiaTheme="minorHAnsi" w:hAnsi="Times New Roman" w:cs="Times New Roman"/>
          <w:bCs/>
          <w:lang w:eastAsia="en-US"/>
        </w:rPr>
        <w:t xml:space="preserve"> grafikona 22. vidi se</w:t>
      </w:r>
      <w:r>
        <w:rPr>
          <w:rFonts w:ascii="Times New Roman" w:eastAsiaTheme="minorHAnsi" w:hAnsi="Times New Roman" w:cs="Times New Roman"/>
          <w:bCs/>
          <w:lang w:eastAsia="en-US"/>
        </w:rPr>
        <w:t xml:space="preserve"> da se specifični dolet zrakoplova povećava sa porastom visine leta zrakoplova i sa porastom temperature. Može se zaključiti da se bolji specifični dolet ostvaruje na većim visinama leta i pri većim temperaturama.</w:t>
      </w:r>
    </w:p>
    <w:p w:rsidR="00282898" w:rsidRDefault="00282898" w:rsidP="00860220">
      <w:pPr>
        <w:spacing w:after="200" w:line="276" w:lineRule="auto"/>
        <w:jc w:val="both"/>
        <w:rPr>
          <w:rFonts w:ascii="Times New Roman" w:eastAsiaTheme="minorHAnsi" w:hAnsi="Times New Roman" w:cs="Times New Roman"/>
          <w:bCs/>
          <w:lang w:eastAsia="en-US"/>
        </w:rPr>
      </w:pPr>
      <w:r>
        <w:rPr>
          <w:rFonts w:ascii="Times New Roman" w:eastAsiaTheme="minorHAnsi" w:hAnsi="Times New Roman" w:cs="Times New Roman"/>
          <w:bCs/>
          <w:lang w:eastAsia="en-US"/>
        </w:rPr>
        <w:br w:type="page"/>
      </w:r>
    </w:p>
    <w:p w:rsidR="00CE4C7D" w:rsidRDefault="00CE4C7D" w:rsidP="00CE4C7D">
      <w:pPr>
        <w:pStyle w:val="Heading2"/>
        <w:numPr>
          <w:ilvl w:val="1"/>
          <w:numId w:val="18"/>
        </w:numPr>
        <w:ind w:left="426" w:hanging="426"/>
        <w:rPr>
          <w:rFonts w:ascii="Times New Roman" w:hAnsi="Times New Roman" w:cs="Times New Roman"/>
          <w:color w:val="000000" w:themeColor="text1"/>
          <w:sz w:val="24"/>
          <w:szCs w:val="24"/>
        </w:rPr>
      </w:pPr>
      <w:bookmarkStart w:id="53" w:name="_Toc263750893"/>
      <w:r w:rsidRPr="00CE4C7D">
        <w:rPr>
          <w:rFonts w:ascii="Times New Roman" w:hAnsi="Times New Roman" w:cs="Times New Roman"/>
          <w:color w:val="000000" w:themeColor="text1"/>
          <w:sz w:val="24"/>
          <w:szCs w:val="24"/>
        </w:rPr>
        <w:lastRenderedPageBreak/>
        <w:t>Rutna analiza zrakoplova Dash 8 Q400</w:t>
      </w:r>
      <w:bookmarkEnd w:id="53"/>
    </w:p>
    <w:p w:rsidR="00CE4C7D" w:rsidRDefault="00CE4C7D" w:rsidP="00CE4C7D">
      <w:pPr>
        <w:rPr>
          <w:rFonts w:eastAsiaTheme="minorHAnsi"/>
        </w:rPr>
      </w:pPr>
    </w:p>
    <w:p w:rsidR="00CE4C7D" w:rsidRDefault="00CE4C7D" w:rsidP="00CE4C7D">
      <w:pPr>
        <w:spacing w:line="360" w:lineRule="auto"/>
        <w:ind w:firstLine="426"/>
        <w:jc w:val="both"/>
        <w:rPr>
          <w:rFonts w:ascii="Times New Roman" w:eastAsiaTheme="minorHAnsi" w:hAnsi="Times New Roman" w:cs="Times New Roman"/>
          <w:lang w:eastAsia="en-US"/>
        </w:rPr>
      </w:pPr>
      <w:r w:rsidRPr="00B06ACB">
        <w:rPr>
          <w:rFonts w:ascii="Times New Roman" w:eastAsiaTheme="minorHAnsi" w:hAnsi="Times New Roman" w:cs="Times New Roman"/>
          <w:lang w:eastAsia="en-US"/>
        </w:rPr>
        <w:t xml:space="preserve">Tablice za zrakoplov  </w:t>
      </w:r>
      <w:r>
        <w:rPr>
          <w:rFonts w:ascii="Times New Roman" w:eastAsiaTheme="minorHAnsi" w:hAnsi="Times New Roman" w:cs="Times New Roman"/>
          <w:lang w:eastAsia="en-US"/>
        </w:rPr>
        <w:t>Dash 8 Q400</w:t>
      </w:r>
      <w:r w:rsidRPr="00B06ACB">
        <w:rPr>
          <w:rFonts w:ascii="Times New Roman" w:eastAsiaTheme="minorHAnsi" w:hAnsi="Times New Roman" w:cs="Times New Roman"/>
          <w:lang w:eastAsia="en-US"/>
        </w:rPr>
        <w:t xml:space="preserve"> dobivene su </w:t>
      </w:r>
      <w:r>
        <w:rPr>
          <w:rFonts w:ascii="Times New Roman" w:eastAsiaTheme="minorHAnsi" w:hAnsi="Times New Roman" w:cs="Times New Roman"/>
          <w:lang w:eastAsia="en-US"/>
        </w:rPr>
        <w:t>iz manuala</w:t>
      </w:r>
      <w:r w:rsidR="00E74FA5">
        <w:rPr>
          <w:rFonts w:ascii="Times New Roman" w:eastAsiaTheme="minorHAnsi" w:hAnsi="Times New Roman" w:cs="Times New Roman"/>
          <w:lang w:eastAsia="en-US"/>
        </w:rPr>
        <w:t xml:space="preserve"> za  zrakoplov</w:t>
      </w:r>
      <w:r>
        <w:rPr>
          <w:rFonts w:ascii="Times New Roman" w:eastAsiaTheme="minorHAnsi" w:hAnsi="Times New Roman" w:cs="Times New Roman"/>
          <w:lang w:eastAsia="en-US"/>
        </w:rPr>
        <w:t xml:space="preserve"> </w:t>
      </w:r>
      <w:r w:rsidR="00E74FA5">
        <w:rPr>
          <w:rFonts w:ascii="Times New Roman" w:hAnsi="Times New Roman" w:cs="Times New Roman"/>
          <w:color w:val="000000"/>
        </w:rPr>
        <w:t>Dash 8 Q</w:t>
      </w:r>
      <w:r>
        <w:rPr>
          <w:rFonts w:ascii="Times New Roman" w:hAnsi="Times New Roman" w:cs="Times New Roman"/>
          <w:color w:val="000000"/>
        </w:rPr>
        <w:t>400</w:t>
      </w:r>
      <w:r w:rsidRPr="00B06ACB">
        <w:rPr>
          <w:rFonts w:ascii="Times New Roman" w:hAnsi="Times New Roman" w:cs="Times New Roman"/>
          <w:color w:val="000000"/>
        </w:rPr>
        <w:t xml:space="preserve"> koji služi kao za pripremu</w:t>
      </w:r>
      <w:r w:rsidR="007E7778">
        <w:rPr>
          <w:rFonts w:ascii="Times New Roman" w:hAnsi="Times New Roman" w:cs="Times New Roman"/>
          <w:color w:val="000000"/>
        </w:rPr>
        <w:t xml:space="preserve"> zrakoplova</w:t>
      </w:r>
      <w:r w:rsidRPr="00B06ACB">
        <w:rPr>
          <w:rFonts w:ascii="Times New Roman" w:hAnsi="Times New Roman" w:cs="Times New Roman"/>
          <w:color w:val="000000"/>
        </w:rPr>
        <w:t xml:space="preserve"> </w:t>
      </w:r>
      <w:r>
        <w:rPr>
          <w:rFonts w:ascii="Times New Roman" w:hAnsi="Times New Roman" w:cs="Times New Roman"/>
          <w:color w:val="000000"/>
        </w:rPr>
        <w:t>Dash</w:t>
      </w:r>
      <w:r w:rsidR="007E7778">
        <w:rPr>
          <w:rFonts w:ascii="Times New Roman" w:hAnsi="Times New Roman" w:cs="Times New Roman"/>
          <w:color w:val="000000"/>
        </w:rPr>
        <w:t xml:space="preserve"> 8 Q400</w:t>
      </w:r>
      <w:r w:rsidRPr="00B06ACB">
        <w:rPr>
          <w:rFonts w:ascii="Times New Roman" w:hAnsi="Times New Roman" w:cs="Times New Roman"/>
          <w:color w:val="000000"/>
        </w:rPr>
        <w:t xml:space="preserve"> za svakodnevne letačke operacije</w:t>
      </w:r>
      <w:r w:rsidRPr="00B06ACB">
        <w:rPr>
          <w:rFonts w:ascii="Times New Roman" w:eastAsiaTheme="minorHAnsi" w:hAnsi="Times New Roman" w:cs="Times New Roman"/>
          <w:lang w:eastAsia="en-US"/>
        </w:rPr>
        <w:t xml:space="preserve">, prema unaprijed zadanim parametrima mase zrakoplova koji se mijenjaju od </w:t>
      </w:r>
      <w:r>
        <w:rPr>
          <w:rFonts w:ascii="Times New Roman" w:eastAsiaTheme="minorHAnsi" w:hAnsi="Times New Roman" w:cs="Times New Roman"/>
          <w:lang w:eastAsia="en-US"/>
        </w:rPr>
        <w:t>20000</w:t>
      </w:r>
      <w:r w:rsidRPr="00B06ACB">
        <w:rPr>
          <w:rFonts w:ascii="Times New Roman" w:eastAsiaTheme="minorHAnsi" w:hAnsi="Times New Roman" w:cs="Times New Roman"/>
          <w:lang w:eastAsia="en-US"/>
        </w:rPr>
        <w:t xml:space="preserve"> kg</w:t>
      </w:r>
      <w:r>
        <w:rPr>
          <w:rFonts w:ascii="Times New Roman" w:eastAsiaTheme="minorHAnsi" w:hAnsi="Times New Roman" w:cs="Times New Roman"/>
          <w:lang w:eastAsia="en-US"/>
        </w:rPr>
        <w:t xml:space="preserve"> do 29000 kg sa korakom od 2</w:t>
      </w:r>
      <w:r w:rsidRPr="00B06ACB">
        <w:rPr>
          <w:rFonts w:ascii="Times New Roman" w:eastAsiaTheme="minorHAnsi" w:hAnsi="Times New Roman" w:cs="Times New Roman"/>
          <w:lang w:eastAsia="en-US"/>
        </w:rPr>
        <w:t xml:space="preserve">000 kg, ISA temperature od ISA </w:t>
      </w:r>
      <w:r>
        <w:rPr>
          <w:rFonts w:ascii="Times New Roman" w:eastAsiaTheme="minorHAnsi" w:hAnsi="Times New Roman" w:cs="Times New Roman"/>
          <w:lang w:eastAsia="en-US"/>
        </w:rPr>
        <w:t>-20 do ISA +20 sa korakom od 20 i promjena visine od 10000 ft do 25000 ft korakom od 5000 ft.</w:t>
      </w:r>
    </w:p>
    <w:p w:rsidR="004D3A7D" w:rsidRDefault="004D3A7D" w:rsidP="00CE4C7D">
      <w:pPr>
        <w:spacing w:line="360" w:lineRule="auto"/>
        <w:ind w:firstLine="426"/>
        <w:jc w:val="both"/>
        <w:rPr>
          <w:rFonts w:ascii="Times New Roman" w:eastAsiaTheme="minorHAnsi" w:hAnsi="Times New Roman" w:cs="Times New Roman"/>
          <w:lang w:eastAsia="en-US"/>
        </w:rPr>
      </w:pPr>
    </w:p>
    <w:p w:rsidR="00801DFE" w:rsidRDefault="00282898" w:rsidP="004D3A7D">
      <w:pPr>
        <w:rPr>
          <w:rFonts w:ascii="Times New Roman" w:hAnsi="Times New Roman" w:cs="Times New Roman"/>
          <w:b/>
        </w:rPr>
      </w:pPr>
      <w:r w:rsidRPr="004D3A7D">
        <w:rPr>
          <w:rFonts w:ascii="Times New Roman" w:hAnsi="Times New Roman" w:cs="Times New Roman"/>
          <w:b/>
        </w:rPr>
        <w:t>Rutna analiza zrakoplova Dash 8 Q400 pri maksimalnom doletu u krstarenju</w:t>
      </w:r>
    </w:p>
    <w:p w:rsidR="004D3A7D" w:rsidRPr="004D3A7D" w:rsidRDefault="004D3A7D" w:rsidP="004D3A7D">
      <w:pPr>
        <w:rPr>
          <w:rFonts w:ascii="Times New Roman" w:hAnsi="Times New Roman" w:cs="Times New Roman"/>
          <w:b/>
        </w:rPr>
      </w:pPr>
    </w:p>
    <w:p w:rsidR="00282898" w:rsidRPr="00282898" w:rsidRDefault="00282898" w:rsidP="00282898">
      <w:pPr>
        <w:rPr>
          <w:rFonts w:eastAsiaTheme="minorHAnsi"/>
          <w:lang w:eastAsia="en-US"/>
        </w:rPr>
      </w:pPr>
    </w:p>
    <w:p w:rsidR="00282898" w:rsidRPr="007E7778" w:rsidRDefault="00613679" w:rsidP="007E7778">
      <w:pPr>
        <w:spacing w:line="360" w:lineRule="auto"/>
        <w:ind w:firstLine="425"/>
        <w:jc w:val="center"/>
        <w:rPr>
          <w:rFonts w:ascii="Times New Roman" w:eastAsiaTheme="minorHAnsi" w:hAnsi="Times New Roman" w:cs="Times New Roman"/>
          <w:lang w:eastAsia="en-US"/>
        </w:rPr>
      </w:pPr>
      <w:bookmarkStart w:id="54" w:name="OLE_LINK14"/>
      <w:bookmarkStart w:id="55" w:name="OLE_LINK15"/>
      <w:r w:rsidRPr="00EC7DE9">
        <w:rPr>
          <w:rFonts w:ascii="Times New Roman" w:eastAsiaTheme="minorHAnsi" w:hAnsi="Times New Roman" w:cs="Times New Roman"/>
          <w:lang w:eastAsia="en-US"/>
        </w:rPr>
        <w:t>Tablica</w:t>
      </w:r>
      <w:r>
        <w:rPr>
          <w:rFonts w:ascii="Times New Roman" w:eastAsiaTheme="minorHAnsi" w:hAnsi="Times New Roman" w:cs="Times New Roman"/>
          <w:lang w:eastAsia="en-US"/>
        </w:rPr>
        <w:t xml:space="preserve"> 12. Odnos specifičnog doleta zrakoplova pri maksimalnom doletu u krstarenju sa promjenom težine zrakoplova i visine leta za ISA -20</w:t>
      </w:r>
      <w:bookmarkEnd w:id="54"/>
      <w:bookmarkEnd w:id="55"/>
    </w:p>
    <w:tbl>
      <w:tblPr>
        <w:tblStyle w:val="TableGrid"/>
        <w:tblW w:w="7905" w:type="dxa"/>
        <w:jc w:val="center"/>
        <w:tblLayout w:type="fixed"/>
        <w:tblLook w:val="04A0"/>
      </w:tblPr>
      <w:tblGrid>
        <w:gridCol w:w="1526"/>
        <w:gridCol w:w="1134"/>
        <w:gridCol w:w="1418"/>
        <w:gridCol w:w="992"/>
        <w:gridCol w:w="1417"/>
        <w:gridCol w:w="1418"/>
      </w:tblGrid>
      <w:tr w:rsidR="00347D09" w:rsidRPr="001961C5" w:rsidTr="00461781">
        <w:trPr>
          <w:jc w:val="center"/>
        </w:trPr>
        <w:tc>
          <w:tcPr>
            <w:tcW w:w="1526" w:type="dxa"/>
          </w:tcPr>
          <w:p w:rsidR="00347D09" w:rsidRPr="006F744E" w:rsidRDefault="00347D09" w:rsidP="00282898">
            <w:pPr>
              <w:jc w:val="center"/>
              <w:rPr>
                <w:rFonts w:ascii="Times New Roman" w:hAnsi="Times New Roman" w:cs="Times New Roman"/>
                <w:sz w:val="24"/>
                <w:szCs w:val="24"/>
              </w:rPr>
            </w:pPr>
            <w:r w:rsidRPr="006F744E">
              <w:rPr>
                <w:rFonts w:ascii="Times New Roman" w:hAnsi="Times New Roman" w:cs="Times New Roman"/>
                <w:sz w:val="24"/>
                <w:szCs w:val="24"/>
              </w:rPr>
              <w:t>ISA</w:t>
            </w:r>
          </w:p>
          <w:p w:rsidR="00347D09" w:rsidRPr="006F744E" w:rsidRDefault="00347D09" w:rsidP="00282898">
            <w:pPr>
              <w:jc w:val="center"/>
              <w:rPr>
                <w:rFonts w:ascii="Times New Roman" w:hAnsi="Times New Roman" w:cs="Times New Roman"/>
                <w:sz w:val="24"/>
                <w:szCs w:val="24"/>
              </w:rPr>
            </w:pPr>
            <w:r w:rsidRPr="006F744E">
              <w:rPr>
                <w:rFonts w:ascii="Times New Roman" w:hAnsi="Times New Roman" w:cs="Times New Roman"/>
                <w:sz w:val="24"/>
                <w:szCs w:val="24"/>
              </w:rPr>
              <w:t>( DG.C)</w:t>
            </w:r>
          </w:p>
        </w:tc>
        <w:tc>
          <w:tcPr>
            <w:tcW w:w="1134" w:type="dxa"/>
          </w:tcPr>
          <w:p w:rsidR="00347D09" w:rsidRPr="006F744E" w:rsidRDefault="00347D09" w:rsidP="00282898">
            <w:pPr>
              <w:jc w:val="center"/>
              <w:rPr>
                <w:rFonts w:ascii="Times New Roman" w:hAnsi="Times New Roman" w:cs="Times New Roman"/>
                <w:sz w:val="24"/>
                <w:szCs w:val="24"/>
              </w:rPr>
            </w:pPr>
            <w:r w:rsidRPr="006F744E">
              <w:rPr>
                <w:rFonts w:ascii="Times New Roman" w:hAnsi="Times New Roman" w:cs="Times New Roman"/>
                <w:sz w:val="24"/>
                <w:szCs w:val="24"/>
              </w:rPr>
              <w:t>Altitude ( ft)</w:t>
            </w:r>
          </w:p>
        </w:tc>
        <w:tc>
          <w:tcPr>
            <w:tcW w:w="1418" w:type="dxa"/>
          </w:tcPr>
          <w:p w:rsidR="00347D09" w:rsidRPr="006F744E" w:rsidRDefault="00347D09" w:rsidP="00282898">
            <w:pPr>
              <w:jc w:val="center"/>
              <w:rPr>
                <w:rFonts w:ascii="Times New Roman" w:hAnsi="Times New Roman" w:cs="Times New Roman"/>
                <w:sz w:val="24"/>
                <w:szCs w:val="24"/>
              </w:rPr>
            </w:pPr>
            <w:r w:rsidRPr="006F744E">
              <w:rPr>
                <w:rFonts w:ascii="Times New Roman" w:hAnsi="Times New Roman" w:cs="Times New Roman"/>
                <w:sz w:val="24"/>
                <w:szCs w:val="24"/>
              </w:rPr>
              <w:t xml:space="preserve">Weight </w:t>
            </w:r>
          </w:p>
          <w:p w:rsidR="00347D09" w:rsidRPr="006F744E" w:rsidRDefault="00347D09" w:rsidP="00282898">
            <w:pPr>
              <w:jc w:val="center"/>
              <w:rPr>
                <w:rFonts w:ascii="Times New Roman" w:hAnsi="Times New Roman" w:cs="Times New Roman"/>
                <w:sz w:val="24"/>
                <w:szCs w:val="24"/>
              </w:rPr>
            </w:pPr>
            <w:r w:rsidRPr="006F744E">
              <w:rPr>
                <w:rFonts w:ascii="Times New Roman" w:hAnsi="Times New Roman" w:cs="Times New Roman"/>
                <w:sz w:val="24"/>
                <w:szCs w:val="24"/>
              </w:rPr>
              <w:t>( kg)</w:t>
            </w:r>
          </w:p>
        </w:tc>
        <w:tc>
          <w:tcPr>
            <w:tcW w:w="992" w:type="dxa"/>
          </w:tcPr>
          <w:p w:rsidR="00347D09" w:rsidRPr="006F744E" w:rsidRDefault="00347D09" w:rsidP="00282898">
            <w:pPr>
              <w:jc w:val="center"/>
              <w:rPr>
                <w:rFonts w:ascii="Times New Roman" w:hAnsi="Times New Roman" w:cs="Times New Roman"/>
                <w:sz w:val="24"/>
                <w:szCs w:val="24"/>
              </w:rPr>
            </w:pPr>
            <w:r w:rsidRPr="006F744E">
              <w:rPr>
                <w:rFonts w:ascii="Times New Roman" w:hAnsi="Times New Roman" w:cs="Times New Roman"/>
                <w:sz w:val="24"/>
                <w:szCs w:val="24"/>
              </w:rPr>
              <w:t>Mach</w:t>
            </w:r>
          </w:p>
          <w:p w:rsidR="00347D09" w:rsidRPr="006F744E" w:rsidRDefault="00347D09" w:rsidP="00282898">
            <w:pPr>
              <w:jc w:val="center"/>
              <w:rPr>
                <w:rFonts w:ascii="Times New Roman" w:hAnsi="Times New Roman" w:cs="Times New Roman"/>
                <w:sz w:val="24"/>
                <w:szCs w:val="24"/>
              </w:rPr>
            </w:pPr>
            <w:r w:rsidRPr="006F744E">
              <w:rPr>
                <w:rFonts w:ascii="Times New Roman" w:hAnsi="Times New Roman" w:cs="Times New Roman"/>
                <w:sz w:val="24"/>
                <w:szCs w:val="24"/>
              </w:rPr>
              <w:t>( )</w:t>
            </w:r>
          </w:p>
        </w:tc>
        <w:tc>
          <w:tcPr>
            <w:tcW w:w="1417" w:type="dxa"/>
          </w:tcPr>
          <w:p w:rsidR="00347D09" w:rsidRDefault="00347D09" w:rsidP="00282898">
            <w:pPr>
              <w:jc w:val="center"/>
              <w:rPr>
                <w:rFonts w:ascii="Times New Roman" w:hAnsi="Times New Roman" w:cs="Times New Roman"/>
                <w:sz w:val="24"/>
                <w:szCs w:val="24"/>
              </w:rPr>
            </w:pPr>
            <w:r>
              <w:rPr>
                <w:rFonts w:ascii="Times New Roman" w:hAnsi="Times New Roman" w:cs="Times New Roman"/>
                <w:sz w:val="24"/>
                <w:szCs w:val="24"/>
              </w:rPr>
              <w:t>F/F</w:t>
            </w:r>
          </w:p>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 kg/h )</w:t>
            </w:r>
          </w:p>
        </w:tc>
        <w:tc>
          <w:tcPr>
            <w:tcW w:w="1418" w:type="dxa"/>
          </w:tcPr>
          <w:p w:rsidR="00347D09" w:rsidRPr="006F744E" w:rsidRDefault="00347D09" w:rsidP="00282898">
            <w:pPr>
              <w:jc w:val="center"/>
              <w:rPr>
                <w:rFonts w:ascii="Times New Roman" w:hAnsi="Times New Roman" w:cs="Times New Roman"/>
                <w:sz w:val="24"/>
                <w:szCs w:val="24"/>
              </w:rPr>
            </w:pPr>
            <w:r w:rsidRPr="006F744E">
              <w:rPr>
                <w:rFonts w:ascii="Times New Roman" w:hAnsi="Times New Roman" w:cs="Times New Roman"/>
                <w:sz w:val="24"/>
                <w:szCs w:val="24"/>
              </w:rPr>
              <w:t>SR</w:t>
            </w:r>
          </w:p>
          <w:p w:rsidR="00347D09" w:rsidRPr="006F744E" w:rsidRDefault="00347D09" w:rsidP="00282898">
            <w:pPr>
              <w:jc w:val="center"/>
              <w:rPr>
                <w:rFonts w:ascii="Times New Roman" w:hAnsi="Times New Roman" w:cs="Times New Roman"/>
                <w:sz w:val="24"/>
                <w:szCs w:val="24"/>
              </w:rPr>
            </w:pPr>
            <w:r w:rsidRPr="006F744E">
              <w:rPr>
                <w:rFonts w:ascii="Times New Roman" w:hAnsi="Times New Roman" w:cs="Times New Roman"/>
                <w:sz w:val="24"/>
                <w:szCs w:val="24"/>
              </w:rPr>
              <w:t>( nm/kg)</w:t>
            </w:r>
          </w:p>
        </w:tc>
      </w:tr>
      <w:tr w:rsidR="00347D09" w:rsidRPr="001961C5" w:rsidTr="00461781">
        <w:trPr>
          <w:jc w:val="center"/>
        </w:trPr>
        <w:tc>
          <w:tcPr>
            <w:tcW w:w="1526" w:type="dxa"/>
            <w:vMerge w:val="restart"/>
            <w:textDirection w:val="btLr"/>
          </w:tcPr>
          <w:p w:rsidR="00347D09" w:rsidRPr="006F744E" w:rsidRDefault="00347D09" w:rsidP="00282898">
            <w:pPr>
              <w:ind w:left="113" w:right="113"/>
              <w:jc w:val="center"/>
              <w:rPr>
                <w:rFonts w:ascii="Times New Roman" w:hAnsi="Times New Roman" w:cs="Times New Roman"/>
                <w:sz w:val="24"/>
                <w:szCs w:val="24"/>
              </w:rPr>
            </w:pPr>
          </w:p>
          <w:p w:rsidR="00347D09" w:rsidRPr="006F744E" w:rsidRDefault="00347D09" w:rsidP="00282898">
            <w:pPr>
              <w:ind w:left="113" w:right="113"/>
              <w:jc w:val="center"/>
              <w:rPr>
                <w:rFonts w:ascii="Times New Roman" w:hAnsi="Times New Roman" w:cs="Times New Roman"/>
                <w:sz w:val="24"/>
                <w:szCs w:val="24"/>
              </w:rPr>
            </w:pPr>
            <w:r w:rsidRPr="006F744E">
              <w:rPr>
                <w:rFonts w:ascii="Times New Roman" w:hAnsi="Times New Roman" w:cs="Times New Roman"/>
                <w:sz w:val="24"/>
                <w:szCs w:val="24"/>
              </w:rPr>
              <w:t>ISA -20</w:t>
            </w:r>
          </w:p>
          <w:p w:rsidR="00347D09" w:rsidRPr="006F744E" w:rsidRDefault="00347D09" w:rsidP="00282898">
            <w:pPr>
              <w:ind w:left="113" w:right="113"/>
              <w:jc w:val="center"/>
              <w:rPr>
                <w:rFonts w:ascii="Times New Roman" w:hAnsi="Times New Roman" w:cs="Times New Roman"/>
                <w:sz w:val="24"/>
                <w:szCs w:val="24"/>
              </w:rPr>
            </w:pPr>
          </w:p>
        </w:tc>
        <w:tc>
          <w:tcPr>
            <w:tcW w:w="1134" w:type="dxa"/>
            <w:vMerge w:val="restart"/>
          </w:tcPr>
          <w:p w:rsidR="00347D09" w:rsidRDefault="00347D09" w:rsidP="00282898">
            <w:pPr>
              <w:jc w:val="center"/>
              <w:rPr>
                <w:rFonts w:ascii="Times New Roman" w:hAnsi="Times New Roman" w:cs="Times New Roman"/>
                <w:sz w:val="24"/>
                <w:szCs w:val="24"/>
              </w:rPr>
            </w:pPr>
          </w:p>
          <w:p w:rsidR="00347D09" w:rsidRDefault="00347D09" w:rsidP="00282898">
            <w:pPr>
              <w:jc w:val="center"/>
              <w:rPr>
                <w:rFonts w:ascii="Times New Roman" w:hAnsi="Times New Roman" w:cs="Times New Roman"/>
                <w:sz w:val="24"/>
                <w:szCs w:val="24"/>
              </w:rPr>
            </w:pPr>
          </w:p>
          <w:p w:rsidR="00347D09" w:rsidRDefault="00347D09" w:rsidP="00282898">
            <w:pPr>
              <w:jc w:val="center"/>
              <w:rPr>
                <w:rFonts w:ascii="Times New Roman" w:hAnsi="Times New Roman" w:cs="Times New Roman"/>
                <w:sz w:val="24"/>
                <w:szCs w:val="24"/>
              </w:rPr>
            </w:pPr>
          </w:p>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250</w:t>
            </w:r>
          </w:p>
        </w:tc>
        <w:tc>
          <w:tcPr>
            <w:tcW w:w="1418"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0,438</w:t>
            </w:r>
          </w:p>
        </w:tc>
        <w:tc>
          <w:tcPr>
            <w:tcW w:w="1417" w:type="dxa"/>
          </w:tcPr>
          <w:p w:rsidR="00347D09" w:rsidRPr="006F744E" w:rsidRDefault="00347D09" w:rsidP="00347D09">
            <w:pPr>
              <w:tabs>
                <w:tab w:val="left" w:pos="345"/>
                <w:tab w:val="center" w:pos="600"/>
              </w:tabs>
              <w:jc w:val="center"/>
              <w:rPr>
                <w:rFonts w:ascii="Times New Roman" w:hAnsi="Times New Roman" w:cs="Times New Roman"/>
                <w:sz w:val="24"/>
                <w:szCs w:val="24"/>
              </w:rPr>
            </w:pPr>
            <w:r>
              <w:rPr>
                <w:rFonts w:ascii="Times New Roman" w:hAnsi="Times New Roman" w:cs="Times New Roman"/>
                <w:sz w:val="24"/>
                <w:szCs w:val="24"/>
              </w:rPr>
              <w:t>802</w:t>
            </w:r>
          </w:p>
        </w:tc>
        <w:tc>
          <w:tcPr>
            <w:tcW w:w="1418"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0,3616</w:t>
            </w:r>
          </w:p>
        </w:tc>
      </w:tr>
      <w:tr w:rsidR="00347D09" w:rsidRPr="001961C5" w:rsidTr="00461781">
        <w:trPr>
          <w:jc w:val="center"/>
        </w:trPr>
        <w:tc>
          <w:tcPr>
            <w:tcW w:w="1526" w:type="dxa"/>
            <w:vMerge/>
            <w:textDirection w:val="btLr"/>
          </w:tcPr>
          <w:p w:rsidR="00347D09" w:rsidRPr="006F744E" w:rsidRDefault="00347D09" w:rsidP="00282898">
            <w:pPr>
              <w:ind w:left="113" w:right="113"/>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0,434</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776</w:t>
            </w:r>
          </w:p>
        </w:tc>
        <w:tc>
          <w:tcPr>
            <w:tcW w:w="1418"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0,3698</w:t>
            </w:r>
          </w:p>
        </w:tc>
      </w:tr>
      <w:tr w:rsidR="00347D09" w:rsidRPr="001961C5"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0,425</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730</w:t>
            </w:r>
          </w:p>
        </w:tc>
        <w:tc>
          <w:tcPr>
            <w:tcW w:w="1418"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0,3855</w:t>
            </w:r>
          </w:p>
        </w:tc>
      </w:tr>
      <w:tr w:rsidR="00347D09" w:rsidRPr="001961C5"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0,415</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682</w:t>
            </w:r>
          </w:p>
        </w:tc>
        <w:tc>
          <w:tcPr>
            <w:tcW w:w="1418"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0,4032</w:t>
            </w:r>
          </w:p>
        </w:tc>
      </w:tr>
      <w:tr w:rsidR="00347D09" w:rsidRPr="001961C5"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0,403</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632</w:t>
            </w:r>
          </w:p>
        </w:tc>
        <w:tc>
          <w:tcPr>
            <w:tcW w:w="1418" w:type="dxa"/>
          </w:tcPr>
          <w:p w:rsidR="00347D09" w:rsidRPr="006F744E" w:rsidRDefault="00612585" w:rsidP="00612585">
            <w:pPr>
              <w:jc w:val="center"/>
              <w:rPr>
                <w:rFonts w:ascii="Times New Roman" w:hAnsi="Times New Roman" w:cs="Times New Roman"/>
                <w:sz w:val="24"/>
                <w:szCs w:val="24"/>
              </w:rPr>
            </w:pPr>
            <w:r>
              <w:rPr>
                <w:rFonts w:ascii="Times New Roman" w:hAnsi="Times New Roman" w:cs="Times New Roman"/>
                <w:sz w:val="24"/>
                <w:szCs w:val="24"/>
              </w:rPr>
              <w:t>0,4224</w:t>
            </w:r>
          </w:p>
        </w:tc>
      </w:tr>
      <w:tr w:rsidR="00347D09" w:rsidRPr="001961C5"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347D09" w:rsidRPr="006F744E" w:rsidRDefault="0039492C" w:rsidP="00282898">
            <w:pPr>
              <w:jc w:val="center"/>
              <w:rPr>
                <w:rFonts w:ascii="Times New Roman" w:hAnsi="Times New Roman" w:cs="Times New Roman"/>
                <w:sz w:val="24"/>
                <w:szCs w:val="24"/>
              </w:rPr>
            </w:pPr>
            <w:r>
              <w:rPr>
                <w:rFonts w:ascii="Times New Roman" w:hAnsi="Times New Roman" w:cs="Times New Roman"/>
                <w:sz w:val="24"/>
                <w:szCs w:val="24"/>
              </w:rPr>
              <w:t>0,393</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591</w:t>
            </w:r>
          </w:p>
        </w:tc>
        <w:tc>
          <w:tcPr>
            <w:tcW w:w="1418" w:type="dxa"/>
          </w:tcPr>
          <w:p w:rsidR="00347D09" w:rsidRPr="006F744E" w:rsidRDefault="0039492C" w:rsidP="00282898">
            <w:pPr>
              <w:jc w:val="center"/>
              <w:rPr>
                <w:rFonts w:ascii="Times New Roman" w:hAnsi="Times New Roman" w:cs="Times New Roman"/>
                <w:sz w:val="24"/>
                <w:szCs w:val="24"/>
              </w:rPr>
            </w:pPr>
            <w:r>
              <w:rPr>
                <w:rFonts w:ascii="Times New Roman" w:hAnsi="Times New Roman" w:cs="Times New Roman"/>
                <w:sz w:val="24"/>
                <w:szCs w:val="24"/>
              </w:rPr>
              <w:t>0,4399</w:t>
            </w:r>
          </w:p>
        </w:tc>
      </w:tr>
      <w:tr w:rsidR="00347D09" w:rsidRPr="003E214D"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val="restart"/>
          </w:tcPr>
          <w:p w:rsidR="00347D09" w:rsidRDefault="00347D09" w:rsidP="00282898">
            <w:pPr>
              <w:rPr>
                <w:rFonts w:ascii="Times New Roman" w:hAnsi="Times New Roman" w:cs="Times New Roman"/>
                <w:sz w:val="24"/>
                <w:szCs w:val="24"/>
              </w:rPr>
            </w:pPr>
          </w:p>
          <w:p w:rsidR="00347D09" w:rsidRDefault="00347D09" w:rsidP="00282898">
            <w:pPr>
              <w:jc w:val="center"/>
              <w:rPr>
                <w:rFonts w:ascii="Times New Roman" w:hAnsi="Times New Roman" w:cs="Times New Roman"/>
                <w:sz w:val="24"/>
                <w:szCs w:val="24"/>
              </w:rPr>
            </w:pPr>
          </w:p>
          <w:p w:rsidR="00347D09" w:rsidRDefault="00347D09" w:rsidP="00282898">
            <w:pPr>
              <w:jc w:val="center"/>
              <w:rPr>
                <w:rFonts w:ascii="Times New Roman" w:hAnsi="Times New Roman" w:cs="Times New Roman"/>
                <w:sz w:val="24"/>
                <w:szCs w:val="24"/>
              </w:rPr>
            </w:pPr>
          </w:p>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200</w:t>
            </w: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0,423</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842</w:t>
            </w:r>
          </w:p>
        </w:tc>
        <w:tc>
          <w:tcPr>
            <w:tcW w:w="1418"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0,3325</w:t>
            </w:r>
          </w:p>
        </w:tc>
      </w:tr>
      <w:tr w:rsidR="00347D09" w:rsidRPr="003E214D"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0,419</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816</w:t>
            </w:r>
          </w:p>
        </w:tc>
        <w:tc>
          <w:tcPr>
            <w:tcW w:w="1418"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w:t>
            </w:r>
            <w:r w:rsidR="007E7778">
              <w:rPr>
                <w:rFonts w:ascii="Times New Roman" w:hAnsi="Times New Roman" w:cs="Times New Roman"/>
                <w:sz w:val="24"/>
                <w:szCs w:val="24"/>
              </w:rPr>
              <w:t>,</w:t>
            </w:r>
            <w:r>
              <w:rPr>
                <w:rFonts w:ascii="Times New Roman" w:hAnsi="Times New Roman" w:cs="Times New Roman"/>
                <w:sz w:val="24"/>
                <w:szCs w:val="24"/>
              </w:rPr>
              <w:t>3394</w:t>
            </w:r>
          </w:p>
        </w:tc>
      </w:tr>
      <w:tr w:rsidR="00347D09" w:rsidRPr="003E214D"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347D09" w:rsidRPr="006F744E" w:rsidRDefault="007E7778" w:rsidP="00282898">
            <w:pPr>
              <w:jc w:val="center"/>
              <w:rPr>
                <w:rFonts w:ascii="Times New Roman" w:hAnsi="Times New Roman" w:cs="Times New Roman"/>
                <w:sz w:val="24"/>
                <w:szCs w:val="24"/>
              </w:rPr>
            </w:pPr>
            <w:r>
              <w:rPr>
                <w:rFonts w:ascii="Times New Roman" w:hAnsi="Times New Roman" w:cs="Times New Roman"/>
                <w:sz w:val="24"/>
                <w:szCs w:val="24"/>
              </w:rPr>
              <w:t>0,</w:t>
            </w:r>
            <w:r w:rsidR="00612585">
              <w:rPr>
                <w:rFonts w:ascii="Times New Roman" w:hAnsi="Times New Roman" w:cs="Times New Roman"/>
                <w:sz w:val="24"/>
                <w:szCs w:val="24"/>
              </w:rPr>
              <w:t>410</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768</w:t>
            </w:r>
          </w:p>
        </w:tc>
        <w:tc>
          <w:tcPr>
            <w:tcW w:w="1418"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0,3528</w:t>
            </w:r>
          </w:p>
        </w:tc>
      </w:tr>
      <w:tr w:rsidR="00347D09" w:rsidRPr="003E214D"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0,400</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726</w:t>
            </w:r>
          </w:p>
        </w:tc>
        <w:tc>
          <w:tcPr>
            <w:tcW w:w="1418"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0,3650</w:t>
            </w:r>
          </w:p>
        </w:tc>
      </w:tr>
      <w:tr w:rsidR="00347D09" w:rsidRPr="003E214D"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0,391</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688</w:t>
            </w:r>
          </w:p>
        </w:tc>
        <w:tc>
          <w:tcPr>
            <w:tcW w:w="1418"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0,3764</w:t>
            </w:r>
          </w:p>
        </w:tc>
      </w:tr>
      <w:tr w:rsidR="00347D09" w:rsidRPr="003E214D"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0,383</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655</w:t>
            </w:r>
          </w:p>
        </w:tc>
        <w:tc>
          <w:tcPr>
            <w:tcW w:w="1418" w:type="dxa"/>
          </w:tcPr>
          <w:p w:rsidR="00347D09" w:rsidRPr="006F744E" w:rsidRDefault="00612585" w:rsidP="00282898">
            <w:pPr>
              <w:jc w:val="center"/>
              <w:rPr>
                <w:rFonts w:ascii="Times New Roman" w:hAnsi="Times New Roman" w:cs="Times New Roman"/>
                <w:sz w:val="24"/>
                <w:szCs w:val="24"/>
              </w:rPr>
            </w:pPr>
            <w:r>
              <w:rPr>
                <w:rFonts w:ascii="Times New Roman" w:hAnsi="Times New Roman" w:cs="Times New Roman"/>
                <w:sz w:val="24"/>
                <w:szCs w:val="24"/>
              </w:rPr>
              <w:t>0,3863</w:t>
            </w:r>
          </w:p>
        </w:tc>
      </w:tr>
      <w:tr w:rsidR="00347D09" w:rsidRPr="008B5402"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val="restart"/>
          </w:tcPr>
          <w:p w:rsidR="00347D09" w:rsidRDefault="00347D09" w:rsidP="00282898">
            <w:pPr>
              <w:jc w:val="center"/>
              <w:rPr>
                <w:rFonts w:ascii="Times New Roman" w:hAnsi="Times New Roman" w:cs="Times New Roman"/>
                <w:sz w:val="24"/>
                <w:szCs w:val="24"/>
              </w:rPr>
            </w:pPr>
          </w:p>
          <w:p w:rsidR="00347D09" w:rsidRDefault="00347D09" w:rsidP="00282898">
            <w:pPr>
              <w:jc w:val="center"/>
              <w:rPr>
                <w:rFonts w:ascii="Times New Roman" w:hAnsi="Times New Roman" w:cs="Times New Roman"/>
                <w:sz w:val="24"/>
                <w:szCs w:val="24"/>
              </w:rPr>
            </w:pPr>
          </w:p>
          <w:p w:rsidR="00347D09" w:rsidRDefault="00347D09" w:rsidP="00282898">
            <w:pPr>
              <w:jc w:val="center"/>
              <w:rPr>
                <w:rFonts w:ascii="Times New Roman" w:hAnsi="Times New Roman" w:cs="Times New Roman"/>
                <w:sz w:val="24"/>
                <w:szCs w:val="24"/>
              </w:rPr>
            </w:pPr>
          </w:p>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160</w:t>
            </w: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0,411</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881</w:t>
            </w:r>
          </w:p>
        </w:tc>
        <w:tc>
          <w:tcPr>
            <w:tcW w:w="1418"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0,3087</w:t>
            </w:r>
          </w:p>
        </w:tc>
      </w:tr>
      <w:tr w:rsidR="00347D09" w:rsidRPr="008B5402"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0,405</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856</w:t>
            </w:r>
          </w:p>
        </w:tc>
        <w:tc>
          <w:tcPr>
            <w:tcW w:w="1418"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0,3130</w:t>
            </w:r>
          </w:p>
        </w:tc>
      </w:tr>
      <w:tr w:rsidR="00347D09" w:rsidRPr="008B5402"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347D09" w:rsidRPr="006F744E" w:rsidRDefault="00461781" w:rsidP="00282898">
            <w:pPr>
              <w:jc w:val="center"/>
              <w:rPr>
                <w:rFonts w:ascii="Times New Roman" w:hAnsi="Times New Roman" w:cs="Times New Roman"/>
                <w:sz w:val="24"/>
                <w:szCs w:val="24"/>
              </w:rPr>
            </w:pPr>
            <w:r>
              <w:rPr>
                <w:rFonts w:ascii="Times New Roman" w:hAnsi="Times New Roman" w:cs="Times New Roman"/>
                <w:sz w:val="24"/>
                <w:szCs w:val="24"/>
              </w:rPr>
              <w:t>0,396</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813</w:t>
            </w:r>
          </w:p>
        </w:tc>
        <w:tc>
          <w:tcPr>
            <w:tcW w:w="1418" w:type="dxa"/>
          </w:tcPr>
          <w:p w:rsidR="00347D09" w:rsidRPr="006F744E" w:rsidRDefault="00461781" w:rsidP="00282898">
            <w:pPr>
              <w:jc w:val="center"/>
              <w:rPr>
                <w:rFonts w:ascii="Times New Roman" w:hAnsi="Times New Roman" w:cs="Times New Roman"/>
                <w:sz w:val="24"/>
                <w:szCs w:val="24"/>
              </w:rPr>
            </w:pPr>
            <w:r>
              <w:rPr>
                <w:rFonts w:ascii="Times New Roman" w:hAnsi="Times New Roman" w:cs="Times New Roman"/>
                <w:sz w:val="24"/>
                <w:szCs w:val="24"/>
              </w:rPr>
              <w:t>0,3222</w:t>
            </w:r>
          </w:p>
        </w:tc>
      </w:tr>
      <w:tr w:rsidR="00347D09" w:rsidRPr="008B5402"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347D09" w:rsidRPr="006F744E" w:rsidRDefault="00461781" w:rsidP="00282898">
            <w:pPr>
              <w:jc w:val="center"/>
              <w:rPr>
                <w:rFonts w:ascii="Times New Roman" w:hAnsi="Times New Roman" w:cs="Times New Roman"/>
                <w:sz w:val="24"/>
                <w:szCs w:val="24"/>
              </w:rPr>
            </w:pPr>
            <w:r>
              <w:rPr>
                <w:rFonts w:ascii="Times New Roman" w:hAnsi="Times New Roman" w:cs="Times New Roman"/>
                <w:sz w:val="24"/>
                <w:szCs w:val="24"/>
              </w:rPr>
              <w:t>0,387</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776</w:t>
            </w:r>
          </w:p>
        </w:tc>
        <w:tc>
          <w:tcPr>
            <w:tcW w:w="1418" w:type="dxa"/>
          </w:tcPr>
          <w:p w:rsidR="00347D09" w:rsidRPr="006F744E" w:rsidRDefault="00461781" w:rsidP="00282898">
            <w:pPr>
              <w:jc w:val="center"/>
              <w:rPr>
                <w:rFonts w:ascii="Times New Roman" w:hAnsi="Times New Roman" w:cs="Times New Roman"/>
                <w:sz w:val="24"/>
                <w:szCs w:val="24"/>
              </w:rPr>
            </w:pPr>
            <w:r>
              <w:rPr>
                <w:rFonts w:ascii="Times New Roman" w:hAnsi="Times New Roman" w:cs="Times New Roman"/>
                <w:sz w:val="24"/>
                <w:szCs w:val="24"/>
              </w:rPr>
              <w:t>0,3299</w:t>
            </w:r>
          </w:p>
        </w:tc>
      </w:tr>
      <w:tr w:rsidR="00347D09" w:rsidRPr="008B5402"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347D09" w:rsidRPr="006F744E" w:rsidRDefault="00461781" w:rsidP="00282898">
            <w:pPr>
              <w:jc w:val="center"/>
              <w:rPr>
                <w:rFonts w:ascii="Times New Roman" w:hAnsi="Times New Roman" w:cs="Times New Roman"/>
                <w:sz w:val="24"/>
                <w:szCs w:val="24"/>
              </w:rPr>
            </w:pPr>
            <w:r>
              <w:rPr>
                <w:rFonts w:ascii="Times New Roman" w:hAnsi="Times New Roman" w:cs="Times New Roman"/>
                <w:sz w:val="24"/>
                <w:szCs w:val="24"/>
              </w:rPr>
              <w:t>0,378</w:t>
            </w:r>
          </w:p>
        </w:tc>
        <w:tc>
          <w:tcPr>
            <w:tcW w:w="1417" w:type="dxa"/>
          </w:tcPr>
          <w:p w:rsidR="00347D09" w:rsidRPr="006F744E" w:rsidRDefault="00347D09" w:rsidP="00347D09">
            <w:pPr>
              <w:jc w:val="center"/>
              <w:rPr>
                <w:rFonts w:ascii="Times New Roman" w:hAnsi="Times New Roman" w:cs="Times New Roman"/>
                <w:sz w:val="24"/>
                <w:szCs w:val="24"/>
              </w:rPr>
            </w:pPr>
            <w:r>
              <w:rPr>
                <w:rFonts w:ascii="Times New Roman" w:hAnsi="Times New Roman" w:cs="Times New Roman"/>
                <w:sz w:val="24"/>
                <w:szCs w:val="24"/>
              </w:rPr>
              <w:t>743</w:t>
            </w:r>
          </w:p>
        </w:tc>
        <w:tc>
          <w:tcPr>
            <w:tcW w:w="1418" w:type="dxa"/>
          </w:tcPr>
          <w:p w:rsidR="00347D09" w:rsidRPr="006F744E" w:rsidRDefault="00461781" w:rsidP="00282898">
            <w:pPr>
              <w:jc w:val="center"/>
              <w:rPr>
                <w:rFonts w:ascii="Times New Roman" w:hAnsi="Times New Roman" w:cs="Times New Roman"/>
                <w:sz w:val="24"/>
                <w:szCs w:val="24"/>
              </w:rPr>
            </w:pPr>
            <w:r>
              <w:rPr>
                <w:rFonts w:ascii="Times New Roman" w:hAnsi="Times New Roman" w:cs="Times New Roman"/>
                <w:sz w:val="24"/>
                <w:szCs w:val="24"/>
              </w:rPr>
              <w:t>0,3364</w:t>
            </w:r>
          </w:p>
        </w:tc>
      </w:tr>
      <w:tr w:rsidR="00347D09" w:rsidRPr="008B5402"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347D09" w:rsidRPr="006F744E" w:rsidRDefault="00461781" w:rsidP="00282898">
            <w:pPr>
              <w:jc w:val="center"/>
              <w:rPr>
                <w:rFonts w:ascii="Times New Roman" w:hAnsi="Times New Roman" w:cs="Times New Roman"/>
                <w:sz w:val="24"/>
                <w:szCs w:val="24"/>
              </w:rPr>
            </w:pPr>
            <w:r>
              <w:rPr>
                <w:rFonts w:ascii="Times New Roman" w:hAnsi="Times New Roman" w:cs="Times New Roman"/>
                <w:sz w:val="24"/>
                <w:szCs w:val="24"/>
              </w:rPr>
              <w:t>0,371</w:t>
            </w:r>
          </w:p>
        </w:tc>
        <w:tc>
          <w:tcPr>
            <w:tcW w:w="1417" w:type="dxa"/>
          </w:tcPr>
          <w:p w:rsidR="00347D09" w:rsidRPr="006F744E" w:rsidRDefault="00347D09" w:rsidP="00347D09">
            <w:pPr>
              <w:jc w:val="center"/>
              <w:rPr>
                <w:rFonts w:ascii="Times New Roman" w:hAnsi="Times New Roman" w:cs="Times New Roman"/>
                <w:sz w:val="24"/>
                <w:szCs w:val="24"/>
              </w:rPr>
            </w:pPr>
            <w:r>
              <w:rPr>
                <w:rFonts w:ascii="Times New Roman" w:hAnsi="Times New Roman" w:cs="Times New Roman"/>
                <w:sz w:val="24"/>
                <w:szCs w:val="24"/>
              </w:rPr>
              <w:t>711</w:t>
            </w:r>
          </w:p>
        </w:tc>
        <w:tc>
          <w:tcPr>
            <w:tcW w:w="1418" w:type="dxa"/>
          </w:tcPr>
          <w:p w:rsidR="00347D09" w:rsidRPr="006F744E" w:rsidRDefault="00461781" w:rsidP="00282898">
            <w:pPr>
              <w:jc w:val="center"/>
              <w:rPr>
                <w:rFonts w:ascii="Times New Roman" w:hAnsi="Times New Roman" w:cs="Times New Roman"/>
                <w:sz w:val="24"/>
                <w:szCs w:val="24"/>
              </w:rPr>
            </w:pPr>
            <w:r>
              <w:rPr>
                <w:rFonts w:ascii="Times New Roman" w:hAnsi="Times New Roman" w:cs="Times New Roman"/>
                <w:sz w:val="24"/>
                <w:szCs w:val="24"/>
              </w:rPr>
              <w:t>0,3445</w:t>
            </w:r>
          </w:p>
        </w:tc>
      </w:tr>
      <w:tr w:rsidR="00347D09" w:rsidRPr="00157B11"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val="restart"/>
          </w:tcPr>
          <w:p w:rsidR="00347D09" w:rsidRDefault="00347D09" w:rsidP="00282898">
            <w:pPr>
              <w:jc w:val="center"/>
              <w:rPr>
                <w:rFonts w:ascii="Times New Roman" w:hAnsi="Times New Roman" w:cs="Times New Roman"/>
                <w:sz w:val="24"/>
                <w:szCs w:val="24"/>
              </w:rPr>
            </w:pPr>
          </w:p>
          <w:p w:rsidR="00347D09" w:rsidRDefault="00347D09" w:rsidP="00282898">
            <w:pPr>
              <w:jc w:val="center"/>
              <w:rPr>
                <w:rFonts w:ascii="Times New Roman" w:hAnsi="Times New Roman" w:cs="Times New Roman"/>
                <w:sz w:val="24"/>
                <w:szCs w:val="24"/>
              </w:rPr>
            </w:pPr>
          </w:p>
          <w:p w:rsidR="00347D09" w:rsidRDefault="00347D09" w:rsidP="00282898">
            <w:pPr>
              <w:jc w:val="center"/>
              <w:rPr>
                <w:rFonts w:ascii="Times New Roman" w:hAnsi="Times New Roman" w:cs="Times New Roman"/>
                <w:sz w:val="24"/>
                <w:szCs w:val="24"/>
              </w:rPr>
            </w:pPr>
          </w:p>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100</w:t>
            </w: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0,388</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962</w:t>
            </w:r>
          </w:p>
        </w:tc>
        <w:tc>
          <w:tcPr>
            <w:tcW w:w="1418"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0,2671</w:t>
            </w:r>
          </w:p>
        </w:tc>
      </w:tr>
      <w:tr w:rsidR="00347D09" w:rsidRPr="00157B11"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0,384</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943</w:t>
            </w:r>
          </w:p>
        </w:tc>
        <w:tc>
          <w:tcPr>
            <w:tcW w:w="1418"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0,2693</w:t>
            </w:r>
          </w:p>
        </w:tc>
      </w:tr>
      <w:tr w:rsidR="00347D09" w:rsidRPr="00157B11"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0,376</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906</w:t>
            </w:r>
          </w:p>
        </w:tc>
        <w:tc>
          <w:tcPr>
            <w:tcW w:w="1418"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0,2748</w:t>
            </w:r>
          </w:p>
        </w:tc>
      </w:tr>
      <w:tr w:rsidR="00347D09" w:rsidRPr="00157B11"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0,369</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870</w:t>
            </w:r>
          </w:p>
        </w:tc>
        <w:tc>
          <w:tcPr>
            <w:tcW w:w="1418"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0,2804</w:t>
            </w:r>
          </w:p>
        </w:tc>
      </w:tr>
      <w:tr w:rsidR="00347D09" w:rsidRPr="00157B11"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0,361</w:t>
            </w:r>
          </w:p>
        </w:tc>
        <w:tc>
          <w:tcPr>
            <w:tcW w:w="1417" w:type="dxa"/>
          </w:tcPr>
          <w:p w:rsidR="00347D09" w:rsidRPr="006F744E" w:rsidRDefault="00347D09" w:rsidP="00282898">
            <w:pPr>
              <w:jc w:val="center"/>
              <w:rPr>
                <w:rFonts w:ascii="Times New Roman" w:hAnsi="Times New Roman" w:cs="Times New Roman"/>
                <w:sz w:val="24"/>
                <w:szCs w:val="24"/>
              </w:rPr>
            </w:pPr>
            <w:r>
              <w:rPr>
                <w:rFonts w:ascii="Times New Roman" w:hAnsi="Times New Roman" w:cs="Times New Roman"/>
                <w:sz w:val="24"/>
                <w:szCs w:val="24"/>
              </w:rPr>
              <w:t>834</w:t>
            </w:r>
          </w:p>
        </w:tc>
        <w:tc>
          <w:tcPr>
            <w:tcW w:w="1418"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0,2865</w:t>
            </w:r>
          </w:p>
        </w:tc>
      </w:tr>
      <w:tr w:rsidR="00347D09" w:rsidRPr="00157B11" w:rsidTr="00461781">
        <w:trPr>
          <w:jc w:val="center"/>
        </w:trPr>
        <w:tc>
          <w:tcPr>
            <w:tcW w:w="1526" w:type="dxa"/>
            <w:vMerge/>
          </w:tcPr>
          <w:p w:rsidR="00347D09" w:rsidRPr="006F744E" w:rsidRDefault="00347D09" w:rsidP="00282898">
            <w:pPr>
              <w:jc w:val="center"/>
              <w:rPr>
                <w:rFonts w:ascii="Times New Roman" w:hAnsi="Times New Roman" w:cs="Times New Roman"/>
                <w:sz w:val="24"/>
                <w:szCs w:val="24"/>
              </w:rPr>
            </w:pPr>
          </w:p>
        </w:tc>
        <w:tc>
          <w:tcPr>
            <w:tcW w:w="1134" w:type="dxa"/>
            <w:vMerge/>
          </w:tcPr>
          <w:p w:rsidR="00347D09" w:rsidRPr="006F744E" w:rsidRDefault="00347D09" w:rsidP="00282898">
            <w:pPr>
              <w:jc w:val="center"/>
              <w:rPr>
                <w:rFonts w:ascii="Times New Roman" w:hAnsi="Times New Roman" w:cs="Times New Roman"/>
                <w:sz w:val="24"/>
                <w:szCs w:val="24"/>
              </w:rPr>
            </w:pPr>
          </w:p>
        </w:tc>
        <w:tc>
          <w:tcPr>
            <w:tcW w:w="1418" w:type="dxa"/>
          </w:tcPr>
          <w:p w:rsidR="00347D09" w:rsidRPr="006F744E" w:rsidRDefault="00347D09" w:rsidP="00CE4C7D">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347D09" w:rsidRPr="006F744E" w:rsidRDefault="00613679" w:rsidP="00613679">
            <w:pPr>
              <w:jc w:val="center"/>
              <w:rPr>
                <w:rFonts w:ascii="Times New Roman" w:hAnsi="Times New Roman" w:cs="Times New Roman"/>
                <w:sz w:val="24"/>
                <w:szCs w:val="24"/>
              </w:rPr>
            </w:pPr>
            <w:r>
              <w:rPr>
                <w:rFonts w:ascii="Times New Roman" w:hAnsi="Times New Roman" w:cs="Times New Roman"/>
                <w:sz w:val="24"/>
                <w:szCs w:val="24"/>
              </w:rPr>
              <w:t>0,353</w:t>
            </w:r>
          </w:p>
        </w:tc>
        <w:tc>
          <w:tcPr>
            <w:tcW w:w="1417" w:type="dxa"/>
          </w:tcPr>
          <w:p w:rsidR="00347D09" w:rsidRPr="006F744E" w:rsidRDefault="00347D09" w:rsidP="00347D09">
            <w:pPr>
              <w:jc w:val="center"/>
              <w:rPr>
                <w:rFonts w:ascii="Times New Roman" w:hAnsi="Times New Roman" w:cs="Times New Roman"/>
                <w:sz w:val="24"/>
                <w:szCs w:val="24"/>
              </w:rPr>
            </w:pPr>
            <w:r>
              <w:rPr>
                <w:rFonts w:ascii="Times New Roman" w:hAnsi="Times New Roman" w:cs="Times New Roman"/>
                <w:sz w:val="24"/>
                <w:szCs w:val="24"/>
              </w:rPr>
              <w:t>801</w:t>
            </w:r>
          </w:p>
        </w:tc>
        <w:tc>
          <w:tcPr>
            <w:tcW w:w="1418" w:type="dxa"/>
          </w:tcPr>
          <w:p w:rsidR="00347D09" w:rsidRPr="006F744E" w:rsidRDefault="00613679" w:rsidP="00282898">
            <w:pPr>
              <w:jc w:val="center"/>
              <w:rPr>
                <w:rFonts w:ascii="Times New Roman" w:hAnsi="Times New Roman" w:cs="Times New Roman"/>
                <w:sz w:val="24"/>
                <w:szCs w:val="24"/>
              </w:rPr>
            </w:pPr>
            <w:r>
              <w:rPr>
                <w:rFonts w:ascii="Times New Roman" w:hAnsi="Times New Roman" w:cs="Times New Roman"/>
                <w:sz w:val="24"/>
                <w:szCs w:val="24"/>
              </w:rPr>
              <w:t>0,2921</w:t>
            </w:r>
          </w:p>
        </w:tc>
      </w:tr>
    </w:tbl>
    <w:p w:rsidR="00613679" w:rsidRPr="00BA797F" w:rsidRDefault="00BA797F" w:rsidP="00BA797F">
      <w:pPr>
        <w:spacing w:after="200" w:line="276" w:lineRule="auto"/>
        <w:jc w:val="center"/>
        <w:rPr>
          <w:rFonts w:ascii="Times New Roman" w:eastAsiaTheme="minorHAnsi" w:hAnsi="Times New Roman" w:cs="Times New Roman"/>
          <w:lang w:eastAsia="en-US"/>
        </w:rPr>
      </w:pPr>
      <w:r w:rsidRPr="00BA797F">
        <w:rPr>
          <w:rFonts w:ascii="Times New Roman" w:eastAsiaTheme="minorHAnsi" w:hAnsi="Times New Roman" w:cs="Times New Roman"/>
          <w:lang w:eastAsia="en-US"/>
        </w:rPr>
        <w:t>Izvor</w:t>
      </w:r>
      <w:r w:rsidR="007E7778">
        <w:rPr>
          <w:rFonts w:ascii="Times New Roman" w:eastAsiaTheme="minorHAnsi" w:hAnsi="Times New Roman" w:cs="Times New Roman"/>
          <w:lang w:eastAsia="en-US"/>
        </w:rPr>
        <w:t>: manual</w:t>
      </w:r>
    </w:p>
    <w:p w:rsidR="00BA797F" w:rsidRDefault="00BA797F">
      <w:pPr>
        <w:spacing w:after="200" w:line="276" w:lineRule="auto"/>
        <w:rPr>
          <w:rFonts w:eastAsiaTheme="minorHAnsi"/>
          <w:lang w:eastAsia="en-US"/>
        </w:rPr>
      </w:pPr>
    </w:p>
    <w:p w:rsidR="00BA797F" w:rsidRDefault="00BA797F">
      <w:pPr>
        <w:spacing w:after="200" w:line="276" w:lineRule="auto"/>
        <w:rPr>
          <w:rFonts w:ascii="Times New Roman" w:eastAsiaTheme="minorHAnsi" w:hAnsi="Times New Roman" w:cs="Times New Roman"/>
          <w:b/>
          <w:bCs/>
          <w:color w:val="000000" w:themeColor="text1"/>
          <w:sz w:val="28"/>
          <w:szCs w:val="28"/>
          <w:lang w:eastAsia="en-US"/>
        </w:rPr>
      </w:pPr>
    </w:p>
    <w:p w:rsidR="00CE4C7D" w:rsidRPr="00CE4C7D" w:rsidRDefault="00CE4C7D" w:rsidP="007E7778">
      <w:pPr>
        <w:spacing w:line="360" w:lineRule="auto"/>
        <w:ind w:firstLine="425"/>
        <w:jc w:val="center"/>
        <w:rPr>
          <w:rFonts w:ascii="Times New Roman" w:eastAsiaTheme="minorHAnsi" w:hAnsi="Times New Roman" w:cs="Times New Roman"/>
          <w:lang w:eastAsia="en-US"/>
        </w:rPr>
      </w:pPr>
      <w:r w:rsidRPr="00EC7DE9">
        <w:rPr>
          <w:rFonts w:ascii="Times New Roman" w:eastAsiaTheme="minorHAnsi" w:hAnsi="Times New Roman" w:cs="Times New Roman"/>
          <w:lang w:eastAsia="en-US"/>
        </w:rPr>
        <w:lastRenderedPageBreak/>
        <w:t>Tablica</w:t>
      </w:r>
      <w:r>
        <w:rPr>
          <w:rFonts w:ascii="Times New Roman" w:eastAsiaTheme="minorHAnsi" w:hAnsi="Times New Roman" w:cs="Times New Roman"/>
          <w:lang w:eastAsia="en-US"/>
        </w:rPr>
        <w:t xml:space="preserve"> 13. Odnos specifičnog doleta zrakoplova pri maksimalnom doletu u krstarenju sa promjenom težine zrakoplova i visine leta za ISA 0</w:t>
      </w:r>
    </w:p>
    <w:tbl>
      <w:tblPr>
        <w:tblStyle w:val="TableGrid"/>
        <w:tblW w:w="7905" w:type="dxa"/>
        <w:jc w:val="center"/>
        <w:tblLayout w:type="fixed"/>
        <w:tblLook w:val="04A0"/>
      </w:tblPr>
      <w:tblGrid>
        <w:gridCol w:w="1526"/>
        <w:gridCol w:w="1134"/>
        <w:gridCol w:w="1418"/>
        <w:gridCol w:w="992"/>
        <w:gridCol w:w="1417"/>
        <w:gridCol w:w="1418"/>
      </w:tblGrid>
      <w:tr w:rsidR="00613679" w:rsidRPr="001961C5" w:rsidTr="00CE4C7D">
        <w:trPr>
          <w:jc w:val="center"/>
        </w:trPr>
        <w:tc>
          <w:tcPr>
            <w:tcW w:w="1526" w:type="dxa"/>
          </w:tcPr>
          <w:p w:rsidR="00613679" w:rsidRPr="006F744E" w:rsidRDefault="00613679" w:rsidP="00CE4C7D">
            <w:pPr>
              <w:jc w:val="center"/>
              <w:rPr>
                <w:rFonts w:ascii="Times New Roman" w:hAnsi="Times New Roman" w:cs="Times New Roman"/>
                <w:sz w:val="24"/>
                <w:szCs w:val="24"/>
              </w:rPr>
            </w:pPr>
            <w:bookmarkStart w:id="56" w:name="OLE_LINK12"/>
            <w:bookmarkStart w:id="57" w:name="OLE_LINK13"/>
            <w:r w:rsidRPr="006F744E">
              <w:rPr>
                <w:rFonts w:ascii="Times New Roman" w:hAnsi="Times New Roman" w:cs="Times New Roman"/>
                <w:sz w:val="24"/>
                <w:szCs w:val="24"/>
              </w:rPr>
              <w:t>ISA</w:t>
            </w:r>
          </w:p>
          <w:p w:rsidR="00613679" w:rsidRPr="006F744E" w:rsidRDefault="00613679" w:rsidP="00CE4C7D">
            <w:pPr>
              <w:jc w:val="center"/>
              <w:rPr>
                <w:rFonts w:ascii="Times New Roman" w:hAnsi="Times New Roman" w:cs="Times New Roman"/>
                <w:sz w:val="24"/>
                <w:szCs w:val="24"/>
              </w:rPr>
            </w:pPr>
            <w:r w:rsidRPr="006F744E">
              <w:rPr>
                <w:rFonts w:ascii="Times New Roman" w:hAnsi="Times New Roman" w:cs="Times New Roman"/>
                <w:sz w:val="24"/>
                <w:szCs w:val="24"/>
              </w:rPr>
              <w:t>( DG.C)</w:t>
            </w:r>
          </w:p>
        </w:tc>
        <w:tc>
          <w:tcPr>
            <w:tcW w:w="1134" w:type="dxa"/>
          </w:tcPr>
          <w:p w:rsidR="00613679" w:rsidRPr="006F744E" w:rsidRDefault="00613679" w:rsidP="00CE4C7D">
            <w:pPr>
              <w:jc w:val="center"/>
              <w:rPr>
                <w:rFonts w:ascii="Times New Roman" w:hAnsi="Times New Roman" w:cs="Times New Roman"/>
                <w:sz w:val="24"/>
                <w:szCs w:val="24"/>
              </w:rPr>
            </w:pPr>
            <w:r w:rsidRPr="006F744E">
              <w:rPr>
                <w:rFonts w:ascii="Times New Roman" w:hAnsi="Times New Roman" w:cs="Times New Roman"/>
                <w:sz w:val="24"/>
                <w:szCs w:val="24"/>
              </w:rPr>
              <w:t>Altitude ( ft)</w:t>
            </w:r>
          </w:p>
        </w:tc>
        <w:tc>
          <w:tcPr>
            <w:tcW w:w="1418" w:type="dxa"/>
          </w:tcPr>
          <w:p w:rsidR="00613679" w:rsidRPr="006F744E" w:rsidRDefault="00613679" w:rsidP="00CE4C7D">
            <w:pPr>
              <w:jc w:val="center"/>
              <w:rPr>
                <w:rFonts w:ascii="Times New Roman" w:hAnsi="Times New Roman" w:cs="Times New Roman"/>
                <w:sz w:val="24"/>
                <w:szCs w:val="24"/>
              </w:rPr>
            </w:pPr>
            <w:r w:rsidRPr="006F744E">
              <w:rPr>
                <w:rFonts w:ascii="Times New Roman" w:hAnsi="Times New Roman" w:cs="Times New Roman"/>
                <w:sz w:val="24"/>
                <w:szCs w:val="24"/>
              </w:rPr>
              <w:t xml:space="preserve">Weight </w:t>
            </w:r>
          </w:p>
          <w:p w:rsidR="00613679" w:rsidRPr="006F744E" w:rsidRDefault="00613679" w:rsidP="00CE4C7D">
            <w:pPr>
              <w:jc w:val="center"/>
              <w:rPr>
                <w:rFonts w:ascii="Times New Roman" w:hAnsi="Times New Roman" w:cs="Times New Roman"/>
                <w:sz w:val="24"/>
                <w:szCs w:val="24"/>
              </w:rPr>
            </w:pPr>
            <w:r w:rsidRPr="006F744E">
              <w:rPr>
                <w:rFonts w:ascii="Times New Roman" w:hAnsi="Times New Roman" w:cs="Times New Roman"/>
                <w:sz w:val="24"/>
                <w:szCs w:val="24"/>
              </w:rPr>
              <w:t>( kg)</w:t>
            </w:r>
          </w:p>
        </w:tc>
        <w:tc>
          <w:tcPr>
            <w:tcW w:w="992" w:type="dxa"/>
          </w:tcPr>
          <w:p w:rsidR="00613679" w:rsidRPr="006F744E" w:rsidRDefault="00613679" w:rsidP="00CE4C7D">
            <w:pPr>
              <w:jc w:val="center"/>
              <w:rPr>
                <w:rFonts w:ascii="Times New Roman" w:hAnsi="Times New Roman" w:cs="Times New Roman"/>
                <w:sz w:val="24"/>
                <w:szCs w:val="24"/>
              </w:rPr>
            </w:pPr>
            <w:r w:rsidRPr="006F744E">
              <w:rPr>
                <w:rFonts w:ascii="Times New Roman" w:hAnsi="Times New Roman" w:cs="Times New Roman"/>
                <w:sz w:val="24"/>
                <w:szCs w:val="24"/>
              </w:rPr>
              <w:t>Mach</w:t>
            </w:r>
          </w:p>
          <w:p w:rsidR="00613679" w:rsidRPr="006F744E" w:rsidRDefault="00613679" w:rsidP="00CE4C7D">
            <w:pPr>
              <w:jc w:val="center"/>
              <w:rPr>
                <w:rFonts w:ascii="Times New Roman" w:hAnsi="Times New Roman" w:cs="Times New Roman"/>
                <w:sz w:val="24"/>
                <w:szCs w:val="24"/>
              </w:rPr>
            </w:pPr>
            <w:r w:rsidRPr="006F744E">
              <w:rPr>
                <w:rFonts w:ascii="Times New Roman" w:hAnsi="Times New Roman" w:cs="Times New Roman"/>
                <w:sz w:val="24"/>
                <w:szCs w:val="24"/>
              </w:rPr>
              <w:t>( )</w:t>
            </w:r>
          </w:p>
        </w:tc>
        <w:tc>
          <w:tcPr>
            <w:tcW w:w="1417" w:type="dxa"/>
          </w:tcPr>
          <w:p w:rsidR="00613679" w:rsidRDefault="00613679" w:rsidP="00CE4C7D">
            <w:pPr>
              <w:jc w:val="center"/>
              <w:rPr>
                <w:rFonts w:ascii="Times New Roman" w:hAnsi="Times New Roman" w:cs="Times New Roman"/>
                <w:sz w:val="24"/>
                <w:szCs w:val="24"/>
              </w:rPr>
            </w:pPr>
            <w:r>
              <w:rPr>
                <w:rFonts w:ascii="Times New Roman" w:hAnsi="Times New Roman" w:cs="Times New Roman"/>
                <w:sz w:val="24"/>
                <w:szCs w:val="24"/>
              </w:rPr>
              <w:t>F/F</w:t>
            </w:r>
          </w:p>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 kg/h )</w:t>
            </w:r>
          </w:p>
        </w:tc>
        <w:tc>
          <w:tcPr>
            <w:tcW w:w="1418" w:type="dxa"/>
          </w:tcPr>
          <w:p w:rsidR="00613679" w:rsidRPr="006F744E" w:rsidRDefault="00613679" w:rsidP="006B1893">
            <w:pPr>
              <w:jc w:val="center"/>
              <w:rPr>
                <w:rFonts w:ascii="Times New Roman" w:hAnsi="Times New Roman" w:cs="Times New Roman"/>
                <w:sz w:val="24"/>
                <w:szCs w:val="24"/>
              </w:rPr>
            </w:pPr>
            <w:r w:rsidRPr="006F744E">
              <w:rPr>
                <w:rFonts w:ascii="Times New Roman" w:hAnsi="Times New Roman" w:cs="Times New Roman"/>
                <w:sz w:val="24"/>
                <w:szCs w:val="24"/>
              </w:rPr>
              <w:t>SR</w:t>
            </w:r>
          </w:p>
          <w:p w:rsidR="00613679" w:rsidRPr="006F744E" w:rsidRDefault="00613679" w:rsidP="00CE4C7D">
            <w:pPr>
              <w:jc w:val="center"/>
              <w:rPr>
                <w:rFonts w:ascii="Times New Roman" w:hAnsi="Times New Roman" w:cs="Times New Roman"/>
                <w:sz w:val="24"/>
                <w:szCs w:val="24"/>
              </w:rPr>
            </w:pPr>
            <w:r w:rsidRPr="006F744E">
              <w:rPr>
                <w:rFonts w:ascii="Times New Roman" w:hAnsi="Times New Roman" w:cs="Times New Roman"/>
                <w:sz w:val="24"/>
                <w:szCs w:val="24"/>
              </w:rPr>
              <w:t>( nm/kg)</w:t>
            </w:r>
          </w:p>
        </w:tc>
      </w:tr>
      <w:tr w:rsidR="00613679" w:rsidRPr="001961C5" w:rsidTr="00CE4C7D">
        <w:trPr>
          <w:jc w:val="center"/>
        </w:trPr>
        <w:tc>
          <w:tcPr>
            <w:tcW w:w="1526" w:type="dxa"/>
            <w:vMerge w:val="restart"/>
            <w:textDirection w:val="btLr"/>
          </w:tcPr>
          <w:p w:rsidR="00613679" w:rsidRPr="006F744E" w:rsidRDefault="00613679" w:rsidP="00CE4C7D">
            <w:pPr>
              <w:ind w:left="113" w:right="113"/>
              <w:jc w:val="center"/>
              <w:rPr>
                <w:rFonts w:ascii="Times New Roman" w:hAnsi="Times New Roman" w:cs="Times New Roman"/>
                <w:sz w:val="24"/>
                <w:szCs w:val="24"/>
              </w:rPr>
            </w:pPr>
          </w:p>
          <w:p w:rsidR="00613679" w:rsidRPr="006F744E" w:rsidRDefault="00613679" w:rsidP="00CE4C7D">
            <w:pPr>
              <w:ind w:left="113" w:right="113"/>
              <w:jc w:val="center"/>
              <w:rPr>
                <w:rFonts w:ascii="Times New Roman" w:hAnsi="Times New Roman" w:cs="Times New Roman"/>
                <w:sz w:val="24"/>
                <w:szCs w:val="24"/>
              </w:rPr>
            </w:pPr>
            <w:r w:rsidRPr="006F744E">
              <w:rPr>
                <w:rFonts w:ascii="Times New Roman" w:hAnsi="Times New Roman" w:cs="Times New Roman"/>
                <w:sz w:val="24"/>
                <w:szCs w:val="24"/>
              </w:rPr>
              <w:t xml:space="preserve">ISA </w:t>
            </w:r>
          </w:p>
          <w:p w:rsidR="00613679" w:rsidRPr="006F744E" w:rsidRDefault="00613679" w:rsidP="00CE4C7D">
            <w:pPr>
              <w:ind w:left="113" w:right="113"/>
              <w:jc w:val="center"/>
              <w:rPr>
                <w:rFonts w:ascii="Times New Roman" w:hAnsi="Times New Roman" w:cs="Times New Roman"/>
                <w:sz w:val="24"/>
                <w:szCs w:val="24"/>
              </w:rPr>
            </w:pPr>
          </w:p>
        </w:tc>
        <w:tc>
          <w:tcPr>
            <w:tcW w:w="1134" w:type="dxa"/>
            <w:vMerge w:val="restart"/>
          </w:tcPr>
          <w:p w:rsidR="00613679" w:rsidRDefault="00613679" w:rsidP="00CE4C7D">
            <w:pPr>
              <w:jc w:val="center"/>
              <w:rPr>
                <w:rFonts w:ascii="Times New Roman" w:hAnsi="Times New Roman" w:cs="Times New Roman"/>
                <w:sz w:val="24"/>
                <w:szCs w:val="24"/>
              </w:rPr>
            </w:pPr>
          </w:p>
          <w:p w:rsidR="00613679" w:rsidRDefault="00613679" w:rsidP="00CE4C7D">
            <w:pPr>
              <w:jc w:val="center"/>
              <w:rPr>
                <w:rFonts w:ascii="Times New Roman" w:hAnsi="Times New Roman" w:cs="Times New Roman"/>
                <w:sz w:val="24"/>
                <w:szCs w:val="24"/>
              </w:rPr>
            </w:pPr>
          </w:p>
          <w:p w:rsidR="00613679" w:rsidRDefault="00613679" w:rsidP="00CE4C7D">
            <w:pPr>
              <w:jc w:val="center"/>
              <w:rPr>
                <w:rFonts w:ascii="Times New Roman" w:hAnsi="Times New Roman" w:cs="Times New Roman"/>
                <w:sz w:val="24"/>
                <w:szCs w:val="24"/>
              </w:rPr>
            </w:pPr>
          </w:p>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250</w:t>
            </w: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0,453</w:t>
            </w:r>
          </w:p>
        </w:tc>
        <w:tc>
          <w:tcPr>
            <w:tcW w:w="1417" w:type="dxa"/>
          </w:tcPr>
          <w:p w:rsidR="00613679" w:rsidRPr="006F744E" w:rsidRDefault="00613679" w:rsidP="00CE4C7D">
            <w:pPr>
              <w:tabs>
                <w:tab w:val="left" w:pos="345"/>
                <w:tab w:val="center" w:pos="600"/>
              </w:tabs>
              <w:jc w:val="center"/>
              <w:rPr>
                <w:rFonts w:ascii="Times New Roman" w:hAnsi="Times New Roman" w:cs="Times New Roman"/>
                <w:sz w:val="24"/>
                <w:szCs w:val="24"/>
              </w:rPr>
            </w:pPr>
            <w:r>
              <w:rPr>
                <w:rFonts w:ascii="Times New Roman" w:hAnsi="Times New Roman" w:cs="Times New Roman"/>
                <w:sz w:val="24"/>
                <w:szCs w:val="24"/>
              </w:rPr>
              <w:t>844</w:t>
            </w:r>
          </w:p>
        </w:tc>
        <w:tc>
          <w:tcPr>
            <w:tcW w:w="1418"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0,3554</w:t>
            </w:r>
          </w:p>
        </w:tc>
      </w:tr>
      <w:tr w:rsidR="00613679" w:rsidRPr="001961C5" w:rsidTr="00CE4C7D">
        <w:trPr>
          <w:jc w:val="center"/>
        </w:trPr>
        <w:tc>
          <w:tcPr>
            <w:tcW w:w="1526" w:type="dxa"/>
            <w:vMerge/>
            <w:textDirection w:val="btLr"/>
          </w:tcPr>
          <w:p w:rsidR="00613679" w:rsidRPr="006F744E" w:rsidRDefault="00613679" w:rsidP="00CE4C7D">
            <w:pPr>
              <w:ind w:left="113" w:right="113"/>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0,449</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817</w:t>
            </w:r>
          </w:p>
        </w:tc>
        <w:tc>
          <w:tcPr>
            <w:tcW w:w="1418"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0,3635</w:t>
            </w:r>
          </w:p>
        </w:tc>
      </w:tr>
      <w:tr w:rsidR="00613679" w:rsidRPr="001961C5"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0,440</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766</w:t>
            </w:r>
          </w:p>
        </w:tc>
        <w:tc>
          <w:tcPr>
            <w:tcW w:w="1418"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0,3798</w:t>
            </w:r>
          </w:p>
        </w:tc>
      </w:tr>
      <w:tr w:rsidR="00613679" w:rsidRPr="001961C5"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0,429</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715</w:t>
            </w:r>
          </w:p>
        </w:tc>
        <w:tc>
          <w:tcPr>
            <w:tcW w:w="1418"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0,3972</w:t>
            </w:r>
          </w:p>
        </w:tc>
      </w:tr>
      <w:tr w:rsidR="00613679" w:rsidRPr="001961C5"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0,419</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662</w:t>
            </w:r>
          </w:p>
        </w:tc>
        <w:tc>
          <w:tcPr>
            <w:tcW w:w="1418"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0,4184</w:t>
            </w:r>
          </w:p>
        </w:tc>
      </w:tr>
      <w:tr w:rsidR="00613679" w:rsidRPr="001961C5"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613679" w:rsidRPr="006F744E" w:rsidRDefault="006B1893" w:rsidP="006B1893">
            <w:pPr>
              <w:jc w:val="center"/>
              <w:rPr>
                <w:rFonts w:ascii="Times New Roman" w:hAnsi="Times New Roman" w:cs="Times New Roman"/>
                <w:sz w:val="24"/>
                <w:szCs w:val="24"/>
              </w:rPr>
            </w:pPr>
            <w:r>
              <w:rPr>
                <w:rFonts w:ascii="Times New Roman" w:hAnsi="Times New Roman" w:cs="Times New Roman"/>
                <w:sz w:val="24"/>
                <w:szCs w:val="24"/>
              </w:rPr>
              <w:t>0,408</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618</w:t>
            </w:r>
          </w:p>
        </w:tc>
        <w:tc>
          <w:tcPr>
            <w:tcW w:w="1418"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0,4368</w:t>
            </w:r>
          </w:p>
        </w:tc>
      </w:tr>
      <w:tr w:rsidR="00613679" w:rsidRPr="003E214D"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val="restart"/>
          </w:tcPr>
          <w:p w:rsidR="00613679" w:rsidRDefault="00613679" w:rsidP="00CE4C7D">
            <w:pPr>
              <w:rPr>
                <w:rFonts w:ascii="Times New Roman" w:hAnsi="Times New Roman" w:cs="Times New Roman"/>
                <w:sz w:val="24"/>
                <w:szCs w:val="24"/>
              </w:rPr>
            </w:pPr>
          </w:p>
          <w:p w:rsidR="00613679" w:rsidRDefault="00613679" w:rsidP="00CE4C7D">
            <w:pPr>
              <w:jc w:val="center"/>
              <w:rPr>
                <w:rFonts w:ascii="Times New Roman" w:hAnsi="Times New Roman" w:cs="Times New Roman"/>
                <w:sz w:val="24"/>
                <w:szCs w:val="24"/>
              </w:rPr>
            </w:pPr>
          </w:p>
          <w:p w:rsidR="00613679" w:rsidRDefault="00613679" w:rsidP="00CE4C7D">
            <w:pPr>
              <w:jc w:val="center"/>
              <w:rPr>
                <w:rFonts w:ascii="Times New Roman" w:hAnsi="Times New Roman" w:cs="Times New Roman"/>
                <w:sz w:val="24"/>
                <w:szCs w:val="24"/>
              </w:rPr>
            </w:pPr>
          </w:p>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200</w:t>
            </w: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0,440</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886</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0,3284</w:t>
            </w:r>
          </w:p>
        </w:tc>
      </w:tr>
      <w:tr w:rsidR="00613679" w:rsidRPr="003E214D"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0,434</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856</w:t>
            </w:r>
          </w:p>
        </w:tc>
        <w:tc>
          <w:tcPr>
            <w:tcW w:w="1418"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0,3352</w:t>
            </w:r>
          </w:p>
        </w:tc>
      </w:tr>
      <w:tr w:rsidR="00613679" w:rsidRPr="003E214D"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0,424</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802</w:t>
            </w:r>
          </w:p>
        </w:tc>
        <w:tc>
          <w:tcPr>
            <w:tcW w:w="1418"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0,3491</w:t>
            </w:r>
          </w:p>
        </w:tc>
      </w:tr>
      <w:tr w:rsidR="00613679" w:rsidRPr="003E214D"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0,413</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754</w:t>
            </w:r>
          </w:p>
        </w:tc>
        <w:tc>
          <w:tcPr>
            <w:tcW w:w="1418"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0,3620</w:t>
            </w:r>
          </w:p>
        </w:tc>
      </w:tr>
      <w:tr w:rsidR="00613679" w:rsidRPr="003E214D"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0,402</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712</w:t>
            </w:r>
          </w:p>
        </w:tc>
        <w:tc>
          <w:tcPr>
            <w:tcW w:w="1418"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0,3735</w:t>
            </w:r>
          </w:p>
        </w:tc>
      </w:tr>
      <w:tr w:rsidR="00613679" w:rsidRPr="003E214D"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0,393</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676</w:t>
            </w:r>
          </w:p>
        </w:tc>
        <w:tc>
          <w:tcPr>
            <w:tcW w:w="1418" w:type="dxa"/>
          </w:tcPr>
          <w:p w:rsidR="00613679" w:rsidRPr="006F744E" w:rsidRDefault="006B1893" w:rsidP="00CE4C7D">
            <w:pPr>
              <w:jc w:val="center"/>
              <w:rPr>
                <w:rFonts w:ascii="Times New Roman" w:hAnsi="Times New Roman" w:cs="Times New Roman"/>
                <w:sz w:val="24"/>
                <w:szCs w:val="24"/>
              </w:rPr>
            </w:pPr>
            <w:r>
              <w:rPr>
                <w:rFonts w:ascii="Times New Roman" w:hAnsi="Times New Roman" w:cs="Times New Roman"/>
                <w:sz w:val="24"/>
                <w:szCs w:val="24"/>
              </w:rPr>
              <w:t>0,3846</w:t>
            </w:r>
          </w:p>
        </w:tc>
      </w:tr>
      <w:tr w:rsidR="00613679" w:rsidRPr="008B5402"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val="restart"/>
          </w:tcPr>
          <w:p w:rsidR="00613679" w:rsidRDefault="00613679" w:rsidP="00CE4C7D">
            <w:pPr>
              <w:jc w:val="center"/>
              <w:rPr>
                <w:rFonts w:ascii="Times New Roman" w:hAnsi="Times New Roman" w:cs="Times New Roman"/>
                <w:sz w:val="24"/>
                <w:szCs w:val="24"/>
              </w:rPr>
            </w:pPr>
          </w:p>
          <w:p w:rsidR="00613679" w:rsidRDefault="00613679" w:rsidP="00CE4C7D">
            <w:pPr>
              <w:jc w:val="center"/>
              <w:rPr>
                <w:rFonts w:ascii="Times New Roman" w:hAnsi="Times New Roman" w:cs="Times New Roman"/>
                <w:sz w:val="24"/>
                <w:szCs w:val="24"/>
              </w:rPr>
            </w:pPr>
          </w:p>
          <w:p w:rsidR="00613679" w:rsidRDefault="00613679" w:rsidP="00CE4C7D">
            <w:pPr>
              <w:jc w:val="center"/>
              <w:rPr>
                <w:rFonts w:ascii="Times New Roman" w:hAnsi="Times New Roman" w:cs="Times New Roman"/>
                <w:sz w:val="24"/>
                <w:szCs w:val="24"/>
              </w:rPr>
            </w:pPr>
          </w:p>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160</w:t>
            </w: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0,425</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918</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0,3061</w:t>
            </w:r>
          </w:p>
        </w:tc>
      </w:tr>
      <w:tr w:rsidR="00613679" w:rsidRPr="008B5402"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0,419</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891</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0,3108</w:t>
            </w:r>
          </w:p>
        </w:tc>
      </w:tr>
      <w:tr w:rsidR="00613679" w:rsidRPr="008B5402"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0,408</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843</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0,3202</w:t>
            </w:r>
          </w:p>
        </w:tc>
      </w:tr>
      <w:tr w:rsidR="00613679" w:rsidRPr="008B5402"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0,398</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801</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0,3283</w:t>
            </w:r>
          </w:p>
        </w:tc>
      </w:tr>
      <w:tr w:rsidR="00613679" w:rsidRPr="008B5402"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0,387</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762</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0,3359</w:t>
            </w:r>
          </w:p>
        </w:tc>
      </w:tr>
      <w:tr w:rsidR="00613679" w:rsidRPr="008B5402"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0,378</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724</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0,3453</w:t>
            </w:r>
          </w:p>
        </w:tc>
      </w:tr>
      <w:tr w:rsidR="00613679" w:rsidRPr="00157B11"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val="restart"/>
          </w:tcPr>
          <w:p w:rsidR="00613679" w:rsidRDefault="00613679" w:rsidP="00CE4C7D">
            <w:pPr>
              <w:jc w:val="center"/>
              <w:rPr>
                <w:rFonts w:ascii="Times New Roman" w:hAnsi="Times New Roman" w:cs="Times New Roman"/>
                <w:sz w:val="24"/>
                <w:szCs w:val="24"/>
              </w:rPr>
            </w:pPr>
          </w:p>
          <w:p w:rsidR="00613679" w:rsidRDefault="00613679" w:rsidP="00CE4C7D">
            <w:pPr>
              <w:jc w:val="center"/>
              <w:rPr>
                <w:rFonts w:ascii="Times New Roman" w:hAnsi="Times New Roman" w:cs="Times New Roman"/>
                <w:sz w:val="24"/>
                <w:szCs w:val="24"/>
              </w:rPr>
            </w:pPr>
          </w:p>
          <w:p w:rsidR="00613679" w:rsidRDefault="00613679" w:rsidP="00CE4C7D">
            <w:pPr>
              <w:jc w:val="center"/>
              <w:rPr>
                <w:rFonts w:ascii="Times New Roman" w:hAnsi="Times New Roman" w:cs="Times New Roman"/>
                <w:sz w:val="24"/>
                <w:szCs w:val="24"/>
              </w:rPr>
            </w:pPr>
          </w:p>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100</w:t>
            </w: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0,396</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986</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0,2657</w:t>
            </w:r>
          </w:p>
        </w:tc>
      </w:tr>
      <w:tr w:rsidR="00613679" w:rsidRPr="00157B11"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0,393</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966</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0,2691</w:t>
            </w:r>
          </w:p>
        </w:tc>
      </w:tr>
      <w:tr w:rsidR="00613679" w:rsidRPr="00157B11"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0,385</w:t>
            </w:r>
          </w:p>
        </w:tc>
        <w:tc>
          <w:tcPr>
            <w:tcW w:w="1417" w:type="dxa"/>
          </w:tcPr>
          <w:p w:rsidR="00613679" w:rsidRPr="006F744E" w:rsidRDefault="00613679" w:rsidP="00613679">
            <w:pPr>
              <w:jc w:val="center"/>
              <w:rPr>
                <w:rFonts w:ascii="Times New Roman" w:hAnsi="Times New Roman" w:cs="Times New Roman"/>
                <w:sz w:val="24"/>
                <w:szCs w:val="24"/>
              </w:rPr>
            </w:pPr>
            <w:r>
              <w:rPr>
                <w:rFonts w:ascii="Times New Roman" w:hAnsi="Times New Roman" w:cs="Times New Roman"/>
                <w:sz w:val="24"/>
                <w:szCs w:val="24"/>
              </w:rPr>
              <w:t>926</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0,2753</w:t>
            </w:r>
          </w:p>
        </w:tc>
      </w:tr>
      <w:tr w:rsidR="00613679" w:rsidRPr="00157B11"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0,378</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887</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0,2818</w:t>
            </w:r>
          </w:p>
        </w:tc>
      </w:tr>
      <w:tr w:rsidR="00613679" w:rsidRPr="00157B11"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0,369</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847</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0,2880</w:t>
            </w:r>
          </w:p>
        </w:tc>
      </w:tr>
      <w:tr w:rsidR="00613679" w:rsidRPr="00157B11" w:rsidTr="00CE4C7D">
        <w:trPr>
          <w:jc w:val="center"/>
        </w:trPr>
        <w:tc>
          <w:tcPr>
            <w:tcW w:w="1526" w:type="dxa"/>
            <w:vMerge/>
          </w:tcPr>
          <w:p w:rsidR="00613679" w:rsidRPr="006F744E" w:rsidRDefault="00613679" w:rsidP="00CE4C7D">
            <w:pPr>
              <w:jc w:val="center"/>
              <w:rPr>
                <w:rFonts w:ascii="Times New Roman" w:hAnsi="Times New Roman" w:cs="Times New Roman"/>
                <w:sz w:val="24"/>
                <w:szCs w:val="24"/>
              </w:rPr>
            </w:pPr>
          </w:p>
        </w:tc>
        <w:tc>
          <w:tcPr>
            <w:tcW w:w="1134" w:type="dxa"/>
            <w:vMerge/>
          </w:tcPr>
          <w:p w:rsidR="00613679" w:rsidRPr="006F744E" w:rsidRDefault="00613679" w:rsidP="00CE4C7D">
            <w:pPr>
              <w:jc w:val="center"/>
              <w:rPr>
                <w:rFonts w:ascii="Times New Roman" w:hAnsi="Times New Roman" w:cs="Times New Roman"/>
                <w:sz w:val="24"/>
                <w:szCs w:val="24"/>
              </w:rPr>
            </w:pPr>
          </w:p>
        </w:tc>
        <w:tc>
          <w:tcPr>
            <w:tcW w:w="1418"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0,360</w:t>
            </w:r>
          </w:p>
        </w:tc>
        <w:tc>
          <w:tcPr>
            <w:tcW w:w="1417" w:type="dxa"/>
          </w:tcPr>
          <w:p w:rsidR="00613679" w:rsidRPr="006F744E" w:rsidRDefault="00613679" w:rsidP="00CE4C7D">
            <w:pPr>
              <w:jc w:val="center"/>
              <w:rPr>
                <w:rFonts w:ascii="Times New Roman" w:hAnsi="Times New Roman" w:cs="Times New Roman"/>
                <w:sz w:val="24"/>
                <w:szCs w:val="24"/>
              </w:rPr>
            </w:pPr>
            <w:r>
              <w:rPr>
                <w:rFonts w:ascii="Times New Roman" w:hAnsi="Times New Roman" w:cs="Times New Roman"/>
                <w:sz w:val="24"/>
                <w:szCs w:val="24"/>
              </w:rPr>
              <w:t>809</w:t>
            </w:r>
          </w:p>
        </w:tc>
        <w:tc>
          <w:tcPr>
            <w:tcW w:w="1418" w:type="dxa"/>
          </w:tcPr>
          <w:p w:rsidR="00613679" w:rsidRPr="006F744E" w:rsidRDefault="00BD54A8" w:rsidP="00CE4C7D">
            <w:pPr>
              <w:jc w:val="center"/>
              <w:rPr>
                <w:rFonts w:ascii="Times New Roman" w:hAnsi="Times New Roman" w:cs="Times New Roman"/>
                <w:sz w:val="24"/>
                <w:szCs w:val="24"/>
              </w:rPr>
            </w:pPr>
            <w:r>
              <w:rPr>
                <w:rFonts w:ascii="Times New Roman" w:hAnsi="Times New Roman" w:cs="Times New Roman"/>
                <w:sz w:val="24"/>
                <w:szCs w:val="24"/>
              </w:rPr>
              <w:t>0,2941</w:t>
            </w:r>
          </w:p>
        </w:tc>
      </w:tr>
    </w:tbl>
    <w:bookmarkEnd w:id="56"/>
    <w:bookmarkEnd w:id="57"/>
    <w:p w:rsidR="00CE4C7D" w:rsidRPr="00BA797F" w:rsidRDefault="00BA797F" w:rsidP="00BA797F">
      <w:pPr>
        <w:spacing w:after="200" w:line="276" w:lineRule="auto"/>
        <w:jc w:val="center"/>
        <w:rPr>
          <w:rFonts w:ascii="Times New Roman" w:eastAsiaTheme="minorHAnsi" w:hAnsi="Times New Roman" w:cs="Times New Roman"/>
          <w:bCs/>
          <w:color w:val="000000" w:themeColor="text1"/>
          <w:lang w:eastAsia="en-US"/>
        </w:rPr>
      </w:pPr>
      <w:r w:rsidRPr="00BA797F">
        <w:rPr>
          <w:rFonts w:ascii="Times New Roman" w:eastAsiaTheme="minorHAnsi" w:hAnsi="Times New Roman" w:cs="Times New Roman"/>
          <w:bCs/>
          <w:color w:val="000000" w:themeColor="text1"/>
          <w:lang w:eastAsia="en-US"/>
        </w:rPr>
        <w:t>Izvor</w:t>
      </w:r>
      <w:r w:rsidR="007E7778">
        <w:rPr>
          <w:rFonts w:ascii="Times New Roman" w:eastAsiaTheme="minorHAnsi" w:hAnsi="Times New Roman" w:cs="Times New Roman"/>
          <w:bCs/>
          <w:color w:val="000000" w:themeColor="text1"/>
          <w:lang w:eastAsia="en-US"/>
        </w:rPr>
        <w:t>: manual</w:t>
      </w:r>
    </w:p>
    <w:p w:rsidR="00CE4C7D" w:rsidRDefault="00CE4C7D">
      <w:pPr>
        <w:spacing w:after="200" w:line="276" w:lineRule="auto"/>
        <w:rPr>
          <w:rFonts w:ascii="Times New Roman" w:eastAsiaTheme="minorHAnsi" w:hAnsi="Times New Roman" w:cs="Times New Roman"/>
          <w:b/>
          <w:bCs/>
          <w:color w:val="000000" w:themeColor="text1"/>
          <w:sz w:val="28"/>
          <w:szCs w:val="28"/>
          <w:lang w:eastAsia="en-US"/>
        </w:rPr>
      </w:pPr>
      <w:r>
        <w:rPr>
          <w:rFonts w:ascii="Times New Roman" w:eastAsiaTheme="minorHAnsi" w:hAnsi="Times New Roman" w:cs="Times New Roman"/>
          <w:b/>
          <w:bCs/>
          <w:color w:val="000000" w:themeColor="text1"/>
          <w:sz w:val="28"/>
          <w:szCs w:val="28"/>
          <w:lang w:eastAsia="en-US"/>
        </w:rPr>
        <w:br w:type="page"/>
      </w:r>
    </w:p>
    <w:p w:rsidR="00CE4C7D" w:rsidRDefault="00CE4C7D" w:rsidP="007E7778">
      <w:pPr>
        <w:spacing w:line="360" w:lineRule="auto"/>
        <w:ind w:firstLine="425"/>
        <w:jc w:val="center"/>
        <w:rPr>
          <w:rFonts w:ascii="Times New Roman" w:eastAsiaTheme="minorHAnsi" w:hAnsi="Times New Roman" w:cs="Times New Roman"/>
          <w:lang w:eastAsia="en-US"/>
        </w:rPr>
      </w:pPr>
      <w:r w:rsidRPr="00EC7DE9">
        <w:rPr>
          <w:rFonts w:ascii="Times New Roman" w:eastAsiaTheme="minorHAnsi" w:hAnsi="Times New Roman" w:cs="Times New Roman"/>
          <w:lang w:eastAsia="en-US"/>
        </w:rPr>
        <w:lastRenderedPageBreak/>
        <w:t>Tablica</w:t>
      </w:r>
      <w:r>
        <w:rPr>
          <w:rFonts w:ascii="Times New Roman" w:eastAsiaTheme="minorHAnsi" w:hAnsi="Times New Roman" w:cs="Times New Roman"/>
          <w:lang w:eastAsia="en-US"/>
        </w:rPr>
        <w:t xml:space="preserve"> 14. Odnos specifičnog doleta zrakoplova pri maksimalnom doletu u krstarenju sa promjenom težine zrakoplova i visine leta za ISA +20</w:t>
      </w:r>
    </w:p>
    <w:tbl>
      <w:tblPr>
        <w:tblStyle w:val="TableGrid"/>
        <w:tblW w:w="7905" w:type="dxa"/>
        <w:jc w:val="center"/>
        <w:tblLayout w:type="fixed"/>
        <w:tblLook w:val="04A0"/>
      </w:tblPr>
      <w:tblGrid>
        <w:gridCol w:w="1526"/>
        <w:gridCol w:w="1134"/>
        <w:gridCol w:w="1418"/>
        <w:gridCol w:w="992"/>
        <w:gridCol w:w="1417"/>
        <w:gridCol w:w="1418"/>
      </w:tblGrid>
      <w:tr w:rsidR="00CE4C7D" w:rsidRPr="001961C5" w:rsidTr="00CE4C7D">
        <w:trPr>
          <w:jc w:val="center"/>
        </w:trPr>
        <w:tc>
          <w:tcPr>
            <w:tcW w:w="1526" w:type="dxa"/>
          </w:tcPr>
          <w:p w:rsidR="00CE4C7D" w:rsidRPr="006F744E" w:rsidRDefault="00CE4C7D" w:rsidP="00CE4C7D">
            <w:pPr>
              <w:jc w:val="center"/>
              <w:rPr>
                <w:rFonts w:ascii="Times New Roman" w:hAnsi="Times New Roman" w:cs="Times New Roman"/>
                <w:sz w:val="24"/>
                <w:szCs w:val="24"/>
              </w:rPr>
            </w:pPr>
            <w:bookmarkStart w:id="58" w:name="OLE_LINK16"/>
            <w:bookmarkStart w:id="59" w:name="OLE_LINK17"/>
            <w:r w:rsidRPr="006F744E">
              <w:rPr>
                <w:rFonts w:ascii="Times New Roman" w:hAnsi="Times New Roman" w:cs="Times New Roman"/>
                <w:sz w:val="24"/>
                <w:szCs w:val="24"/>
              </w:rPr>
              <w:t>ISA</w:t>
            </w:r>
          </w:p>
          <w:p w:rsidR="00CE4C7D" w:rsidRPr="006F744E" w:rsidRDefault="00CE4C7D" w:rsidP="00CE4C7D">
            <w:pPr>
              <w:jc w:val="center"/>
              <w:rPr>
                <w:rFonts w:ascii="Times New Roman" w:hAnsi="Times New Roman" w:cs="Times New Roman"/>
                <w:sz w:val="24"/>
                <w:szCs w:val="24"/>
              </w:rPr>
            </w:pPr>
            <w:r w:rsidRPr="006F744E">
              <w:rPr>
                <w:rFonts w:ascii="Times New Roman" w:hAnsi="Times New Roman" w:cs="Times New Roman"/>
                <w:sz w:val="24"/>
                <w:szCs w:val="24"/>
              </w:rPr>
              <w:t>( DG.C)</w:t>
            </w:r>
          </w:p>
        </w:tc>
        <w:tc>
          <w:tcPr>
            <w:tcW w:w="1134" w:type="dxa"/>
          </w:tcPr>
          <w:p w:rsidR="00CE4C7D" w:rsidRPr="006F744E" w:rsidRDefault="00CE4C7D" w:rsidP="00CE4C7D">
            <w:pPr>
              <w:jc w:val="center"/>
              <w:rPr>
                <w:rFonts w:ascii="Times New Roman" w:hAnsi="Times New Roman" w:cs="Times New Roman"/>
                <w:sz w:val="24"/>
                <w:szCs w:val="24"/>
              </w:rPr>
            </w:pPr>
            <w:r w:rsidRPr="006F744E">
              <w:rPr>
                <w:rFonts w:ascii="Times New Roman" w:hAnsi="Times New Roman" w:cs="Times New Roman"/>
                <w:sz w:val="24"/>
                <w:szCs w:val="24"/>
              </w:rPr>
              <w:t>Altitude ( ft)</w:t>
            </w:r>
          </w:p>
        </w:tc>
        <w:tc>
          <w:tcPr>
            <w:tcW w:w="1418" w:type="dxa"/>
          </w:tcPr>
          <w:p w:rsidR="00CE4C7D" w:rsidRPr="006F744E" w:rsidRDefault="00CE4C7D" w:rsidP="00CE4C7D">
            <w:pPr>
              <w:jc w:val="center"/>
              <w:rPr>
                <w:rFonts w:ascii="Times New Roman" w:hAnsi="Times New Roman" w:cs="Times New Roman"/>
                <w:sz w:val="24"/>
                <w:szCs w:val="24"/>
              </w:rPr>
            </w:pPr>
            <w:r w:rsidRPr="006F744E">
              <w:rPr>
                <w:rFonts w:ascii="Times New Roman" w:hAnsi="Times New Roman" w:cs="Times New Roman"/>
                <w:sz w:val="24"/>
                <w:szCs w:val="24"/>
              </w:rPr>
              <w:t xml:space="preserve">Weight </w:t>
            </w:r>
          </w:p>
          <w:p w:rsidR="00CE4C7D" w:rsidRPr="006F744E" w:rsidRDefault="00CE4C7D" w:rsidP="00CE4C7D">
            <w:pPr>
              <w:jc w:val="center"/>
              <w:rPr>
                <w:rFonts w:ascii="Times New Roman" w:hAnsi="Times New Roman" w:cs="Times New Roman"/>
                <w:sz w:val="24"/>
                <w:szCs w:val="24"/>
              </w:rPr>
            </w:pPr>
            <w:r w:rsidRPr="006F744E">
              <w:rPr>
                <w:rFonts w:ascii="Times New Roman" w:hAnsi="Times New Roman" w:cs="Times New Roman"/>
                <w:sz w:val="24"/>
                <w:szCs w:val="24"/>
              </w:rPr>
              <w:t>( kg)</w:t>
            </w:r>
          </w:p>
        </w:tc>
        <w:tc>
          <w:tcPr>
            <w:tcW w:w="992" w:type="dxa"/>
          </w:tcPr>
          <w:p w:rsidR="00CE4C7D" w:rsidRPr="006F744E" w:rsidRDefault="00CE4C7D" w:rsidP="00CE4C7D">
            <w:pPr>
              <w:jc w:val="center"/>
              <w:rPr>
                <w:rFonts w:ascii="Times New Roman" w:hAnsi="Times New Roman" w:cs="Times New Roman"/>
                <w:sz w:val="24"/>
                <w:szCs w:val="24"/>
              </w:rPr>
            </w:pPr>
            <w:r w:rsidRPr="006F744E">
              <w:rPr>
                <w:rFonts w:ascii="Times New Roman" w:hAnsi="Times New Roman" w:cs="Times New Roman"/>
                <w:sz w:val="24"/>
                <w:szCs w:val="24"/>
              </w:rPr>
              <w:t>Mach</w:t>
            </w:r>
          </w:p>
          <w:p w:rsidR="00CE4C7D" w:rsidRPr="006F744E" w:rsidRDefault="00CE4C7D" w:rsidP="00CE4C7D">
            <w:pPr>
              <w:jc w:val="center"/>
              <w:rPr>
                <w:rFonts w:ascii="Times New Roman" w:hAnsi="Times New Roman" w:cs="Times New Roman"/>
                <w:sz w:val="24"/>
                <w:szCs w:val="24"/>
              </w:rPr>
            </w:pPr>
            <w:r w:rsidRPr="006F744E">
              <w:rPr>
                <w:rFonts w:ascii="Times New Roman" w:hAnsi="Times New Roman" w:cs="Times New Roman"/>
                <w:sz w:val="24"/>
                <w:szCs w:val="24"/>
              </w:rPr>
              <w:t>( )</w:t>
            </w:r>
          </w:p>
        </w:tc>
        <w:tc>
          <w:tcPr>
            <w:tcW w:w="1417" w:type="dxa"/>
          </w:tcPr>
          <w:p w:rsidR="00CE4C7D" w:rsidRDefault="00CE4C7D" w:rsidP="00CE4C7D">
            <w:pPr>
              <w:jc w:val="center"/>
              <w:rPr>
                <w:rFonts w:ascii="Times New Roman" w:hAnsi="Times New Roman" w:cs="Times New Roman"/>
                <w:sz w:val="24"/>
                <w:szCs w:val="24"/>
              </w:rPr>
            </w:pPr>
            <w:r>
              <w:rPr>
                <w:rFonts w:ascii="Times New Roman" w:hAnsi="Times New Roman" w:cs="Times New Roman"/>
                <w:sz w:val="24"/>
                <w:szCs w:val="24"/>
              </w:rPr>
              <w:t>F/F</w:t>
            </w:r>
          </w:p>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 kg/h )</w:t>
            </w:r>
          </w:p>
        </w:tc>
        <w:tc>
          <w:tcPr>
            <w:tcW w:w="1418" w:type="dxa"/>
          </w:tcPr>
          <w:p w:rsidR="00CE4C7D" w:rsidRPr="006F744E" w:rsidRDefault="00CE4C7D" w:rsidP="00CE4C7D">
            <w:pPr>
              <w:jc w:val="center"/>
              <w:rPr>
                <w:rFonts w:ascii="Times New Roman" w:hAnsi="Times New Roman" w:cs="Times New Roman"/>
                <w:sz w:val="24"/>
                <w:szCs w:val="24"/>
              </w:rPr>
            </w:pPr>
            <w:r w:rsidRPr="006F744E">
              <w:rPr>
                <w:rFonts w:ascii="Times New Roman" w:hAnsi="Times New Roman" w:cs="Times New Roman"/>
                <w:sz w:val="24"/>
                <w:szCs w:val="24"/>
              </w:rPr>
              <w:t>SR</w:t>
            </w:r>
          </w:p>
          <w:p w:rsidR="00CE4C7D" w:rsidRPr="006F744E" w:rsidRDefault="00CE4C7D" w:rsidP="00CE4C7D">
            <w:pPr>
              <w:jc w:val="center"/>
              <w:rPr>
                <w:rFonts w:ascii="Times New Roman" w:hAnsi="Times New Roman" w:cs="Times New Roman"/>
                <w:sz w:val="24"/>
                <w:szCs w:val="24"/>
              </w:rPr>
            </w:pPr>
            <w:r w:rsidRPr="006F744E">
              <w:rPr>
                <w:rFonts w:ascii="Times New Roman" w:hAnsi="Times New Roman" w:cs="Times New Roman"/>
                <w:sz w:val="24"/>
                <w:szCs w:val="24"/>
              </w:rPr>
              <w:t>( nm/kg)</w:t>
            </w:r>
          </w:p>
        </w:tc>
      </w:tr>
      <w:tr w:rsidR="00CE4C7D" w:rsidRPr="001961C5" w:rsidTr="00CE4C7D">
        <w:trPr>
          <w:jc w:val="center"/>
        </w:trPr>
        <w:tc>
          <w:tcPr>
            <w:tcW w:w="1526" w:type="dxa"/>
            <w:vMerge w:val="restart"/>
            <w:textDirection w:val="btLr"/>
          </w:tcPr>
          <w:p w:rsidR="00CE4C7D" w:rsidRPr="006F744E" w:rsidRDefault="00CE4C7D" w:rsidP="00CE4C7D">
            <w:pPr>
              <w:ind w:left="113" w:right="113"/>
              <w:jc w:val="center"/>
              <w:rPr>
                <w:rFonts w:ascii="Times New Roman" w:hAnsi="Times New Roman" w:cs="Times New Roman"/>
                <w:sz w:val="24"/>
                <w:szCs w:val="24"/>
              </w:rPr>
            </w:pPr>
          </w:p>
          <w:p w:rsidR="00CE4C7D" w:rsidRPr="006F744E" w:rsidRDefault="00CE4C7D" w:rsidP="00CE4C7D">
            <w:pPr>
              <w:ind w:left="113" w:right="113"/>
              <w:jc w:val="center"/>
              <w:rPr>
                <w:rFonts w:ascii="Times New Roman" w:hAnsi="Times New Roman" w:cs="Times New Roman"/>
                <w:sz w:val="24"/>
                <w:szCs w:val="24"/>
              </w:rPr>
            </w:pPr>
            <w:r w:rsidRPr="006F744E">
              <w:rPr>
                <w:rFonts w:ascii="Times New Roman" w:hAnsi="Times New Roman" w:cs="Times New Roman"/>
                <w:sz w:val="24"/>
                <w:szCs w:val="24"/>
              </w:rPr>
              <w:t>ISA</w:t>
            </w:r>
            <w:r>
              <w:rPr>
                <w:rFonts w:ascii="Times New Roman" w:hAnsi="Times New Roman" w:cs="Times New Roman"/>
                <w:sz w:val="24"/>
                <w:szCs w:val="24"/>
              </w:rPr>
              <w:t xml:space="preserve"> +20</w:t>
            </w:r>
            <w:r w:rsidRPr="006F744E">
              <w:rPr>
                <w:rFonts w:ascii="Times New Roman" w:hAnsi="Times New Roman" w:cs="Times New Roman"/>
                <w:sz w:val="24"/>
                <w:szCs w:val="24"/>
              </w:rPr>
              <w:t xml:space="preserve"> </w:t>
            </w:r>
          </w:p>
          <w:p w:rsidR="00CE4C7D" w:rsidRPr="006F744E" w:rsidRDefault="00CE4C7D" w:rsidP="00CE4C7D">
            <w:pPr>
              <w:ind w:left="113" w:right="113"/>
              <w:jc w:val="center"/>
              <w:rPr>
                <w:rFonts w:ascii="Times New Roman" w:hAnsi="Times New Roman" w:cs="Times New Roman"/>
                <w:sz w:val="24"/>
                <w:szCs w:val="24"/>
              </w:rPr>
            </w:pPr>
          </w:p>
        </w:tc>
        <w:tc>
          <w:tcPr>
            <w:tcW w:w="1134" w:type="dxa"/>
            <w:vMerge w:val="restart"/>
          </w:tcPr>
          <w:p w:rsidR="00CE4C7D" w:rsidRDefault="00CE4C7D" w:rsidP="00CE4C7D">
            <w:pPr>
              <w:jc w:val="center"/>
              <w:rPr>
                <w:rFonts w:ascii="Times New Roman" w:hAnsi="Times New Roman" w:cs="Times New Roman"/>
                <w:sz w:val="24"/>
                <w:szCs w:val="24"/>
              </w:rPr>
            </w:pPr>
          </w:p>
          <w:p w:rsidR="00CE4C7D" w:rsidRDefault="00CE4C7D" w:rsidP="00CE4C7D">
            <w:pPr>
              <w:jc w:val="center"/>
              <w:rPr>
                <w:rFonts w:ascii="Times New Roman" w:hAnsi="Times New Roman" w:cs="Times New Roman"/>
                <w:sz w:val="24"/>
                <w:szCs w:val="24"/>
              </w:rPr>
            </w:pPr>
          </w:p>
          <w:p w:rsidR="00CE4C7D" w:rsidRDefault="00CE4C7D" w:rsidP="00CE4C7D">
            <w:pPr>
              <w:jc w:val="center"/>
              <w:rPr>
                <w:rFonts w:ascii="Times New Roman" w:hAnsi="Times New Roman" w:cs="Times New Roman"/>
                <w:sz w:val="24"/>
                <w:szCs w:val="24"/>
              </w:rPr>
            </w:pPr>
          </w:p>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250</w:t>
            </w: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0,456</w:t>
            </w:r>
          </w:p>
        </w:tc>
        <w:tc>
          <w:tcPr>
            <w:tcW w:w="1417" w:type="dxa"/>
          </w:tcPr>
          <w:p w:rsidR="00CE4C7D" w:rsidRPr="006F744E" w:rsidRDefault="00CE4C7D" w:rsidP="00CE4C7D">
            <w:pPr>
              <w:tabs>
                <w:tab w:val="left" w:pos="345"/>
                <w:tab w:val="center" w:pos="600"/>
              </w:tabs>
              <w:jc w:val="center"/>
              <w:rPr>
                <w:rFonts w:ascii="Times New Roman" w:hAnsi="Times New Roman" w:cs="Times New Roman"/>
                <w:sz w:val="24"/>
                <w:szCs w:val="24"/>
              </w:rPr>
            </w:pPr>
            <w:r>
              <w:rPr>
                <w:rFonts w:ascii="Times New Roman" w:hAnsi="Times New Roman" w:cs="Times New Roman"/>
                <w:sz w:val="24"/>
                <w:szCs w:val="24"/>
              </w:rPr>
              <w:t>865</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0,3491</w:t>
            </w:r>
          </w:p>
        </w:tc>
      </w:tr>
      <w:tr w:rsidR="00CE4C7D" w:rsidRPr="001961C5" w:rsidTr="00CE4C7D">
        <w:trPr>
          <w:jc w:val="center"/>
        </w:trPr>
        <w:tc>
          <w:tcPr>
            <w:tcW w:w="1526" w:type="dxa"/>
            <w:vMerge/>
            <w:textDirection w:val="btLr"/>
          </w:tcPr>
          <w:p w:rsidR="00CE4C7D" w:rsidRPr="006F744E" w:rsidRDefault="00CE4C7D" w:rsidP="00CE4C7D">
            <w:pPr>
              <w:ind w:left="113" w:right="113"/>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0,458</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847</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0,3577</w:t>
            </w:r>
          </w:p>
        </w:tc>
      </w:tr>
      <w:tr w:rsidR="00CE4C7D" w:rsidRPr="001961C5"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0,449</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797</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0,3726</w:t>
            </w:r>
          </w:p>
        </w:tc>
      </w:tr>
      <w:tr w:rsidR="00CE4C7D" w:rsidRPr="001961C5"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0,440</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743</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0,3916</w:t>
            </w:r>
          </w:p>
        </w:tc>
      </w:tr>
      <w:tr w:rsidR="00CE4C7D" w:rsidRPr="001961C5"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0,429</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688</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0,4127</w:t>
            </w:r>
          </w:p>
        </w:tc>
      </w:tr>
      <w:tr w:rsidR="00CE4C7D" w:rsidRPr="001961C5"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0,420</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642</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0,4330</w:t>
            </w:r>
          </w:p>
        </w:tc>
      </w:tr>
      <w:tr w:rsidR="00CE4C7D" w:rsidRPr="003E214D"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val="restart"/>
          </w:tcPr>
          <w:p w:rsidR="00CE4C7D" w:rsidRDefault="00CE4C7D" w:rsidP="00CE4C7D">
            <w:pPr>
              <w:rPr>
                <w:rFonts w:ascii="Times New Roman" w:hAnsi="Times New Roman" w:cs="Times New Roman"/>
                <w:sz w:val="24"/>
                <w:szCs w:val="24"/>
              </w:rPr>
            </w:pPr>
          </w:p>
          <w:p w:rsidR="00CE4C7D" w:rsidRDefault="00CE4C7D" w:rsidP="00CE4C7D">
            <w:pPr>
              <w:jc w:val="center"/>
              <w:rPr>
                <w:rFonts w:ascii="Times New Roman" w:hAnsi="Times New Roman" w:cs="Times New Roman"/>
                <w:sz w:val="24"/>
                <w:szCs w:val="24"/>
              </w:rPr>
            </w:pPr>
          </w:p>
          <w:p w:rsidR="00CE4C7D" w:rsidRDefault="00CE4C7D" w:rsidP="00CE4C7D">
            <w:pPr>
              <w:jc w:val="center"/>
              <w:rPr>
                <w:rFonts w:ascii="Times New Roman" w:hAnsi="Times New Roman" w:cs="Times New Roman"/>
                <w:sz w:val="24"/>
                <w:szCs w:val="24"/>
              </w:rPr>
            </w:pPr>
          </w:p>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200</w:t>
            </w: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0,452</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925</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0,3232</w:t>
            </w:r>
          </w:p>
        </w:tc>
      </w:tr>
      <w:tr w:rsidR="00CE4C7D" w:rsidRPr="003E214D"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0,446</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893</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0,3303</w:t>
            </w:r>
          </w:p>
        </w:tc>
      </w:tr>
      <w:tr w:rsidR="00CE4C7D" w:rsidRPr="003E214D"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0,437</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837</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0,3452</w:t>
            </w:r>
          </w:p>
        </w:tc>
      </w:tr>
      <w:tr w:rsidR="00CE4C7D" w:rsidRPr="003E214D"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0,426</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785</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0,3592</w:t>
            </w:r>
          </w:p>
        </w:tc>
      </w:tr>
      <w:tr w:rsidR="00CE4C7D" w:rsidRPr="003E214D"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0,414</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740</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0,3702</w:t>
            </w:r>
          </w:p>
        </w:tc>
      </w:tr>
      <w:tr w:rsidR="00CE4C7D" w:rsidRPr="003E214D"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0,405</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702</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0,3817</w:t>
            </w:r>
          </w:p>
        </w:tc>
      </w:tr>
      <w:tr w:rsidR="00CE4C7D" w:rsidRPr="008B5402"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val="restart"/>
          </w:tcPr>
          <w:p w:rsidR="00CE4C7D" w:rsidRDefault="00CE4C7D" w:rsidP="00CE4C7D">
            <w:pPr>
              <w:jc w:val="center"/>
              <w:rPr>
                <w:rFonts w:ascii="Times New Roman" w:hAnsi="Times New Roman" w:cs="Times New Roman"/>
                <w:sz w:val="24"/>
                <w:szCs w:val="24"/>
              </w:rPr>
            </w:pPr>
          </w:p>
          <w:p w:rsidR="00CE4C7D" w:rsidRDefault="00CE4C7D" w:rsidP="00CE4C7D">
            <w:pPr>
              <w:jc w:val="center"/>
              <w:rPr>
                <w:rFonts w:ascii="Times New Roman" w:hAnsi="Times New Roman" w:cs="Times New Roman"/>
                <w:sz w:val="24"/>
                <w:szCs w:val="24"/>
              </w:rPr>
            </w:pPr>
          </w:p>
          <w:p w:rsidR="00CE4C7D" w:rsidRDefault="00CE4C7D" w:rsidP="00CE4C7D">
            <w:pPr>
              <w:jc w:val="center"/>
              <w:rPr>
                <w:rFonts w:ascii="Times New Roman" w:hAnsi="Times New Roman" w:cs="Times New Roman"/>
                <w:sz w:val="24"/>
                <w:szCs w:val="24"/>
              </w:rPr>
            </w:pPr>
          </w:p>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160</w:t>
            </w: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0,440</w:t>
            </w:r>
          </w:p>
        </w:tc>
        <w:tc>
          <w:tcPr>
            <w:tcW w:w="1417"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962</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0,3024</w:t>
            </w:r>
          </w:p>
        </w:tc>
      </w:tr>
      <w:tr w:rsidR="00CE4C7D" w:rsidRPr="008B5402"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0,432</w:t>
            </w:r>
          </w:p>
        </w:tc>
        <w:tc>
          <w:tcPr>
            <w:tcW w:w="1417"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931</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0,3071</w:t>
            </w:r>
          </w:p>
        </w:tc>
      </w:tr>
      <w:tr w:rsidR="00CE4C7D" w:rsidRPr="008B5402"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0,420</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878</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0,3166</w:t>
            </w:r>
          </w:p>
        </w:tc>
      </w:tr>
      <w:tr w:rsidR="00CE4C7D" w:rsidRPr="008B5402"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0,408</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830</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0,3253</w:t>
            </w:r>
          </w:p>
        </w:tc>
      </w:tr>
      <w:tr w:rsidR="00CE4C7D" w:rsidRPr="008B5402"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0,397</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785</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0,3350</w:t>
            </w:r>
          </w:p>
        </w:tc>
      </w:tr>
      <w:tr w:rsidR="00CE4C7D" w:rsidRPr="008B5402"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0,385</w:t>
            </w:r>
          </w:p>
        </w:tc>
        <w:tc>
          <w:tcPr>
            <w:tcW w:w="1417"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741</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0,3441</w:t>
            </w:r>
          </w:p>
        </w:tc>
      </w:tr>
      <w:tr w:rsidR="00CE4C7D" w:rsidRPr="00157B11"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val="restart"/>
          </w:tcPr>
          <w:p w:rsidR="00CE4C7D" w:rsidRDefault="00CE4C7D" w:rsidP="00CE4C7D">
            <w:pPr>
              <w:jc w:val="center"/>
              <w:rPr>
                <w:rFonts w:ascii="Times New Roman" w:hAnsi="Times New Roman" w:cs="Times New Roman"/>
                <w:sz w:val="24"/>
                <w:szCs w:val="24"/>
              </w:rPr>
            </w:pPr>
          </w:p>
          <w:p w:rsidR="00CE4C7D" w:rsidRDefault="00CE4C7D" w:rsidP="00CE4C7D">
            <w:pPr>
              <w:jc w:val="center"/>
              <w:rPr>
                <w:rFonts w:ascii="Times New Roman" w:hAnsi="Times New Roman" w:cs="Times New Roman"/>
                <w:sz w:val="24"/>
                <w:szCs w:val="24"/>
              </w:rPr>
            </w:pPr>
          </w:p>
          <w:p w:rsidR="00CE4C7D" w:rsidRDefault="00CE4C7D" w:rsidP="00CE4C7D">
            <w:pPr>
              <w:jc w:val="center"/>
              <w:rPr>
                <w:rFonts w:ascii="Times New Roman" w:hAnsi="Times New Roman" w:cs="Times New Roman"/>
                <w:sz w:val="24"/>
                <w:szCs w:val="24"/>
              </w:rPr>
            </w:pPr>
          </w:p>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100</w:t>
            </w: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29000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0,405</w:t>
            </w:r>
          </w:p>
        </w:tc>
        <w:tc>
          <w:tcPr>
            <w:tcW w:w="1417"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1015</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0,2640</w:t>
            </w:r>
          </w:p>
        </w:tc>
      </w:tr>
      <w:tr w:rsidR="00CE4C7D" w:rsidRPr="00157B11"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28000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0,402</w:t>
            </w:r>
          </w:p>
        </w:tc>
        <w:tc>
          <w:tcPr>
            <w:tcW w:w="1417"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995</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0,2673</w:t>
            </w:r>
          </w:p>
        </w:tc>
      </w:tr>
      <w:tr w:rsidR="00CE4C7D" w:rsidRPr="00157B11"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26000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0,394</w:t>
            </w:r>
          </w:p>
        </w:tc>
        <w:tc>
          <w:tcPr>
            <w:tcW w:w="1417"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950</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0,2747</w:t>
            </w:r>
          </w:p>
        </w:tc>
      </w:tr>
      <w:tr w:rsidR="00CE4C7D" w:rsidRPr="00157B11"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24000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0,387</w:t>
            </w:r>
          </w:p>
        </w:tc>
        <w:tc>
          <w:tcPr>
            <w:tcW w:w="1417"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910</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0,2813</w:t>
            </w:r>
          </w:p>
        </w:tc>
      </w:tr>
      <w:tr w:rsidR="00CE4C7D" w:rsidRPr="00157B11"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22000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0,378</w:t>
            </w:r>
          </w:p>
        </w:tc>
        <w:tc>
          <w:tcPr>
            <w:tcW w:w="1417"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866</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0,2886</w:t>
            </w:r>
          </w:p>
        </w:tc>
      </w:tr>
      <w:tr w:rsidR="00CE4C7D" w:rsidRPr="00157B11" w:rsidTr="00CE4C7D">
        <w:trPr>
          <w:jc w:val="center"/>
        </w:trPr>
        <w:tc>
          <w:tcPr>
            <w:tcW w:w="1526" w:type="dxa"/>
            <w:vMerge/>
          </w:tcPr>
          <w:p w:rsidR="00CE4C7D" w:rsidRPr="006F744E" w:rsidRDefault="00CE4C7D" w:rsidP="00CE4C7D">
            <w:pPr>
              <w:jc w:val="center"/>
              <w:rPr>
                <w:rFonts w:ascii="Times New Roman" w:hAnsi="Times New Roman" w:cs="Times New Roman"/>
                <w:sz w:val="24"/>
                <w:szCs w:val="24"/>
              </w:rPr>
            </w:pPr>
          </w:p>
        </w:tc>
        <w:tc>
          <w:tcPr>
            <w:tcW w:w="1134" w:type="dxa"/>
            <w:vMerge/>
          </w:tcPr>
          <w:p w:rsidR="00CE4C7D" w:rsidRPr="006F744E" w:rsidRDefault="00CE4C7D" w:rsidP="00CE4C7D">
            <w:pPr>
              <w:jc w:val="center"/>
              <w:rPr>
                <w:rFonts w:ascii="Times New Roman" w:hAnsi="Times New Roman" w:cs="Times New Roman"/>
                <w:sz w:val="24"/>
                <w:szCs w:val="24"/>
              </w:rPr>
            </w:pPr>
          </w:p>
        </w:tc>
        <w:tc>
          <w:tcPr>
            <w:tcW w:w="1418" w:type="dxa"/>
          </w:tcPr>
          <w:p w:rsidR="00CE4C7D" w:rsidRPr="006F744E" w:rsidRDefault="00CE4C7D" w:rsidP="00CE4C7D">
            <w:pPr>
              <w:jc w:val="center"/>
              <w:rPr>
                <w:rFonts w:ascii="Times New Roman" w:hAnsi="Times New Roman" w:cs="Times New Roman"/>
                <w:sz w:val="24"/>
                <w:szCs w:val="24"/>
              </w:rPr>
            </w:pPr>
            <w:r>
              <w:rPr>
                <w:rFonts w:ascii="Times New Roman" w:hAnsi="Times New Roman" w:cs="Times New Roman"/>
                <w:sz w:val="24"/>
                <w:szCs w:val="24"/>
              </w:rPr>
              <w:t>20000</w:t>
            </w:r>
          </w:p>
        </w:tc>
        <w:tc>
          <w:tcPr>
            <w:tcW w:w="992" w:type="dxa"/>
          </w:tcPr>
          <w:p w:rsidR="00CE4C7D" w:rsidRPr="006F744E" w:rsidRDefault="00453757" w:rsidP="00CE4C7D">
            <w:pPr>
              <w:jc w:val="center"/>
              <w:rPr>
                <w:rFonts w:ascii="Times New Roman" w:hAnsi="Times New Roman" w:cs="Times New Roman"/>
                <w:sz w:val="24"/>
                <w:szCs w:val="24"/>
              </w:rPr>
            </w:pPr>
            <w:r>
              <w:rPr>
                <w:rFonts w:ascii="Times New Roman" w:hAnsi="Times New Roman" w:cs="Times New Roman"/>
                <w:sz w:val="24"/>
                <w:szCs w:val="24"/>
              </w:rPr>
              <w:t>0,369</w:t>
            </w:r>
          </w:p>
        </w:tc>
        <w:tc>
          <w:tcPr>
            <w:tcW w:w="1417"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826</w:t>
            </w:r>
          </w:p>
        </w:tc>
        <w:tc>
          <w:tcPr>
            <w:tcW w:w="1418" w:type="dxa"/>
          </w:tcPr>
          <w:p w:rsidR="00CE4C7D" w:rsidRPr="006F744E" w:rsidRDefault="00F55527" w:rsidP="00CE4C7D">
            <w:pPr>
              <w:jc w:val="center"/>
              <w:rPr>
                <w:rFonts w:ascii="Times New Roman" w:hAnsi="Times New Roman" w:cs="Times New Roman"/>
                <w:sz w:val="24"/>
                <w:szCs w:val="24"/>
              </w:rPr>
            </w:pPr>
            <w:r>
              <w:rPr>
                <w:rFonts w:ascii="Times New Roman" w:hAnsi="Times New Roman" w:cs="Times New Roman"/>
                <w:sz w:val="24"/>
                <w:szCs w:val="24"/>
              </w:rPr>
              <w:t>0,2953</w:t>
            </w:r>
          </w:p>
        </w:tc>
      </w:tr>
    </w:tbl>
    <w:bookmarkEnd w:id="58"/>
    <w:bookmarkEnd w:id="59"/>
    <w:p w:rsidR="00BA797F" w:rsidRDefault="00BA797F" w:rsidP="008677D3">
      <w:pPr>
        <w:spacing w:after="200" w:line="276" w:lineRule="auto"/>
        <w:jc w:val="center"/>
        <w:rPr>
          <w:rFonts w:ascii="Times New Roman" w:eastAsiaTheme="minorHAnsi" w:hAnsi="Times New Roman" w:cs="Times New Roman"/>
          <w:bCs/>
          <w:color w:val="000000" w:themeColor="text1"/>
          <w:lang w:eastAsia="en-US"/>
        </w:rPr>
      </w:pPr>
      <w:r w:rsidRPr="00BA797F">
        <w:rPr>
          <w:rFonts w:ascii="Times New Roman" w:eastAsiaTheme="minorHAnsi" w:hAnsi="Times New Roman" w:cs="Times New Roman"/>
          <w:bCs/>
          <w:color w:val="000000" w:themeColor="text1"/>
          <w:lang w:eastAsia="en-US"/>
        </w:rPr>
        <w:t>Izvor</w:t>
      </w:r>
      <w:r>
        <w:rPr>
          <w:rFonts w:ascii="Times New Roman" w:eastAsiaTheme="minorHAnsi" w:hAnsi="Times New Roman" w:cs="Times New Roman"/>
          <w:bCs/>
          <w:color w:val="000000" w:themeColor="text1"/>
          <w:lang w:eastAsia="en-US"/>
        </w:rPr>
        <w:t>:</w:t>
      </w:r>
      <w:r w:rsidR="007E7778">
        <w:rPr>
          <w:rFonts w:ascii="Times New Roman" w:eastAsiaTheme="minorHAnsi" w:hAnsi="Times New Roman" w:cs="Times New Roman"/>
          <w:bCs/>
          <w:color w:val="000000" w:themeColor="text1"/>
          <w:lang w:eastAsia="en-US"/>
        </w:rPr>
        <w:t xml:space="preserve"> manual</w:t>
      </w:r>
    </w:p>
    <w:p w:rsidR="00BA797F" w:rsidRPr="00BA797F" w:rsidRDefault="00BA797F" w:rsidP="00BA797F">
      <w:pPr>
        <w:spacing w:after="200" w:line="276" w:lineRule="auto"/>
        <w:jc w:val="center"/>
        <w:rPr>
          <w:rFonts w:ascii="Times New Roman" w:eastAsiaTheme="minorHAnsi" w:hAnsi="Times New Roman" w:cs="Times New Roman"/>
          <w:bCs/>
          <w:color w:val="000000" w:themeColor="text1"/>
          <w:lang w:eastAsia="en-US"/>
        </w:rPr>
      </w:pPr>
      <w:r w:rsidRPr="00BA797F">
        <w:rPr>
          <w:rFonts w:ascii="Times New Roman" w:eastAsiaTheme="minorHAnsi" w:hAnsi="Times New Roman" w:cs="Times New Roman"/>
          <w:bCs/>
          <w:noProof/>
          <w:color w:val="000000" w:themeColor="text1"/>
        </w:rPr>
        <w:drawing>
          <wp:inline distT="0" distB="0" distL="0" distR="0">
            <wp:extent cx="5465445" cy="2581275"/>
            <wp:effectExtent l="19050" t="0" r="2095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E4C7D" w:rsidRDefault="00BA797F" w:rsidP="008677D3">
      <w:pPr>
        <w:spacing w:line="276" w:lineRule="auto"/>
        <w:jc w:val="center"/>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Grafikon 23. Specifični dolet zrakoplova Dash 8 Q400 pri maksimalnom doletu u krstarenju sa promjenom mase zrakoplova i visine leta pri ISA -20</w:t>
      </w:r>
    </w:p>
    <w:p w:rsidR="008677D3" w:rsidRPr="00BA797F" w:rsidRDefault="008677D3" w:rsidP="008677D3">
      <w:pPr>
        <w:spacing w:line="276" w:lineRule="auto"/>
        <w:jc w:val="center"/>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Izvor: autor</w:t>
      </w:r>
    </w:p>
    <w:p w:rsidR="00801DFE" w:rsidRDefault="00BA797F">
      <w:pPr>
        <w:spacing w:after="200" w:line="276" w:lineRule="auto"/>
        <w:rPr>
          <w:rFonts w:ascii="Times New Roman" w:eastAsiaTheme="minorHAnsi" w:hAnsi="Times New Roman" w:cs="Times New Roman"/>
          <w:b/>
          <w:bCs/>
          <w:sz w:val="28"/>
          <w:szCs w:val="28"/>
          <w:lang w:eastAsia="en-US"/>
        </w:rPr>
      </w:pPr>
      <w:r w:rsidRPr="00BA797F">
        <w:rPr>
          <w:rFonts w:ascii="Times New Roman" w:eastAsiaTheme="minorHAnsi" w:hAnsi="Times New Roman" w:cs="Times New Roman"/>
          <w:b/>
          <w:bCs/>
          <w:noProof/>
          <w:sz w:val="28"/>
          <w:szCs w:val="28"/>
        </w:rPr>
        <w:lastRenderedPageBreak/>
        <w:drawing>
          <wp:inline distT="0" distB="0" distL="0" distR="0">
            <wp:extent cx="5760720" cy="3144939"/>
            <wp:effectExtent l="19050" t="0" r="1143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01DFE" w:rsidRDefault="00BA797F" w:rsidP="00BC2991">
      <w:pPr>
        <w:spacing w:line="276" w:lineRule="auto"/>
        <w:jc w:val="center"/>
        <w:rPr>
          <w:rFonts w:ascii="Times New Roman" w:eastAsiaTheme="minorHAnsi" w:hAnsi="Times New Roman" w:cs="Times New Roman"/>
          <w:bCs/>
          <w:lang w:eastAsia="en-US"/>
        </w:rPr>
      </w:pPr>
      <w:r>
        <w:rPr>
          <w:rFonts w:ascii="Times New Roman" w:eastAsiaTheme="minorHAnsi" w:hAnsi="Times New Roman" w:cs="Times New Roman"/>
          <w:bCs/>
          <w:lang w:eastAsia="en-US"/>
        </w:rPr>
        <w:t>Grafikon 24. Specifični dolet zrakoplova Dash 8 Q400 pri maksimalnom doletu u krstarenju sa promjenom mase zrakoplova i visine leta pri ISA 0</w:t>
      </w:r>
    </w:p>
    <w:p w:rsidR="00BC2991" w:rsidRDefault="00BC2991" w:rsidP="00BC2991">
      <w:pPr>
        <w:spacing w:line="276" w:lineRule="auto"/>
        <w:jc w:val="center"/>
        <w:rPr>
          <w:rFonts w:ascii="Times New Roman" w:eastAsiaTheme="minorHAnsi" w:hAnsi="Times New Roman" w:cs="Times New Roman"/>
          <w:bCs/>
          <w:lang w:eastAsia="en-US"/>
        </w:rPr>
      </w:pPr>
      <w:r>
        <w:rPr>
          <w:rFonts w:ascii="Times New Roman" w:eastAsiaTheme="minorHAnsi" w:hAnsi="Times New Roman" w:cs="Times New Roman"/>
          <w:bCs/>
          <w:lang w:eastAsia="en-US"/>
        </w:rPr>
        <w:t>Izvor: autor</w:t>
      </w:r>
    </w:p>
    <w:p w:rsidR="00BC2991" w:rsidRDefault="00BC2991" w:rsidP="00BC2991">
      <w:pPr>
        <w:spacing w:line="276" w:lineRule="auto"/>
        <w:jc w:val="center"/>
        <w:rPr>
          <w:rFonts w:ascii="Times New Roman" w:eastAsiaTheme="minorHAnsi" w:hAnsi="Times New Roman" w:cs="Times New Roman"/>
          <w:bCs/>
          <w:lang w:eastAsia="en-US"/>
        </w:rPr>
      </w:pPr>
    </w:p>
    <w:p w:rsidR="00BC2991" w:rsidRDefault="00BC2991" w:rsidP="00BC2991">
      <w:pPr>
        <w:spacing w:line="276" w:lineRule="auto"/>
        <w:jc w:val="center"/>
        <w:rPr>
          <w:rFonts w:ascii="Times New Roman" w:eastAsiaTheme="minorHAnsi" w:hAnsi="Times New Roman" w:cs="Times New Roman"/>
          <w:bCs/>
          <w:lang w:eastAsia="en-US"/>
        </w:rPr>
      </w:pPr>
      <w:r w:rsidRPr="00BC2991">
        <w:rPr>
          <w:rFonts w:ascii="Times New Roman" w:eastAsiaTheme="minorHAnsi" w:hAnsi="Times New Roman" w:cs="Times New Roman"/>
          <w:bCs/>
          <w:noProof/>
        </w:rPr>
        <w:drawing>
          <wp:inline distT="0" distB="0" distL="0" distR="0">
            <wp:extent cx="5760720" cy="3240482"/>
            <wp:effectExtent l="19050" t="0" r="11430"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C2991" w:rsidRDefault="008677D3" w:rsidP="00BC2991">
      <w:pPr>
        <w:spacing w:line="276" w:lineRule="auto"/>
        <w:jc w:val="center"/>
        <w:rPr>
          <w:rFonts w:ascii="Times New Roman" w:eastAsiaTheme="minorHAnsi" w:hAnsi="Times New Roman" w:cs="Times New Roman"/>
          <w:bCs/>
          <w:lang w:eastAsia="en-US"/>
        </w:rPr>
      </w:pPr>
      <w:r>
        <w:rPr>
          <w:rFonts w:ascii="Times New Roman" w:eastAsiaTheme="minorHAnsi" w:hAnsi="Times New Roman" w:cs="Times New Roman"/>
          <w:bCs/>
          <w:lang w:eastAsia="en-US"/>
        </w:rPr>
        <w:t>Grafikon 25</w:t>
      </w:r>
      <w:r w:rsidR="00BC2991">
        <w:rPr>
          <w:rFonts w:ascii="Times New Roman" w:eastAsiaTheme="minorHAnsi" w:hAnsi="Times New Roman" w:cs="Times New Roman"/>
          <w:bCs/>
          <w:lang w:eastAsia="en-US"/>
        </w:rPr>
        <w:t xml:space="preserve">. Specifični dolet zrakoplova Dash 8 Q400 pri maksimalnom doletu u krstarenju sa promjenom mase zrakoplova i visine leta pri ISA </w:t>
      </w:r>
      <w:r>
        <w:rPr>
          <w:rFonts w:ascii="Times New Roman" w:eastAsiaTheme="minorHAnsi" w:hAnsi="Times New Roman" w:cs="Times New Roman"/>
          <w:bCs/>
          <w:lang w:eastAsia="en-US"/>
        </w:rPr>
        <w:t>+20</w:t>
      </w:r>
    </w:p>
    <w:p w:rsidR="00BC2991" w:rsidRDefault="00BC2991" w:rsidP="00BC2991">
      <w:pPr>
        <w:spacing w:line="276" w:lineRule="auto"/>
        <w:jc w:val="center"/>
        <w:rPr>
          <w:rFonts w:ascii="Times New Roman" w:eastAsiaTheme="minorHAnsi" w:hAnsi="Times New Roman" w:cs="Times New Roman"/>
          <w:bCs/>
          <w:lang w:eastAsia="en-US"/>
        </w:rPr>
      </w:pPr>
      <w:r>
        <w:rPr>
          <w:rFonts w:ascii="Times New Roman" w:eastAsiaTheme="minorHAnsi" w:hAnsi="Times New Roman" w:cs="Times New Roman"/>
          <w:bCs/>
          <w:lang w:eastAsia="en-US"/>
        </w:rPr>
        <w:t>Izvor: autor</w:t>
      </w:r>
    </w:p>
    <w:p w:rsidR="00801DFE" w:rsidRDefault="00801DFE">
      <w:pPr>
        <w:spacing w:after="200" w:line="276" w:lineRule="auto"/>
        <w:rPr>
          <w:rFonts w:ascii="Times New Roman" w:eastAsiaTheme="minorHAnsi" w:hAnsi="Times New Roman" w:cs="Times New Roman"/>
          <w:b/>
          <w:bCs/>
          <w:sz w:val="28"/>
          <w:szCs w:val="28"/>
          <w:lang w:eastAsia="en-US"/>
        </w:rPr>
      </w:pPr>
    </w:p>
    <w:p w:rsidR="00801DFE" w:rsidRDefault="00801DFE">
      <w:pPr>
        <w:spacing w:after="200" w:line="276" w:lineRule="auto"/>
        <w:rPr>
          <w:rFonts w:ascii="Times New Roman" w:eastAsiaTheme="minorHAnsi" w:hAnsi="Times New Roman" w:cs="Times New Roman"/>
          <w:b/>
          <w:bCs/>
          <w:sz w:val="28"/>
          <w:szCs w:val="28"/>
          <w:lang w:eastAsia="en-US"/>
        </w:rPr>
      </w:pPr>
    </w:p>
    <w:p w:rsidR="00584589" w:rsidRDefault="00584589">
      <w:pPr>
        <w:spacing w:after="200" w:line="276" w:lineRule="auto"/>
        <w:rPr>
          <w:rFonts w:ascii="Times New Roman" w:eastAsiaTheme="minorHAnsi" w:hAnsi="Times New Roman" w:cs="Times New Roman"/>
          <w:b/>
          <w:bCs/>
          <w:lang w:eastAsia="en-US"/>
        </w:rPr>
      </w:pPr>
    </w:p>
    <w:p w:rsidR="00584589" w:rsidRPr="00584589" w:rsidRDefault="00584589" w:rsidP="00584589">
      <w:pPr>
        <w:pStyle w:val="Heading2"/>
        <w:numPr>
          <w:ilvl w:val="1"/>
          <w:numId w:val="18"/>
        </w:numPr>
        <w:ind w:left="426" w:hanging="426"/>
        <w:rPr>
          <w:rFonts w:ascii="Times New Roman" w:eastAsiaTheme="minorHAnsi" w:hAnsi="Times New Roman" w:cs="Times New Roman"/>
          <w:color w:val="000000" w:themeColor="text1"/>
          <w:sz w:val="24"/>
          <w:szCs w:val="24"/>
          <w:lang w:eastAsia="en-US"/>
        </w:rPr>
      </w:pPr>
      <w:bookmarkStart w:id="60" w:name="_Toc263750894"/>
      <w:r w:rsidRPr="00584589">
        <w:rPr>
          <w:rFonts w:ascii="Times New Roman" w:eastAsiaTheme="minorHAnsi" w:hAnsi="Times New Roman" w:cs="Times New Roman"/>
          <w:color w:val="000000" w:themeColor="text1"/>
          <w:sz w:val="24"/>
          <w:szCs w:val="24"/>
          <w:lang w:eastAsia="en-US"/>
        </w:rPr>
        <w:lastRenderedPageBreak/>
        <w:t>Upravlj</w:t>
      </w:r>
      <w:r w:rsidR="00BF3E34">
        <w:rPr>
          <w:rFonts w:ascii="Times New Roman" w:eastAsiaTheme="minorHAnsi" w:hAnsi="Times New Roman" w:cs="Times New Roman"/>
          <w:color w:val="000000" w:themeColor="text1"/>
          <w:sz w:val="24"/>
          <w:szCs w:val="24"/>
          <w:lang w:eastAsia="en-US"/>
        </w:rPr>
        <w:t>anje cost indeksom na domaćoj</w:t>
      </w:r>
      <w:r w:rsidR="00611A9F">
        <w:rPr>
          <w:rFonts w:ascii="Times New Roman" w:eastAsiaTheme="minorHAnsi" w:hAnsi="Times New Roman" w:cs="Times New Roman"/>
          <w:color w:val="000000" w:themeColor="text1"/>
          <w:sz w:val="24"/>
          <w:szCs w:val="24"/>
          <w:lang w:eastAsia="en-US"/>
        </w:rPr>
        <w:t xml:space="preserve"> i međunarodnoj ruti</w:t>
      </w:r>
      <w:r w:rsidR="00BF3E34">
        <w:rPr>
          <w:rFonts w:ascii="Times New Roman" w:eastAsiaTheme="minorHAnsi" w:hAnsi="Times New Roman" w:cs="Times New Roman"/>
          <w:color w:val="000000" w:themeColor="text1"/>
          <w:sz w:val="24"/>
          <w:szCs w:val="24"/>
          <w:lang w:eastAsia="en-US"/>
        </w:rPr>
        <w:t xml:space="preserve"> </w:t>
      </w:r>
      <w:r>
        <w:rPr>
          <w:rFonts w:ascii="Times New Roman" w:eastAsiaTheme="minorHAnsi" w:hAnsi="Times New Roman" w:cs="Times New Roman"/>
          <w:color w:val="000000" w:themeColor="text1"/>
          <w:sz w:val="24"/>
          <w:szCs w:val="24"/>
          <w:lang w:eastAsia="en-US"/>
        </w:rPr>
        <w:t>za zrakoplov</w:t>
      </w:r>
      <w:r w:rsidR="00611A9F">
        <w:rPr>
          <w:rFonts w:ascii="Times New Roman" w:eastAsiaTheme="minorHAnsi" w:hAnsi="Times New Roman" w:cs="Times New Roman"/>
          <w:color w:val="000000" w:themeColor="text1"/>
          <w:sz w:val="24"/>
          <w:szCs w:val="24"/>
          <w:lang w:eastAsia="en-US"/>
        </w:rPr>
        <w:t>e</w:t>
      </w:r>
      <w:r>
        <w:rPr>
          <w:rFonts w:ascii="Times New Roman" w:eastAsiaTheme="minorHAnsi" w:hAnsi="Times New Roman" w:cs="Times New Roman"/>
          <w:color w:val="000000" w:themeColor="text1"/>
          <w:sz w:val="24"/>
          <w:szCs w:val="24"/>
          <w:lang w:eastAsia="en-US"/>
        </w:rPr>
        <w:t xml:space="preserve"> ATR 42</w:t>
      </w:r>
      <w:r w:rsidR="00BF3E34">
        <w:rPr>
          <w:rFonts w:ascii="Times New Roman" w:eastAsiaTheme="minorHAnsi" w:hAnsi="Times New Roman" w:cs="Times New Roman"/>
          <w:color w:val="000000" w:themeColor="text1"/>
          <w:sz w:val="24"/>
          <w:szCs w:val="24"/>
          <w:lang w:eastAsia="en-US"/>
        </w:rPr>
        <w:t xml:space="preserve"> i Dash 8 Q400</w:t>
      </w:r>
      <w:bookmarkEnd w:id="60"/>
    </w:p>
    <w:p w:rsidR="00801DFE" w:rsidRDefault="00801DFE">
      <w:pPr>
        <w:spacing w:after="200" w:line="276" w:lineRule="auto"/>
        <w:rPr>
          <w:rFonts w:ascii="Times New Roman" w:eastAsiaTheme="minorHAnsi" w:hAnsi="Times New Roman" w:cs="Times New Roman"/>
          <w:b/>
          <w:bCs/>
          <w:sz w:val="28"/>
          <w:szCs w:val="28"/>
          <w:lang w:eastAsia="en-US"/>
        </w:rPr>
      </w:pPr>
    </w:p>
    <w:p w:rsidR="00584589" w:rsidRDefault="00584589" w:rsidP="00584589">
      <w:pPr>
        <w:spacing w:after="200" w:line="276" w:lineRule="auto"/>
        <w:ind w:firstLine="426"/>
        <w:jc w:val="both"/>
        <w:rPr>
          <w:rFonts w:ascii="Times New Roman" w:eastAsiaTheme="minorHAnsi" w:hAnsi="Times New Roman" w:cs="Times New Roman"/>
          <w:bCs/>
          <w:lang w:eastAsia="en-US"/>
        </w:rPr>
      </w:pPr>
      <w:r w:rsidRPr="00584589">
        <w:rPr>
          <w:rFonts w:ascii="Times New Roman" w:eastAsiaTheme="minorHAnsi" w:hAnsi="Times New Roman" w:cs="Times New Roman"/>
          <w:bCs/>
          <w:lang w:eastAsia="en-US"/>
        </w:rPr>
        <w:t>Kao što je opisano u poglavlju</w:t>
      </w:r>
      <w:r>
        <w:rPr>
          <w:rFonts w:ascii="Times New Roman" w:eastAsiaTheme="minorHAnsi" w:hAnsi="Times New Roman" w:cs="Times New Roman"/>
          <w:bCs/>
          <w:lang w:eastAsia="en-US"/>
        </w:rPr>
        <w:t xml:space="preserve"> 3.3.2 upravljanjem sa cost indeksom omogućava zrakoplovnim kompanijama upravljanje sa potrošnjom goriva i vremenom leta zrakoplova, a sve u svrhu povećanja dobiti na određenim letovima. Cost indeksi se kreću od 1 – 10 ili od 1 -100 ili od 1 – 1000 ovisno o tipu zrakoplova. Promjenom cost indeksa izravno se utječe na brzinu leta zrakoplova (</w:t>
      </w:r>
      <w:r w:rsidR="00F14B99">
        <w:rPr>
          <w:rFonts w:ascii="Times New Roman" w:eastAsiaTheme="minorHAnsi" w:hAnsi="Times New Roman" w:cs="Times New Roman"/>
          <w:bCs/>
          <w:lang w:eastAsia="en-US"/>
        </w:rPr>
        <w:t xml:space="preserve"> vrijeme leta) i na potrošnju go</w:t>
      </w:r>
      <w:r>
        <w:rPr>
          <w:rFonts w:ascii="Times New Roman" w:eastAsiaTheme="minorHAnsi" w:hAnsi="Times New Roman" w:cs="Times New Roman"/>
          <w:bCs/>
          <w:lang w:eastAsia="en-US"/>
        </w:rPr>
        <w:t>riva.</w:t>
      </w:r>
    </w:p>
    <w:p w:rsidR="00584589" w:rsidRDefault="00BF3E34" w:rsidP="00584589">
      <w:pPr>
        <w:spacing w:after="200" w:line="276" w:lineRule="auto"/>
        <w:ind w:firstLine="426"/>
        <w:jc w:val="both"/>
        <w:rPr>
          <w:rFonts w:ascii="Times New Roman" w:eastAsiaTheme="minorHAnsi" w:hAnsi="Times New Roman" w:cs="Times New Roman"/>
          <w:bCs/>
          <w:lang w:eastAsia="en-US"/>
        </w:rPr>
      </w:pPr>
      <w:r>
        <w:rPr>
          <w:rFonts w:ascii="Times New Roman" w:eastAsiaTheme="minorHAnsi" w:hAnsi="Times New Roman" w:cs="Times New Roman"/>
          <w:bCs/>
          <w:lang w:eastAsia="en-US"/>
        </w:rPr>
        <w:t>Rut</w:t>
      </w:r>
      <w:r w:rsidR="00611A9F">
        <w:rPr>
          <w:rFonts w:ascii="Times New Roman" w:eastAsiaTheme="minorHAnsi" w:hAnsi="Times New Roman" w:cs="Times New Roman"/>
          <w:bCs/>
          <w:lang w:eastAsia="en-US"/>
        </w:rPr>
        <w:t>e</w:t>
      </w:r>
      <w:r>
        <w:rPr>
          <w:rFonts w:ascii="Times New Roman" w:eastAsiaTheme="minorHAnsi" w:hAnsi="Times New Roman" w:cs="Times New Roman"/>
          <w:bCs/>
          <w:lang w:eastAsia="en-US"/>
        </w:rPr>
        <w:t xml:space="preserve"> na kojoj će se provesti rutna analiza je Zagreb – Split</w:t>
      </w:r>
      <w:r w:rsidR="00611A9F">
        <w:rPr>
          <w:rFonts w:ascii="Times New Roman" w:eastAsiaTheme="minorHAnsi" w:hAnsi="Times New Roman" w:cs="Times New Roman"/>
          <w:bCs/>
          <w:lang w:eastAsia="en-US"/>
        </w:rPr>
        <w:t xml:space="preserve"> i Zagreb - Zurich</w:t>
      </w:r>
      <w:r w:rsidR="00584589">
        <w:rPr>
          <w:rFonts w:ascii="Times New Roman" w:eastAsiaTheme="minorHAnsi" w:hAnsi="Times New Roman" w:cs="Times New Roman"/>
          <w:bCs/>
          <w:lang w:eastAsia="en-US"/>
        </w:rPr>
        <w:t xml:space="preserve">, a za cost indeks su uzeti vrijednosti CI 1 i CI 5, pri </w:t>
      </w:r>
      <w:r w:rsidR="00A64E2C">
        <w:rPr>
          <w:rFonts w:ascii="Times New Roman" w:eastAsiaTheme="minorHAnsi" w:hAnsi="Times New Roman" w:cs="Times New Roman"/>
          <w:bCs/>
          <w:lang w:eastAsia="en-US"/>
        </w:rPr>
        <w:t>raznim visinama leta i temperaturama.</w:t>
      </w:r>
    </w:p>
    <w:p w:rsidR="00A64E2C" w:rsidRDefault="00A64E2C" w:rsidP="00A64E2C">
      <w:pPr>
        <w:spacing w:after="200" w:line="276" w:lineRule="auto"/>
        <w:ind w:left="1416"/>
        <w:rPr>
          <w:rFonts w:ascii="Times New Roman" w:eastAsiaTheme="minorHAnsi" w:hAnsi="Times New Roman" w:cs="Times New Roman"/>
          <w:bCs/>
          <w:lang w:eastAsia="en-US"/>
        </w:rPr>
      </w:pPr>
      <w:r>
        <w:rPr>
          <w:rFonts w:ascii="Times New Roman" w:eastAsiaTheme="minorHAnsi" w:hAnsi="Times New Roman" w:cs="Times New Roman"/>
          <w:bCs/>
          <w:lang w:eastAsia="en-US"/>
        </w:rPr>
        <w:t xml:space="preserve">   Tablica 15. Krstarenje pri optimalnoj brzini za CI 1 i ISA +20</w:t>
      </w:r>
    </w:p>
    <w:tbl>
      <w:tblPr>
        <w:tblW w:w="0" w:type="auto"/>
        <w:jc w:val="center"/>
        <w:tblLayout w:type="fixed"/>
        <w:tblCellMar>
          <w:left w:w="30" w:type="dxa"/>
          <w:right w:w="30" w:type="dxa"/>
        </w:tblCellMar>
        <w:tblLook w:val="0000"/>
      </w:tblPr>
      <w:tblGrid>
        <w:gridCol w:w="800"/>
        <w:gridCol w:w="921"/>
        <w:gridCol w:w="993"/>
        <w:gridCol w:w="921"/>
        <w:gridCol w:w="851"/>
        <w:gridCol w:w="1134"/>
      </w:tblGrid>
      <w:tr w:rsidR="00A64E2C" w:rsidRPr="006F456C" w:rsidTr="00A64E2C">
        <w:trPr>
          <w:trHeight w:val="554"/>
          <w:jc w:val="center"/>
        </w:trPr>
        <w:tc>
          <w:tcPr>
            <w:tcW w:w="800"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921" w:type="dxa"/>
            <w:tcBorders>
              <w:top w:val="single" w:sz="4" w:space="0" w:color="auto"/>
              <w:left w:val="nil"/>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ISA</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(DG.C)</w:t>
            </w:r>
          </w:p>
        </w:tc>
        <w:tc>
          <w:tcPr>
            <w:tcW w:w="993" w:type="dxa"/>
            <w:tcBorders>
              <w:top w:val="single" w:sz="4" w:space="0" w:color="auto"/>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FL</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(FT)</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WGHT</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(KG)</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MACH</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SR</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(NM/Kg)</w:t>
            </w:r>
          </w:p>
        </w:tc>
      </w:tr>
      <w:tr w:rsidR="00A64E2C" w:rsidRPr="006F456C" w:rsidTr="00A64E2C">
        <w:trPr>
          <w:trHeight w:val="261"/>
          <w:jc w:val="center"/>
        </w:trPr>
        <w:tc>
          <w:tcPr>
            <w:tcW w:w="800" w:type="dxa"/>
            <w:tcBorders>
              <w:top w:val="single" w:sz="4" w:space="0" w:color="auto"/>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0.320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0.45790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0.313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0.46660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val="restart"/>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0.304</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0.47693</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0.293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0.48742</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0.277</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0.50066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0.271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0.51414</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0.276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0.52499</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0.274</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0.53375</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0.337</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0.50304</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0.333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0.51581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0.329</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0.52977</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0.324</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0.54393</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CI=1</w:t>
            </w: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ISA +20</w:t>
            </w: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0.311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0.55758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0.300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0.57168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0.283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0.58784</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0.276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0.60591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0.355</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0.54860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0.355</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0.56569</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0.348</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0.58431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20000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0.342</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 xml:space="preserve">0.60297  </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0.334</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0.62248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0.331</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0.64234</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0.317</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0.66106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0.318</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0.67927</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14647</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0.366</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0.64230</w:t>
            </w:r>
          </w:p>
        </w:tc>
      </w:tr>
      <w:tr w:rsidR="00A64E2C" w:rsidRPr="006F456C" w:rsidTr="00A64E2C">
        <w:trPr>
          <w:trHeight w:hRule="exact" w:val="332"/>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0.361</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0.65963</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25000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0.354</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0.68000</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0.352</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0.71314</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0.345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0.73996</w:t>
            </w:r>
          </w:p>
        </w:tc>
      </w:tr>
      <w:tr w:rsidR="00A64E2C" w:rsidRPr="006F456C" w:rsidTr="00A64E2C">
        <w:trPr>
          <w:trHeight w:hRule="exact" w:val="274"/>
          <w:jc w:val="center"/>
        </w:trPr>
        <w:tc>
          <w:tcPr>
            <w:tcW w:w="800" w:type="dxa"/>
            <w:tcBorders>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0.333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0.76768</w:t>
            </w:r>
          </w:p>
        </w:tc>
      </w:tr>
    </w:tbl>
    <w:p w:rsidR="00A64E2C" w:rsidRDefault="00EC2327" w:rsidP="00EC2327">
      <w:pPr>
        <w:spacing w:after="200" w:line="276" w:lineRule="auto"/>
        <w:ind w:firstLine="426"/>
        <w:jc w:val="center"/>
        <w:rPr>
          <w:rFonts w:ascii="Times New Roman" w:eastAsiaTheme="minorHAnsi" w:hAnsi="Times New Roman" w:cs="Times New Roman"/>
          <w:bCs/>
          <w:lang w:eastAsia="en-US"/>
        </w:rPr>
      </w:pPr>
      <w:r>
        <w:rPr>
          <w:rFonts w:ascii="Times New Roman" w:eastAsiaTheme="minorHAnsi" w:hAnsi="Times New Roman" w:cs="Times New Roman"/>
          <w:bCs/>
          <w:lang w:eastAsia="en-US"/>
        </w:rPr>
        <w:t>Izvor: FOS</w:t>
      </w:r>
    </w:p>
    <w:p w:rsidR="00A64E2C" w:rsidRDefault="00A64E2C" w:rsidP="00584589">
      <w:pPr>
        <w:spacing w:after="200" w:line="276" w:lineRule="auto"/>
        <w:ind w:firstLine="426"/>
        <w:jc w:val="both"/>
        <w:rPr>
          <w:rFonts w:ascii="Times New Roman" w:eastAsiaTheme="minorHAnsi" w:hAnsi="Times New Roman" w:cs="Times New Roman"/>
          <w:bCs/>
          <w:lang w:eastAsia="en-US"/>
        </w:rPr>
      </w:pPr>
    </w:p>
    <w:p w:rsidR="00A64E2C" w:rsidRDefault="00A64E2C" w:rsidP="00A64E2C">
      <w:pPr>
        <w:spacing w:after="200" w:line="276" w:lineRule="auto"/>
        <w:ind w:left="1416"/>
        <w:rPr>
          <w:rFonts w:ascii="Times New Roman" w:eastAsiaTheme="minorHAnsi" w:hAnsi="Times New Roman" w:cs="Times New Roman"/>
          <w:bCs/>
          <w:lang w:eastAsia="en-US"/>
        </w:rPr>
      </w:pPr>
      <w:r>
        <w:rPr>
          <w:rFonts w:ascii="Times New Roman" w:eastAsiaTheme="minorHAnsi" w:hAnsi="Times New Roman" w:cs="Times New Roman"/>
          <w:bCs/>
          <w:lang w:eastAsia="en-US"/>
        </w:rPr>
        <w:t xml:space="preserve">      Tablica 16. Krstarenje pri optimalnoj brzini za CI 1 i ISA</w:t>
      </w:r>
      <w:r w:rsidR="00E74FA5">
        <w:rPr>
          <w:rFonts w:ascii="Times New Roman" w:eastAsiaTheme="minorHAnsi" w:hAnsi="Times New Roman" w:cs="Times New Roman"/>
          <w:bCs/>
          <w:lang w:eastAsia="en-US"/>
        </w:rPr>
        <w:t xml:space="preserve"> 0</w:t>
      </w:r>
    </w:p>
    <w:tbl>
      <w:tblPr>
        <w:tblW w:w="0" w:type="auto"/>
        <w:jc w:val="center"/>
        <w:tblLayout w:type="fixed"/>
        <w:tblCellMar>
          <w:left w:w="30" w:type="dxa"/>
          <w:right w:w="30" w:type="dxa"/>
        </w:tblCellMar>
        <w:tblLook w:val="0000"/>
      </w:tblPr>
      <w:tblGrid>
        <w:gridCol w:w="800"/>
        <w:gridCol w:w="921"/>
        <w:gridCol w:w="993"/>
        <w:gridCol w:w="921"/>
        <w:gridCol w:w="851"/>
        <w:gridCol w:w="1134"/>
      </w:tblGrid>
      <w:tr w:rsidR="00A64E2C" w:rsidRPr="006F456C" w:rsidTr="00A64E2C">
        <w:trPr>
          <w:trHeight w:val="554"/>
          <w:jc w:val="center"/>
        </w:trPr>
        <w:tc>
          <w:tcPr>
            <w:tcW w:w="800"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921" w:type="dxa"/>
            <w:tcBorders>
              <w:top w:val="single" w:sz="4" w:space="0" w:color="auto"/>
              <w:left w:val="nil"/>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ISA</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(DG.C)</w:t>
            </w:r>
          </w:p>
        </w:tc>
        <w:tc>
          <w:tcPr>
            <w:tcW w:w="993" w:type="dxa"/>
            <w:tcBorders>
              <w:top w:val="single" w:sz="4" w:space="0" w:color="auto"/>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FL</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(FT)</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WGHT</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(KG)</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MACH</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SR</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(NM/Kg)</w:t>
            </w:r>
          </w:p>
        </w:tc>
      </w:tr>
      <w:tr w:rsidR="00A64E2C" w:rsidRPr="006F456C" w:rsidTr="00A64E2C">
        <w:trPr>
          <w:trHeight w:val="261"/>
          <w:jc w:val="center"/>
        </w:trPr>
        <w:tc>
          <w:tcPr>
            <w:tcW w:w="800" w:type="dxa"/>
            <w:tcBorders>
              <w:top w:val="single" w:sz="4" w:space="0" w:color="auto"/>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0.321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0.44794</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0.318</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0.45591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val="restart"/>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0.311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0.46390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0.292</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0.47396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0.282</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0.48538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0.286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0.49530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0.285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0.50344</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0.284</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0.51063</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0.345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0.49747</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0.342</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0.50866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0.335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0.52082</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0.326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0.53205</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CI=1</w:t>
            </w: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 xml:space="preserve">ISA </w:t>
            </w: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0.326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0.54337</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0.299</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0.55506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0.287</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0.56998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0.290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0.58331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ED49A8">
              <w:rPr>
                <w:rFonts w:ascii="Times New Roman" w:hAnsi="Times New Roman" w:cs="Times New Roman"/>
                <w:snapToGrid w:val="0"/>
                <w:color w:val="000000"/>
                <w:lang w:eastAsia="en-US"/>
              </w:rPr>
              <w:t>0.361</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 xml:space="preserve">0.54590  </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0.359</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0.56157</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0.355</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0.57790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20000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0.348</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0.59496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0.343</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0.61280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0.334</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0.62890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0.331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0.64436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0.303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0.66040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val="restart"/>
            <w:tcBorders>
              <w:top w:val="single" w:sz="4" w:space="0" w:color="auto"/>
              <w:left w:val="nil"/>
            </w:tcBorders>
          </w:tcPr>
          <w:p w:rsidR="00A64E2C" w:rsidRDefault="00A64E2C" w:rsidP="00A64E2C">
            <w:pPr>
              <w:jc w:val="center"/>
              <w:rPr>
                <w:rFonts w:ascii="Times New Roman" w:hAnsi="Times New Roman" w:cs="Times New Roman"/>
                <w:snapToGrid w:val="0"/>
                <w:color w:val="000000"/>
                <w:lang w:eastAsia="en-US"/>
              </w:rPr>
            </w:pPr>
          </w:p>
          <w:p w:rsidR="00A64E2C" w:rsidRDefault="00A64E2C" w:rsidP="00A64E2C">
            <w:pPr>
              <w:jc w:val="center"/>
              <w:rPr>
                <w:rFonts w:ascii="Times New Roman" w:hAnsi="Times New Roman" w:cs="Times New Roman"/>
                <w:snapToGrid w:val="0"/>
                <w:color w:val="000000"/>
                <w:lang w:eastAsia="en-US"/>
              </w:rPr>
            </w:pPr>
          </w:p>
          <w:p w:rsidR="00A64E2C" w:rsidRDefault="00A64E2C" w:rsidP="00A64E2C">
            <w:pPr>
              <w:jc w:val="center"/>
              <w:rPr>
                <w:rFonts w:ascii="Times New Roman" w:hAnsi="Times New Roman" w:cs="Times New Roman"/>
                <w:snapToGrid w:val="0"/>
                <w:color w:val="000000"/>
                <w:lang w:eastAsia="en-US"/>
              </w:rPr>
            </w:pPr>
          </w:p>
          <w:p w:rsidR="00A64E2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25000</w:t>
            </w:r>
          </w:p>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0.381</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0.58559</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0.374</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0.60766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0.373</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0.63193</w:t>
            </w:r>
          </w:p>
        </w:tc>
      </w:tr>
      <w:tr w:rsidR="00A64E2C" w:rsidRPr="006F456C" w:rsidTr="00A64E2C">
        <w:trPr>
          <w:trHeight w:hRule="exact" w:val="332"/>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0.363</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0.65596</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0.360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0.68017</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0.355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0.70420</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0.346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0.72917</w:t>
            </w:r>
          </w:p>
        </w:tc>
      </w:tr>
      <w:tr w:rsidR="00A64E2C" w:rsidRPr="006F456C" w:rsidTr="00A64E2C">
        <w:trPr>
          <w:trHeight w:hRule="exact" w:val="274"/>
          <w:jc w:val="center"/>
        </w:trPr>
        <w:tc>
          <w:tcPr>
            <w:tcW w:w="800" w:type="dxa"/>
            <w:tcBorders>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0.337</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F44497">
              <w:rPr>
                <w:rFonts w:ascii="Times New Roman" w:hAnsi="Times New Roman" w:cs="Times New Roman"/>
                <w:snapToGrid w:val="0"/>
                <w:color w:val="000000"/>
                <w:lang w:eastAsia="en-US"/>
              </w:rPr>
              <w:t>0.75291</w:t>
            </w:r>
          </w:p>
        </w:tc>
      </w:tr>
    </w:tbl>
    <w:p w:rsidR="00A64E2C" w:rsidRPr="00584589" w:rsidRDefault="00EC2327" w:rsidP="00EC2327">
      <w:pPr>
        <w:spacing w:after="200" w:line="276" w:lineRule="auto"/>
        <w:ind w:firstLine="426"/>
        <w:jc w:val="center"/>
        <w:rPr>
          <w:rFonts w:ascii="Times New Roman" w:eastAsiaTheme="minorHAnsi" w:hAnsi="Times New Roman" w:cs="Times New Roman"/>
          <w:bCs/>
          <w:lang w:eastAsia="en-US"/>
        </w:rPr>
      </w:pPr>
      <w:r>
        <w:rPr>
          <w:rFonts w:ascii="Times New Roman" w:eastAsiaTheme="minorHAnsi" w:hAnsi="Times New Roman" w:cs="Times New Roman"/>
          <w:bCs/>
          <w:lang w:eastAsia="en-US"/>
        </w:rPr>
        <w:t>Izvor: FOS</w:t>
      </w:r>
    </w:p>
    <w:p w:rsidR="00C36265" w:rsidRDefault="00C36265" w:rsidP="00584589">
      <w:pPr>
        <w:pStyle w:val="Heading1"/>
        <w:spacing w:before="100" w:beforeAutospacing="1"/>
        <w:jc w:val="both"/>
        <w:rPr>
          <w:rFonts w:ascii="Times New Roman" w:eastAsiaTheme="minorHAnsi" w:hAnsi="Times New Roman" w:cs="Times New Roman"/>
          <w:color w:val="auto"/>
          <w:lang w:eastAsia="en-US"/>
        </w:rPr>
      </w:pPr>
    </w:p>
    <w:p w:rsidR="00A64E2C" w:rsidRDefault="00A64E2C" w:rsidP="00A64E2C">
      <w:pPr>
        <w:rPr>
          <w:rFonts w:eastAsiaTheme="minorHAnsi"/>
          <w:lang w:eastAsia="en-US"/>
        </w:rPr>
      </w:pPr>
    </w:p>
    <w:p w:rsidR="00A64E2C" w:rsidRDefault="00A64E2C" w:rsidP="00A64E2C">
      <w:pPr>
        <w:rPr>
          <w:rFonts w:eastAsiaTheme="minorHAnsi"/>
          <w:lang w:eastAsia="en-US"/>
        </w:rPr>
      </w:pPr>
    </w:p>
    <w:p w:rsidR="00A64E2C" w:rsidRDefault="00A64E2C" w:rsidP="00A64E2C">
      <w:pPr>
        <w:rPr>
          <w:rFonts w:eastAsiaTheme="minorHAnsi"/>
          <w:lang w:eastAsia="en-US"/>
        </w:rPr>
      </w:pPr>
    </w:p>
    <w:p w:rsidR="00A64E2C" w:rsidRDefault="00A64E2C" w:rsidP="00A64E2C">
      <w:pPr>
        <w:rPr>
          <w:rFonts w:eastAsiaTheme="minorHAnsi"/>
          <w:lang w:eastAsia="en-US"/>
        </w:rPr>
      </w:pPr>
    </w:p>
    <w:p w:rsidR="00A64E2C" w:rsidRDefault="00A64E2C" w:rsidP="00A64E2C">
      <w:pPr>
        <w:rPr>
          <w:rFonts w:eastAsiaTheme="minorHAnsi"/>
          <w:lang w:eastAsia="en-US"/>
        </w:rPr>
      </w:pPr>
    </w:p>
    <w:p w:rsidR="00A64E2C" w:rsidRDefault="00A64E2C" w:rsidP="00A64E2C">
      <w:pPr>
        <w:rPr>
          <w:rFonts w:eastAsiaTheme="minorHAnsi"/>
          <w:lang w:eastAsia="en-US"/>
        </w:rPr>
      </w:pPr>
    </w:p>
    <w:p w:rsidR="00A64E2C" w:rsidRDefault="00A64E2C" w:rsidP="00A64E2C">
      <w:pPr>
        <w:rPr>
          <w:rFonts w:eastAsiaTheme="minorHAnsi"/>
          <w:lang w:eastAsia="en-US"/>
        </w:rPr>
      </w:pPr>
    </w:p>
    <w:p w:rsidR="00A64E2C" w:rsidRDefault="00A64E2C" w:rsidP="00A64E2C">
      <w:pPr>
        <w:rPr>
          <w:rFonts w:eastAsiaTheme="minorHAnsi"/>
          <w:lang w:eastAsia="en-US"/>
        </w:rPr>
      </w:pPr>
    </w:p>
    <w:p w:rsidR="00A64E2C" w:rsidRDefault="00A64E2C" w:rsidP="00A64E2C">
      <w:pPr>
        <w:rPr>
          <w:rFonts w:eastAsiaTheme="minorHAnsi"/>
          <w:lang w:eastAsia="en-US"/>
        </w:rPr>
      </w:pPr>
    </w:p>
    <w:p w:rsidR="00A64E2C" w:rsidRDefault="00A64E2C" w:rsidP="00A64E2C">
      <w:pPr>
        <w:rPr>
          <w:rFonts w:eastAsiaTheme="minorHAnsi"/>
          <w:lang w:eastAsia="en-US"/>
        </w:rPr>
      </w:pPr>
    </w:p>
    <w:p w:rsidR="00A64E2C" w:rsidRDefault="00A64E2C" w:rsidP="00A64E2C">
      <w:pPr>
        <w:rPr>
          <w:rFonts w:eastAsiaTheme="minorHAnsi"/>
          <w:lang w:eastAsia="en-US"/>
        </w:rPr>
      </w:pPr>
    </w:p>
    <w:p w:rsidR="00A64E2C" w:rsidRPr="00A64E2C" w:rsidRDefault="00A64E2C" w:rsidP="00A64E2C">
      <w:pPr>
        <w:spacing w:after="200" w:line="276" w:lineRule="auto"/>
        <w:ind w:left="1416"/>
        <w:rPr>
          <w:rFonts w:ascii="Times New Roman" w:eastAsiaTheme="minorHAnsi" w:hAnsi="Times New Roman" w:cs="Times New Roman"/>
          <w:bCs/>
          <w:lang w:eastAsia="en-US"/>
        </w:rPr>
      </w:pPr>
      <w:r>
        <w:rPr>
          <w:rFonts w:ascii="Times New Roman" w:eastAsiaTheme="minorHAnsi" w:hAnsi="Times New Roman" w:cs="Times New Roman"/>
          <w:bCs/>
          <w:lang w:eastAsia="en-US"/>
        </w:rPr>
        <w:t xml:space="preserve">   Tablica 17. Krstarenje pri optimalnoj brzini za CI 1 i ISA -20</w:t>
      </w:r>
    </w:p>
    <w:tbl>
      <w:tblPr>
        <w:tblW w:w="0" w:type="auto"/>
        <w:jc w:val="center"/>
        <w:tblLayout w:type="fixed"/>
        <w:tblCellMar>
          <w:left w:w="30" w:type="dxa"/>
          <w:right w:w="30" w:type="dxa"/>
        </w:tblCellMar>
        <w:tblLook w:val="0000"/>
      </w:tblPr>
      <w:tblGrid>
        <w:gridCol w:w="800"/>
        <w:gridCol w:w="921"/>
        <w:gridCol w:w="993"/>
        <w:gridCol w:w="921"/>
        <w:gridCol w:w="851"/>
        <w:gridCol w:w="1134"/>
      </w:tblGrid>
      <w:tr w:rsidR="00A64E2C" w:rsidRPr="006F456C" w:rsidTr="00A64E2C">
        <w:trPr>
          <w:trHeight w:val="554"/>
          <w:jc w:val="center"/>
        </w:trPr>
        <w:tc>
          <w:tcPr>
            <w:tcW w:w="800"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921" w:type="dxa"/>
            <w:tcBorders>
              <w:top w:val="single" w:sz="4" w:space="0" w:color="auto"/>
              <w:left w:val="nil"/>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ISA</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(DG.C)</w:t>
            </w:r>
          </w:p>
        </w:tc>
        <w:tc>
          <w:tcPr>
            <w:tcW w:w="993" w:type="dxa"/>
            <w:tcBorders>
              <w:top w:val="single" w:sz="4" w:space="0" w:color="auto"/>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FL</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(FT)</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WGHT</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(KG)</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MACH</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SR</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(NM/Kg)</w:t>
            </w:r>
          </w:p>
        </w:tc>
      </w:tr>
      <w:tr w:rsidR="00A64E2C" w:rsidRPr="006F456C" w:rsidTr="00A64E2C">
        <w:trPr>
          <w:trHeight w:val="261"/>
          <w:jc w:val="center"/>
        </w:trPr>
        <w:tc>
          <w:tcPr>
            <w:tcW w:w="800" w:type="dxa"/>
            <w:tcBorders>
              <w:top w:val="single" w:sz="4" w:space="0" w:color="auto"/>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0.332</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0.43661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0.324</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0.44264</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val="restart"/>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0.303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0.45048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0.292</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0.45959</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0.296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0.46826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0.300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0.47529</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0.297</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0.48128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0.290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0.48692</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0.349</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0.48932</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0.346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0.49932</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0.337</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0.50940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0.340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0.51876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CI=1</w:t>
            </w: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 xml:space="preserve">ISA -20 </w:t>
            </w: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0.318</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0.52809</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0.301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0.53946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0.301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0.55112</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0.305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0.56070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0.368</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F7A32">
              <w:rPr>
                <w:rFonts w:ascii="Times New Roman" w:hAnsi="Times New Roman" w:cs="Times New Roman"/>
                <w:snapToGrid w:val="0"/>
                <w:color w:val="000000"/>
                <w:lang w:eastAsia="en-US"/>
              </w:rPr>
              <w:t>0.54070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0.360</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0.55497</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0.359</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0.57049</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20000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0.357</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0.58613</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0.345</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0.60165</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0.345</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0.61541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0.340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0.62767</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0.310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0.64197</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val="restart"/>
            <w:tcBorders>
              <w:top w:val="single" w:sz="4" w:space="0" w:color="auto"/>
              <w:left w:val="nil"/>
            </w:tcBorders>
          </w:tcPr>
          <w:p w:rsidR="00A64E2C" w:rsidRDefault="00A64E2C" w:rsidP="00A64E2C">
            <w:pPr>
              <w:jc w:val="center"/>
              <w:rPr>
                <w:rFonts w:ascii="Times New Roman" w:hAnsi="Times New Roman" w:cs="Times New Roman"/>
                <w:snapToGrid w:val="0"/>
                <w:color w:val="000000"/>
                <w:lang w:eastAsia="en-US"/>
              </w:rPr>
            </w:pPr>
          </w:p>
          <w:p w:rsidR="00A64E2C" w:rsidRDefault="00A64E2C" w:rsidP="00A64E2C">
            <w:pPr>
              <w:jc w:val="center"/>
              <w:rPr>
                <w:rFonts w:ascii="Times New Roman" w:hAnsi="Times New Roman" w:cs="Times New Roman"/>
                <w:snapToGrid w:val="0"/>
                <w:color w:val="000000"/>
                <w:lang w:eastAsia="en-US"/>
              </w:rPr>
            </w:pPr>
          </w:p>
          <w:p w:rsidR="00A64E2C" w:rsidRDefault="00A64E2C" w:rsidP="00A64E2C">
            <w:pPr>
              <w:jc w:val="center"/>
              <w:rPr>
                <w:rFonts w:ascii="Times New Roman" w:hAnsi="Times New Roman" w:cs="Times New Roman"/>
                <w:snapToGrid w:val="0"/>
                <w:color w:val="000000"/>
                <w:lang w:eastAsia="en-US"/>
              </w:rPr>
            </w:pPr>
          </w:p>
          <w:p w:rsidR="00A64E2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25000</w:t>
            </w:r>
          </w:p>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0.384</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0.58810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0.378</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0.60771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0.381</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0.62969</w:t>
            </w:r>
          </w:p>
        </w:tc>
      </w:tr>
      <w:tr w:rsidR="00A64E2C" w:rsidRPr="006F456C" w:rsidTr="00A64E2C">
        <w:trPr>
          <w:trHeight w:hRule="exact" w:val="332"/>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0.375</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0.65026</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0.362</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0.67249</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0.363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0.69536</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0.352</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0.71648</w:t>
            </w:r>
          </w:p>
        </w:tc>
      </w:tr>
      <w:tr w:rsidR="00A64E2C" w:rsidRPr="006F456C" w:rsidTr="00A64E2C">
        <w:trPr>
          <w:trHeight w:hRule="exact" w:val="274"/>
          <w:jc w:val="center"/>
        </w:trPr>
        <w:tc>
          <w:tcPr>
            <w:tcW w:w="800" w:type="dxa"/>
            <w:tcBorders>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0.341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A5848">
              <w:rPr>
                <w:rFonts w:ascii="Times New Roman" w:hAnsi="Times New Roman" w:cs="Times New Roman"/>
                <w:snapToGrid w:val="0"/>
                <w:color w:val="000000"/>
                <w:lang w:eastAsia="en-US"/>
              </w:rPr>
              <w:t>0.73779</w:t>
            </w:r>
          </w:p>
        </w:tc>
      </w:tr>
    </w:tbl>
    <w:p w:rsidR="00EC2327" w:rsidRPr="00EC2327" w:rsidRDefault="00EC2327" w:rsidP="00EC2327">
      <w:pPr>
        <w:jc w:val="center"/>
        <w:rPr>
          <w:rFonts w:ascii="Times New Roman" w:eastAsiaTheme="minorHAnsi" w:hAnsi="Times New Roman" w:cs="Times New Roman"/>
          <w:lang w:eastAsia="en-US"/>
        </w:rPr>
      </w:pPr>
      <w:r w:rsidRPr="00EC2327">
        <w:rPr>
          <w:rFonts w:ascii="Times New Roman" w:eastAsiaTheme="minorHAnsi" w:hAnsi="Times New Roman" w:cs="Times New Roman"/>
          <w:lang w:eastAsia="en-US"/>
        </w:rPr>
        <w:t>Izvor: FOS</w:t>
      </w:r>
    </w:p>
    <w:p w:rsidR="00EC2327" w:rsidRDefault="00EC2327" w:rsidP="00EC2327">
      <w:pPr>
        <w:rPr>
          <w:rFonts w:eastAsiaTheme="minorHAnsi"/>
          <w:lang w:eastAsia="en-US"/>
        </w:rPr>
      </w:pPr>
    </w:p>
    <w:p w:rsidR="00A64E2C" w:rsidRPr="00A64E2C" w:rsidRDefault="00A64E2C" w:rsidP="00A64E2C">
      <w:pPr>
        <w:rPr>
          <w:rFonts w:eastAsiaTheme="minorHAnsi"/>
          <w:lang w:eastAsia="en-US"/>
        </w:rPr>
      </w:pPr>
    </w:p>
    <w:p w:rsidR="00A64E2C" w:rsidRDefault="00A64E2C" w:rsidP="00C36265">
      <w:pPr>
        <w:rPr>
          <w:rFonts w:eastAsiaTheme="minorHAnsi"/>
          <w:lang w:eastAsia="en-US"/>
        </w:rPr>
      </w:pPr>
    </w:p>
    <w:p w:rsidR="00A64E2C" w:rsidRDefault="00A64E2C" w:rsidP="00C36265">
      <w:pPr>
        <w:rPr>
          <w:rFonts w:eastAsiaTheme="minorHAnsi"/>
          <w:lang w:eastAsia="en-US"/>
        </w:rPr>
      </w:pPr>
    </w:p>
    <w:p w:rsidR="00A64E2C" w:rsidRDefault="00A64E2C" w:rsidP="00C36265">
      <w:pPr>
        <w:rPr>
          <w:rFonts w:eastAsiaTheme="minorHAnsi"/>
          <w:lang w:eastAsia="en-US"/>
        </w:rPr>
      </w:pPr>
    </w:p>
    <w:p w:rsidR="00A64E2C" w:rsidRDefault="00A64E2C" w:rsidP="00C36265">
      <w:pPr>
        <w:rPr>
          <w:rFonts w:eastAsiaTheme="minorHAnsi"/>
          <w:lang w:eastAsia="en-US"/>
        </w:rPr>
      </w:pPr>
    </w:p>
    <w:p w:rsidR="00A64E2C" w:rsidRDefault="00A64E2C" w:rsidP="00C36265">
      <w:pPr>
        <w:rPr>
          <w:rFonts w:eastAsiaTheme="minorHAnsi"/>
          <w:lang w:eastAsia="en-US"/>
        </w:rPr>
      </w:pPr>
    </w:p>
    <w:p w:rsidR="00A64E2C" w:rsidRDefault="00A64E2C" w:rsidP="00C36265">
      <w:pPr>
        <w:rPr>
          <w:rFonts w:eastAsiaTheme="minorHAnsi"/>
          <w:lang w:eastAsia="en-US"/>
        </w:rPr>
      </w:pPr>
    </w:p>
    <w:p w:rsidR="00A64E2C" w:rsidRDefault="00A64E2C" w:rsidP="00C36265">
      <w:pPr>
        <w:rPr>
          <w:rFonts w:eastAsiaTheme="minorHAnsi"/>
          <w:lang w:eastAsia="en-US"/>
        </w:rPr>
      </w:pPr>
    </w:p>
    <w:p w:rsidR="00A64E2C" w:rsidRDefault="00A64E2C" w:rsidP="00A64E2C">
      <w:pPr>
        <w:rPr>
          <w:rFonts w:eastAsiaTheme="minorHAnsi"/>
          <w:lang w:eastAsia="en-US"/>
        </w:rPr>
      </w:pPr>
    </w:p>
    <w:p w:rsidR="00A64E2C" w:rsidRDefault="00A64E2C" w:rsidP="00A64E2C">
      <w:pPr>
        <w:rPr>
          <w:rFonts w:eastAsiaTheme="minorHAnsi"/>
          <w:lang w:eastAsia="en-US"/>
        </w:rPr>
      </w:pPr>
    </w:p>
    <w:p w:rsidR="00A64E2C" w:rsidRPr="00A64E2C" w:rsidRDefault="00A64E2C" w:rsidP="00A64E2C">
      <w:pPr>
        <w:spacing w:after="200" w:line="276" w:lineRule="auto"/>
        <w:ind w:left="1416"/>
        <w:rPr>
          <w:rFonts w:ascii="Times New Roman" w:eastAsiaTheme="minorHAnsi" w:hAnsi="Times New Roman" w:cs="Times New Roman"/>
          <w:bCs/>
          <w:lang w:eastAsia="en-US"/>
        </w:rPr>
      </w:pPr>
      <w:r>
        <w:rPr>
          <w:rFonts w:ascii="Times New Roman" w:eastAsiaTheme="minorHAnsi" w:hAnsi="Times New Roman" w:cs="Times New Roman"/>
          <w:bCs/>
          <w:lang w:eastAsia="en-US"/>
        </w:rPr>
        <w:t xml:space="preserve">   Tablica 18. Krstarenje pri optimalnoj brzini za CI 5 i ISA </w:t>
      </w:r>
      <w:r w:rsidR="00EC2327">
        <w:rPr>
          <w:rFonts w:ascii="Times New Roman" w:eastAsiaTheme="minorHAnsi" w:hAnsi="Times New Roman" w:cs="Times New Roman"/>
          <w:bCs/>
          <w:lang w:eastAsia="en-US"/>
        </w:rPr>
        <w:t>+</w:t>
      </w:r>
      <w:r>
        <w:rPr>
          <w:rFonts w:ascii="Times New Roman" w:eastAsiaTheme="minorHAnsi" w:hAnsi="Times New Roman" w:cs="Times New Roman"/>
          <w:bCs/>
          <w:lang w:eastAsia="en-US"/>
        </w:rPr>
        <w:t>20</w:t>
      </w:r>
    </w:p>
    <w:tbl>
      <w:tblPr>
        <w:tblW w:w="0" w:type="auto"/>
        <w:jc w:val="center"/>
        <w:tblLayout w:type="fixed"/>
        <w:tblCellMar>
          <w:left w:w="30" w:type="dxa"/>
          <w:right w:w="30" w:type="dxa"/>
        </w:tblCellMar>
        <w:tblLook w:val="0000"/>
      </w:tblPr>
      <w:tblGrid>
        <w:gridCol w:w="800"/>
        <w:gridCol w:w="921"/>
        <w:gridCol w:w="993"/>
        <w:gridCol w:w="921"/>
        <w:gridCol w:w="851"/>
        <w:gridCol w:w="1134"/>
      </w:tblGrid>
      <w:tr w:rsidR="00A64E2C" w:rsidRPr="006F456C" w:rsidTr="00A64E2C">
        <w:trPr>
          <w:trHeight w:val="554"/>
          <w:jc w:val="center"/>
        </w:trPr>
        <w:tc>
          <w:tcPr>
            <w:tcW w:w="800"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921" w:type="dxa"/>
            <w:tcBorders>
              <w:top w:val="single" w:sz="4" w:space="0" w:color="auto"/>
              <w:left w:val="nil"/>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ISA</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(DG.C)</w:t>
            </w:r>
          </w:p>
        </w:tc>
        <w:tc>
          <w:tcPr>
            <w:tcW w:w="993" w:type="dxa"/>
            <w:tcBorders>
              <w:top w:val="single" w:sz="4" w:space="0" w:color="auto"/>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FL</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(FT)</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WGHT</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(KG)</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MACH</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SR</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(NM/Kg)</w:t>
            </w:r>
          </w:p>
        </w:tc>
      </w:tr>
      <w:tr w:rsidR="00A64E2C" w:rsidRPr="006F456C" w:rsidTr="00A64E2C">
        <w:trPr>
          <w:trHeight w:val="261"/>
          <w:jc w:val="center"/>
        </w:trPr>
        <w:tc>
          <w:tcPr>
            <w:tcW w:w="800" w:type="dxa"/>
            <w:tcBorders>
              <w:top w:val="single" w:sz="4" w:space="0" w:color="auto"/>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0.359</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0.44362</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0.361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0.44785</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val="restart"/>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0.356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0.45726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0.356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0.46286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0.350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0.47318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0.348</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0.48001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0.343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0.48901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0.343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0.49232</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15616</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0.376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0.50358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w:t>
            </w:r>
            <w:r>
              <w:rPr>
                <w:rFonts w:ascii="Times New Roman" w:hAnsi="Times New Roman" w:cs="Times New Roman"/>
                <w:snapToGrid w:val="0"/>
                <w:color w:val="000000"/>
                <w:lang w:eastAsia="en-US"/>
              </w:rPr>
              <w:t>5</w:t>
            </w: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ISA +20</w:t>
            </w:r>
          </w:p>
        </w:tc>
        <w:tc>
          <w:tcPr>
            <w:tcW w:w="993" w:type="dxa"/>
            <w:tcBorders>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0.378</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0.50730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0.375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0.51768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0.371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0.52899</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0.371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0.53576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0.367</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0.54618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0.361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0.55835</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13103</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0.390</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0.59045</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20000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0.388</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0.60526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0.390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0.61408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0.383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0.63020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25000</w:t>
            </w:r>
          </w:p>
        </w:tc>
        <w:tc>
          <w:tcPr>
            <w:tcW w:w="92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10080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0.408</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0.70383</w:t>
            </w:r>
          </w:p>
        </w:tc>
      </w:tr>
      <w:tr w:rsidR="00A64E2C" w:rsidRPr="006F456C" w:rsidTr="00A64E2C">
        <w:trPr>
          <w:trHeight w:hRule="exact" w:val="274"/>
          <w:jc w:val="center"/>
        </w:trPr>
        <w:tc>
          <w:tcPr>
            <w:tcW w:w="800" w:type="dxa"/>
            <w:tcBorders>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0.408</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D2795C">
              <w:rPr>
                <w:rFonts w:ascii="Times New Roman" w:hAnsi="Times New Roman" w:cs="Times New Roman"/>
                <w:snapToGrid w:val="0"/>
                <w:color w:val="000000"/>
                <w:lang w:eastAsia="en-US"/>
              </w:rPr>
              <w:t>0.70554</w:t>
            </w:r>
          </w:p>
        </w:tc>
      </w:tr>
    </w:tbl>
    <w:p w:rsidR="00A64E2C" w:rsidRPr="00EC2327" w:rsidRDefault="00EC2327" w:rsidP="00EC2327">
      <w:pPr>
        <w:tabs>
          <w:tab w:val="left" w:pos="8115"/>
        </w:tabs>
        <w:jc w:val="center"/>
        <w:rPr>
          <w:rFonts w:ascii="Times New Roman" w:eastAsiaTheme="minorHAnsi" w:hAnsi="Times New Roman" w:cs="Times New Roman"/>
          <w:lang w:eastAsia="en-US"/>
        </w:rPr>
      </w:pPr>
      <w:r w:rsidRPr="00EC2327">
        <w:rPr>
          <w:rFonts w:ascii="Times New Roman" w:eastAsiaTheme="minorHAnsi" w:hAnsi="Times New Roman" w:cs="Times New Roman"/>
          <w:lang w:eastAsia="en-US"/>
        </w:rPr>
        <w:t>Izvor: FOS</w:t>
      </w: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rPr>
          <w:rFonts w:eastAsiaTheme="minorHAnsi"/>
          <w:lang w:eastAsia="en-US"/>
        </w:rPr>
      </w:pPr>
    </w:p>
    <w:p w:rsidR="00A64E2C" w:rsidRDefault="00A64E2C" w:rsidP="00A64E2C">
      <w:pPr>
        <w:tabs>
          <w:tab w:val="left" w:pos="8115"/>
        </w:tabs>
        <w:jc w:val="center"/>
        <w:rPr>
          <w:rFonts w:ascii="Times New Roman" w:eastAsiaTheme="minorHAnsi" w:hAnsi="Times New Roman" w:cs="Times New Roman"/>
          <w:bCs/>
          <w:lang w:eastAsia="en-US"/>
        </w:rPr>
      </w:pPr>
      <w:r>
        <w:rPr>
          <w:rFonts w:ascii="Times New Roman" w:eastAsiaTheme="minorHAnsi" w:hAnsi="Times New Roman" w:cs="Times New Roman"/>
          <w:bCs/>
          <w:lang w:eastAsia="en-US"/>
        </w:rPr>
        <w:t>Tablica 1</w:t>
      </w:r>
      <w:r w:rsidR="00EC2327">
        <w:rPr>
          <w:rFonts w:ascii="Times New Roman" w:eastAsiaTheme="minorHAnsi" w:hAnsi="Times New Roman" w:cs="Times New Roman"/>
          <w:bCs/>
          <w:lang w:eastAsia="en-US"/>
        </w:rPr>
        <w:t>9</w:t>
      </w:r>
      <w:r>
        <w:rPr>
          <w:rFonts w:ascii="Times New Roman" w:eastAsiaTheme="minorHAnsi" w:hAnsi="Times New Roman" w:cs="Times New Roman"/>
          <w:bCs/>
          <w:lang w:eastAsia="en-US"/>
        </w:rPr>
        <w:t>. Krstarenje pri op</w:t>
      </w:r>
      <w:r w:rsidR="00EC2327">
        <w:rPr>
          <w:rFonts w:ascii="Times New Roman" w:eastAsiaTheme="minorHAnsi" w:hAnsi="Times New Roman" w:cs="Times New Roman"/>
          <w:bCs/>
          <w:lang w:eastAsia="en-US"/>
        </w:rPr>
        <w:t xml:space="preserve">timalnoj brzini za CI 5 i ISA </w:t>
      </w:r>
      <w:r>
        <w:rPr>
          <w:rFonts w:ascii="Times New Roman" w:eastAsiaTheme="minorHAnsi" w:hAnsi="Times New Roman" w:cs="Times New Roman"/>
          <w:bCs/>
          <w:lang w:eastAsia="en-US"/>
        </w:rPr>
        <w:t>0</w:t>
      </w:r>
    </w:p>
    <w:p w:rsidR="00A64E2C" w:rsidRPr="00A64E2C" w:rsidRDefault="00A64E2C" w:rsidP="00A64E2C">
      <w:pPr>
        <w:tabs>
          <w:tab w:val="left" w:pos="8115"/>
        </w:tabs>
        <w:rPr>
          <w:rFonts w:ascii="Times New Roman" w:eastAsiaTheme="minorHAnsi" w:hAnsi="Times New Roman" w:cs="Times New Roman"/>
          <w:lang w:eastAsia="en-US"/>
        </w:rPr>
      </w:pPr>
    </w:p>
    <w:tbl>
      <w:tblPr>
        <w:tblW w:w="0" w:type="auto"/>
        <w:jc w:val="center"/>
        <w:tblLayout w:type="fixed"/>
        <w:tblCellMar>
          <w:left w:w="30" w:type="dxa"/>
          <w:right w:w="30" w:type="dxa"/>
        </w:tblCellMar>
        <w:tblLook w:val="0000"/>
      </w:tblPr>
      <w:tblGrid>
        <w:gridCol w:w="800"/>
        <w:gridCol w:w="921"/>
        <w:gridCol w:w="993"/>
        <w:gridCol w:w="921"/>
        <w:gridCol w:w="851"/>
        <w:gridCol w:w="1134"/>
      </w:tblGrid>
      <w:tr w:rsidR="00A64E2C" w:rsidRPr="006F456C" w:rsidTr="00A64E2C">
        <w:trPr>
          <w:trHeight w:val="554"/>
          <w:jc w:val="center"/>
        </w:trPr>
        <w:tc>
          <w:tcPr>
            <w:tcW w:w="800"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921" w:type="dxa"/>
            <w:tcBorders>
              <w:top w:val="single" w:sz="4" w:space="0" w:color="auto"/>
              <w:left w:val="nil"/>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ISA</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(DG.C)</w:t>
            </w:r>
          </w:p>
        </w:tc>
        <w:tc>
          <w:tcPr>
            <w:tcW w:w="993" w:type="dxa"/>
            <w:tcBorders>
              <w:top w:val="single" w:sz="4" w:space="0" w:color="auto"/>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FL</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(FT)</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WGHT</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(KG)</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MACH</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SR</w:t>
            </w: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(NM/Kg)</w:t>
            </w:r>
          </w:p>
        </w:tc>
      </w:tr>
      <w:tr w:rsidR="00A64E2C" w:rsidRPr="006F456C" w:rsidTr="00A64E2C">
        <w:trPr>
          <w:trHeight w:val="261"/>
          <w:jc w:val="center"/>
        </w:trPr>
        <w:tc>
          <w:tcPr>
            <w:tcW w:w="800" w:type="dxa"/>
            <w:tcBorders>
              <w:top w:val="single" w:sz="4" w:space="0" w:color="auto"/>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0.373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0.42985</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0.369</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0.43744</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val="restart"/>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0.365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0.44525</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0.359</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0.45424</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0.361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0.45748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0.356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0.46560</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0.355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0.46955</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vMerge/>
            <w:tcBorders>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0.353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0.47383</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0.389</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0.48107</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0.387</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0.48989</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0.387</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0.49761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0.385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0.50642</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w:t>
            </w:r>
            <w:r>
              <w:rPr>
                <w:rFonts w:ascii="Times New Roman" w:hAnsi="Times New Roman" w:cs="Times New Roman"/>
                <w:snapToGrid w:val="0"/>
                <w:color w:val="000000"/>
                <w:lang w:eastAsia="en-US"/>
              </w:rPr>
              <w:t>5</w:t>
            </w: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xml:space="preserve">ISA </w:t>
            </w:r>
            <w:r>
              <w:rPr>
                <w:rFonts w:ascii="Times New Roman" w:hAnsi="Times New Roman" w:cs="Times New Roman"/>
                <w:snapToGrid w:val="0"/>
                <w:color w:val="000000"/>
                <w:lang w:eastAsia="en-US"/>
              </w:rPr>
              <w:t xml:space="preserve"> 0</w:t>
            </w: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0.385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0.51208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0.380</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0.52206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0.375</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0.53201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0.373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0.53926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16475</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0.426</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0.52314</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0.421</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5B53A7">
              <w:rPr>
                <w:rFonts w:ascii="Times New Roman" w:hAnsi="Times New Roman" w:cs="Times New Roman"/>
                <w:snapToGrid w:val="0"/>
                <w:color w:val="000000"/>
                <w:lang w:eastAsia="en-US"/>
              </w:rPr>
              <w:t>0.53221</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0.416</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0.54608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20000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0.414</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0.55738</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0.405</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0.57473</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0.393</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 xml:space="preserve">0.59692  </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0.393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0.60636</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0.396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0.61042</w:t>
            </w:r>
          </w:p>
        </w:tc>
      </w:tr>
      <w:tr w:rsidR="00A64E2C" w:rsidRPr="006F456C" w:rsidTr="00A64E2C">
        <w:trPr>
          <w:trHeight w:val="261"/>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13908</w:t>
            </w:r>
          </w:p>
        </w:tc>
        <w:tc>
          <w:tcPr>
            <w:tcW w:w="851"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0.435</w:t>
            </w:r>
          </w:p>
        </w:tc>
        <w:tc>
          <w:tcPr>
            <w:tcW w:w="1134" w:type="dxa"/>
            <w:tcBorders>
              <w:top w:val="single" w:sz="4" w:space="0" w:color="auto"/>
              <w:left w:val="single" w:sz="4" w:space="0" w:color="auto"/>
              <w:bottom w:val="single" w:sz="4" w:space="0" w:color="auto"/>
              <w:right w:val="single" w:sz="4" w:space="0" w:color="auto"/>
            </w:tcBorders>
          </w:tcPr>
          <w:p w:rsidR="00A64E2C" w:rsidRPr="006D6856"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0.61635</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25000</w:t>
            </w: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0.426</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0.64084</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0.431</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0.64881</w:t>
            </w:r>
          </w:p>
        </w:tc>
      </w:tr>
      <w:tr w:rsidR="00A64E2C" w:rsidRPr="006F456C" w:rsidTr="00A64E2C">
        <w:trPr>
          <w:trHeight w:hRule="exact" w:val="274"/>
          <w:jc w:val="center"/>
        </w:trPr>
        <w:tc>
          <w:tcPr>
            <w:tcW w:w="800" w:type="dxa"/>
            <w:tcBorders>
              <w:left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0.423</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0.67048</w:t>
            </w:r>
          </w:p>
        </w:tc>
      </w:tr>
      <w:tr w:rsidR="00A64E2C" w:rsidRPr="006F456C" w:rsidTr="00A64E2C">
        <w:trPr>
          <w:trHeight w:hRule="exact" w:val="274"/>
          <w:jc w:val="center"/>
        </w:trPr>
        <w:tc>
          <w:tcPr>
            <w:tcW w:w="800" w:type="dxa"/>
            <w:tcBorders>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left w:val="nil"/>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93" w:type="dxa"/>
            <w:tcBorders>
              <w:left w:val="nil"/>
              <w:bottom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0.422</w:t>
            </w:r>
          </w:p>
        </w:tc>
        <w:tc>
          <w:tcPr>
            <w:tcW w:w="1134" w:type="dxa"/>
            <w:tcBorders>
              <w:top w:val="single" w:sz="4" w:space="0" w:color="auto"/>
              <w:left w:val="single" w:sz="4" w:space="0" w:color="auto"/>
              <w:bottom w:val="single" w:sz="4" w:space="0" w:color="auto"/>
              <w:right w:val="single" w:sz="4" w:space="0" w:color="auto"/>
            </w:tcBorders>
          </w:tcPr>
          <w:p w:rsidR="00A64E2C" w:rsidRPr="006F456C" w:rsidRDefault="00A64E2C" w:rsidP="00A64E2C">
            <w:pPr>
              <w:jc w:val="center"/>
              <w:rPr>
                <w:rFonts w:ascii="Times New Roman" w:hAnsi="Times New Roman" w:cs="Times New Roman"/>
                <w:snapToGrid w:val="0"/>
                <w:color w:val="000000"/>
                <w:lang w:eastAsia="en-US"/>
              </w:rPr>
            </w:pPr>
            <w:r w:rsidRPr="00965531">
              <w:rPr>
                <w:rFonts w:ascii="Times New Roman" w:hAnsi="Times New Roman" w:cs="Times New Roman"/>
                <w:snapToGrid w:val="0"/>
                <w:color w:val="000000"/>
                <w:lang w:eastAsia="en-US"/>
              </w:rPr>
              <w:t>0.68352</w:t>
            </w:r>
          </w:p>
        </w:tc>
      </w:tr>
    </w:tbl>
    <w:p w:rsidR="00A64E2C" w:rsidRPr="00EC2327" w:rsidRDefault="00EC2327" w:rsidP="00EC2327">
      <w:pPr>
        <w:jc w:val="center"/>
        <w:rPr>
          <w:rFonts w:ascii="Times New Roman" w:eastAsiaTheme="minorHAnsi" w:hAnsi="Times New Roman" w:cs="Times New Roman"/>
          <w:lang w:eastAsia="en-US"/>
        </w:rPr>
      </w:pPr>
      <w:r w:rsidRPr="00EC2327">
        <w:rPr>
          <w:rFonts w:ascii="Times New Roman" w:eastAsiaTheme="minorHAnsi" w:hAnsi="Times New Roman" w:cs="Times New Roman"/>
          <w:lang w:eastAsia="en-US"/>
        </w:rPr>
        <w:t>Izvor: FOS</w:t>
      </w:r>
    </w:p>
    <w:p w:rsidR="00A64E2C" w:rsidRDefault="00A64E2C" w:rsidP="00C36265">
      <w:pPr>
        <w:pStyle w:val="Heading1"/>
        <w:spacing w:before="100" w:beforeAutospacing="1"/>
        <w:rPr>
          <w:rFonts w:ascii="Times New Roman" w:eastAsiaTheme="minorHAnsi" w:hAnsi="Times New Roman" w:cs="Times New Roman"/>
          <w:color w:val="auto"/>
          <w:lang w:eastAsia="en-US"/>
        </w:rPr>
      </w:pPr>
    </w:p>
    <w:p w:rsidR="00A64E2C" w:rsidRDefault="00A64E2C" w:rsidP="00C36265">
      <w:pPr>
        <w:pStyle w:val="Heading1"/>
        <w:spacing w:before="100" w:beforeAutospacing="1"/>
        <w:rPr>
          <w:rFonts w:ascii="Times New Roman" w:eastAsiaTheme="minorHAnsi" w:hAnsi="Times New Roman" w:cs="Times New Roman"/>
          <w:color w:val="auto"/>
          <w:lang w:eastAsia="en-US"/>
        </w:rPr>
      </w:pPr>
    </w:p>
    <w:p w:rsidR="00EC2327" w:rsidRDefault="00EC2327" w:rsidP="00EC2327">
      <w:pPr>
        <w:rPr>
          <w:rFonts w:eastAsiaTheme="minorHAnsi"/>
          <w:lang w:eastAsia="en-US"/>
        </w:rPr>
      </w:pPr>
    </w:p>
    <w:p w:rsidR="00EC2327" w:rsidRDefault="00EC2327" w:rsidP="00EC2327">
      <w:pPr>
        <w:rPr>
          <w:rFonts w:eastAsiaTheme="minorHAnsi"/>
          <w:lang w:eastAsia="en-US"/>
        </w:rPr>
      </w:pPr>
    </w:p>
    <w:p w:rsidR="00EC2327" w:rsidRDefault="00EC2327" w:rsidP="00EC2327">
      <w:pPr>
        <w:rPr>
          <w:rFonts w:eastAsiaTheme="minorHAnsi"/>
          <w:lang w:eastAsia="en-US"/>
        </w:rPr>
      </w:pPr>
    </w:p>
    <w:p w:rsidR="00EC2327" w:rsidRDefault="00EC2327" w:rsidP="00EC2327">
      <w:pPr>
        <w:rPr>
          <w:rFonts w:eastAsiaTheme="minorHAnsi"/>
          <w:lang w:eastAsia="en-US"/>
        </w:rPr>
      </w:pPr>
    </w:p>
    <w:p w:rsidR="00EC2327" w:rsidRDefault="00EC2327" w:rsidP="00EC2327">
      <w:pPr>
        <w:rPr>
          <w:rFonts w:eastAsiaTheme="minorHAnsi"/>
          <w:lang w:eastAsia="en-US"/>
        </w:rPr>
      </w:pPr>
    </w:p>
    <w:p w:rsidR="00EC2327" w:rsidRDefault="00EC2327" w:rsidP="00EC2327">
      <w:pPr>
        <w:rPr>
          <w:rFonts w:eastAsiaTheme="minorHAnsi"/>
          <w:lang w:eastAsia="en-US"/>
        </w:rPr>
      </w:pPr>
    </w:p>
    <w:p w:rsidR="00EC2327" w:rsidRDefault="00EC2327" w:rsidP="00EC2327">
      <w:pPr>
        <w:rPr>
          <w:rFonts w:eastAsiaTheme="minorHAnsi"/>
          <w:lang w:eastAsia="en-US"/>
        </w:rPr>
      </w:pPr>
    </w:p>
    <w:p w:rsidR="00EC2327" w:rsidRDefault="00EC2327" w:rsidP="00EC2327">
      <w:pPr>
        <w:rPr>
          <w:rFonts w:eastAsiaTheme="minorHAnsi"/>
          <w:lang w:eastAsia="en-US"/>
        </w:rPr>
      </w:pPr>
    </w:p>
    <w:p w:rsidR="00EC2327" w:rsidRDefault="00EC2327" w:rsidP="00EC2327">
      <w:pPr>
        <w:rPr>
          <w:rFonts w:eastAsiaTheme="minorHAnsi"/>
          <w:lang w:eastAsia="en-US"/>
        </w:rPr>
      </w:pPr>
    </w:p>
    <w:p w:rsidR="00EC2327" w:rsidRDefault="00EC2327" w:rsidP="00EC2327">
      <w:pPr>
        <w:rPr>
          <w:rFonts w:eastAsiaTheme="minorHAnsi"/>
          <w:lang w:eastAsia="en-US"/>
        </w:rPr>
      </w:pPr>
    </w:p>
    <w:p w:rsidR="00EC2327" w:rsidRDefault="00EC2327" w:rsidP="00EC2327">
      <w:pPr>
        <w:rPr>
          <w:rFonts w:eastAsiaTheme="minorHAnsi"/>
          <w:lang w:eastAsia="en-US"/>
        </w:rPr>
      </w:pPr>
    </w:p>
    <w:p w:rsidR="00EC2327" w:rsidRDefault="00EC2327" w:rsidP="00EC2327">
      <w:pPr>
        <w:tabs>
          <w:tab w:val="left" w:pos="8115"/>
        </w:tabs>
        <w:jc w:val="center"/>
        <w:rPr>
          <w:rFonts w:ascii="Times New Roman" w:eastAsiaTheme="minorHAnsi" w:hAnsi="Times New Roman" w:cs="Times New Roman"/>
          <w:bCs/>
          <w:lang w:eastAsia="en-US"/>
        </w:rPr>
      </w:pPr>
      <w:r>
        <w:rPr>
          <w:rFonts w:ascii="Times New Roman" w:eastAsiaTheme="minorHAnsi" w:hAnsi="Times New Roman" w:cs="Times New Roman"/>
          <w:bCs/>
          <w:lang w:eastAsia="en-US"/>
        </w:rPr>
        <w:t>Tablica 20. Krstarenje pri optimalnoj brzini za CI 5 i ISA -20</w:t>
      </w:r>
    </w:p>
    <w:p w:rsidR="00EC2327" w:rsidRPr="00EC2327" w:rsidRDefault="00EC2327" w:rsidP="00EC2327">
      <w:pPr>
        <w:rPr>
          <w:rFonts w:eastAsiaTheme="minorHAnsi"/>
          <w:lang w:eastAsia="en-US"/>
        </w:rPr>
      </w:pPr>
    </w:p>
    <w:tbl>
      <w:tblPr>
        <w:tblW w:w="0" w:type="auto"/>
        <w:jc w:val="center"/>
        <w:tblLayout w:type="fixed"/>
        <w:tblCellMar>
          <w:left w:w="30" w:type="dxa"/>
          <w:right w:w="30" w:type="dxa"/>
        </w:tblCellMar>
        <w:tblLook w:val="0000"/>
      </w:tblPr>
      <w:tblGrid>
        <w:gridCol w:w="800"/>
        <w:gridCol w:w="921"/>
        <w:gridCol w:w="993"/>
        <w:gridCol w:w="921"/>
        <w:gridCol w:w="851"/>
        <w:gridCol w:w="1134"/>
      </w:tblGrid>
      <w:tr w:rsidR="00EC2327" w:rsidRPr="006F456C" w:rsidTr="00EC2327">
        <w:trPr>
          <w:trHeight w:val="554"/>
          <w:jc w:val="center"/>
        </w:trPr>
        <w:tc>
          <w:tcPr>
            <w:tcW w:w="800"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w:t>
            </w:r>
          </w:p>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921" w:type="dxa"/>
            <w:tcBorders>
              <w:top w:val="single" w:sz="4" w:space="0" w:color="auto"/>
              <w:left w:val="nil"/>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ISA</w:t>
            </w:r>
          </w:p>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(DG.C)</w:t>
            </w:r>
          </w:p>
        </w:tc>
        <w:tc>
          <w:tcPr>
            <w:tcW w:w="993" w:type="dxa"/>
            <w:tcBorders>
              <w:top w:val="single" w:sz="4" w:space="0" w:color="auto"/>
              <w:left w:val="nil"/>
              <w:bottom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FL</w:t>
            </w:r>
          </w:p>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(FT)</w:t>
            </w: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WGHT</w:t>
            </w:r>
          </w:p>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(KG)</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MACH</w:t>
            </w:r>
          </w:p>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    )</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SR</w:t>
            </w:r>
          </w:p>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(NM/Kg)</w:t>
            </w:r>
          </w:p>
        </w:tc>
      </w:tr>
      <w:tr w:rsidR="00EC2327" w:rsidRPr="006F456C" w:rsidTr="00EC2327">
        <w:trPr>
          <w:trHeight w:val="261"/>
          <w:jc w:val="center"/>
        </w:trPr>
        <w:tc>
          <w:tcPr>
            <w:tcW w:w="800" w:type="dxa"/>
            <w:tcBorders>
              <w:top w:val="single" w:sz="4" w:space="0" w:color="auto"/>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EC2327" w:rsidRPr="006F456C" w:rsidRDefault="00EC2327" w:rsidP="00EC2327">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0.378</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0.42115</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0.375</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0.42704</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vMerge w:val="restart"/>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0.369</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0.43571</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vMerge/>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0.370</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0.43916</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vMerge/>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0.368</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0.44443</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vMerge/>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0.370</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0.44609</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vMerge/>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0.368</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0.45035</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vMerge/>
            <w:tcBorders>
              <w:left w:val="nil"/>
              <w:bottom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0.365</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0.45374</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0.395</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0.47197</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0.397</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0.47658</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0.390</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0.48852</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0.393</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0.49181</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CI=</w:t>
            </w:r>
            <w:r>
              <w:rPr>
                <w:rFonts w:ascii="Times New Roman" w:hAnsi="Times New Roman" w:cs="Times New Roman"/>
                <w:snapToGrid w:val="0"/>
                <w:color w:val="000000"/>
                <w:lang w:eastAsia="en-US"/>
              </w:rPr>
              <w:t>5</w:t>
            </w: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ISA -20</w:t>
            </w: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0.387</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0.50230</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0.384</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0.50993</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0.376</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0.52201</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0.376</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0.52649</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top w:val="single" w:sz="4" w:space="0" w:color="auto"/>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 xml:space="preserve">0.424   </w:t>
            </w:r>
          </w:p>
        </w:tc>
        <w:tc>
          <w:tcPr>
            <w:tcW w:w="1134"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0.51752</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0.428</w:t>
            </w:r>
          </w:p>
        </w:tc>
        <w:tc>
          <w:tcPr>
            <w:tcW w:w="1134"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0.52288</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0.415</w:t>
            </w:r>
          </w:p>
        </w:tc>
        <w:tc>
          <w:tcPr>
            <w:tcW w:w="1134"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0.54325</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20000</w:t>
            </w: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0.419</w:t>
            </w:r>
          </w:p>
        </w:tc>
        <w:tc>
          <w:tcPr>
            <w:tcW w:w="1134"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0.54883</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0.422</w:t>
            </w:r>
          </w:p>
        </w:tc>
        <w:tc>
          <w:tcPr>
            <w:tcW w:w="1134"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0.55349</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0.409</w:t>
            </w:r>
          </w:p>
        </w:tc>
        <w:tc>
          <w:tcPr>
            <w:tcW w:w="1134"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0.57311</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0.411</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0.57752</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0.394</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0.60236</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vMerge w:val="restart"/>
            <w:tcBorders>
              <w:top w:val="single" w:sz="4" w:space="0" w:color="auto"/>
              <w:left w:val="nil"/>
            </w:tcBorders>
          </w:tcPr>
          <w:p w:rsidR="00EC2327" w:rsidRDefault="00EC2327" w:rsidP="00EC2327">
            <w:pPr>
              <w:jc w:val="center"/>
              <w:rPr>
                <w:rFonts w:ascii="Times New Roman" w:hAnsi="Times New Roman" w:cs="Times New Roman"/>
                <w:snapToGrid w:val="0"/>
                <w:color w:val="000000"/>
                <w:lang w:eastAsia="en-US"/>
              </w:rPr>
            </w:pPr>
          </w:p>
          <w:p w:rsidR="00EC2327" w:rsidRDefault="00EC2327" w:rsidP="00EC2327">
            <w:pPr>
              <w:jc w:val="center"/>
              <w:rPr>
                <w:rFonts w:ascii="Times New Roman" w:hAnsi="Times New Roman" w:cs="Times New Roman"/>
                <w:snapToGrid w:val="0"/>
                <w:color w:val="000000"/>
                <w:lang w:eastAsia="en-US"/>
              </w:rPr>
            </w:pPr>
          </w:p>
          <w:p w:rsidR="00EC2327" w:rsidRDefault="00EC2327" w:rsidP="00EC2327">
            <w:pPr>
              <w:jc w:val="center"/>
              <w:rPr>
                <w:rFonts w:ascii="Times New Roman" w:hAnsi="Times New Roman" w:cs="Times New Roman"/>
                <w:snapToGrid w:val="0"/>
                <w:color w:val="000000"/>
                <w:lang w:eastAsia="en-US"/>
              </w:rPr>
            </w:pPr>
          </w:p>
          <w:p w:rsidR="00EC2327" w:rsidRDefault="00EC2327" w:rsidP="00EC2327">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25000</w:t>
            </w:r>
          </w:p>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16900</w:t>
            </w:r>
          </w:p>
        </w:tc>
        <w:tc>
          <w:tcPr>
            <w:tcW w:w="85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0.443</w:t>
            </w:r>
          </w:p>
        </w:tc>
        <w:tc>
          <w:tcPr>
            <w:tcW w:w="1134"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0.55742</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vMerge/>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Default="00EC2327" w:rsidP="00EC2327">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16000</w:t>
            </w:r>
          </w:p>
        </w:tc>
        <w:tc>
          <w:tcPr>
            <w:tcW w:w="85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0.436</w:t>
            </w:r>
          </w:p>
        </w:tc>
        <w:tc>
          <w:tcPr>
            <w:tcW w:w="1134"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0.57873</w:t>
            </w:r>
          </w:p>
        </w:tc>
      </w:tr>
      <w:tr w:rsidR="00EC2327" w:rsidRPr="006F456C" w:rsidTr="00EC2327">
        <w:trPr>
          <w:trHeight w:val="261"/>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vMerge/>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Default="00EC2327" w:rsidP="00EC2327">
            <w:pPr>
              <w:jc w:val="center"/>
              <w:rPr>
                <w:rFonts w:ascii="Times New Roman" w:hAnsi="Times New Roman" w:cs="Times New Roman"/>
                <w:snapToGrid w:val="0"/>
                <w:color w:val="000000"/>
                <w:lang w:eastAsia="en-US"/>
              </w:rPr>
            </w:pPr>
            <w:r>
              <w:rPr>
                <w:rFonts w:ascii="Times New Roman" w:hAnsi="Times New Roman" w:cs="Times New Roman"/>
                <w:snapToGrid w:val="0"/>
                <w:color w:val="000000"/>
                <w:lang w:eastAsia="en-US"/>
              </w:rPr>
              <w:t>15000</w:t>
            </w:r>
          </w:p>
        </w:tc>
        <w:tc>
          <w:tcPr>
            <w:tcW w:w="85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0.431</w:t>
            </w:r>
          </w:p>
        </w:tc>
        <w:tc>
          <w:tcPr>
            <w:tcW w:w="1134"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0.60023</w:t>
            </w:r>
          </w:p>
        </w:tc>
      </w:tr>
      <w:tr w:rsidR="00EC2327" w:rsidRPr="006F456C" w:rsidTr="00EC2327">
        <w:trPr>
          <w:trHeight w:hRule="exact" w:val="332"/>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vMerge/>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6D6856">
              <w:rPr>
                <w:rFonts w:ascii="Times New Roman" w:hAnsi="Times New Roman" w:cs="Times New Roman"/>
                <w:snapToGrid w:val="0"/>
                <w:color w:val="000000"/>
                <w:lang w:eastAsia="en-US"/>
              </w:rPr>
              <w:t>14000</w:t>
            </w:r>
          </w:p>
        </w:tc>
        <w:tc>
          <w:tcPr>
            <w:tcW w:w="851"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0.436</w:t>
            </w:r>
          </w:p>
        </w:tc>
        <w:tc>
          <w:tcPr>
            <w:tcW w:w="1134" w:type="dxa"/>
            <w:tcBorders>
              <w:top w:val="single" w:sz="4" w:space="0" w:color="auto"/>
              <w:left w:val="single" w:sz="4" w:space="0" w:color="auto"/>
              <w:bottom w:val="single" w:sz="4" w:space="0" w:color="auto"/>
              <w:right w:val="single" w:sz="4" w:space="0" w:color="auto"/>
            </w:tcBorders>
          </w:tcPr>
          <w:p w:rsidR="00EC2327" w:rsidRPr="006D6856"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0.61144</w:t>
            </w:r>
          </w:p>
        </w:tc>
      </w:tr>
      <w:tr w:rsidR="00EC2327" w:rsidRPr="006F456C" w:rsidTr="00EC2327">
        <w:trPr>
          <w:trHeight w:hRule="exact" w:val="274"/>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13000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0.424</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0.64104</w:t>
            </w:r>
          </w:p>
        </w:tc>
      </w:tr>
      <w:tr w:rsidR="00EC2327" w:rsidRPr="006F456C" w:rsidTr="00EC2327">
        <w:trPr>
          <w:trHeight w:hRule="exact" w:val="274"/>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12000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0.430</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0.64750</w:t>
            </w:r>
          </w:p>
        </w:tc>
      </w:tr>
      <w:tr w:rsidR="00EC2327" w:rsidRPr="006F456C" w:rsidTr="00EC2327">
        <w:trPr>
          <w:trHeight w:hRule="exact" w:val="274"/>
          <w:jc w:val="center"/>
        </w:trPr>
        <w:tc>
          <w:tcPr>
            <w:tcW w:w="800" w:type="dxa"/>
            <w:tcBorders>
              <w:left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11000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0.433</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0.65542</w:t>
            </w:r>
          </w:p>
        </w:tc>
      </w:tr>
      <w:tr w:rsidR="00EC2327" w:rsidRPr="006F456C" w:rsidTr="00EC2327">
        <w:trPr>
          <w:trHeight w:hRule="exact" w:val="274"/>
          <w:jc w:val="center"/>
        </w:trPr>
        <w:tc>
          <w:tcPr>
            <w:tcW w:w="800" w:type="dxa"/>
            <w:tcBorders>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left w:val="nil"/>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93" w:type="dxa"/>
            <w:tcBorders>
              <w:left w:val="nil"/>
              <w:bottom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p>
        </w:tc>
        <w:tc>
          <w:tcPr>
            <w:tcW w:w="92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6F456C">
              <w:rPr>
                <w:rFonts w:ascii="Times New Roman" w:hAnsi="Times New Roman" w:cs="Times New Roman"/>
                <w:snapToGrid w:val="0"/>
                <w:color w:val="000000"/>
                <w:lang w:eastAsia="en-US"/>
              </w:rPr>
              <w:t>10000</w:t>
            </w:r>
          </w:p>
        </w:tc>
        <w:tc>
          <w:tcPr>
            <w:tcW w:w="851"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0.421</w:t>
            </w:r>
          </w:p>
        </w:tc>
        <w:tc>
          <w:tcPr>
            <w:tcW w:w="1134" w:type="dxa"/>
            <w:tcBorders>
              <w:top w:val="single" w:sz="4" w:space="0" w:color="auto"/>
              <w:left w:val="single" w:sz="4" w:space="0" w:color="auto"/>
              <w:bottom w:val="single" w:sz="4" w:space="0" w:color="auto"/>
              <w:right w:val="single" w:sz="4" w:space="0" w:color="auto"/>
            </w:tcBorders>
          </w:tcPr>
          <w:p w:rsidR="00EC2327" w:rsidRPr="006F456C" w:rsidRDefault="00EC2327" w:rsidP="00EC2327">
            <w:pPr>
              <w:jc w:val="center"/>
              <w:rPr>
                <w:rFonts w:ascii="Times New Roman" w:hAnsi="Times New Roman" w:cs="Times New Roman"/>
                <w:snapToGrid w:val="0"/>
                <w:color w:val="000000"/>
                <w:lang w:eastAsia="en-US"/>
              </w:rPr>
            </w:pPr>
            <w:r w:rsidRPr="00FF49F9">
              <w:rPr>
                <w:rFonts w:ascii="Times New Roman" w:hAnsi="Times New Roman" w:cs="Times New Roman"/>
                <w:snapToGrid w:val="0"/>
                <w:color w:val="000000"/>
                <w:lang w:eastAsia="en-US"/>
              </w:rPr>
              <w:t>0.68075</w:t>
            </w:r>
          </w:p>
        </w:tc>
      </w:tr>
    </w:tbl>
    <w:p w:rsidR="00EC2327" w:rsidRDefault="00EC2327" w:rsidP="00EC2327">
      <w:pPr>
        <w:jc w:val="center"/>
        <w:rPr>
          <w:rFonts w:ascii="Times New Roman" w:eastAsiaTheme="minorHAnsi" w:hAnsi="Times New Roman" w:cs="Times New Roman"/>
          <w:lang w:eastAsia="en-US"/>
        </w:rPr>
      </w:pPr>
      <w:r w:rsidRPr="00EC2327">
        <w:rPr>
          <w:rFonts w:ascii="Times New Roman" w:eastAsiaTheme="minorHAnsi" w:hAnsi="Times New Roman" w:cs="Times New Roman"/>
          <w:lang w:eastAsia="en-US"/>
        </w:rPr>
        <w:t>Izvor: FOS</w:t>
      </w:r>
    </w:p>
    <w:p w:rsidR="006F0700" w:rsidRDefault="006F0700" w:rsidP="006F0700">
      <w:pPr>
        <w:pStyle w:val="BodyText"/>
        <w:rPr>
          <w:rFonts w:eastAsiaTheme="minorHAnsi"/>
          <w:kern w:val="0"/>
          <w:szCs w:val="24"/>
          <w:lang w:eastAsia="en-US"/>
        </w:rPr>
      </w:pPr>
    </w:p>
    <w:p w:rsidR="006F0700" w:rsidRDefault="006F0700" w:rsidP="00BD0CCA">
      <w:pPr>
        <w:pStyle w:val="BodyText"/>
        <w:spacing w:line="360" w:lineRule="auto"/>
        <w:ind w:firstLine="426"/>
      </w:pPr>
      <w:r>
        <w:t>Podaci iz tablica primjenjuju se za proračun rutne analize. Kako je već naprijed spomenuto, razma</w:t>
      </w:r>
      <w:r w:rsidR="00611A9F">
        <w:t>trati će se ruta Zagreb – Split.</w:t>
      </w:r>
    </w:p>
    <w:p w:rsidR="006F0700" w:rsidRDefault="006F0700" w:rsidP="00BD0CCA">
      <w:pPr>
        <w:pStyle w:val="Heading1"/>
        <w:spacing w:before="100" w:beforeAutospacing="1" w:after="100" w:afterAutospacing="1" w:line="360" w:lineRule="auto"/>
        <w:rPr>
          <w:rFonts w:ascii="Times New Roman" w:eastAsiaTheme="minorHAnsi" w:hAnsi="Times New Roman" w:cs="Times New Roman"/>
          <w:color w:val="auto"/>
          <w:lang w:eastAsia="en-US"/>
        </w:rPr>
      </w:pPr>
    </w:p>
    <w:p w:rsidR="006F0700" w:rsidRDefault="006F0700" w:rsidP="006F0700">
      <w:pPr>
        <w:rPr>
          <w:rFonts w:eastAsiaTheme="minorHAnsi"/>
          <w:lang w:eastAsia="en-US"/>
        </w:rPr>
      </w:pPr>
    </w:p>
    <w:p w:rsidR="006F0700" w:rsidRDefault="006F0700" w:rsidP="006F0700">
      <w:pPr>
        <w:rPr>
          <w:rFonts w:eastAsiaTheme="minorHAnsi"/>
          <w:lang w:eastAsia="en-US"/>
        </w:rPr>
      </w:pPr>
    </w:p>
    <w:p w:rsidR="006F0700" w:rsidRDefault="006F0700" w:rsidP="006F0700">
      <w:pPr>
        <w:pStyle w:val="Heading3"/>
        <w:numPr>
          <w:ilvl w:val="2"/>
          <w:numId w:val="18"/>
        </w:numPr>
        <w:ind w:left="0" w:firstLine="0"/>
        <w:rPr>
          <w:rFonts w:ascii="Times New Roman" w:eastAsiaTheme="minorHAnsi" w:hAnsi="Times New Roman" w:cs="Times New Roman"/>
          <w:color w:val="0D0D0D" w:themeColor="text1" w:themeTint="F2"/>
          <w:lang w:eastAsia="en-US"/>
        </w:rPr>
      </w:pPr>
      <w:bookmarkStart w:id="61" w:name="_Toc263750895"/>
      <w:r w:rsidRPr="006F0700">
        <w:rPr>
          <w:rFonts w:ascii="Times New Roman" w:eastAsiaTheme="minorHAnsi" w:hAnsi="Times New Roman" w:cs="Times New Roman"/>
          <w:color w:val="0D0D0D" w:themeColor="text1" w:themeTint="F2"/>
          <w:lang w:eastAsia="en-US"/>
        </w:rPr>
        <w:lastRenderedPageBreak/>
        <w:t>Rutna analiza zrakoplova ATR 42</w:t>
      </w:r>
      <w:r w:rsidR="0015161C">
        <w:rPr>
          <w:rFonts w:ascii="Times New Roman" w:eastAsiaTheme="minorHAnsi" w:hAnsi="Times New Roman" w:cs="Times New Roman"/>
          <w:color w:val="0D0D0D" w:themeColor="text1" w:themeTint="F2"/>
          <w:lang w:eastAsia="en-US"/>
        </w:rPr>
        <w:t xml:space="preserve"> </w:t>
      </w:r>
      <w:r w:rsidRPr="006F0700">
        <w:rPr>
          <w:rFonts w:ascii="Times New Roman" w:eastAsiaTheme="minorHAnsi" w:hAnsi="Times New Roman" w:cs="Times New Roman"/>
          <w:color w:val="0D0D0D" w:themeColor="text1" w:themeTint="F2"/>
          <w:lang w:eastAsia="en-US"/>
        </w:rPr>
        <w:t xml:space="preserve">na ruti Zagreb </w:t>
      </w:r>
      <w:r>
        <w:rPr>
          <w:rFonts w:ascii="Times New Roman" w:eastAsiaTheme="minorHAnsi" w:hAnsi="Times New Roman" w:cs="Times New Roman"/>
          <w:color w:val="0D0D0D" w:themeColor="text1" w:themeTint="F2"/>
          <w:lang w:eastAsia="en-US"/>
        </w:rPr>
        <w:t>–</w:t>
      </w:r>
      <w:r w:rsidRPr="006F0700">
        <w:rPr>
          <w:rFonts w:ascii="Times New Roman" w:eastAsiaTheme="minorHAnsi" w:hAnsi="Times New Roman" w:cs="Times New Roman"/>
          <w:color w:val="0D0D0D" w:themeColor="text1" w:themeTint="F2"/>
          <w:lang w:eastAsia="en-US"/>
        </w:rPr>
        <w:t xml:space="preserve"> Split</w:t>
      </w:r>
      <w:bookmarkEnd w:id="61"/>
    </w:p>
    <w:p w:rsidR="006F0700" w:rsidRDefault="006F0700" w:rsidP="006F0700">
      <w:pPr>
        <w:pStyle w:val="BodyText"/>
        <w:ind w:firstLine="426"/>
      </w:pPr>
    </w:p>
    <w:p w:rsidR="006F0700" w:rsidRDefault="006F0700" w:rsidP="00B24E3D">
      <w:pPr>
        <w:pStyle w:val="BodyText"/>
        <w:spacing w:line="360" w:lineRule="auto"/>
        <w:ind w:firstLine="426"/>
      </w:pPr>
      <w:r>
        <w:t xml:space="preserve">Ruta Zagreb – Split redovna je ruta kompanije Croatia airlines kojom zrakoplovi </w:t>
      </w:r>
      <w:r w:rsidR="004C4EC0">
        <w:t>operiraju svakodnevno. Prije zamjene zrakoplova na toj ruti je letio zrakoplov ATR 42-300, dok danas nakon kupnje novih zrakoplova na toj ruti operiraju zrakoplovi Dash 8 Q400.</w:t>
      </w:r>
      <w:r>
        <w:t xml:space="preserve"> Duljina te rute je </w:t>
      </w:r>
      <w:r w:rsidR="004C4EC0">
        <w:t>180</w:t>
      </w:r>
      <w:r>
        <w:t xml:space="preserve"> </w:t>
      </w:r>
      <w:r w:rsidR="004C4EC0">
        <w:t>nm</w:t>
      </w:r>
      <w:r>
        <w:t>,</w:t>
      </w:r>
      <w:r w:rsidR="004C4EC0">
        <w:t xml:space="preserve"> na penjanje otpada 45 nm</w:t>
      </w:r>
      <w:r>
        <w:t xml:space="preserve"> dok samo krstaren</w:t>
      </w:r>
      <w:r w:rsidR="004C4EC0">
        <w:t>je koje se razmatra u ovom radu</w:t>
      </w:r>
      <w:r>
        <w:t xml:space="preserve"> iznosi </w:t>
      </w:r>
      <w:r w:rsidR="004C4EC0">
        <w:t>42</w:t>
      </w:r>
      <w:r>
        <w:t xml:space="preserve"> </w:t>
      </w:r>
      <w:r w:rsidR="004C4EC0">
        <w:t>nm, a na spuštanje i završni prilaz 93 nm</w:t>
      </w:r>
      <w:r>
        <w:t>. U daljnjim proračunima prikazati će se utjecaj promjene indeksa troška</w:t>
      </w:r>
      <w:r w:rsidR="00590C7C">
        <w:t xml:space="preserve"> ( 1 i 5) </w:t>
      </w:r>
      <w:r>
        <w:t>, nivoa leta</w:t>
      </w:r>
      <w:r w:rsidR="00590C7C">
        <w:t xml:space="preserve"> ( FL100, 150, 200, 250)</w:t>
      </w:r>
      <w:r>
        <w:t xml:space="preserve"> i temperature</w:t>
      </w:r>
      <w:r w:rsidR="00590C7C">
        <w:t xml:space="preserve"> ( ISA -20, 0, +20)</w:t>
      </w:r>
      <w:r>
        <w:t xml:space="preserve"> na dolet i potrošnju goriva za zrakoplov </w:t>
      </w:r>
      <w:r w:rsidR="004C4EC0">
        <w:t>ATR 42</w:t>
      </w:r>
      <w:r>
        <w:t xml:space="preserve">. Kao referentna </w:t>
      </w:r>
      <w:r w:rsidR="004C4EC0">
        <w:t>masa</w:t>
      </w:r>
      <w:r>
        <w:t xml:space="preserve"> uzeta je vrijednost od </w:t>
      </w:r>
      <w:r w:rsidR="004C4EC0">
        <w:t>16000 kg</w:t>
      </w:r>
      <w:r>
        <w:t>. Bitno je napomenuti da su uzeti podaci rađeni za krstarenje pri optimalnoj brzini i bez utjecaja vjetra.</w:t>
      </w:r>
    </w:p>
    <w:p w:rsidR="006F0700" w:rsidRPr="006F0700" w:rsidRDefault="006F0700" w:rsidP="00B24E3D">
      <w:pPr>
        <w:spacing w:line="360" w:lineRule="auto"/>
        <w:ind w:left="708"/>
        <w:rPr>
          <w:rFonts w:eastAsiaTheme="minorHAnsi"/>
          <w:lang w:eastAsia="en-US"/>
        </w:rPr>
      </w:pPr>
    </w:p>
    <w:p w:rsidR="006F0700" w:rsidRDefault="006F0700" w:rsidP="006F0700">
      <w:pPr>
        <w:ind w:left="360"/>
        <w:rPr>
          <w:rFonts w:eastAsiaTheme="minorHAnsi"/>
          <w:lang w:eastAsia="en-US"/>
        </w:rPr>
      </w:pPr>
    </w:p>
    <w:p w:rsidR="006F0700" w:rsidRPr="00590C7C" w:rsidRDefault="00590C7C" w:rsidP="00590C7C">
      <w:pPr>
        <w:ind w:firstLine="426"/>
        <w:rPr>
          <w:rFonts w:ascii="Times New Roman" w:eastAsiaTheme="minorHAnsi" w:hAnsi="Times New Roman" w:cs="Times New Roman"/>
          <w:u w:val="single"/>
          <w:lang w:eastAsia="en-US"/>
        </w:rPr>
      </w:pPr>
      <w:r w:rsidRPr="00590C7C">
        <w:rPr>
          <w:rFonts w:ascii="Times New Roman" w:eastAsiaTheme="minorHAnsi" w:hAnsi="Times New Roman" w:cs="Times New Roman"/>
          <w:u w:val="single"/>
          <w:lang w:eastAsia="en-US"/>
        </w:rPr>
        <w:t>CI</w:t>
      </w:r>
      <w:r w:rsidRPr="00590C7C">
        <w:rPr>
          <w:rFonts w:ascii="Times New Roman" w:eastAsiaTheme="minorHAnsi" w:hAnsi="Times New Roman" w:cs="Times New Roman"/>
          <w:u w:val="single"/>
          <w:lang w:eastAsia="en-US"/>
        </w:rPr>
        <w:tab/>
        <w:t>=</w:t>
      </w:r>
      <w:r w:rsidR="005A60F5">
        <w:rPr>
          <w:rFonts w:ascii="Times New Roman" w:eastAsiaTheme="minorHAnsi" w:hAnsi="Times New Roman" w:cs="Times New Roman"/>
          <w:u w:val="single"/>
          <w:lang w:eastAsia="en-US"/>
        </w:rPr>
        <w:t>1</w:t>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t>ISA  +20</w:t>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sidR="005A60F5">
        <w:rPr>
          <w:rFonts w:ascii="Times New Roman" w:eastAsiaTheme="minorHAnsi" w:hAnsi="Times New Roman" w:cs="Times New Roman"/>
          <w:u w:val="single"/>
          <w:lang w:eastAsia="en-US"/>
        </w:rPr>
        <w:t xml:space="preserve">      </w:t>
      </w:r>
      <w:r w:rsidRPr="00590C7C">
        <w:rPr>
          <w:rFonts w:ascii="Times New Roman" w:eastAsiaTheme="minorHAnsi" w:hAnsi="Times New Roman" w:cs="Times New Roman"/>
          <w:u w:val="single"/>
          <w:lang w:eastAsia="en-US"/>
        </w:rPr>
        <w:t xml:space="preserve">FL100       </w:t>
      </w:r>
    </w:p>
    <w:p w:rsidR="00590C7C" w:rsidRPr="00590C7C" w:rsidRDefault="00590C7C" w:rsidP="00590C7C">
      <w:pPr>
        <w:ind w:firstLine="426"/>
        <w:rPr>
          <w:rFonts w:eastAsiaTheme="minorHAnsi"/>
          <w:u w:val="single"/>
          <w:lang w:eastAsia="en-US"/>
        </w:rPr>
      </w:pPr>
    </w:p>
    <w:p w:rsidR="00590C7C" w:rsidRDefault="00590C7C" w:rsidP="00590C7C">
      <w:pPr>
        <w:rPr>
          <w:rFonts w:ascii="Times New Roman" w:eastAsiaTheme="minorHAnsi" w:hAnsi="Times New Roman" w:cs="Times New Roman"/>
          <w:lang w:eastAsia="en-US"/>
        </w:rPr>
      </w:pPr>
      <w:r w:rsidRPr="00590C7C">
        <w:rPr>
          <w:rFonts w:ascii="Times New Roman" w:eastAsiaTheme="minorHAnsi" w:hAnsi="Times New Roman" w:cs="Times New Roman"/>
          <w:lang w:eastAsia="en-US"/>
        </w:rPr>
        <w:t>Masa zrakoplova</w:t>
      </w:r>
      <w:r>
        <w:rPr>
          <w:rFonts w:ascii="Times New Roman" w:eastAsiaTheme="minorHAnsi" w:hAnsi="Times New Roman" w:cs="Times New Roman"/>
          <w:lang w:eastAsia="en-US"/>
        </w:rPr>
        <w:t xml:space="preserve"> = 16000 kg</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Mach</w:t>
      </w:r>
      <w:r w:rsidR="005A60F5">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w:t>
      </w:r>
      <w:r w:rsidR="005A60F5">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0,313</w:t>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SR</w:t>
      </w:r>
      <w:r w:rsidR="005A60F5">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w:t>
      </w:r>
      <w:r w:rsidR="005A60F5">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0,4660 nm/kg</w:t>
      </w:r>
    </w:p>
    <w:p w:rsidR="00590C7C" w:rsidRDefault="00590C7C" w:rsidP="00590C7C">
      <w:pPr>
        <w:rPr>
          <w:rFonts w:ascii="Times New Roman" w:eastAsiaTheme="minorHAnsi" w:hAnsi="Times New Roman" w:cs="Times New Roman"/>
          <w:lang w:eastAsia="en-US"/>
        </w:rPr>
      </w:pPr>
    </w:p>
    <w:p w:rsidR="00590C7C" w:rsidRDefault="00590C7C" w:rsidP="00590C7C">
      <w:pPr>
        <w:rPr>
          <w:rFonts w:ascii="Times New Roman" w:eastAsiaTheme="minorHAnsi" w:hAnsi="Times New Roman" w:cs="Times New Roman"/>
          <w:lang w:eastAsia="en-US"/>
        </w:rPr>
      </w:pPr>
    </w:p>
    <w:p w:rsidR="00A64E2C" w:rsidRDefault="00590C7C" w:rsidP="00590C7C">
      <w:pPr>
        <w:rPr>
          <w:rFonts w:ascii="Times New Roman" w:eastAsiaTheme="minorHAnsi" w:hAnsi="Times New Roman" w:cs="Times New Roman"/>
          <w:lang w:eastAsia="en-US"/>
        </w:rPr>
      </w:pPr>
      <m:oMathPara>
        <m:oMathParaPr>
          <m:jc m:val="left"/>
        </m:oMathParaPr>
        <m:oMath>
          <m:r>
            <w:rPr>
              <w:rFonts w:ascii="Cambria Math" w:eastAsiaTheme="minorHAnsi" w:hAnsi="Cambria Math" w:cs="Times New Roman"/>
              <w:lang w:eastAsia="en-US"/>
            </w:rPr>
            <m:t>FF=</m:t>
          </m:r>
          <m:f>
            <m:fPr>
              <m:ctrlPr>
                <w:rPr>
                  <w:rFonts w:ascii="Cambria Math" w:eastAsiaTheme="minorHAnsi" w:hAnsi="Cambria Math" w:cs="Times New Roman"/>
                  <w:i/>
                  <w:lang w:eastAsia="en-US"/>
                </w:rPr>
              </m:ctrlPr>
            </m:fPr>
            <m:num>
              <m:r>
                <w:rPr>
                  <w:rFonts w:ascii="Cambria Math" w:eastAsiaTheme="minorHAnsi" w:hAnsi="Cambria Math" w:cs="Times New Roman"/>
                  <w:lang w:eastAsia="en-US"/>
                </w:rPr>
                <m:t>Duljina krstarenja</m:t>
              </m:r>
            </m:num>
            <m:den>
              <m:r>
                <w:rPr>
                  <w:rFonts w:ascii="Cambria Math" w:eastAsiaTheme="minorHAnsi" w:hAnsi="Cambria Math" w:cs="Times New Roman"/>
                  <w:lang w:eastAsia="en-US"/>
                </w:rPr>
                <m:t>SR</m:t>
              </m:r>
            </m:den>
          </m:f>
          <m:r>
            <w:rPr>
              <w:rFonts w:ascii="Cambria Math" w:eastAsiaTheme="minorHAnsi" w:hAnsi="Cambria Math" w:cs="Times New Roman"/>
              <w:lang w:eastAsia="en-US"/>
            </w:rPr>
            <m:t xml:space="preserve">= </m:t>
          </m:r>
          <m:f>
            <m:fPr>
              <m:ctrlPr>
                <w:rPr>
                  <w:rFonts w:ascii="Cambria Math" w:eastAsiaTheme="minorHAnsi" w:hAnsi="Cambria Math" w:cs="Times New Roman"/>
                  <w:i/>
                  <w:lang w:eastAsia="en-US"/>
                </w:rPr>
              </m:ctrlPr>
            </m:fPr>
            <m:num>
              <m:r>
                <w:rPr>
                  <w:rFonts w:ascii="Cambria Math" w:eastAsiaTheme="minorHAnsi" w:hAnsi="Cambria Math" w:cs="Times New Roman"/>
                  <w:lang w:eastAsia="en-US"/>
                </w:rPr>
                <m:t>42</m:t>
              </m:r>
            </m:num>
            <m:den>
              <m:r>
                <w:rPr>
                  <w:rFonts w:ascii="Cambria Math" w:eastAsiaTheme="minorHAnsi" w:hAnsi="Cambria Math" w:cs="Times New Roman"/>
                  <w:lang w:eastAsia="en-US"/>
                </w:rPr>
                <m:t>0,46660</m:t>
              </m:r>
            </m:den>
          </m:f>
          <m:r>
            <w:rPr>
              <w:rFonts w:ascii="Cambria Math" w:eastAsiaTheme="minorHAnsi" w:hAnsi="Cambria Math" w:cs="Times New Roman"/>
              <w:lang w:eastAsia="en-US"/>
            </w:rPr>
            <m:t>=90,013 kg</m:t>
          </m:r>
        </m:oMath>
      </m:oMathPara>
    </w:p>
    <w:p w:rsidR="00EC2327" w:rsidRDefault="00EC2327" w:rsidP="00EC2327">
      <w:pPr>
        <w:rPr>
          <w:rFonts w:eastAsiaTheme="minorHAnsi"/>
          <w:lang w:eastAsia="en-US"/>
        </w:rPr>
      </w:pPr>
    </w:p>
    <w:p w:rsidR="00EC2327" w:rsidRDefault="00EC2327" w:rsidP="00EC2327">
      <w:pPr>
        <w:rPr>
          <w:rFonts w:eastAsiaTheme="minorHAnsi"/>
          <w:lang w:eastAsia="en-US"/>
        </w:rPr>
      </w:pPr>
    </w:p>
    <w:p w:rsidR="00525DC4" w:rsidRDefault="00AB6D42" w:rsidP="00AB6D42">
      <w:pPr>
        <w:rPr>
          <w:rFonts w:eastAsiaTheme="minorEastAsia"/>
          <w:sz w:val="28"/>
          <w:szCs w:val="28"/>
          <w:lang w:eastAsia="en-US"/>
        </w:rPr>
      </w:pPr>
      <m:oMath>
        <m:r>
          <w:rPr>
            <w:rFonts w:ascii="Cambria Math" w:eastAsiaTheme="minorHAnsi" w:hAnsi="Cambria Math"/>
            <w:sz w:val="28"/>
            <w:szCs w:val="28"/>
            <w:lang w:eastAsia="en-US"/>
          </w:rPr>
          <m:t>Mach=</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v</m:t>
            </m:r>
          </m:num>
          <m:den>
            <m:r>
              <w:rPr>
                <w:rFonts w:ascii="Cambria Math" w:eastAsiaTheme="minorHAnsi" w:hAnsi="Cambria Math"/>
                <w:sz w:val="28"/>
                <w:szCs w:val="28"/>
                <w:lang w:eastAsia="en-US"/>
              </w:rPr>
              <m:t>a</m:t>
            </m:r>
          </m:den>
        </m:f>
      </m:oMath>
      <w:r w:rsidRPr="00AB6D42">
        <w:rPr>
          <w:rFonts w:eastAsiaTheme="minorEastAsia"/>
          <w:sz w:val="28"/>
          <w:szCs w:val="28"/>
          <w:lang w:eastAsia="en-US"/>
        </w:rPr>
        <w:tab/>
      </w:r>
      <w:r>
        <w:rPr>
          <w:rFonts w:eastAsiaTheme="minorEastAsia"/>
          <w:sz w:val="28"/>
          <w:szCs w:val="28"/>
          <w:lang w:eastAsia="en-US"/>
        </w:rPr>
        <w:tab/>
      </w:r>
      <w:r>
        <w:rPr>
          <w:rFonts w:eastAsiaTheme="minorEastAsia"/>
          <w:sz w:val="28"/>
          <w:szCs w:val="28"/>
          <w:lang w:eastAsia="en-US"/>
        </w:rPr>
        <w:tab/>
      </w:r>
      <m:oMath>
        <m:r>
          <w:rPr>
            <w:rFonts w:ascii="Cambria Math" w:eastAsiaTheme="minorEastAsia" w:hAnsi="Cambria Math"/>
            <w:sz w:val="28"/>
            <w:szCs w:val="28"/>
            <w:lang w:eastAsia="en-US"/>
          </w:rPr>
          <m:t>a=20.1×</m:t>
        </m:r>
        <m:rad>
          <m:radPr>
            <m:degHide m:val="on"/>
            <m:ctrlPr>
              <w:rPr>
                <w:rFonts w:ascii="Cambria Math" w:eastAsiaTheme="minorEastAsia" w:hAnsi="Cambria Math"/>
                <w:i/>
                <w:sz w:val="28"/>
                <w:szCs w:val="28"/>
                <w:lang w:eastAsia="en-US"/>
              </w:rPr>
            </m:ctrlPr>
          </m:radPr>
          <m:deg/>
          <m:e>
            <m:r>
              <w:rPr>
                <w:rFonts w:ascii="Cambria Math" w:eastAsiaTheme="minorEastAsia" w:hAnsi="Cambria Math"/>
                <w:sz w:val="28"/>
                <w:szCs w:val="28"/>
                <w:lang w:eastAsia="en-US"/>
              </w:rPr>
              <m:t>T</m:t>
            </m:r>
          </m:e>
        </m:rad>
        <m:r>
          <w:rPr>
            <w:rFonts w:ascii="Cambria Math" w:eastAsiaTheme="minorEastAsia" w:hAnsi="Cambria Math"/>
            <w:sz w:val="28"/>
            <w:szCs w:val="28"/>
            <w:lang w:eastAsia="en-US"/>
          </w:rPr>
          <m:t>=20.1 ×</m:t>
        </m:r>
        <m:rad>
          <m:radPr>
            <m:degHide m:val="on"/>
            <m:ctrlPr>
              <w:rPr>
                <w:rFonts w:ascii="Cambria Math" w:eastAsiaTheme="minorEastAsia" w:hAnsi="Cambria Math"/>
                <w:i/>
                <w:sz w:val="28"/>
                <w:szCs w:val="28"/>
                <w:lang w:eastAsia="en-US"/>
              </w:rPr>
            </m:ctrlPr>
          </m:radPr>
          <m:deg/>
          <m:e>
            <m:r>
              <w:rPr>
                <w:rFonts w:ascii="Cambria Math" w:eastAsiaTheme="minorEastAsia" w:hAnsi="Cambria Math"/>
                <w:sz w:val="28"/>
                <w:szCs w:val="28"/>
                <w:lang w:eastAsia="en-US"/>
              </w:rPr>
              <m:t>216.66+20</m:t>
            </m:r>
          </m:e>
        </m:rad>
        <m:r>
          <w:rPr>
            <w:rFonts w:ascii="Cambria Math" w:eastAsiaTheme="minorEastAsia" w:hAnsi="Cambria Math"/>
            <w:sz w:val="28"/>
            <w:szCs w:val="28"/>
            <w:lang w:eastAsia="en-US"/>
          </w:rPr>
          <m:t>=309,21</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m</m:t>
            </m:r>
          </m:num>
          <m:den>
            <m:r>
              <w:rPr>
                <w:rFonts w:ascii="Cambria Math" w:eastAsiaTheme="minorEastAsia" w:hAnsi="Cambria Math"/>
                <w:sz w:val="28"/>
                <w:szCs w:val="28"/>
                <w:lang w:eastAsia="en-US"/>
              </w:rPr>
              <m:t>s</m:t>
            </m:r>
          </m:den>
        </m:f>
      </m:oMath>
    </w:p>
    <w:p w:rsidR="00525DC4" w:rsidRDefault="00525DC4" w:rsidP="00AB6D42">
      <w:pPr>
        <w:rPr>
          <w:rFonts w:eastAsiaTheme="minorEastAsia"/>
          <w:sz w:val="28"/>
          <w:szCs w:val="28"/>
          <w:lang w:eastAsia="en-US"/>
        </w:rPr>
      </w:pPr>
    </w:p>
    <w:p w:rsidR="00525DC4" w:rsidRDefault="00525DC4" w:rsidP="00AB6D42">
      <w:pPr>
        <w:rPr>
          <w:rFonts w:eastAsiaTheme="minorEastAsia"/>
          <w:sz w:val="28"/>
          <w:szCs w:val="28"/>
          <w:lang w:eastAsia="en-US"/>
        </w:rPr>
      </w:pPr>
      <m:oMath>
        <m:r>
          <w:rPr>
            <w:rFonts w:ascii="Cambria Math" w:eastAsiaTheme="minorEastAsia" w:hAnsi="Cambria Math"/>
            <w:sz w:val="28"/>
            <w:szCs w:val="28"/>
            <w:lang w:eastAsia="en-US"/>
          </w:rPr>
          <m:t>v=Mach ×a=0,313 ×309,21=96,78</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m</m:t>
            </m:r>
          </m:num>
          <m:den>
            <m:r>
              <w:rPr>
                <w:rFonts w:ascii="Cambria Math" w:eastAsiaTheme="minorEastAsia" w:hAnsi="Cambria Math"/>
                <w:sz w:val="28"/>
                <w:szCs w:val="28"/>
                <w:lang w:eastAsia="en-US"/>
              </w:rPr>
              <m:t>s</m:t>
            </m:r>
          </m:den>
        </m:f>
      </m:oMath>
      <w:r>
        <w:rPr>
          <w:rFonts w:eastAsiaTheme="minorEastAsia"/>
          <w:sz w:val="28"/>
          <w:szCs w:val="28"/>
          <w:lang w:eastAsia="en-US"/>
        </w:rPr>
        <w:tab/>
      </w:r>
      <w:r>
        <w:rPr>
          <w:rFonts w:eastAsiaTheme="minorEastAsia"/>
          <w:sz w:val="28"/>
          <w:szCs w:val="28"/>
          <w:lang w:eastAsia="en-US"/>
        </w:rPr>
        <w:tab/>
      </w:r>
    </w:p>
    <w:p w:rsidR="00525DC4" w:rsidRDefault="00525DC4" w:rsidP="00AB6D42">
      <w:pPr>
        <w:rPr>
          <w:rFonts w:eastAsiaTheme="minorEastAsia"/>
          <w:sz w:val="28"/>
          <w:szCs w:val="28"/>
          <w:lang w:eastAsia="en-US"/>
        </w:rPr>
      </w:pPr>
    </w:p>
    <w:p w:rsidR="00525DC4" w:rsidRDefault="00525DC4" w:rsidP="00AB6D42">
      <w:pPr>
        <w:rPr>
          <w:rFonts w:eastAsiaTheme="minorEastAsia"/>
          <w:sz w:val="28"/>
          <w:szCs w:val="28"/>
          <w:lang w:eastAsia="en-US"/>
        </w:rPr>
      </w:pPr>
      <m:oMath>
        <m:r>
          <w:rPr>
            <w:rFonts w:ascii="Cambria Math" w:eastAsiaTheme="minorEastAsia" w:hAnsi="Cambria Math"/>
            <w:sz w:val="28"/>
            <w:szCs w:val="28"/>
            <w:lang w:eastAsia="en-US"/>
          </w:rPr>
          <m:t>s=duljina krstarenja ×1852=42 ×1852=77784 m</m:t>
        </m:r>
      </m:oMath>
      <w:r>
        <w:rPr>
          <w:rFonts w:eastAsiaTheme="minorEastAsia"/>
          <w:sz w:val="28"/>
          <w:szCs w:val="28"/>
          <w:lang w:eastAsia="en-US"/>
        </w:rPr>
        <w:tab/>
      </w:r>
      <w:r>
        <w:rPr>
          <w:rFonts w:eastAsiaTheme="minorEastAsia"/>
          <w:sz w:val="28"/>
          <w:szCs w:val="28"/>
          <w:lang w:eastAsia="en-US"/>
        </w:rPr>
        <w:tab/>
      </w:r>
    </w:p>
    <w:p w:rsidR="00525DC4" w:rsidRDefault="00525DC4" w:rsidP="00AB6D42">
      <w:pPr>
        <w:rPr>
          <w:rFonts w:eastAsiaTheme="minorEastAsia"/>
          <w:sz w:val="28"/>
          <w:szCs w:val="28"/>
          <w:lang w:eastAsia="en-US"/>
        </w:rPr>
      </w:pPr>
    </w:p>
    <w:p w:rsidR="005A60F5" w:rsidRDefault="00525DC4" w:rsidP="00AB6D42">
      <w:pPr>
        <w:rPr>
          <w:rFonts w:eastAsiaTheme="minorEastAsia"/>
          <w:sz w:val="28"/>
          <w:szCs w:val="28"/>
          <w:lang w:eastAsia="en-US"/>
        </w:rPr>
      </w:pPr>
      <m:oMath>
        <m:r>
          <w:rPr>
            <w:rFonts w:ascii="Cambria Math" w:eastAsiaTheme="minorEastAsia" w:hAnsi="Cambria Math"/>
            <w:sz w:val="28"/>
            <w:szCs w:val="28"/>
            <w:lang w:eastAsia="en-US"/>
          </w:rPr>
          <m:t xml:space="preserve">∆t= </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s</m:t>
            </m:r>
          </m:num>
          <m:den>
            <m:r>
              <w:rPr>
                <w:rFonts w:ascii="Cambria Math" w:eastAsiaTheme="minorEastAsia" w:hAnsi="Cambria Math"/>
                <w:sz w:val="28"/>
                <w:szCs w:val="28"/>
                <w:lang w:eastAsia="en-US"/>
              </w:rPr>
              <m:t>v</m:t>
            </m:r>
          </m:den>
        </m:f>
        <m:r>
          <w:rPr>
            <w:rFonts w:ascii="Cambria Math" w:eastAsiaTheme="minorEastAsia" w:hAnsi="Cambria Math"/>
            <w:sz w:val="28"/>
            <w:szCs w:val="28"/>
            <w:lang w:eastAsia="en-US"/>
          </w:rPr>
          <m:t xml:space="preserve">= </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77784</m:t>
            </m:r>
          </m:num>
          <m:den>
            <m:r>
              <w:rPr>
                <w:rFonts w:ascii="Cambria Math" w:eastAsiaTheme="minorEastAsia" w:hAnsi="Cambria Math"/>
                <w:sz w:val="28"/>
                <w:szCs w:val="28"/>
                <w:lang w:eastAsia="en-US"/>
              </w:rPr>
              <m:t>96,78</m:t>
            </m:r>
          </m:den>
        </m:f>
        <m:r>
          <w:rPr>
            <w:rFonts w:ascii="Cambria Math" w:eastAsiaTheme="minorEastAsia" w:hAnsi="Cambria Math"/>
            <w:sz w:val="28"/>
            <w:szCs w:val="28"/>
            <w:lang w:eastAsia="en-US"/>
          </w:rPr>
          <m:t>=803,72 sec.=13,40 min</m:t>
        </m:r>
      </m:oMath>
      <w:r>
        <w:rPr>
          <w:rFonts w:eastAsiaTheme="minorEastAsia"/>
          <w:sz w:val="28"/>
          <w:szCs w:val="28"/>
          <w:lang w:eastAsia="en-US"/>
        </w:rPr>
        <w:tab/>
      </w:r>
    </w:p>
    <w:p w:rsidR="005A60F5" w:rsidRDefault="005A60F5" w:rsidP="00AB6D42">
      <w:pPr>
        <w:rPr>
          <w:rFonts w:eastAsiaTheme="minorEastAsia"/>
          <w:sz w:val="28"/>
          <w:szCs w:val="28"/>
          <w:lang w:eastAsia="en-US"/>
        </w:rPr>
      </w:pPr>
    </w:p>
    <w:p w:rsidR="005A60F5" w:rsidRDefault="005A60F5" w:rsidP="00AB6D42">
      <w:pPr>
        <w:rPr>
          <w:rFonts w:eastAsiaTheme="minorEastAsia"/>
          <w:sz w:val="28"/>
          <w:szCs w:val="28"/>
          <w:lang w:eastAsia="en-US"/>
        </w:rPr>
      </w:pPr>
    </w:p>
    <w:p w:rsidR="005A60F5" w:rsidRDefault="005A60F5" w:rsidP="005A60F5">
      <w:pPr>
        <w:ind w:firstLine="426"/>
        <w:rPr>
          <w:rFonts w:ascii="Times New Roman" w:eastAsiaTheme="minorHAnsi" w:hAnsi="Times New Roman" w:cs="Times New Roman"/>
          <w:u w:val="single"/>
          <w:lang w:eastAsia="en-US"/>
        </w:rPr>
      </w:pPr>
      <w:r w:rsidRPr="005A60F5">
        <w:rPr>
          <w:rFonts w:ascii="Times New Roman" w:eastAsiaTheme="minorEastAsia" w:hAnsi="Times New Roman" w:cs="Times New Roman"/>
          <w:u w:val="single"/>
          <w:lang w:eastAsia="en-US"/>
        </w:rPr>
        <w:t>CI =</w:t>
      </w:r>
      <w:r w:rsidR="009D7036">
        <w:rPr>
          <w:rFonts w:ascii="Times New Roman" w:eastAsiaTheme="minorEastAsia" w:hAnsi="Times New Roman" w:cs="Times New Roman"/>
          <w:u w:val="single"/>
          <w:lang w:eastAsia="en-US"/>
        </w:rPr>
        <w:t xml:space="preserve"> </w:t>
      </w:r>
      <w:r w:rsidRPr="005A60F5">
        <w:rPr>
          <w:rFonts w:ascii="Times New Roman" w:eastAsiaTheme="minorEastAsia" w:hAnsi="Times New Roman" w:cs="Times New Roman"/>
          <w:u w:val="single"/>
          <w:lang w:eastAsia="en-US"/>
        </w:rPr>
        <w:t>1</w:t>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t>ISA +20</w:t>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t xml:space="preserve">    FL 150</w:t>
      </w:r>
    </w:p>
    <w:p w:rsidR="005A60F5" w:rsidRDefault="005A60F5" w:rsidP="005A60F5">
      <w:pPr>
        <w:ind w:firstLine="426"/>
        <w:rPr>
          <w:rFonts w:ascii="Times New Roman" w:eastAsiaTheme="minorHAnsi" w:hAnsi="Times New Roman" w:cs="Times New Roman"/>
          <w:u w:val="single"/>
          <w:lang w:eastAsia="en-US"/>
        </w:rPr>
      </w:pPr>
    </w:p>
    <w:p w:rsidR="005A60F5" w:rsidRDefault="005A60F5" w:rsidP="005A60F5">
      <w:pPr>
        <w:rPr>
          <w:rFonts w:ascii="Times New Roman" w:eastAsiaTheme="minorHAnsi" w:hAnsi="Times New Roman" w:cs="Times New Roman"/>
          <w:lang w:eastAsia="en-US"/>
        </w:rPr>
      </w:pPr>
      <w:r>
        <w:rPr>
          <w:rFonts w:ascii="Times New Roman" w:eastAsiaTheme="minorHAnsi" w:hAnsi="Times New Roman" w:cs="Times New Roman"/>
          <w:lang w:eastAsia="en-US"/>
        </w:rPr>
        <w:t>Masa zrakoplova = 16000 kg</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Mach = 0,333</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SR = 0,51581 nm/</w:t>
      </w:r>
      <w:r w:rsidR="00FF3090">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kg</w:t>
      </w:r>
    </w:p>
    <w:p w:rsidR="005A60F5" w:rsidRDefault="005A60F5" w:rsidP="005A60F5">
      <w:pPr>
        <w:rPr>
          <w:rFonts w:ascii="Times New Roman" w:eastAsiaTheme="minorHAnsi" w:hAnsi="Times New Roman" w:cs="Times New Roman"/>
          <w:lang w:eastAsia="en-US"/>
        </w:rPr>
      </w:pPr>
    </w:p>
    <w:p w:rsidR="005A60F5" w:rsidRDefault="005A60F5" w:rsidP="005A60F5">
      <w:pPr>
        <w:rPr>
          <w:rFonts w:ascii="Times New Roman" w:eastAsiaTheme="minorHAnsi" w:hAnsi="Times New Roman" w:cs="Times New Roman"/>
          <w:lang w:eastAsia="en-US"/>
        </w:rPr>
      </w:pPr>
    </w:p>
    <w:p w:rsidR="009D7036" w:rsidRDefault="005A60F5" w:rsidP="005A60F5">
      <w:pPr>
        <w:rPr>
          <w:rFonts w:ascii="Times New Roman" w:eastAsiaTheme="minorEastAsia" w:hAnsi="Times New Roman" w:cs="Times New Roman"/>
          <w:lang w:eastAsia="en-US"/>
        </w:rPr>
      </w:pPr>
      <m:oMath>
        <m:r>
          <w:rPr>
            <w:rFonts w:ascii="Cambria Math" w:eastAsiaTheme="minorHAnsi" w:hAnsi="Cambria Math" w:cs="Times New Roman"/>
            <w:lang w:eastAsia="en-US"/>
          </w:rPr>
          <m:t>FF=81.43 kg</m:t>
        </m:r>
      </m:oMath>
      <w:r>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sidR="009D7036">
        <w:rPr>
          <w:rFonts w:ascii="Times New Roman" w:eastAsiaTheme="minorHAnsi" w:hAnsi="Times New Roman" w:cs="Times New Roman"/>
          <w:lang w:eastAsia="en-US"/>
        </w:rPr>
        <w:tab/>
        <w:t xml:space="preserve">          </w:t>
      </w:r>
      <m:oMath>
        <m:r>
          <w:rPr>
            <w:rFonts w:ascii="Cambria Math" w:eastAsiaTheme="minorHAnsi" w:hAnsi="Cambria Math" w:cs="Times New Roman"/>
            <w:lang w:eastAsia="en-US"/>
          </w:rPr>
          <m:t>∆t=12,59 min</m:t>
        </m:r>
      </m:oMath>
    </w:p>
    <w:p w:rsidR="009D7036" w:rsidRDefault="009D7036" w:rsidP="005A60F5">
      <w:pPr>
        <w:rPr>
          <w:rFonts w:ascii="Times New Roman" w:eastAsiaTheme="minorEastAsia" w:hAnsi="Times New Roman" w:cs="Times New Roman"/>
          <w:lang w:eastAsia="en-US"/>
        </w:rPr>
      </w:pPr>
    </w:p>
    <w:p w:rsidR="009D7036" w:rsidRDefault="009D7036" w:rsidP="005A60F5">
      <w:pPr>
        <w:rPr>
          <w:rFonts w:ascii="Times New Roman" w:eastAsiaTheme="minorEastAsia" w:hAnsi="Times New Roman" w:cs="Times New Roman"/>
          <w:lang w:eastAsia="en-US"/>
        </w:rPr>
      </w:pPr>
    </w:p>
    <w:p w:rsidR="00B24E3D" w:rsidRDefault="00B24E3D" w:rsidP="005A60F5">
      <w:pPr>
        <w:rPr>
          <w:rFonts w:ascii="Times New Roman" w:eastAsiaTheme="minorEastAsia" w:hAnsi="Times New Roman" w:cs="Times New Roman"/>
          <w:lang w:eastAsia="en-US"/>
        </w:rPr>
      </w:pPr>
    </w:p>
    <w:p w:rsidR="00B24E3D" w:rsidRDefault="00B24E3D" w:rsidP="005A60F5">
      <w:pPr>
        <w:rPr>
          <w:rFonts w:ascii="Times New Roman" w:eastAsiaTheme="minorEastAsia" w:hAnsi="Times New Roman" w:cs="Times New Roman"/>
          <w:lang w:eastAsia="en-US"/>
        </w:rPr>
      </w:pPr>
    </w:p>
    <w:p w:rsidR="009D7036" w:rsidRDefault="009D7036" w:rsidP="005A60F5">
      <w:pPr>
        <w:rPr>
          <w:rFonts w:ascii="Times New Roman" w:eastAsiaTheme="minorEastAsia" w:hAnsi="Times New Roman" w:cs="Times New Roman"/>
          <w:lang w:eastAsia="en-US"/>
        </w:rPr>
      </w:pPr>
    </w:p>
    <w:p w:rsidR="009D7036" w:rsidRDefault="009D7036" w:rsidP="009D7036">
      <w:pPr>
        <w:ind w:firstLine="426"/>
        <w:rPr>
          <w:rFonts w:ascii="Times New Roman" w:eastAsiaTheme="minorEastAsia" w:hAnsi="Times New Roman" w:cs="Times New Roman"/>
          <w:u w:val="single"/>
          <w:lang w:eastAsia="en-US"/>
        </w:rPr>
      </w:pPr>
      <w:r w:rsidRPr="009D7036">
        <w:rPr>
          <w:rFonts w:ascii="Times New Roman" w:eastAsiaTheme="minorEastAsia" w:hAnsi="Times New Roman" w:cs="Times New Roman"/>
          <w:u w:val="single"/>
          <w:lang w:eastAsia="en-US"/>
        </w:rPr>
        <w:lastRenderedPageBreak/>
        <w:t>CI = 1</w:t>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t>ISA +20</w:t>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t xml:space="preserve">   FL 200</w:t>
      </w:r>
    </w:p>
    <w:p w:rsidR="009D7036" w:rsidRDefault="009D7036" w:rsidP="009D7036">
      <w:pPr>
        <w:ind w:firstLine="426"/>
        <w:rPr>
          <w:rFonts w:ascii="Times New Roman" w:eastAsiaTheme="minorEastAsia" w:hAnsi="Times New Roman" w:cs="Times New Roman"/>
          <w:u w:val="single"/>
          <w:lang w:eastAsia="en-US"/>
        </w:rPr>
      </w:pPr>
    </w:p>
    <w:p w:rsidR="00FF3090" w:rsidRDefault="009D7036" w:rsidP="009D7036">
      <w:pPr>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sidR="00FF3090">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 xml:space="preserve">Mach = </w:t>
      </w:r>
      <w:r w:rsidR="00FF3090">
        <w:rPr>
          <w:rFonts w:ascii="Times New Roman" w:eastAsiaTheme="minorEastAsia" w:hAnsi="Times New Roman" w:cs="Times New Roman"/>
          <w:lang w:eastAsia="en-US"/>
        </w:rPr>
        <w:t>0,366</w:t>
      </w:r>
      <w:r w:rsidR="00FF3090">
        <w:rPr>
          <w:rFonts w:ascii="Times New Roman" w:eastAsiaTheme="minorEastAsia" w:hAnsi="Times New Roman" w:cs="Times New Roman"/>
          <w:lang w:eastAsia="en-US"/>
        </w:rPr>
        <w:tab/>
      </w:r>
      <w:r w:rsidR="00FF3090">
        <w:rPr>
          <w:rFonts w:ascii="Times New Roman" w:eastAsiaTheme="minorEastAsia" w:hAnsi="Times New Roman" w:cs="Times New Roman"/>
          <w:lang w:eastAsia="en-US"/>
        </w:rPr>
        <w:tab/>
        <w:t xml:space="preserve">         SR = 0,56569 nm/ kg</w:t>
      </w:r>
    </w:p>
    <w:p w:rsidR="00FF3090" w:rsidRDefault="00FF3090" w:rsidP="009D7036">
      <w:pPr>
        <w:rPr>
          <w:rFonts w:ascii="Times New Roman" w:eastAsiaTheme="minorEastAsia" w:hAnsi="Times New Roman" w:cs="Times New Roman"/>
          <w:lang w:eastAsia="en-US"/>
        </w:rPr>
      </w:pPr>
    </w:p>
    <w:p w:rsidR="00FF3090" w:rsidRDefault="00FF3090" w:rsidP="009D7036">
      <w:pPr>
        <w:rPr>
          <w:rFonts w:ascii="Times New Roman" w:eastAsiaTheme="minorEastAsia" w:hAnsi="Times New Roman" w:cs="Times New Roman"/>
          <w:lang w:eastAsia="en-US"/>
        </w:rPr>
      </w:pPr>
    </w:p>
    <w:p w:rsidR="00B24E3D" w:rsidRDefault="00FF3090" w:rsidP="00B24E3D">
      <w:pPr>
        <w:rPr>
          <w:rFonts w:ascii="Times New Roman" w:eastAsiaTheme="minorHAnsi" w:hAnsi="Times New Roman" w:cs="Times New Roman"/>
          <w:u w:val="single"/>
          <w:lang w:eastAsia="en-US"/>
        </w:rPr>
      </w:pPr>
      <m:oMath>
        <m:r>
          <w:rPr>
            <w:rFonts w:ascii="Cambria Math" w:eastAsiaTheme="minorHAnsi" w:hAnsi="Cambria Math" w:cs="Times New Roman"/>
            <w:lang w:eastAsia="en-US"/>
          </w:rPr>
          <m:t>FF=74.25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 xml:space="preserve"> ∆t=11,81 min</m:t>
        </m:r>
      </m:oMath>
    </w:p>
    <w:p w:rsidR="00B24E3D" w:rsidRDefault="00B24E3D" w:rsidP="00B24E3D">
      <w:pPr>
        <w:rPr>
          <w:rFonts w:ascii="Times New Roman" w:eastAsiaTheme="minorHAnsi" w:hAnsi="Times New Roman" w:cs="Times New Roman"/>
          <w:u w:val="single"/>
          <w:lang w:eastAsia="en-US"/>
        </w:rPr>
      </w:pPr>
    </w:p>
    <w:p w:rsidR="00B24E3D" w:rsidRDefault="00B24E3D" w:rsidP="00B24E3D">
      <w:pPr>
        <w:rPr>
          <w:rFonts w:ascii="Times New Roman" w:eastAsiaTheme="minorHAnsi" w:hAnsi="Times New Roman" w:cs="Times New Roman"/>
          <w:u w:val="single"/>
          <w:lang w:eastAsia="en-US"/>
        </w:rPr>
      </w:pPr>
    </w:p>
    <w:p w:rsidR="006F0700" w:rsidRDefault="00FF3090" w:rsidP="00B24E3D">
      <w:pPr>
        <w:ind w:firstLine="426"/>
        <w:rPr>
          <w:rFonts w:ascii="Times New Roman" w:eastAsiaTheme="minorHAnsi" w:hAnsi="Times New Roman" w:cs="Times New Roman"/>
          <w:u w:val="single"/>
          <w:lang w:eastAsia="en-US"/>
        </w:rPr>
      </w:pPr>
      <w:r w:rsidRPr="00FF3090">
        <w:rPr>
          <w:rFonts w:ascii="Times New Roman" w:eastAsiaTheme="minorHAnsi" w:hAnsi="Times New Roman" w:cs="Times New Roman"/>
          <w:u w:val="single"/>
          <w:lang w:eastAsia="en-US"/>
        </w:rPr>
        <w:t>CI = 1</w:t>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t>ISA +20</w:t>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r>
      <w:r w:rsidR="00B24E3D">
        <w:rPr>
          <w:rFonts w:ascii="Times New Roman" w:eastAsiaTheme="minorHAnsi" w:hAnsi="Times New Roman" w:cs="Times New Roman"/>
          <w:u w:val="single"/>
          <w:lang w:eastAsia="en-US"/>
        </w:rPr>
        <w:t xml:space="preserve">   </w:t>
      </w:r>
      <w:r w:rsidRPr="00FF3090">
        <w:rPr>
          <w:rFonts w:ascii="Times New Roman" w:eastAsiaTheme="minorHAnsi" w:hAnsi="Times New Roman" w:cs="Times New Roman"/>
          <w:u w:val="single"/>
          <w:lang w:eastAsia="en-US"/>
        </w:rPr>
        <w:t xml:space="preserve"> FL 250</w:t>
      </w:r>
    </w:p>
    <w:p w:rsidR="00703FC3" w:rsidRDefault="00FF3090" w:rsidP="00FF3090">
      <w:pPr>
        <w:spacing w:after="200" w:line="276" w:lineRule="auto"/>
        <w:rPr>
          <w:rFonts w:ascii="Times New Roman" w:eastAsiaTheme="minorHAnsi" w:hAnsi="Times New Roman" w:cs="Times New Roman"/>
          <w:lang w:eastAsia="en-US"/>
        </w:rPr>
      </w:pPr>
      <w:r>
        <w:rPr>
          <w:rFonts w:ascii="Times New Roman" w:eastAsiaTheme="minorHAnsi" w:hAnsi="Times New Roman" w:cs="Times New Roman"/>
          <w:lang w:eastAsia="en-US"/>
        </w:rPr>
        <w:t>Masa zrakoplova = 14647 (</w:t>
      </w:r>
      <w:r w:rsidR="00703FC3">
        <w:rPr>
          <w:rFonts w:ascii="Times New Roman" w:eastAsiaTheme="minorHAnsi" w:hAnsi="Times New Roman" w:cs="Times New Roman"/>
          <w:lang w:eastAsia="en-US"/>
        </w:rPr>
        <w:t>ograničeno)   Mach = 0,366</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SR = 0,</w:t>
      </w:r>
      <w:r w:rsidR="00703FC3">
        <w:rPr>
          <w:rFonts w:ascii="Times New Roman" w:eastAsiaTheme="minorHAnsi" w:hAnsi="Times New Roman" w:cs="Times New Roman"/>
          <w:lang w:eastAsia="en-US"/>
        </w:rPr>
        <w:t>64230 nm/ kg</w:t>
      </w:r>
    </w:p>
    <w:p w:rsidR="00703FC3" w:rsidRDefault="00703FC3" w:rsidP="00FF3090">
      <w:pPr>
        <w:spacing w:after="200" w:line="276" w:lineRule="auto"/>
        <w:rPr>
          <w:rFonts w:ascii="Times New Roman" w:eastAsiaTheme="minorHAnsi" w:hAnsi="Times New Roman" w:cs="Times New Roman"/>
          <w:lang w:eastAsia="en-US"/>
        </w:rPr>
      </w:pPr>
    </w:p>
    <w:p w:rsidR="00703FC3" w:rsidRDefault="00703FC3" w:rsidP="00FF3090">
      <w:pPr>
        <w:spacing w:after="200" w:line="276" w:lineRule="auto"/>
        <w:rPr>
          <w:rFonts w:ascii="Times New Roman" w:eastAsiaTheme="minorHAnsi" w:hAnsi="Times New Roman" w:cs="Times New Roman"/>
          <w:lang w:eastAsia="en-US"/>
        </w:rPr>
      </w:pPr>
      <m:oMath>
        <m:r>
          <w:rPr>
            <w:rFonts w:ascii="Cambria Math" w:eastAsiaTheme="minorHAnsi" w:hAnsi="Cambria Math" w:cs="Times New Roman"/>
            <w:lang w:eastAsia="en-US"/>
          </w:rPr>
          <m:t>FF=65.39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 xml:space="preserve">        ∆t=11,46 min </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p>
    <w:p w:rsidR="00703FC3" w:rsidRDefault="00703FC3" w:rsidP="00703FC3">
      <w:pPr>
        <w:spacing w:after="200" w:line="276" w:lineRule="auto"/>
        <w:ind w:firstLine="426"/>
        <w:rPr>
          <w:rFonts w:ascii="Times New Roman" w:eastAsiaTheme="minorHAnsi" w:hAnsi="Times New Roman" w:cs="Times New Roman"/>
          <w:u w:val="single"/>
          <w:lang w:eastAsia="en-US"/>
        </w:rPr>
      </w:pPr>
      <w:r w:rsidRPr="00703FC3">
        <w:rPr>
          <w:rFonts w:ascii="Times New Roman" w:eastAsiaTheme="minorHAnsi" w:hAnsi="Times New Roman" w:cs="Times New Roman"/>
          <w:u w:val="single"/>
          <w:lang w:eastAsia="en-US"/>
        </w:rPr>
        <w:t>CI = 1</w:t>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t>ISA 0</w:t>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00B24E3D">
        <w:rPr>
          <w:rFonts w:ascii="Times New Roman" w:eastAsiaTheme="minorHAnsi" w:hAnsi="Times New Roman" w:cs="Times New Roman"/>
          <w:u w:val="single"/>
          <w:lang w:eastAsia="en-US"/>
        </w:rPr>
        <w:t xml:space="preserve">    </w:t>
      </w:r>
      <w:r w:rsidRPr="00703FC3">
        <w:rPr>
          <w:rFonts w:ascii="Times New Roman" w:eastAsiaTheme="minorHAnsi" w:hAnsi="Times New Roman" w:cs="Times New Roman"/>
          <w:u w:val="single"/>
          <w:lang w:eastAsia="en-US"/>
        </w:rPr>
        <w:t>FL 100</w:t>
      </w:r>
    </w:p>
    <w:p w:rsidR="00703FC3" w:rsidRDefault="00F66981" w:rsidP="00703FC3">
      <w:pPr>
        <w:spacing w:after="200" w:line="276" w:lineRule="auto"/>
        <w:rPr>
          <w:rFonts w:ascii="Times New Roman" w:eastAsiaTheme="minorHAnsi" w:hAnsi="Times New Roman" w:cs="Times New Roman"/>
          <w:lang w:eastAsia="en-US"/>
        </w:rPr>
      </w:pPr>
      <w:r>
        <w:rPr>
          <w:rFonts w:ascii="Times New Roman" w:eastAsiaTheme="minorHAnsi" w:hAnsi="Times New Roman" w:cs="Times New Roman"/>
          <w:lang w:eastAsia="en-US"/>
        </w:rPr>
        <w:t>Masa zrakoplova = 16000 kg</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Mach = 0,318</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SR = 0,45591 nm/ kg</w:t>
      </w:r>
    </w:p>
    <w:p w:rsidR="00F66981" w:rsidRDefault="00F66981" w:rsidP="00703FC3">
      <w:pPr>
        <w:spacing w:after="200" w:line="276" w:lineRule="auto"/>
        <w:rPr>
          <w:rFonts w:ascii="Times New Roman" w:eastAsiaTheme="minorHAnsi" w:hAnsi="Times New Roman" w:cs="Times New Roman"/>
          <w:lang w:eastAsia="en-US"/>
        </w:rPr>
      </w:pPr>
    </w:p>
    <w:p w:rsidR="00F66981" w:rsidRDefault="00F66981" w:rsidP="00703FC3">
      <w:pPr>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FF=92.12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∆t=13,78 min</m:t>
        </m:r>
      </m:oMath>
    </w:p>
    <w:p w:rsidR="00F66981" w:rsidRDefault="00F66981" w:rsidP="00703FC3">
      <w:pPr>
        <w:spacing w:after="200" w:line="276" w:lineRule="auto"/>
        <w:rPr>
          <w:rFonts w:ascii="Times New Roman" w:eastAsiaTheme="minorEastAsia" w:hAnsi="Times New Roman" w:cs="Times New Roman"/>
          <w:lang w:eastAsia="en-US"/>
        </w:rPr>
      </w:pPr>
    </w:p>
    <w:p w:rsidR="00F66981" w:rsidRDefault="00F66981" w:rsidP="00F66981">
      <w:pPr>
        <w:spacing w:after="200" w:line="276" w:lineRule="auto"/>
        <w:ind w:firstLine="426"/>
        <w:rPr>
          <w:rFonts w:ascii="Times New Roman" w:eastAsiaTheme="minorEastAsia" w:hAnsi="Times New Roman" w:cs="Times New Roman"/>
          <w:u w:val="single"/>
          <w:lang w:eastAsia="en-US"/>
        </w:rPr>
      </w:pPr>
      <w:r w:rsidRPr="00F66981">
        <w:rPr>
          <w:rFonts w:ascii="Times New Roman" w:eastAsiaTheme="minorEastAsia" w:hAnsi="Times New Roman" w:cs="Times New Roman"/>
          <w:u w:val="single"/>
          <w:lang w:eastAsia="en-US"/>
        </w:rPr>
        <w:t>CI = 1</w:t>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t>ISA 0</w:t>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00B24E3D">
        <w:rPr>
          <w:rFonts w:ascii="Times New Roman" w:eastAsiaTheme="minorEastAsia" w:hAnsi="Times New Roman" w:cs="Times New Roman"/>
          <w:u w:val="single"/>
          <w:lang w:eastAsia="en-US"/>
        </w:rPr>
        <w:t xml:space="preserve">    </w:t>
      </w:r>
      <w:r w:rsidRPr="00F66981">
        <w:rPr>
          <w:rFonts w:ascii="Times New Roman" w:eastAsiaTheme="minorEastAsia" w:hAnsi="Times New Roman" w:cs="Times New Roman"/>
          <w:u w:val="single"/>
          <w:lang w:eastAsia="en-US"/>
        </w:rPr>
        <w:t>FL 150</w:t>
      </w:r>
    </w:p>
    <w:p w:rsidR="00F66981" w:rsidRDefault="00F66981" w:rsidP="00F66981">
      <w:pPr>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0,342</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0,50866 nm/ kg</w:t>
      </w:r>
    </w:p>
    <w:p w:rsidR="00F66981" w:rsidRDefault="00F66981" w:rsidP="00F66981">
      <w:pPr>
        <w:spacing w:after="200" w:line="276" w:lineRule="auto"/>
        <w:rPr>
          <w:rFonts w:ascii="Times New Roman" w:eastAsiaTheme="minorEastAsia" w:hAnsi="Times New Roman" w:cs="Times New Roman"/>
          <w:lang w:eastAsia="en-US"/>
        </w:rPr>
      </w:pPr>
    </w:p>
    <w:p w:rsidR="00F66981" w:rsidRDefault="00F66981" w:rsidP="00F66981">
      <w:pPr>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FF=82.58 kg</m:t>
        </m:r>
      </m:oMath>
      <w:r>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 xml:space="preserve"> ∆t=12,81 min</m:t>
        </m:r>
      </m:oMath>
    </w:p>
    <w:p w:rsidR="00F66981" w:rsidRDefault="00F66981" w:rsidP="00F66981">
      <w:pPr>
        <w:spacing w:after="200" w:line="276" w:lineRule="auto"/>
        <w:rPr>
          <w:rFonts w:ascii="Times New Roman" w:eastAsiaTheme="minorEastAsia" w:hAnsi="Times New Roman" w:cs="Times New Roman"/>
          <w:lang w:eastAsia="en-US"/>
        </w:rPr>
      </w:pPr>
    </w:p>
    <w:p w:rsidR="00F66981" w:rsidRDefault="00F66981" w:rsidP="00F66981">
      <w:pPr>
        <w:spacing w:after="200" w:line="276" w:lineRule="auto"/>
        <w:ind w:firstLine="426"/>
        <w:rPr>
          <w:rFonts w:ascii="Times New Roman" w:eastAsiaTheme="minorEastAsia" w:hAnsi="Times New Roman" w:cs="Times New Roman"/>
          <w:u w:val="single"/>
          <w:lang w:eastAsia="en-US"/>
        </w:rPr>
      </w:pPr>
      <w:r w:rsidRPr="00316A51">
        <w:rPr>
          <w:rFonts w:ascii="Times New Roman" w:eastAsiaTheme="minorEastAsia" w:hAnsi="Times New Roman" w:cs="Times New Roman"/>
          <w:u w:val="single"/>
          <w:lang w:eastAsia="en-US"/>
        </w:rPr>
        <w:t>CI = 1</w:t>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t>ISA 0</w:t>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00B24E3D">
        <w:rPr>
          <w:rFonts w:ascii="Times New Roman" w:eastAsiaTheme="minorEastAsia" w:hAnsi="Times New Roman" w:cs="Times New Roman"/>
          <w:u w:val="single"/>
          <w:lang w:eastAsia="en-US"/>
        </w:rPr>
        <w:t xml:space="preserve">    </w:t>
      </w:r>
      <w:r w:rsidRPr="00316A51">
        <w:rPr>
          <w:rFonts w:ascii="Times New Roman" w:eastAsiaTheme="minorEastAsia" w:hAnsi="Times New Roman" w:cs="Times New Roman"/>
          <w:u w:val="single"/>
          <w:lang w:eastAsia="en-US"/>
        </w:rPr>
        <w:t>FL 200</w:t>
      </w:r>
    </w:p>
    <w:p w:rsidR="00316A51" w:rsidRDefault="00316A51" w:rsidP="00316A51">
      <w:pPr>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0,359</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0,56157 nm/ kg</w:t>
      </w:r>
    </w:p>
    <w:p w:rsidR="00316A51" w:rsidRDefault="00316A51" w:rsidP="00316A51">
      <w:pPr>
        <w:spacing w:after="200" w:line="276" w:lineRule="auto"/>
        <w:rPr>
          <w:rFonts w:ascii="Times New Roman" w:eastAsiaTheme="minorEastAsia" w:hAnsi="Times New Roman" w:cs="Times New Roman"/>
          <w:lang w:eastAsia="en-US"/>
        </w:rPr>
      </w:pPr>
    </w:p>
    <w:p w:rsidR="00316A51" w:rsidRDefault="00316A51" w:rsidP="00316A51">
      <w:pPr>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FF=74.8 kg</m:t>
        </m:r>
      </m:oMath>
      <w:r>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 xml:space="preserve">       ∆t=12,21 min</m:t>
        </m:r>
      </m:oMath>
    </w:p>
    <w:p w:rsidR="00316A51" w:rsidRDefault="00316A51" w:rsidP="00316A51">
      <w:pPr>
        <w:spacing w:after="200" w:line="276" w:lineRule="auto"/>
        <w:rPr>
          <w:rFonts w:ascii="Times New Roman" w:eastAsiaTheme="minorEastAsia" w:hAnsi="Times New Roman" w:cs="Times New Roman"/>
          <w:lang w:eastAsia="en-US"/>
        </w:rPr>
      </w:pPr>
    </w:p>
    <w:p w:rsidR="00316A51" w:rsidRDefault="00316A51" w:rsidP="00316A51">
      <w:pPr>
        <w:spacing w:after="200" w:line="276" w:lineRule="auto"/>
        <w:ind w:firstLine="426"/>
        <w:rPr>
          <w:rFonts w:ascii="Times New Roman" w:eastAsiaTheme="minorEastAsia" w:hAnsi="Times New Roman" w:cs="Times New Roman"/>
          <w:u w:val="single"/>
          <w:lang w:eastAsia="en-US"/>
        </w:rPr>
      </w:pPr>
      <w:r w:rsidRPr="00316A51">
        <w:rPr>
          <w:rFonts w:ascii="Times New Roman" w:eastAsiaTheme="minorEastAsia" w:hAnsi="Times New Roman" w:cs="Times New Roman"/>
          <w:u w:val="single"/>
          <w:lang w:eastAsia="en-US"/>
        </w:rPr>
        <w:t>CI = 1</w:t>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t>ISA 0</w:t>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00B24E3D">
        <w:rPr>
          <w:rFonts w:ascii="Times New Roman" w:eastAsiaTheme="minorEastAsia" w:hAnsi="Times New Roman" w:cs="Times New Roman"/>
          <w:u w:val="single"/>
          <w:lang w:eastAsia="en-US"/>
        </w:rPr>
        <w:t xml:space="preserve">     </w:t>
      </w:r>
      <w:r w:rsidRPr="00316A51">
        <w:rPr>
          <w:rFonts w:ascii="Times New Roman" w:eastAsiaTheme="minorEastAsia" w:hAnsi="Times New Roman" w:cs="Times New Roman"/>
          <w:u w:val="single"/>
          <w:lang w:eastAsia="en-US"/>
        </w:rPr>
        <w:t>FL 250</w:t>
      </w:r>
    </w:p>
    <w:p w:rsidR="00316A51" w:rsidRDefault="00316A51" w:rsidP="00316A51">
      <w:pPr>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0,374</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0,60766 nm/ kg</w:t>
      </w:r>
    </w:p>
    <w:p w:rsidR="00316A51" w:rsidRDefault="00316A51" w:rsidP="00316A51">
      <w:pPr>
        <w:spacing w:after="200" w:line="276" w:lineRule="auto"/>
        <w:rPr>
          <w:rFonts w:ascii="Times New Roman" w:eastAsiaTheme="minorEastAsia" w:hAnsi="Times New Roman" w:cs="Times New Roman"/>
          <w:lang w:eastAsia="en-US"/>
        </w:rPr>
      </w:pPr>
    </w:p>
    <w:p w:rsidR="00367A3B" w:rsidRDefault="00316A51" w:rsidP="00367A3B">
      <w:pPr>
        <w:tabs>
          <w:tab w:val="left" w:pos="6810"/>
        </w:tabs>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FF=69.11 kg</m:t>
        </m:r>
      </m:oMath>
      <w:r>
        <w:rPr>
          <w:rFonts w:ascii="Times New Roman" w:eastAsiaTheme="minorEastAsia" w:hAnsi="Times New Roman" w:cs="Times New Roman"/>
          <w:lang w:eastAsia="en-US"/>
        </w:rPr>
        <w:t xml:space="preserve">                  </w:t>
      </w:r>
      <w:r w:rsidR="007B3EFD">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 xml:space="preserve">∆t=11,71 min </m:t>
        </m:r>
      </m:oMath>
      <w:r>
        <w:rPr>
          <w:rFonts w:ascii="Times New Roman" w:eastAsiaTheme="minorEastAsia" w:hAnsi="Times New Roman" w:cs="Times New Roman"/>
          <w:lang w:eastAsia="en-US"/>
        </w:rPr>
        <w:tab/>
      </w:r>
    </w:p>
    <w:p w:rsidR="007B3EFD" w:rsidRDefault="007B3EFD" w:rsidP="007B3EFD">
      <w:pPr>
        <w:tabs>
          <w:tab w:val="left" w:pos="0"/>
        </w:tabs>
        <w:spacing w:after="200" w:line="276" w:lineRule="auto"/>
        <w:ind w:firstLine="426"/>
        <w:rPr>
          <w:rFonts w:ascii="Times New Roman" w:eastAsiaTheme="minorEastAsia" w:hAnsi="Times New Roman" w:cs="Times New Roman"/>
          <w:u w:val="single"/>
          <w:lang w:eastAsia="en-US"/>
        </w:rPr>
      </w:pPr>
      <w:r w:rsidRPr="007B3EFD">
        <w:rPr>
          <w:rFonts w:ascii="Times New Roman" w:eastAsiaTheme="minorEastAsia" w:hAnsi="Times New Roman" w:cs="Times New Roman"/>
          <w:u w:val="single"/>
          <w:lang w:eastAsia="en-US"/>
        </w:rPr>
        <w:lastRenderedPageBreak/>
        <w:t>CI = 1</w:t>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t xml:space="preserve">ISA </w:t>
      </w:r>
      <w:r>
        <w:rPr>
          <w:rFonts w:ascii="Times New Roman" w:eastAsiaTheme="minorEastAsia" w:hAnsi="Times New Roman" w:cs="Times New Roman"/>
          <w:u w:val="single"/>
          <w:lang w:eastAsia="en-US"/>
        </w:rPr>
        <w:t>-</w:t>
      </w:r>
      <w:r w:rsidRPr="007B3EFD">
        <w:rPr>
          <w:rFonts w:ascii="Times New Roman" w:eastAsiaTheme="minorEastAsia" w:hAnsi="Times New Roman" w:cs="Times New Roman"/>
          <w:u w:val="single"/>
          <w:lang w:eastAsia="en-US"/>
        </w:rPr>
        <w:t>20</w:t>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7B3EFD">
        <w:rPr>
          <w:rFonts w:ascii="Times New Roman" w:eastAsiaTheme="minorEastAsia" w:hAnsi="Times New Roman" w:cs="Times New Roman"/>
          <w:u w:val="single"/>
          <w:lang w:eastAsia="en-US"/>
        </w:rPr>
        <w:t>FL 100</w:t>
      </w:r>
    </w:p>
    <w:p w:rsidR="007B3EFD" w:rsidRDefault="007B3EFD" w:rsidP="007B3EFD">
      <w:pPr>
        <w:tabs>
          <w:tab w:val="left" w:pos="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0,324</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0,44264 nm / kg</w:t>
      </w:r>
    </w:p>
    <w:p w:rsidR="007B3EFD" w:rsidRDefault="007B3EFD" w:rsidP="007B3EFD">
      <w:pPr>
        <w:tabs>
          <w:tab w:val="left" w:pos="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ab/>
      </w:r>
    </w:p>
    <w:p w:rsidR="007B3EFD" w:rsidRDefault="007B3EFD" w:rsidP="007B3EFD">
      <w:pPr>
        <w:tabs>
          <w:tab w:val="left" w:pos="0"/>
        </w:tabs>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FF=94.89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sidR="0004430F">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∆t=14,19 min</m:t>
        </m:r>
      </m:oMath>
    </w:p>
    <w:p w:rsidR="0004430F" w:rsidRDefault="0004430F" w:rsidP="007B3EFD">
      <w:pPr>
        <w:tabs>
          <w:tab w:val="left" w:pos="0"/>
        </w:tabs>
        <w:spacing w:after="200" w:line="276" w:lineRule="auto"/>
        <w:rPr>
          <w:rFonts w:ascii="Times New Roman" w:eastAsiaTheme="minorEastAsia" w:hAnsi="Times New Roman" w:cs="Times New Roman"/>
          <w:lang w:eastAsia="en-US"/>
        </w:rPr>
      </w:pPr>
    </w:p>
    <w:p w:rsidR="0004430F" w:rsidRDefault="0004430F" w:rsidP="0004430F">
      <w:pPr>
        <w:tabs>
          <w:tab w:val="left" w:pos="0"/>
        </w:tabs>
        <w:spacing w:after="200" w:line="276" w:lineRule="auto"/>
        <w:ind w:firstLine="426"/>
        <w:rPr>
          <w:rFonts w:ascii="Times New Roman" w:eastAsiaTheme="minorEastAsia" w:hAnsi="Times New Roman" w:cs="Times New Roman"/>
          <w:u w:val="single"/>
          <w:lang w:eastAsia="en-US"/>
        </w:rPr>
      </w:pPr>
      <w:r w:rsidRPr="0004430F">
        <w:rPr>
          <w:rFonts w:ascii="Times New Roman" w:eastAsiaTheme="minorEastAsia" w:hAnsi="Times New Roman" w:cs="Times New Roman"/>
          <w:u w:val="single"/>
          <w:lang w:eastAsia="en-US"/>
        </w:rPr>
        <w:t>CI = 1</w:t>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t>ISA -20</w:t>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04430F">
        <w:rPr>
          <w:rFonts w:ascii="Times New Roman" w:eastAsiaTheme="minorEastAsia" w:hAnsi="Times New Roman" w:cs="Times New Roman"/>
          <w:u w:val="single"/>
          <w:lang w:eastAsia="en-US"/>
        </w:rPr>
        <w:t>FL 150</w:t>
      </w:r>
    </w:p>
    <w:p w:rsidR="0004430F" w:rsidRDefault="0004430F" w:rsidP="0004430F">
      <w:pPr>
        <w:tabs>
          <w:tab w:val="left" w:pos="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0,349</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0,49932 nm/ kg</w:t>
      </w:r>
    </w:p>
    <w:p w:rsidR="0004430F" w:rsidRDefault="0004430F" w:rsidP="0004430F">
      <w:pPr>
        <w:tabs>
          <w:tab w:val="left" w:pos="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ab/>
      </w:r>
    </w:p>
    <w:p w:rsidR="0004430F" w:rsidRDefault="0004430F" w:rsidP="0004430F">
      <w:pPr>
        <w:tabs>
          <w:tab w:val="left" w:pos="0"/>
        </w:tabs>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FF=84.11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 xml:space="preserve">      ∆t= 13,18 min</m:t>
        </m:r>
      </m:oMath>
    </w:p>
    <w:p w:rsidR="0004430F" w:rsidRDefault="0004430F" w:rsidP="0004430F">
      <w:pPr>
        <w:tabs>
          <w:tab w:val="left" w:pos="0"/>
        </w:tabs>
        <w:spacing w:after="200" w:line="276" w:lineRule="auto"/>
        <w:rPr>
          <w:rFonts w:ascii="Times New Roman" w:eastAsiaTheme="minorEastAsia" w:hAnsi="Times New Roman" w:cs="Times New Roman"/>
          <w:lang w:eastAsia="en-US"/>
        </w:rPr>
      </w:pPr>
    </w:p>
    <w:p w:rsidR="0004430F" w:rsidRDefault="0004430F" w:rsidP="0004430F">
      <w:pPr>
        <w:tabs>
          <w:tab w:val="left" w:pos="0"/>
        </w:tabs>
        <w:spacing w:after="200" w:line="276" w:lineRule="auto"/>
        <w:ind w:firstLine="426"/>
        <w:rPr>
          <w:rFonts w:ascii="Times New Roman" w:eastAsiaTheme="minorEastAsia" w:hAnsi="Times New Roman" w:cs="Times New Roman"/>
          <w:u w:val="single"/>
          <w:lang w:eastAsia="en-US"/>
        </w:rPr>
      </w:pPr>
      <w:r w:rsidRPr="0004430F">
        <w:rPr>
          <w:rFonts w:ascii="Times New Roman" w:eastAsiaTheme="minorEastAsia" w:hAnsi="Times New Roman" w:cs="Times New Roman"/>
          <w:u w:val="single"/>
          <w:lang w:eastAsia="en-US"/>
        </w:rPr>
        <w:t>CI = 1</w:t>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t>ISA -20</w:t>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04430F">
        <w:rPr>
          <w:rFonts w:ascii="Times New Roman" w:eastAsiaTheme="minorEastAsia" w:hAnsi="Times New Roman" w:cs="Times New Roman"/>
          <w:u w:val="single"/>
          <w:lang w:eastAsia="en-US"/>
        </w:rPr>
        <w:t>FL 200</w:t>
      </w:r>
    </w:p>
    <w:p w:rsidR="0004430F" w:rsidRDefault="0004430F" w:rsidP="0004430F">
      <w:pPr>
        <w:tabs>
          <w:tab w:val="left" w:pos="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0,359</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0,55497 nm/ kg</w:t>
      </w:r>
    </w:p>
    <w:p w:rsidR="0004430F" w:rsidRDefault="0004430F" w:rsidP="0004430F">
      <w:pPr>
        <w:tabs>
          <w:tab w:val="left" w:pos="0"/>
        </w:tabs>
        <w:spacing w:after="200" w:line="276" w:lineRule="auto"/>
        <w:rPr>
          <w:rFonts w:ascii="Times New Roman" w:eastAsiaTheme="minorEastAsia" w:hAnsi="Times New Roman" w:cs="Times New Roman"/>
          <w:lang w:eastAsia="en-US"/>
        </w:rPr>
      </w:pPr>
    </w:p>
    <w:p w:rsidR="0004430F" w:rsidRDefault="0004430F" w:rsidP="0004430F">
      <w:pPr>
        <w:tabs>
          <w:tab w:val="left" w:pos="0"/>
          <w:tab w:val="left" w:pos="3915"/>
        </w:tabs>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FF=75.68 kg</m:t>
        </m:r>
      </m:oMath>
      <w:r>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sidR="005612EB">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∆t=12,81 min</m:t>
        </m:r>
      </m:oMath>
      <w:r>
        <w:rPr>
          <w:rFonts w:ascii="Times New Roman" w:eastAsiaTheme="minorEastAsia" w:hAnsi="Times New Roman" w:cs="Times New Roman"/>
          <w:lang w:eastAsia="en-US"/>
        </w:rPr>
        <w:tab/>
      </w:r>
    </w:p>
    <w:p w:rsidR="005612EB" w:rsidRDefault="005612EB" w:rsidP="0004430F">
      <w:pPr>
        <w:tabs>
          <w:tab w:val="left" w:pos="0"/>
          <w:tab w:val="left" w:pos="3915"/>
        </w:tabs>
        <w:spacing w:after="200" w:line="276" w:lineRule="auto"/>
        <w:rPr>
          <w:rFonts w:ascii="Times New Roman" w:eastAsiaTheme="minorEastAsia" w:hAnsi="Times New Roman" w:cs="Times New Roman"/>
          <w:lang w:eastAsia="en-US"/>
        </w:rPr>
      </w:pPr>
    </w:p>
    <w:p w:rsidR="005612EB" w:rsidRDefault="005612EB" w:rsidP="005612EB">
      <w:pPr>
        <w:tabs>
          <w:tab w:val="left" w:pos="0"/>
          <w:tab w:val="left" w:pos="3915"/>
        </w:tabs>
        <w:spacing w:after="200" w:line="276" w:lineRule="auto"/>
        <w:ind w:firstLine="426"/>
        <w:rPr>
          <w:rFonts w:ascii="Times New Roman" w:eastAsiaTheme="minorEastAsia" w:hAnsi="Times New Roman" w:cs="Times New Roman"/>
          <w:u w:val="single"/>
          <w:lang w:eastAsia="en-US"/>
        </w:rPr>
      </w:pPr>
      <w:r w:rsidRPr="005612EB">
        <w:rPr>
          <w:rFonts w:ascii="Times New Roman" w:eastAsiaTheme="minorEastAsia" w:hAnsi="Times New Roman" w:cs="Times New Roman"/>
          <w:u w:val="single"/>
          <w:lang w:eastAsia="en-US"/>
        </w:rPr>
        <w:t>CI = 1</w:t>
      </w:r>
      <w:r w:rsidRPr="005612EB">
        <w:rPr>
          <w:rFonts w:ascii="Times New Roman" w:eastAsiaTheme="minorEastAsia" w:hAnsi="Times New Roman" w:cs="Times New Roman"/>
          <w:u w:val="single"/>
          <w:lang w:eastAsia="en-US"/>
        </w:rPr>
        <w:tab/>
      </w:r>
      <w:r w:rsidRPr="005612EB">
        <w:rPr>
          <w:rFonts w:ascii="Times New Roman" w:eastAsiaTheme="minorEastAsia" w:hAnsi="Times New Roman" w:cs="Times New Roman"/>
          <w:u w:val="single"/>
          <w:lang w:eastAsia="en-US"/>
        </w:rPr>
        <w:tab/>
        <w:t>ISA -20</w:t>
      </w:r>
      <w:r w:rsidRPr="005612EB">
        <w:rPr>
          <w:rFonts w:ascii="Times New Roman" w:eastAsiaTheme="minorEastAsia" w:hAnsi="Times New Roman" w:cs="Times New Roman"/>
          <w:u w:val="single"/>
          <w:lang w:eastAsia="en-US"/>
        </w:rPr>
        <w:tab/>
      </w:r>
      <w:r w:rsidRPr="005612EB">
        <w:rPr>
          <w:rFonts w:ascii="Times New Roman" w:eastAsiaTheme="minorEastAsia" w:hAnsi="Times New Roman" w:cs="Times New Roman"/>
          <w:u w:val="single"/>
          <w:lang w:eastAsia="en-US"/>
        </w:rPr>
        <w:tab/>
      </w:r>
      <w:r w:rsidRPr="005612EB">
        <w:rPr>
          <w:rFonts w:ascii="Times New Roman" w:eastAsiaTheme="minorEastAsia" w:hAnsi="Times New Roman" w:cs="Times New Roman"/>
          <w:u w:val="single"/>
          <w:lang w:eastAsia="en-US"/>
        </w:rPr>
        <w:tab/>
      </w:r>
      <w:r w:rsidRPr="005612EB">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5612EB">
        <w:rPr>
          <w:rFonts w:ascii="Times New Roman" w:eastAsiaTheme="minorEastAsia" w:hAnsi="Times New Roman" w:cs="Times New Roman"/>
          <w:u w:val="single"/>
          <w:lang w:eastAsia="en-US"/>
        </w:rPr>
        <w:t>FL 250</w:t>
      </w:r>
    </w:p>
    <w:p w:rsidR="005612EB" w:rsidRDefault="005612EB" w:rsidP="005612EB">
      <w:pPr>
        <w:tabs>
          <w:tab w:val="left" w:pos="0"/>
          <w:tab w:val="left" w:pos="3915"/>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t xml:space="preserve"> Mach = 0,378</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0,60771 nm/ kg</w:t>
      </w:r>
    </w:p>
    <w:p w:rsidR="005612EB" w:rsidRDefault="005612EB" w:rsidP="005612EB">
      <w:pPr>
        <w:tabs>
          <w:tab w:val="left" w:pos="0"/>
          <w:tab w:val="left" w:pos="3915"/>
        </w:tabs>
        <w:spacing w:after="200" w:line="276" w:lineRule="auto"/>
        <w:rPr>
          <w:rFonts w:ascii="Times New Roman" w:eastAsiaTheme="minorEastAsia" w:hAnsi="Times New Roman" w:cs="Times New Roman"/>
          <w:lang w:eastAsia="en-US"/>
        </w:rPr>
      </w:pPr>
    </w:p>
    <w:p w:rsidR="005612EB" w:rsidRDefault="005612EB" w:rsidP="005612EB">
      <w:pPr>
        <w:tabs>
          <w:tab w:val="left" w:pos="0"/>
          <w:tab w:val="left" w:pos="3915"/>
        </w:tabs>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FF=69.11 kg</m:t>
        </m:r>
      </m:oMath>
      <w:r>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∆t=12,16 min</m:t>
        </m:r>
      </m:oMath>
    </w:p>
    <w:p w:rsidR="00F12374" w:rsidRDefault="00F12374" w:rsidP="005612EB">
      <w:pPr>
        <w:tabs>
          <w:tab w:val="left" w:pos="0"/>
          <w:tab w:val="left" w:pos="3915"/>
        </w:tabs>
        <w:spacing w:after="200" w:line="276" w:lineRule="auto"/>
        <w:rPr>
          <w:rFonts w:ascii="Times New Roman" w:eastAsiaTheme="minorEastAsia" w:hAnsi="Times New Roman" w:cs="Times New Roman"/>
          <w:lang w:eastAsia="en-US"/>
        </w:rPr>
      </w:pPr>
    </w:p>
    <w:p w:rsidR="00F12374" w:rsidRDefault="00F12374" w:rsidP="00F12374">
      <w:pPr>
        <w:tabs>
          <w:tab w:val="left" w:pos="0"/>
          <w:tab w:val="left" w:pos="3915"/>
        </w:tabs>
        <w:spacing w:after="200" w:line="276" w:lineRule="auto"/>
        <w:ind w:firstLine="426"/>
        <w:rPr>
          <w:rFonts w:ascii="Times New Roman" w:eastAsiaTheme="minorEastAsia" w:hAnsi="Times New Roman" w:cs="Times New Roman"/>
          <w:lang w:eastAsia="en-US"/>
        </w:rPr>
      </w:pPr>
      <w:r w:rsidRPr="00F12374">
        <w:rPr>
          <w:rFonts w:ascii="Times New Roman" w:eastAsiaTheme="minorEastAsia" w:hAnsi="Times New Roman" w:cs="Times New Roman"/>
          <w:u w:val="single"/>
          <w:lang w:eastAsia="en-US"/>
        </w:rPr>
        <w:t>CI = 5</w:t>
      </w:r>
      <w:r w:rsidRPr="00F12374">
        <w:rPr>
          <w:rFonts w:ascii="Times New Roman" w:eastAsiaTheme="minorEastAsia" w:hAnsi="Times New Roman" w:cs="Times New Roman"/>
          <w:u w:val="single"/>
          <w:lang w:eastAsia="en-US"/>
        </w:rPr>
        <w:tab/>
      </w:r>
      <w:r w:rsidRPr="00F12374">
        <w:rPr>
          <w:rFonts w:ascii="Times New Roman" w:eastAsiaTheme="minorEastAsia" w:hAnsi="Times New Roman" w:cs="Times New Roman"/>
          <w:u w:val="single"/>
          <w:lang w:eastAsia="en-US"/>
        </w:rPr>
        <w:tab/>
        <w:t>ISA +20</w:t>
      </w:r>
      <w:r w:rsidRPr="00F12374">
        <w:rPr>
          <w:rFonts w:ascii="Times New Roman" w:eastAsiaTheme="minorEastAsia" w:hAnsi="Times New Roman" w:cs="Times New Roman"/>
          <w:u w:val="single"/>
          <w:lang w:eastAsia="en-US"/>
        </w:rPr>
        <w:tab/>
      </w:r>
      <w:r w:rsidRPr="00F12374">
        <w:rPr>
          <w:rFonts w:ascii="Times New Roman" w:eastAsiaTheme="minorEastAsia" w:hAnsi="Times New Roman" w:cs="Times New Roman"/>
          <w:u w:val="single"/>
          <w:lang w:eastAsia="en-US"/>
        </w:rPr>
        <w:tab/>
      </w:r>
      <w:r w:rsidRPr="00F12374">
        <w:rPr>
          <w:rFonts w:ascii="Times New Roman" w:eastAsiaTheme="minorEastAsia" w:hAnsi="Times New Roman" w:cs="Times New Roman"/>
          <w:u w:val="single"/>
          <w:lang w:eastAsia="en-US"/>
        </w:rPr>
        <w:tab/>
      </w:r>
      <w:r w:rsidRPr="00F12374">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F12374">
        <w:rPr>
          <w:rFonts w:ascii="Times New Roman" w:eastAsiaTheme="minorEastAsia" w:hAnsi="Times New Roman" w:cs="Times New Roman"/>
          <w:u w:val="single"/>
          <w:lang w:eastAsia="en-US"/>
        </w:rPr>
        <w:t>FL 100</w:t>
      </w:r>
    </w:p>
    <w:p w:rsidR="00F12374" w:rsidRDefault="00F12374" w:rsidP="00F12374">
      <w:pPr>
        <w:tabs>
          <w:tab w:val="left" w:pos="0"/>
          <w:tab w:val="left" w:pos="3915"/>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t xml:space="preserve"> Mach = 0,361</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0,44785 nm/ kg</w:t>
      </w:r>
    </w:p>
    <w:p w:rsidR="00F12374" w:rsidRDefault="00F12374" w:rsidP="00F12374">
      <w:pPr>
        <w:tabs>
          <w:tab w:val="left" w:pos="0"/>
          <w:tab w:val="left" w:pos="3915"/>
        </w:tabs>
        <w:spacing w:after="200" w:line="276" w:lineRule="auto"/>
        <w:rPr>
          <w:rFonts w:ascii="Times New Roman" w:eastAsiaTheme="minorEastAsia" w:hAnsi="Times New Roman" w:cs="Times New Roman"/>
          <w:lang w:eastAsia="en-US"/>
        </w:rPr>
      </w:pPr>
    </w:p>
    <w:p w:rsidR="00F12374" w:rsidRDefault="00F12374" w:rsidP="00F12374">
      <w:pPr>
        <w:tabs>
          <w:tab w:val="left" w:pos="0"/>
          <w:tab w:val="left" w:pos="3915"/>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FF=93.78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∆t=11,61 min</m:t>
        </m:r>
      </m:oMath>
    </w:p>
    <w:p w:rsidR="00935B5B" w:rsidRDefault="00935B5B" w:rsidP="00F12374">
      <w:pPr>
        <w:tabs>
          <w:tab w:val="left" w:pos="0"/>
          <w:tab w:val="left" w:pos="3915"/>
        </w:tabs>
        <w:spacing w:after="200" w:line="276" w:lineRule="auto"/>
        <w:rPr>
          <w:rFonts w:ascii="Times New Roman" w:eastAsiaTheme="minorEastAsia" w:hAnsi="Times New Roman" w:cs="Times New Roman"/>
          <w:lang w:eastAsia="en-US"/>
        </w:rPr>
      </w:pPr>
    </w:p>
    <w:p w:rsidR="00935B5B" w:rsidRDefault="00935B5B" w:rsidP="00F12374">
      <w:pPr>
        <w:tabs>
          <w:tab w:val="left" w:pos="0"/>
          <w:tab w:val="left" w:pos="3915"/>
        </w:tabs>
        <w:spacing w:after="200" w:line="276" w:lineRule="auto"/>
        <w:rPr>
          <w:rFonts w:ascii="Times New Roman" w:eastAsiaTheme="minorEastAsia" w:hAnsi="Times New Roman" w:cs="Times New Roman"/>
          <w:lang w:eastAsia="en-US"/>
        </w:rPr>
      </w:pPr>
    </w:p>
    <w:p w:rsidR="00935B5B" w:rsidRDefault="00935B5B" w:rsidP="00F12374">
      <w:pPr>
        <w:tabs>
          <w:tab w:val="left" w:pos="0"/>
          <w:tab w:val="left" w:pos="3915"/>
        </w:tabs>
        <w:spacing w:after="200" w:line="276" w:lineRule="auto"/>
        <w:rPr>
          <w:rFonts w:ascii="Times New Roman" w:eastAsiaTheme="minorEastAsia" w:hAnsi="Times New Roman" w:cs="Times New Roman"/>
          <w:lang w:eastAsia="en-US"/>
        </w:rPr>
      </w:pPr>
    </w:p>
    <w:p w:rsidR="00935B5B" w:rsidRDefault="00935B5B" w:rsidP="00935B5B">
      <w:pPr>
        <w:tabs>
          <w:tab w:val="left" w:pos="0"/>
          <w:tab w:val="left" w:pos="3915"/>
        </w:tabs>
        <w:spacing w:after="200" w:line="276" w:lineRule="auto"/>
        <w:ind w:firstLine="426"/>
        <w:rPr>
          <w:rFonts w:ascii="Times New Roman" w:eastAsiaTheme="minorEastAsia" w:hAnsi="Times New Roman" w:cs="Times New Roman"/>
          <w:u w:val="single"/>
          <w:lang w:eastAsia="en-US"/>
        </w:rPr>
      </w:pPr>
      <w:r w:rsidRPr="00935B5B">
        <w:rPr>
          <w:rFonts w:ascii="Times New Roman" w:eastAsiaTheme="minorEastAsia" w:hAnsi="Times New Roman" w:cs="Times New Roman"/>
          <w:u w:val="single"/>
          <w:lang w:eastAsia="en-US"/>
        </w:rPr>
        <w:lastRenderedPageBreak/>
        <w:t>CI = 5</w:t>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t>ISA +20</w:t>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935B5B">
        <w:rPr>
          <w:rFonts w:ascii="Times New Roman" w:eastAsiaTheme="minorEastAsia" w:hAnsi="Times New Roman" w:cs="Times New Roman"/>
          <w:u w:val="single"/>
          <w:lang w:eastAsia="en-US"/>
        </w:rPr>
        <w:t>FL 150</w:t>
      </w:r>
    </w:p>
    <w:p w:rsidR="00935B5B" w:rsidRDefault="00935B5B" w:rsidP="00935B5B">
      <w:pPr>
        <w:tabs>
          <w:tab w:val="left" w:pos="0"/>
          <w:tab w:val="left" w:pos="3915"/>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15626 kg                   Mach = 0,376</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0,50358 nm/ kg</w:t>
      </w:r>
    </w:p>
    <w:p w:rsidR="00935B5B" w:rsidRDefault="00935B5B" w:rsidP="00935B5B">
      <w:pPr>
        <w:tabs>
          <w:tab w:val="left" w:pos="0"/>
          <w:tab w:val="left" w:pos="3915"/>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ab/>
      </w:r>
    </w:p>
    <w:p w:rsidR="00935B5B" w:rsidRDefault="00935B5B" w:rsidP="00935B5B">
      <w:pPr>
        <w:tabs>
          <w:tab w:val="left" w:pos="0"/>
          <w:tab w:val="left" w:pos="3915"/>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FF=83.40 kg</m:t>
        </m:r>
      </m:oMath>
      <w:r>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∆t=11,15 min</m:t>
        </m:r>
      </m:oMath>
    </w:p>
    <w:p w:rsidR="00935B5B" w:rsidRDefault="00935B5B" w:rsidP="00935B5B">
      <w:pPr>
        <w:tabs>
          <w:tab w:val="left" w:pos="0"/>
          <w:tab w:val="left" w:pos="3915"/>
        </w:tabs>
        <w:spacing w:after="200" w:line="276" w:lineRule="auto"/>
        <w:rPr>
          <w:rFonts w:ascii="Times New Roman" w:eastAsiaTheme="minorEastAsia" w:hAnsi="Times New Roman" w:cs="Times New Roman"/>
          <w:lang w:eastAsia="en-US"/>
        </w:rPr>
      </w:pPr>
    </w:p>
    <w:p w:rsidR="00935B5B" w:rsidRDefault="00935B5B" w:rsidP="00935B5B">
      <w:pPr>
        <w:tabs>
          <w:tab w:val="left" w:pos="0"/>
          <w:tab w:val="left" w:pos="3915"/>
        </w:tabs>
        <w:spacing w:after="200" w:line="276" w:lineRule="auto"/>
        <w:ind w:firstLine="426"/>
        <w:rPr>
          <w:rFonts w:ascii="Times New Roman" w:eastAsiaTheme="minorEastAsia" w:hAnsi="Times New Roman" w:cs="Times New Roman"/>
          <w:u w:val="single"/>
          <w:lang w:eastAsia="en-US"/>
        </w:rPr>
      </w:pPr>
      <w:r w:rsidRPr="00935B5B">
        <w:rPr>
          <w:rFonts w:ascii="Times New Roman" w:eastAsiaTheme="minorEastAsia" w:hAnsi="Times New Roman" w:cs="Times New Roman"/>
          <w:u w:val="single"/>
          <w:lang w:eastAsia="en-US"/>
        </w:rPr>
        <w:t>CI = 5</w:t>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t>ISA +20</w:t>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935B5B">
        <w:rPr>
          <w:rFonts w:ascii="Times New Roman" w:eastAsiaTheme="minorEastAsia" w:hAnsi="Times New Roman" w:cs="Times New Roman"/>
          <w:u w:val="single"/>
          <w:lang w:eastAsia="en-US"/>
        </w:rPr>
        <w:t>FL 200</w:t>
      </w:r>
    </w:p>
    <w:p w:rsidR="00935B5B" w:rsidRDefault="00935B5B" w:rsidP="00935B5B">
      <w:pPr>
        <w:tabs>
          <w:tab w:val="left" w:pos="0"/>
          <w:tab w:val="left" w:pos="3915"/>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13103 kg                   Mach = 0,390</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0,59045 nm/ kg</w:t>
      </w:r>
    </w:p>
    <w:p w:rsidR="00935B5B" w:rsidRDefault="00935B5B" w:rsidP="00935B5B">
      <w:pPr>
        <w:tabs>
          <w:tab w:val="left" w:pos="0"/>
          <w:tab w:val="left" w:pos="3915"/>
        </w:tabs>
        <w:spacing w:after="200" w:line="276" w:lineRule="auto"/>
        <w:rPr>
          <w:rFonts w:ascii="Times New Roman" w:eastAsiaTheme="minorEastAsia" w:hAnsi="Times New Roman" w:cs="Times New Roman"/>
          <w:lang w:eastAsia="en-US"/>
        </w:rPr>
      </w:pPr>
    </w:p>
    <w:p w:rsidR="00935B5B" w:rsidRDefault="00935B5B" w:rsidP="00935B5B">
      <w:pPr>
        <w:tabs>
          <w:tab w:val="left" w:pos="0"/>
          <w:tab w:val="left" w:pos="5820"/>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FF=71.13 kg</m:t>
        </m:r>
      </m:oMath>
      <w:r>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ab/>
        <w:t xml:space="preserve"> </w:t>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∆t=10,75 min</m:t>
        </m:r>
      </m:oMath>
    </w:p>
    <w:p w:rsidR="00935B5B" w:rsidRDefault="00935B5B" w:rsidP="00935B5B">
      <w:pPr>
        <w:tabs>
          <w:tab w:val="left" w:pos="0"/>
          <w:tab w:val="left" w:pos="5820"/>
        </w:tabs>
        <w:spacing w:after="200" w:line="276" w:lineRule="auto"/>
        <w:rPr>
          <w:rFonts w:ascii="Times New Roman" w:eastAsiaTheme="minorEastAsia" w:hAnsi="Times New Roman" w:cs="Times New Roman"/>
          <w:lang w:eastAsia="en-US"/>
        </w:rPr>
      </w:pPr>
    </w:p>
    <w:p w:rsidR="00935B5B" w:rsidRDefault="00935B5B" w:rsidP="00935B5B">
      <w:pPr>
        <w:tabs>
          <w:tab w:val="left" w:pos="0"/>
          <w:tab w:val="left" w:pos="4230"/>
          <w:tab w:val="left" w:pos="4380"/>
          <w:tab w:val="left" w:pos="5820"/>
        </w:tabs>
        <w:spacing w:after="200" w:line="276" w:lineRule="auto"/>
        <w:ind w:firstLine="426"/>
        <w:rPr>
          <w:rFonts w:ascii="Times New Roman" w:eastAsiaTheme="minorEastAsia" w:hAnsi="Times New Roman" w:cs="Times New Roman"/>
          <w:u w:val="single"/>
          <w:lang w:eastAsia="en-US"/>
        </w:rPr>
      </w:pPr>
      <w:r w:rsidRPr="00935B5B">
        <w:rPr>
          <w:rFonts w:ascii="Times New Roman" w:eastAsiaTheme="minorEastAsia" w:hAnsi="Times New Roman" w:cs="Times New Roman"/>
          <w:u w:val="single"/>
          <w:lang w:eastAsia="en-US"/>
        </w:rPr>
        <w:t>CI = 5</w:t>
      </w:r>
      <w:r w:rsidRPr="00935B5B">
        <w:rPr>
          <w:rFonts w:ascii="Times New Roman" w:eastAsiaTheme="minorEastAsia" w:hAnsi="Times New Roman" w:cs="Times New Roman"/>
          <w:u w:val="single"/>
          <w:lang w:eastAsia="en-US"/>
        </w:rPr>
        <w:tab/>
        <w:t>ISA +20</w:t>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FL 250</w:t>
      </w:r>
    </w:p>
    <w:p w:rsidR="00935B5B" w:rsidRDefault="00935B5B" w:rsidP="00935B5B">
      <w:pPr>
        <w:tabs>
          <w:tab w:val="left" w:pos="0"/>
          <w:tab w:val="left" w:pos="4230"/>
          <w:tab w:val="left" w:pos="4380"/>
          <w:tab w:val="left" w:pos="582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10080 kg                   Mach = 0,408</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0,70383 nm/ kg</w:t>
      </w:r>
    </w:p>
    <w:p w:rsidR="00935B5B" w:rsidRDefault="00935B5B" w:rsidP="00935B5B">
      <w:pPr>
        <w:tabs>
          <w:tab w:val="left" w:pos="0"/>
          <w:tab w:val="left" w:pos="4230"/>
          <w:tab w:val="left" w:pos="4380"/>
          <w:tab w:val="left" w:pos="5820"/>
        </w:tabs>
        <w:spacing w:after="200" w:line="276" w:lineRule="auto"/>
        <w:rPr>
          <w:rFonts w:ascii="Times New Roman" w:eastAsiaTheme="minorEastAsia" w:hAnsi="Times New Roman" w:cs="Times New Roman"/>
          <w:lang w:eastAsia="en-US"/>
        </w:rPr>
      </w:pPr>
    </w:p>
    <w:p w:rsidR="00804A75" w:rsidRDefault="00935B5B" w:rsidP="00935B5B">
      <w:pPr>
        <w:tabs>
          <w:tab w:val="left" w:pos="0"/>
          <w:tab w:val="left" w:pos="4230"/>
          <w:tab w:val="left" w:pos="4380"/>
          <w:tab w:val="left" w:pos="5820"/>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 xml:space="preserve">FF= </m:t>
        </m:r>
      </m:oMath>
      <w:r w:rsidR="00804A75">
        <w:rPr>
          <w:rFonts w:ascii="Times New Roman" w:eastAsiaTheme="minorEastAsia" w:hAnsi="Times New Roman" w:cs="Times New Roman"/>
          <w:lang w:eastAsia="en-US"/>
        </w:rPr>
        <w:t>59.67 kg</w:t>
      </w:r>
      <w:r w:rsidR="00804A75">
        <w:rPr>
          <w:rFonts w:ascii="Times New Roman" w:eastAsiaTheme="minorEastAsia" w:hAnsi="Times New Roman" w:cs="Times New Roman"/>
          <w:lang w:eastAsia="en-US"/>
        </w:rPr>
        <w:tab/>
      </w:r>
      <w:r w:rsidR="00804A75">
        <w:rPr>
          <w:rFonts w:ascii="Times New Roman" w:eastAsiaTheme="minorEastAsia" w:hAnsi="Times New Roman" w:cs="Times New Roman"/>
          <w:lang w:eastAsia="en-US"/>
        </w:rPr>
        <w:tab/>
      </w:r>
      <w:r w:rsidR="00804A75">
        <w:rPr>
          <w:rFonts w:ascii="Times New Roman" w:eastAsiaTheme="minorEastAsia" w:hAnsi="Times New Roman" w:cs="Times New Roman"/>
          <w:lang w:eastAsia="en-US"/>
        </w:rPr>
        <w:tab/>
      </w:r>
      <w:r w:rsidR="00804A75">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∆t=10,28 min</m:t>
        </m:r>
      </m:oMath>
    </w:p>
    <w:p w:rsidR="00804A75" w:rsidRDefault="00804A75" w:rsidP="00935B5B">
      <w:pPr>
        <w:tabs>
          <w:tab w:val="left" w:pos="0"/>
          <w:tab w:val="left" w:pos="4230"/>
          <w:tab w:val="left" w:pos="4380"/>
          <w:tab w:val="left" w:pos="5820"/>
        </w:tabs>
        <w:spacing w:after="200" w:line="276" w:lineRule="auto"/>
        <w:rPr>
          <w:rFonts w:ascii="Times New Roman" w:eastAsiaTheme="minorEastAsia" w:hAnsi="Times New Roman" w:cs="Times New Roman"/>
          <w:lang w:eastAsia="en-US"/>
        </w:rPr>
      </w:pPr>
    </w:p>
    <w:p w:rsidR="00804A75" w:rsidRDefault="00804A75" w:rsidP="00804A75">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804A75">
        <w:rPr>
          <w:rFonts w:ascii="Times New Roman" w:eastAsiaTheme="minorEastAsia" w:hAnsi="Times New Roman" w:cs="Times New Roman"/>
          <w:u w:val="single"/>
          <w:lang w:eastAsia="en-US"/>
        </w:rPr>
        <w:t>CI = 5</w:t>
      </w:r>
      <w:r w:rsidRPr="00804A75">
        <w:rPr>
          <w:rFonts w:ascii="Times New Roman" w:eastAsiaTheme="minorEastAsia" w:hAnsi="Times New Roman" w:cs="Times New Roman"/>
          <w:u w:val="single"/>
          <w:lang w:eastAsia="en-US"/>
        </w:rPr>
        <w:tab/>
        <w:t>ISA 0</w:t>
      </w:r>
      <w:r w:rsidRPr="00804A75">
        <w:rPr>
          <w:rFonts w:ascii="Times New Roman" w:eastAsiaTheme="minorEastAsia" w:hAnsi="Times New Roman" w:cs="Times New Roman"/>
          <w:u w:val="single"/>
          <w:lang w:eastAsia="en-US"/>
        </w:rPr>
        <w:tab/>
      </w:r>
      <w:r w:rsidRPr="00804A75">
        <w:rPr>
          <w:rFonts w:ascii="Times New Roman" w:eastAsiaTheme="minorEastAsia" w:hAnsi="Times New Roman" w:cs="Times New Roman"/>
          <w:u w:val="single"/>
          <w:lang w:eastAsia="en-US"/>
        </w:rPr>
        <w:tab/>
      </w:r>
      <w:r w:rsidRPr="00804A75">
        <w:rPr>
          <w:rFonts w:ascii="Times New Roman" w:eastAsiaTheme="minorEastAsia" w:hAnsi="Times New Roman" w:cs="Times New Roman"/>
          <w:u w:val="single"/>
          <w:lang w:eastAsia="en-US"/>
        </w:rPr>
        <w:tab/>
        <w:t xml:space="preserve">    </w:t>
      </w:r>
      <w:r>
        <w:rPr>
          <w:rFonts w:ascii="Times New Roman" w:eastAsiaTheme="minorEastAsia" w:hAnsi="Times New Roman" w:cs="Times New Roman"/>
          <w:u w:val="single"/>
          <w:lang w:eastAsia="en-US"/>
        </w:rPr>
        <w:t xml:space="preserve">  </w:t>
      </w:r>
      <w:r w:rsidR="00173034">
        <w:rPr>
          <w:rFonts w:ascii="Times New Roman" w:eastAsiaTheme="minorEastAsia" w:hAnsi="Times New Roman" w:cs="Times New Roman"/>
          <w:u w:val="single"/>
          <w:lang w:eastAsia="en-US"/>
        </w:rPr>
        <w:t xml:space="preserve"> </w:t>
      </w:r>
      <w:r w:rsidR="00173034">
        <w:rPr>
          <w:rFonts w:ascii="Times New Roman" w:eastAsiaTheme="minorEastAsia" w:hAnsi="Times New Roman" w:cs="Times New Roman"/>
          <w:u w:val="single"/>
          <w:lang w:eastAsia="en-US"/>
        </w:rPr>
        <w:tab/>
      </w:r>
      <w:r w:rsidR="00173034">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00173034">
        <w:rPr>
          <w:rFonts w:ascii="Times New Roman" w:eastAsiaTheme="minorEastAsia" w:hAnsi="Times New Roman" w:cs="Times New Roman"/>
          <w:u w:val="single"/>
          <w:lang w:eastAsia="en-US"/>
        </w:rPr>
        <w:t>FL 100</w:t>
      </w:r>
    </w:p>
    <w:p w:rsidR="00804A75" w:rsidRDefault="00804A75" w:rsidP="00804A75">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                    Mach = 0,369</w:t>
      </w:r>
      <w:r w:rsidR="00173034">
        <w:rPr>
          <w:rFonts w:ascii="Times New Roman" w:eastAsiaTheme="minorEastAsia" w:hAnsi="Times New Roman" w:cs="Times New Roman"/>
          <w:lang w:eastAsia="en-US"/>
        </w:rPr>
        <w:tab/>
      </w:r>
      <w:r w:rsidR="00173034">
        <w:rPr>
          <w:rFonts w:ascii="Times New Roman" w:eastAsiaTheme="minorEastAsia" w:hAnsi="Times New Roman" w:cs="Times New Roman"/>
          <w:lang w:eastAsia="en-US"/>
        </w:rPr>
        <w:tab/>
        <w:t xml:space="preserve">      SR = 0,43744 nm/ kg</w:t>
      </w:r>
    </w:p>
    <w:p w:rsidR="00173034" w:rsidRDefault="00173034" w:rsidP="00804A75">
      <w:pPr>
        <w:tabs>
          <w:tab w:val="left" w:pos="0"/>
          <w:tab w:val="left" w:pos="4253"/>
        </w:tabs>
        <w:spacing w:after="200" w:line="276" w:lineRule="auto"/>
        <w:rPr>
          <w:rFonts w:ascii="Times New Roman" w:eastAsiaTheme="minorEastAsia" w:hAnsi="Times New Roman" w:cs="Times New Roman"/>
          <w:lang w:eastAsia="en-US"/>
        </w:rPr>
      </w:pPr>
    </w:p>
    <w:p w:rsidR="00173034" w:rsidRPr="009262B8" w:rsidRDefault="00173034" w:rsidP="00804A75">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FF=96.01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sidR="009262B8">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∆t=11,88 min</m:t>
        </m:r>
      </m:oMath>
    </w:p>
    <w:p w:rsidR="009262B8" w:rsidRDefault="009262B8" w:rsidP="00804A75">
      <w:pPr>
        <w:tabs>
          <w:tab w:val="left" w:pos="0"/>
          <w:tab w:val="left" w:pos="4253"/>
        </w:tabs>
        <w:spacing w:after="200" w:line="276" w:lineRule="auto"/>
        <w:rPr>
          <w:rFonts w:ascii="Times New Roman" w:eastAsiaTheme="minorEastAsia" w:hAnsi="Times New Roman" w:cs="Times New Roman"/>
          <w:lang w:eastAsia="en-US"/>
        </w:rPr>
      </w:pPr>
    </w:p>
    <w:p w:rsidR="009262B8" w:rsidRDefault="009262B8" w:rsidP="009262B8">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9262B8">
        <w:rPr>
          <w:rFonts w:ascii="Times New Roman" w:eastAsiaTheme="minorEastAsia" w:hAnsi="Times New Roman" w:cs="Times New Roman"/>
          <w:u w:val="single"/>
          <w:lang w:eastAsia="en-US"/>
        </w:rPr>
        <w:t>CI = 5</w:t>
      </w:r>
      <w:r w:rsidRPr="009262B8">
        <w:rPr>
          <w:rFonts w:ascii="Times New Roman" w:eastAsiaTheme="minorEastAsia" w:hAnsi="Times New Roman" w:cs="Times New Roman"/>
          <w:u w:val="single"/>
          <w:lang w:eastAsia="en-US"/>
        </w:rPr>
        <w:tab/>
        <w:t>ISA 0</w:t>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9262B8">
        <w:rPr>
          <w:rFonts w:ascii="Times New Roman" w:eastAsiaTheme="minorEastAsia" w:hAnsi="Times New Roman" w:cs="Times New Roman"/>
          <w:u w:val="single"/>
          <w:lang w:eastAsia="en-US"/>
        </w:rPr>
        <w:t>FL 150</w:t>
      </w:r>
    </w:p>
    <w:p w:rsidR="009262B8" w:rsidRDefault="009262B8" w:rsidP="009262B8">
      <w:pPr>
        <w:tabs>
          <w:tab w:val="left" w:pos="0"/>
          <w:tab w:val="left" w:pos="4253"/>
        </w:tabs>
        <w:spacing w:after="200" w:line="276" w:lineRule="auto"/>
        <w:rPr>
          <w:rFonts w:ascii="Times New Roman" w:eastAsiaTheme="minorEastAsia" w:hAnsi="Times New Roman" w:cs="Times New Roman"/>
          <w:lang w:eastAsia="en-US"/>
        </w:rPr>
      </w:pPr>
      <w:r w:rsidRPr="009262B8">
        <w:rPr>
          <w:rFonts w:ascii="Times New Roman" w:eastAsiaTheme="minorEastAsia" w:hAnsi="Times New Roman" w:cs="Times New Roman"/>
          <w:lang w:eastAsia="en-US"/>
        </w:rPr>
        <w:t>Masa zrakoplova</w:t>
      </w:r>
      <w:r>
        <w:rPr>
          <w:rFonts w:ascii="Times New Roman" w:eastAsiaTheme="minorEastAsia" w:hAnsi="Times New Roman" w:cs="Times New Roman"/>
          <w:lang w:eastAsia="en-US"/>
        </w:rPr>
        <w:t xml:space="preserve"> = 16000 kg                   Mach = 0,387</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0,48989 nm/ kg</w:t>
      </w:r>
    </w:p>
    <w:p w:rsidR="009262B8" w:rsidRDefault="009262B8" w:rsidP="009262B8">
      <w:pPr>
        <w:tabs>
          <w:tab w:val="left" w:pos="0"/>
          <w:tab w:val="left" w:pos="4253"/>
        </w:tabs>
        <w:spacing w:after="200" w:line="276" w:lineRule="auto"/>
        <w:rPr>
          <w:rFonts w:ascii="Times New Roman" w:eastAsiaTheme="minorEastAsia" w:hAnsi="Times New Roman" w:cs="Times New Roman"/>
          <w:lang w:eastAsia="en-US"/>
        </w:rPr>
      </w:pPr>
    </w:p>
    <w:p w:rsidR="009262B8" w:rsidRDefault="009262B8" w:rsidP="009262B8">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 xml:space="preserve">FF=85.73 kg                  </m:t>
        </m:r>
      </m:oMath>
      <w:r>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∆t=11,32 min</m:t>
        </m:r>
      </m:oMath>
    </w:p>
    <w:p w:rsidR="009262B8" w:rsidRDefault="009262B8" w:rsidP="009262B8">
      <w:pPr>
        <w:tabs>
          <w:tab w:val="left" w:pos="0"/>
          <w:tab w:val="left" w:pos="4253"/>
        </w:tabs>
        <w:spacing w:after="200" w:line="276" w:lineRule="auto"/>
        <w:rPr>
          <w:rFonts w:ascii="Times New Roman" w:eastAsiaTheme="minorEastAsia" w:hAnsi="Times New Roman" w:cs="Times New Roman"/>
          <w:lang w:eastAsia="en-US"/>
        </w:rPr>
      </w:pPr>
    </w:p>
    <w:p w:rsidR="009262B8" w:rsidRDefault="009262B8" w:rsidP="009262B8">
      <w:pPr>
        <w:tabs>
          <w:tab w:val="left" w:pos="0"/>
          <w:tab w:val="left" w:pos="4253"/>
        </w:tabs>
        <w:spacing w:after="200" w:line="276" w:lineRule="auto"/>
        <w:rPr>
          <w:rFonts w:ascii="Times New Roman" w:eastAsiaTheme="minorEastAsia" w:hAnsi="Times New Roman" w:cs="Times New Roman"/>
          <w:lang w:eastAsia="en-US"/>
        </w:rPr>
      </w:pPr>
    </w:p>
    <w:p w:rsidR="009262B8" w:rsidRDefault="009262B8" w:rsidP="009262B8">
      <w:pPr>
        <w:tabs>
          <w:tab w:val="left" w:pos="0"/>
          <w:tab w:val="left" w:pos="4253"/>
        </w:tabs>
        <w:spacing w:after="200" w:line="276" w:lineRule="auto"/>
        <w:rPr>
          <w:rFonts w:ascii="Times New Roman" w:eastAsiaTheme="minorEastAsia" w:hAnsi="Times New Roman" w:cs="Times New Roman"/>
          <w:lang w:eastAsia="en-US"/>
        </w:rPr>
      </w:pPr>
    </w:p>
    <w:p w:rsidR="009262B8" w:rsidRDefault="009262B8" w:rsidP="009262B8">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9262B8">
        <w:rPr>
          <w:rFonts w:ascii="Times New Roman" w:eastAsiaTheme="minorEastAsia" w:hAnsi="Times New Roman" w:cs="Times New Roman"/>
          <w:u w:val="single"/>
          <w:lang w:eastAsia="en-US"/>
        </w:rPr>
        <w:lastRenderedPageBreak/>
        <w:t>CI = 5</w:t>
      </w:r>
      <w:r w:rsidRPr="009262B8">
        <w:rPr>
          <w:rFonts w:ascii="Times New Roman" w:eastAsiaTheme="minorEastAsia" w:hAnsi="Times New Roman" w:cs="Times New Roman"/>
          <w:u w:val="single"/>
          <w:lang w:eastAsia="en-US"/>
        </w:rPr>
        <w:tab/>
        <w:t xml:space="preserve">ISA 0 </w:t>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9262B8">
        <w:rPr>
          <w:rFonts w:ascii="Times New Roman" w:eastAsiaTheme="minorEastAsia" w:hAnsi="Times New Roman" w:cs="Times New Roman"/>
          <w:u w:val="single"/>
          <w:lang w:eastAsia="en-US"/>
        </w:rPr>
        <w:t>FL 200</w:t>
      </w:r>
    </w:p>
    <w:p w:rsidR="009262B8" w:rsidRDefault="009262B8" w:rsidP="009262B8">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                   Mach = 0,421</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0,53221 nm/ kg</w:t>
      </w:r>
    </w:p>
    <w:p w:rsidR="009262B8" w:rsidRDefault="009262B8" w:rsidP="009262B8">
      <w:pPr>
        <w:tabs>
          <w:tab w:val="left" w:pos="0"/>
          <w:tab w:val="left" w:pos="4253"/>
        </w:tabs>
        <w:spacing w:after="200" w:line="276" w:lineRule="auto"/>
        <w:rPr>
          <w:rFonts w:ascii="Times New Roman" w:eastAsiaTheme="minorEastAsia" w:hAnsi="Times New Roman" w:cs="Times New Roman"/>
          <w:lang w:eastAsia="en-US"/>
        </w:rPr>
      </w:pPr>
    </w:p>
    <w:p w:rsidR="009262B8" w:rsidRDefault="009262B8" w:rsidP="009262B8">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FF=78.92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∆t=10,41 min</m:t>
        </m:r>
      </m:oMath>
    </w:p>
    <w:p w:rsidR="009262B8" w:rsidRDefault="009262B8" w:rsidP="009262B8">
      <w:pPr>
        <w:tabs>
          <w:tab w:val="left" w:pos="0"/>
          <w:tab w:val="left" w:pos="4253"/>
        </w:tabs>
        <w:spacing w:after="200" w:line="276" w:lineRule="auto"/>
        <w:rPr>
          <w:rFonts w:ascii="Times New Roman" w:eastAsiaTheme="minorEastAsia" w:hAnsi="Times New Roman" w:cs="Times New Roman"/>
          <w:lang w:eastAsia="en-US"/>
        </w:rPr>
      </w:pPr>
    </w:p>
    <w:p w:rsidR="009262B8" w:rsidRDefault="009262B8" w:rsidP="009262B8">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9262B8">
        <w:rPr>
          <w:rFonts w:ascii="Times New Roman" w:eastAsiaTheme="minorEastAsia" w:hAnsi="Times New Roman" w:cs="Times New Roman"/>
          <w:u w:val="single"/>
          <w:lang w:eastAsia="en-US"/>
        </w:rPr>
        <w:t>CI = 5</w:t>
      </w:r>
      <w:r w:rsidRPr="009262B8">
        <w:rPr>
          <w:rFonts w:ascii="Times New Roman" w:eastAsiaTheme="minorEastAsia" w:hAnsi="Times New Roman" w:cs="Times New Roman"/>
          <w:u w:val="single"/>
          <w:lang w:eastAsia="en-US"/>
        </w:rPr>
        <w:tab/>
        <w:t>ISA 0</w:t>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9262B8">
        <w:rPr>
          <w:rFonts w:ascii="Times New Roman" w:eastAsiaTheme="minorEastAsia" w:hAnsi="Times New Roman" w:cs="Times New Roman"/>
          <w:u w:val="single"/>
          <w:lang w:eastAsia="en-US"/>
        </w:rPr>
        <w:t>FL 250</w:t>
      </w:r>
    </w:p>
    <w:p w:rsidR="009262B8" w:rsidRDefault="00D646EC" w:rsidP="009262B8">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13908</w:t>
      </w:r>
      <w:r w:rsidR="009262B8">
        <w:rPr>
          <w:rFonts w:ascii="Times New Roman" w:eastAsiaTheme="minorEastAsia" w:hAnsi="Times New Roman" w:cs="Times New Roman"/>
          <w:lang w:eastAsia="en-US"/>
        </w:rPr>
        <w:t xml:space="preserve"> kg</w:t>
      </w:r>
      <w:r>
        <w:rPr>
          <w:rFonts w:ascii="Times New Roman" w:eastAsiaTheme="minorEastAsia" w:hAnsi="Times New Roman" w:cs="Times New Roman"/>
          <w:lang w:eastAsia="en-US"/>
        </w:rPr>
        <w:t xml:space="preserve">                   Mach = 0,435</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0,61635 nm/ kg</w:t>
      </w:r>
    </w:p>
    <w:p w:rsidR="00D646EC" w:rsidRDefault="00D646EC" w:rsidP="009262B8">
      <w:pPr>
        <w:tabs>
          <w:tab w:val="left" w:pos="0"/>
          <w:tab w:val="left" w:pos="4253"/>
        </w:tabs>
        <w:spacing w:after="200" w:line="276" w:lineRule="auto"/>
        <w:rPr>
          <w:rFonts w:ascii="Times New Roman" w:eastAsiaTheme="minorEastAsia" w:hAnsi="Times New Roman" w:cs="Times New Roman"/>
          <w:lang w:eastAsia="en-US"/>
        </w:rPr>
      </w:pPr>
    </w:p>
    <w:p w:rsidR="00D646EC" w:rsidRPr="00D646EC" w:rsidRDefault="00D646EC" w:rsidP="009262B8">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FF=68.14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 xml:space="preserve">        ∆t=10,07 min</m:t>
        </m:r>
      </m:oMath>
    </w:p>
    <w:p w:rsidR="00D646EC" w:rsidRDefault="00D646EC" w:rsidP="009262B8">
      <w:pPr>
        <w:tabs>
          <w:tab w:val="left" w:pos="0"/>
          <w:tab w:val="left" w:pos="4253"/>
        </w:tabs>
        <w:spacing w:after="200" w:line="276" w:lineRule="auto"/>
        <w:rPr>
          <w:rFonts w:ascii="Times New Roman" w:eastAsiaTheme="minorEastAsia" w:hAnsi="Times New Roman" w:cs="Times New Roman"/>
          <w:lang w:eastAsia="en-US"/>
        </w:rPr>
      </w:pPr>
    </w:p>
    <w:p w:rsidR="00D646EC" w:rsidRDefault="00D646EC" w:rsidP="00D646EC">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D646EC">
        <w:rPr>
          <w:rFonts w:ascii="Times New Roman" w:eastAsiaTheme="minorEastAsia" w:hAnsi="Times New Roman" w:cs="Times New Roman"/>
          <w:u w:val="single"/>
          <w:lang w:eastAsia="en-US"/>
        </w:rPr>
        <w:t>CI = 5</w:t>
      </w:r>
      <w:r w:rsidRPr="00D646EC">
        <w:rPr>
          <w:rFonts w:ascii="Times New Roman" w:eastAsiaTheme="minorEastAsia" w:hAnsi="Times New Roman" w:cs="Times New Roman"/>
          <w:u w:val="single"/>
          <w:lang w:eastAsia="en-US"/>
        </w:rPr>
        <w:tab/>
        <w:t>ISA -20</w:t>
      </w:r>
      <w:r w:rsidRPr="00D646EC">
        <w:rPr>
          <w:rFonts w:ascii="Times New Roman" w:eastAsiaTheme="minorEastAsia" w:hAnsi="Times New Roman" w:cs="Times New Roman"/>
          <w:u w:val="single"/>
          <w:lang w:eastAsia="en-US"/>
        </w:rPr>
        <w:tab/>
      </w:r>
      <w:r w:rsidRPr="00D646EC">
        <w:rPr>
          <w:rFonts w:ascii="Times New Roman" w:eastAsiaTheme="minorEastAsia" w:hAnsi="Times New Roman" w:cs="Times New Roman"/>
          <w:u w:val="single"/>
          <w:lang w:eastAsia="en-US"/>
        </w:rPr>
        <w:tab/>
      </w:r>
      <w:r w:rsidRPr="00D646EC">
        <w:rPr>
          <w:rFonts w:ascii="Times New Roman" w:eastAsiaTheme="minorEastAsia" w:hAnsi="Times New Roman" w:cs="Times New Roman"/>
          <w:u w:val="single"/>
          <w:lang w:eastAsia="en-US"/>
        </w:rPr>
        <w:tab/>
      </w:r>
      <w:r w:rsidRPr="00D646EC">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D646EC">
        <w:rPr>
          <w:rFonts w:ascii="Times New Roman" w:eastAsiaTheme="minorEastAsia" w:hAnsi="Times New Roman" w:cs="Times New Roman"/>
          <w:u w:val="single"/>
          <w:lang w:eastAsia="en-US"/>
        </w:rPr>
        <w:t>FL 100</w:t>
      </w:r>
    </w:p>
    <w:p w:rsidR="00785FDA" w:rsidRDefault="00785FDA" w:rsidP="00785FDA">
      <w:pPr>
        <w:tabs>
          <w:tab w:val="left" w:pos="0"/>
          <w:tab w:val="left" w:pos="4253"/>
        </w:tabs>
        <w:spacing w:after="200" w:line="276" w:lineRule="auto"/>
        <w:rPr>
          <w:rFonts w:ascii="Times New Roman" w:eastAsiaTheme="minorEastAsia" w:hAnsi="Times New Roman" w:cs="Times New Roman"/>
          <w:lang w:eastAsia="en-US"/>
        </w:rPr>
      </w:pPr>
      <w:r w:rsidRPr="00785FDA">
        <w:rPr>
          <w:rFonts w:ascii="Times New Roman" w:eastAsiaTheme="minorEastAsia" w:hAnsi="Times New Roman" w:cs="Times New Roman"/>
          <w:lang w:eastAsia="en-US"/>
        </w:rPr>
        <w:t>Masa zrakoplova</w:t>
      </w:r>
      <w:r>
        <w:rPr>
          <w:rFonts w:ascii="Times New Roman" w:eastAsiaTheme="minorEastAsia" w:hAnsi="Times New Roman" w:cs="Times New Roman"/>
          <w:lang w:eastAsia="en-US"/>
        </w:rPr>
        <w:t xml:space="preserve"> = 16000 kg                 </w:t>
      </w:r>
      <w:r w:rsidR="00414D42">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 xml:space="preserve">  Mach = 0,375</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0,4270 nm/ kg</w:t>
      </w:r>
    </w:p>
    <w:p w:rsidR="00785FDA" w:rsidRDefault="00785FDA" w:rsidP="00785FDA">
      <w:pPr>
        <w:tabs>
          <w:tab w:val="left" w:pos="0"/>
          <w:tab w:val="left" w:pos="4253"/>
        </w:tabs>
        <w:spacing w:after="200" w:line="276" w:lineRule="auto"/>
        <w:rPr>
          <w:rFonts w:ascii="Times New Roman" w:eastAsiaTheme="minorEastAsia" w:hAnsi="Times New Roman" w:cs="Times New Roman"/>
          <w:lang w:eastAsia="en-US"/>
        </w:rPr>
      </w:pPr>
    </w:p>
    <w:p w:rsidR="00785FDA" w:rsidRPr="00414D42" w:rsidRDefault="00785FDA" w:rsidP="00785FDA">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FF=98.36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sidR="00414D42">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∆t=12,27 min</m:t>
        </m:r>
      </m:oMath>
    </w:p>
    <w:p w:rsidR="00414D42" w:rsidRDefault="00414D42" w:rsidP="00785FDA">
      <w:pPr>
        <w:tabs>
          <w:tab w:val="left" w:pos="0"/>
          <w:tab w:val="left" w:pos="4253"/>
        </w:tabs>
        <w:spacing w:after="200" w:line="276" w:lineRule="auto"/>
        <w:rPr>
          <w:rFonts w:ascii="Times New Roman" w:eastAsiaTheme="minorEastAsia" w:hAnsi="Times New Roman" w:cs="Times New Roman"/>
          <w:lang w:eastAsia="en-US"/>
        </w:rPr>
      </w:pPr>
    </w:p>
    <w:p w:rsidR="00414D42" w:rsidRDefault="00414D42" w:rsidP="00414D42">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414D42">
        <w:rPr>
          <w:rFonts w:ascii="Times New Roman" w:eastAsiaTheme="minorEastAsia" w:hAnsi="Times New Roman" w:cs="Times New Roman"/>
          <w:u w:val="single"/>
          <w:lang w:eastAsia="en-US"/>
        </w:rPr>
        <w:t>CI = 5</w:t>
      </w:r>
      <w:r w:rsidRPr="00414D42">
        <w:rPr>
          <w:rFonts w:ascii="Times New Roman" w:eastAsiaTheme="minorEastAsia" w:hAnsi="Times New Roman" w:cs="Times New Roman"/>
          <w:u w:val="single"/>
          <w:lang w:eastAsia="en-US"/>
        </w:rPr>
        <w:tab/>
        <w:t>ISA -20</w:t>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414D42">
        <w:rPr>
          <w:rFonts w:ascii="Times New Roman" w:eastAsiaTheme="minorEastAsia" w:hAnsi="Times New Roman" w:cs="Times New Roman"/>
          <w:u w:val="single"/>
          <w:lang w:eastAsia="en-US"/>
        </w:rPr>
        <w:t>FL 150</w:t>
      </w:r>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                   Mach = 0,397</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0,47658 nm/ kg</w:t>
      </w:r>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FF=88.13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 xml:space="preserve">∆t= </m:t>
        </m:r>
      </m:oMath>
      <w:r>
        <w:rPr>
          <w:rFonts w:ascii="Times New Roman" w:eastAsiaTheme="minorEastAsia" w:hAnsi="Times New Roman" w:cs="Times New Roman"/>
          <w:lang w:eastAsia="en-US"/>
        </w:rPr>
        <w:t>11,59 min</w:t>
      </w:r>
    </w:p>
    <w:p w:rsidR="00414D42" w:rsidRPr="00414D42" w:rsidRDefault="00414D42" w:rsidP="00414D42">
      <w:pPr>
        <w:tabs>
          <w:tab w:val="left" w:pos="0"/>
          <w:tab w:val="left" w:pos="4253"/>
        </w:tabs>
        <w:spacing w:after="200" w:line="276" w:lineRule="auto"/>
        <w:rPr>
          <w:rFonts w:ascii="Times New Roman" w:eastAsiaTheme="minorEastAsia" w:hAnsi="Times New Roman" w:cs="Times New Roman"/>
          <w:u w:val="single"/>
          <w:lang w:eastAsia="en-US"/>
        </w:rPr>
      </w:pPr>
    </w:p>
    <w:p w:rsidR="00414D42" w:rsidRDefault="00414D42" w:rsidP="00414D42">
      <w:pPr>
        <w:tabs>
          <w:tab w:val="left" w:pos="0"/>
          <w:tab w:val="left" w:pos="4253"/>
        </w:tabs>
        <w:spacing w:after="200" w:line="276" w:lineRule="auto"/>
        <w:ind w:firstLine="426"/>
        <w:rPr>
          <w:rFonts w:ascii="Times New Roman" w:eastAsiaTheme="minorEastAsia" w:hAnsi="Times New Roman" w:cs="Times New Roman"/>
          <w:lang w:eastAsia="en-US"/>
        </w:rPr>
      </w:pPr>
      <w:r w:rsidRPr="00414D42">
        <w:rPr>
          <w:rFonts w:ascii="Times New Roman" w:eastAsiaTheme="minorEastAsia" w:hAnsi="Times New Roman" w:cs="Times New Roman"/>
          <w:u w:val="single"/>
          <w:lang w:eastAsia="en-US"/>
        </w:rPr>
        <w:t>CI = 5</w:t>
      </w:r>
      <w:r w:rsidRPr="00414D42">
        <w:rPr>
          <w:rFonts w:ascii="Times New Roman" w:eastAsiaTheme="minorEastAsia" w:hAnsi="Times New Roman" w:cs="Times New Roman"/>
          <w:u w:val="single"/>
          <w:lang w:eastAsia="en-US"/>
        </w:rPr>
        <w:tab/>
        <w:t>ISA -20</w:t>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414D42">
        <w:rPr>
          <w:rFonts w:ascii="Times New Roman" w:eastAsiaTheme="minorEastAsia" w:hAnsi="Times New Roman" w:cs="Times New Roman"/>
          <w:u w:val="single"/>
          <w:lang w:eastAsia="en-US"/>
        </w:rPr>
        <w:t>FL 200</w:t>
      </w:r>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                   Mach = 0,428</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0,52288 nm/ kg</w:t>
      </w:r>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FF=80.32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 xml:space="preserve">       ∆t=10,75 min</m:t>
        </m:r>
      </m:oMath>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w:p>
    <w:p w:rsidR="00414D42" w:rsidRDefault="00414D42" w:rsidP="00414D42">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414D42">
        <w:rPr>
          <w:rFonts w:ascii="Times New Roman" w:eastAsiaTheme="minorEastAsia" w:hAnsi="Times New Roman" w:cs="Times New Roman"/>
          <w:u w:val="single"/>
          <w:lang w:eastAsia="en-US"/>
        </w:rPr>
        <w:lastRenderedPageBreak/>
        <w:t>CI = 5</w:t>
      </w:r>
      <w:r w:rsidRPr="00414D42">
        <w:rPr>
          <w:rFonts w:ascii="Times New Roman" w:eastAsiaTheme="minorEastAsia" w:hAnsi="Times New Roman" w:cs="Times New Roman"/>
          <w:u w:val="single"/>
          <w:lang w:eastAsia="en-US"/>
        </w:rPr>
        <w:tab/>
        <w:t>ISA -20</w:t>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00BD0CCA">
        <w:rPr>
          <w:rFonts w:ascii="Times New Roman" w:eastAsiaTheme="minorEastAsia" w:hAnsi="Times New Roman" w:cs="Times New Roman"/>
          <w:u w:val="single"/>
          <w:lang w:eastAsia="en-US"/>
        </w:rPr>
        <w:t xml:space="preserve">     </w:t>
      </w:r>
      <w:r w:rsidRPr="00414D42">
        <w:rPr>
          <w:rFonts w:ascii="Times New Roman" w:eastAsiaTheme="minorEastAsia" w:hAnsi="Times New Roman" w:cs="Times New Roman"/>
          <w:u w:val="single"/>
          <w:lang w:eastAsia="en-US"/>
        </w:rPr>
        <w:t>FL 250</w:t>
      </w:r>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                   Mach = 0,436</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0,57873 nm/ kg</w:t>
      </w:r>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w:p>
    <w:p w:rsidR="00414D42" w:rsidRDefault="00414D42" w:rsidP="00414D42">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FF=72.57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sidR="00611A9F">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∆t=10,55 min</m:t>
        </m:r>
      </m:oMath>
    </w:p>
    <w:p w:rsidR="00B24E3D" w:rsidRDefault="00B24E3D" w:rsidP="00414D42">
      <w:pPr>
        <w:tabs>
          <w:tab w:val="left" w:pos="0"/>
          <w:tab w:val="left" w:pos="4253"/>
        </w:tabs>
        <w:spacing w:after="200" w:line="276" w:lineRule="auto"/>
        <w:rPr>
          <w:rFonts w:ascii="Times New Roman" w:eastAsiaTheme="minorEastAsia" w:hAnsi="Times New Roman" w:cs="Times New Roman"/>
          <w:lang w:eastAsia="en-US"/>
        </w:rPr>
      </w:pPr>
    </w:p>
    <w:p w:rsidR="00B5650F" w:rsidRDefault="00B5650F" w:rsidP="00B24E3D">
      <w:pPr>
        <w:pStyle w:val="BodyText"/>
        <w:spacing w:line="360" w:lineRule="auto"/>
        <w:ind w:firstLine="708"/>
      </w:pPr>
      <w:r>
        <w:t xml:space="preserve">Razmotri li se promjena indeksa troška od 1 do 5 za npr. FL 200 i temperaturu ISA 0, može se zamijetiti da s povećanjem indeksa troška potrošnja raste za 4,1  kilograma goriva za tu razinu leta, a vrijeme leta je kraće za </w:t>
      </w:r>
      <w:r w:rsidR="00BF3E34">
        <w:t>1,8</w:t>
      </w:r>
      <w:r>
        <w:t xml:space="preserve"> minute. </w:t>
      </w:r>
    </w:p>
    <w:p w:rsidR="00B5650F" w:rsidRDefault="00B5650F" w:rsidP="00B24E3D">
      <w:pPr>
        <w:pStyle w:val="BodyText"/>
        <w:spacing w:line="360" w:lineRule="auto"/>
        <w:ind w:firstLine="708"/>
      </w:pPr>
    </w:p>
    <w:p w:rsidR="00B5650F" w:rsidRDefault="00B5650F" w:rsidP="00B24E3D">
      <w:pPr>
        <w:pStyle w:val="BodyText"/>
        <w:spacing w:line="360" w:lineRule="auto"/>
        <w:ind w:firstLine="708"/>
      </w:pPr>
      <w:r>
        <w:t xml:space="preserve">Ako se za bilo koju vrijednost indeksa troška i temperature mijenja FL, zamjetan je pad potrošnje goriva sa povećanjem FL. Spuštanjem od FL </w:t>
      </w:r>
      <w:r w:rsidR="00BF3E34">
        <w:t>250</w:t>
      </w:r>
      <w:r>
        <w:t xml:space="preserve"> do FL </w:t>
      </w:r>
      <w:r w:rsidR="00BF3E34">
        <w:t>100</w:t>
      </w:r>
      <w:r>
        <w:t xml:space="preserve"> vidi se da potrošnja za iste atmosferske prilike raste i za preko </w:t>
      </w:r>
      <w:r w:rsidR="00BF3E34">
        <w:t>25</w:t>
      </w:r>
      <w:r>
        <w:t xml:space="preserve"> kg</w:t>
      </w:r>
      <w:r w:rsidR="00BF3E34">
        <w:t>.</w:t>
      </w:r>
    </w:p>
    <w:p w:rsidR="00B5650F" w:rsidRDefault="00B5650F" w:rsidP="00B24E3D">
      <w:pPr>
        <w:spacing w:line="360" w:lineRule="auto"/>
        <w:jc w:val="both"/>
        <w:rPr>
          <w:rFonts w:ascii="Times New Roman" w:hAnsi="Times New Roman" w:cs="Times New Roman"/>
        </w:rPr>
      </w:pPr>
    </w:p>
    <w:p w:rsidR="00B5650F" w:rsidRDefault="00B5650F" w:rsidP="00B24E3D">
      <w:pPr>
        <w:pStyle w:val="BodyText"/>
        <w:spacing w:line="360" w:lineRule="auto"/>
        <w:ind w:firstLine="720"/>
      </w:pPr>
      <w:r>
        <w:t>Najveća ušteda u vr</w:t>
      </w:r>
      <w:r w:rsidR="00BF3E34">
        <w:t>emenu se ostvaruje letom sa CI=5. Međutim, pri uvjetima sa CI=</w:t>
      </w:r>
      <w:r>
        <w:t xml:space="preserve">5 potrošnja goriva </w:t>
      </w:r>
      <w:r w:rsidR="00BF3E34">
        <w:t>je znatno veća nego pri cost indexu 1.</w:t>
      </w:r>
    </w:p>
    <w:p w:rsidR="00B5650F" w:rsidRDefault="00B5650F" w:rsidP="00B24E3D">
      <w:pPr>
        <w:spacing w:line="360" w:lineRule="auto"/>
        <w:ind w:firstLine="708"/>
        <w:jc w:val="both"/>
        <w:rPr>
          <w:rFonts w:ascii="Times New Roman" w:hAnsi="Times New Roman" w:cs="Times New Roman"/>
        </w:rPr>
      </w:pPr>
    </w:p>
    <w:p w:rsidR="0015161C" w:rsidRDefault="00B5650F" w:rsidP="00B24E3D">
      <w:pPr>
        <w:spacing w:line="360" w:lineRule="auto"/>
        <w:ind w:firstLine="708"/>
        <w:jc w:val="both"/>
        <w:rPr>
          <w:rFonts w:ascii="Times New Roman" w:hAnsi="Times New Roman" w:cs="Times New Roman"/>
        </w:rPr>
      </w:pPr>
      <w:r w:rsidRPr="00E65FDF">
        <w:rPr>
          <w:rFonts w:ascii="Times New Roman" w:hAnsi="Times New Roman" w:cs="Times New Roman"/>
        </w:rPr>
        <w:t xml:space="preserve">Ako </w:t>
      </w:r>
      <w:r>
        <w:rPr>
          <w:rFonts w:ascii="Times New Roman" w:hAnsi="Times New Roman" w:cs="Times New Roman"/>
        </w:rPr>
        <w:t>se želi</w:t>
      </w:r>
      <w:r w:rsidRPr="00E65FDF">
        <w:rPr>
          <w:rFonts w:ascii="Times New Roman" w:hAnsi="Times New Roman" w:cs="Times New Roman"/>
        </w:rPr>
        <w:t xml:space="preserve"> dobiti na vremenu potrebno je letjeti sa što većim indeksom troška i što niže (za indekse troš</w:t>
      </w:r>
      <w:r>
        <w:rPr>
          <w:rFonts w:ascii="Times New Roman" w:hAnsi="Times New Roman" w:cs="Times New Roman"/>
        </w:rPr>
        <w:t>ka</w:t>
      </w:r>
      <w:r w:rsidR="00BF3E34">
        <w:rPr>
          <w:rFonts w:ascii="Times New Roman" w:hAnsi="Times New Roman" w:cs="Times New Roman"/>
        </w:rPr>
        <w:t xml:space="preserve"> od</w:t>
      </w:r>
      <w:r>
        <w:rPr>
          <w:rFonts w:ascii="Times New Roman" w:hAnsi="Times New Roman" w:cs="Times New Roman"/>
        </w:rPr>
        <w:t xml:space="preserve"> 5</w:t>
      </w:r>
      <w:r w:rsidR="00BF3E34">
        <w:rPr>
          <w:rFonts w:ascii="Times New Roman" w:hAnsi="Times New Roman" w:cs="Times New Roman"/>
        </w:rPr>
        <w:t>-10</w:t>
      </w:r>
      <w:r w:rsidRPr="00E65FDF">
        <w:rPr>
          <w:rFonts w:ascii="Times New Roman" w:hAnsi="Times New Roman" w:cs="Times New Roman"/>
        </w:rPr>
        <w:t xml:space="preserve">). Rastom indeksa troška povećava i brzina za ekonomično krstarenje. Pri vrlo visokim indeksima troška vrijedi obrat. Ako </w:t>
      </w:r>
      <w:r>
        <w:rPr>
          <w:rFonts w:ascii="Times New Roman" w:hAnsi="Times New Roman" w:cs="Times New Roman"/>
        </w:rPr>
        <w:t>se želi</w:t>
      </w:r>
      <w:r w:rsidRPr="00E65FDF">
        <w:rPr>
          <w:rFonts w:ascii="Times New Roman" w:hAnsi="Times New Roman" w:cs="Times New Roman"/>
        </w:rPr>
        <w:t xml:space="preserve"> uštedjeti na gorivu pogodniji su niži indeksi troška i viši FL-i.</w:t>
      </w:r>
    </w:p>
    <w:p w:rsidR="00B24E3D" w:rsidRDefault="00B24E3D" w:rsidP="00B24E3D">
      <w:pPr>
        <w:spacing w:line="360" w:lineRule="auto"/>
        <w:jc w:val="both"/>
        <w:rPr>
          <w:rFonts w:ascii="Times New Roman" w:hAnsi="Times New Roman" w:cs="Times New Roman"/>
        </w:rPr>
      </w:pPr>
    </w:p>
    <w:p w:rsidR="00B24E3D" w:rsidRDefault="00B24E3D" w:rsidP="00B24E3D">
      <w:pPr>
        <w:spacing w:line="360" w:lineRule="auto"/>
        <w:jc w:val="both"/>
        <w:rPr>
          <w:rFonts w:ascii="Times New Roman" w:hAnsi="Times New Roman" w:cs="Times New Roman"/>
        </w:rPr>
      </w:pPr>
    </w:p>
    <w:p w:rsidR="00B24E3D" w:rsidRDefault="00B24E3D" w:rsidP="00B24E3D">
      <w:pPr>
        <w:spacing w:line="360" w:lineRule="auto"/>
        <w:jc w:val="both"/>
        <w:rPr>
          <w:rFonts w:ascii="Times New Roman" w:hAnsi="Times New Roman" w:cs="Times New Roman"/>
        </w:rPr>
      </w:pPr>
    </w:p>
    <w:p w:rsidR="00B24E3D" w:rsidRDefault="00B24E3D" w:rsidP="00B24E3D">
      <w:pPr>
        <w:spacing w:line="360" w:lineRule="auto"/>
        <w:jc w:val="both"/>
        <w:rPr>
          <w:rFonts w:ascii="Times New Roman" w:hAnsi="Times New Roman" w:cs="Times New Roman"/>
        </w:rPr>
      </w:pPr>
    </w:p>
    <w:p w:rsidR="00B24E3D" w:rsidRDefault="00B24E3D" w:rsidP="00B24E3D">
      <w:pPr>
        <w:spacing w:line="360" w:lineRule="auto"/>
        <w:jc w:val="both"/>
        <w:rPr>
          <w:rFonts w:ascii="Times New Roman" w:hAnsi="Times New Roman" w:cs="Times New Roman"/>
        </w:rPr>
      </w:pPr>
    </w:p>
    <w:p w:rsidR="00B24E3D" w:rsidRDefault="00B24E3D" w:rsidP="00B24E3D">
      <w:pPr>
        <w:spacing w:line="360" w:lineRule="auto"/>
        <w:jc w:val="both"/>
        <w:rPr>
          <w:rFonts w:ascii="Times New Roman" w:hAnsi="Times New Roman" w:cs="Times New Roman"/>
        </w:rPr>
      </w:pPr>
    </w:p>
    <w:p w:rsidR="00B24E3D" w:rsidRDefault="00B24E3D" w:rsidP="00B24E3D">
      <w:pPr>
        <w:spacing w:line="360" w:lineRule="auto"/>
        <w:jc w:val="both"/>
        <w:rPr>
          <w:rFonts w:ascii="Times New Roman" w:hAnsi="Times New Roman" w:cs="Times New Roman"/>
        </w:rPr>
      </w:pPr>
    </w:p>
    <w:p w:rsidR="00B24E3D" w:rsidRDefault="00B24E3D" w:rsidP="00B24E3D">
      <w:pPr>
        <w:spacing w:line="360" w:lineRule="auto"/>
        <w:jc w:val="both"/>
        <w:rPr>
          <w:rFonts w:ascii="Times New Roman" w:hAnsi="Times New Roman" w:cs="Times New Roman"/>
        </w:rPr>
      </w:pPr>
    </w:p>
    <w:p w:rsidR="00B24E3D" w:rsidRDefault="00B24E3D" w:rsidP="00B24E3D">
      <w:pPr>
        <w:spacing w:line="360" w:lineRule="auto"/>
        <w:jc w:val="both"/>
        <w:rPr>
          <w:rFonts w:ascii="Times New Roman" w:hAnsi="Times New Roman" w:cs="Times New Roman"/>
        </w:rPr>
      </w:pPr>
    </w:p>
    <w:p w:rsidR="00B24E3D" w:rsidRDefault="00B24E3D" w:rsidP="00B24E3D">
      <w:pPr>
        <w:spacing w:line="360" w:lineRule="auto"/>
        <w:jc w:val="both"/>
        <w:rPr>
          <w:rFonts w:ascii="Times New Roman" w:hAnsi="Times New Roman" w:cs="Times New Roman"/>
        </w:rPr>
      </w:pPr>
    </w:p>
    <w:p w:rsidR="00B24E3D" w:rsidRDefault="00B24E3D" w:rsidP="00B24E3D">
      <w:pPr>
        <w:spacing w:line="360" w:lineRule="auto"/>
        <w:jc w:val="both"/>
        <w:rPr>
          <w:rFonts w:ascii="Times New Roman" w:hAnsi="Times New Roman" w:cs="Times New Roman"/>
        </w:rPr>
      </w:pPr>
    </w:p>
    <w:p w:rsidR="00B24E3D" w:rsidRPr="00B24E3D" w:rsidRDefault="00B24E3D" w:rsidP="00B24E3D">
      <w:pPr>
        <w:spacing w:line="360" w:lineRule="auto"/>
        <w:jc w:val="both"/>
        <w:rPr>
          <w:rFonts w:ascii="Times New Roman" w:hAnsi="Times New Roman" w:cs="Times New Roman"/>
        </w:rPr>
      </w:pPr>
    </w:p>
    <w:p w:rsidR="0015161C" w:rsidRDefault="0015161C" w:rsidP="0015161C">
      <w:pPr>
        <w:pStyle w:val="Heading3"/>
        <w:numPr>
          <w:ilvl w:val="2"/>
          <w:numId w:val="18"/>
        </w:numPr>
        <w:ind w:left="426" w:hanging="426"/>
        <w:rPr>
          <w:rFonts w:ascii="Times New Roman" w:eastAsiaTheme="minorEastAsia" w:hAnsi="Times New Roman" w:cs="Times New Roman"/>
          <w:color w:val="0D0D0D" w:themeColor="text1" w:themeTint="F2"/>
          <w:lang w:eastAsia="en-US"/>
        </w:rPr>
      </w:pPr>
      <w:bookmarkStart w:id="62" w:name="_Toc263750896"/>
      <w:r w:rsidRPr="0015161C">
        <w:rPr>
          <w:rFonts w:ascii="Times New Roman" w:eastAsiaTheme="minorEastAsia" w:hAnsi="Times New Roman" w:cs="Times New Roman"/>
          <w:color w:val="0D0D0D" w:themeColor="text1" w:themeTint="F2"/>
          <w:lang w:eastAsia="en-US"/>
        </w:rPr>
        <w:lastRenderedPageBreak/>
        <w:t xml:space="preserve">Rutna analiza zrakoplova Dash 8 Q400 na ruti Zagreb </w:t>
      </w:r>
      <w:r>
        <w:rPr>
          <w:rFonts w:ascii="Times New Roman" w:eastAsiaTheme="minorEastAsia" w:hAnsi="Times New Roman" w:cs="Times New Roman"/>
          <w:color w:val="0D0D0D" w:themeColor="text1" w:themeTint="F2"/>
          <w:lang w:eastAsia="en-US"/>
        </w:rPr>
        <w:t>–</w:t>
      </w:r>
      <w:r w:rsidRPr="0015161C">
        <w:rPr>
          <w:rFonts w:ascii="Times New Roman" w:eastAsiaTheme="minorEastAsia" w:hAnsi="Times New Roman" w:cs="Times New Roman"/>
          <w:color w:val="0D0D0D" w:themeColor="text1" w:themeTint="F2"/>
          <w:lang w:eastAsia="en-US"/>
        </w:rPr>
        <w:t xml:space="preserve"> Split</w:t>
      </w:r>
      <w:bookmarkEnd w:id="62"/>
    </w:p>
    <w:p w:rsidR="0015161C" w:rsidRDefault="0015161C" w:rsidP="00B24E3D">
      <w:pPr>
        <w:spacing w:line="360" w:lineRule="auto"/>
        <w:rPr>
          <w:rFonts w:eastAsiaTheme="minorEastAsia"/>
          <w:lang w:eastAsia="en-US"/>
        </w:rPr>
      </w:pPr>
    </w:p>
    <w:p w:rsidR="0015161C" w:rsidRDefault="0015161C" w:rsidP="00B24E3D">
      <w:pPr>
        <w:spacing w:line="360" w:lineRule="auto"/>
        <w:ind w:firstLine="426"/>
        <w:rPr>
          <w:rFonts w:ascii="Times New Roman" w:eastAsiaTheme="minorEastAsia" w:hAnsi="Times New Roman" w:cs="Times New Roman"/>
          <w:lang w:eastAsia="en-US"/>
        </w:rPr>
      </w:pPr>
      <w:r w:rsidRPr="0015161C">
        <w:rPr>
          <w:rFonts w:ascii="Times New Roman" w:eastAsiaTheme="minorEastAsia" w:hAnsi="Times New Roman" w:cs="Times New Roman"/>
          <w:lang w:eastAsia="en-US"/>
        </w:rPr>
        <w:t>Prema planu leta</w:t>
      </w:r>
      <w:r>
        <w:rPr>
          <w:rFonts w:ascii="Times New Roman" w:eastAsiaTheme="minorEastAsia" w:hAnsi="Times New Roman" w:cs="Times New Roman"/>
          <w:lang w:eastAsia="en-US"/>
        </w:rPr>
        <w:t xml:space="preserve"> i flight pla</w:t>
      </w:r>
      <w:r w:rsidR="00F14B99">
        <w:rPr>
          <w:rFonts w:ascii="Times New Roman" w:eastAsiaTheme="minorEastAsia" w:hAnsi="Times New Roman" w:cs="Times New Roman"/>
          <w:lang w:eastAsia="en-US"/>
        </w:rPr>
        <w:t>n</w:t>
      </w:r>
      <w:r>
        <w:rPr>
          <w:rFonts w:ascii="Times New Roman" w:eastAsiaTheme="minorEastAsia" w:hAnsi="Times New Roman" w:cs="Times New Roman"/>
          <w:lang w:eastAsia="en-US"/>
        </w:rPr>
        <w:t xml:space="preserve">ning table-u za zrakoplov Dash 8 Q 400 možemo dobiti podatke za let za maksimalni cost index. </w:t>
      </w:r>
    </w:p>
    <w:p w:rsidR="00623BE6" w:rsidRDefault="00623BE6" w:rsidP="0015161C">
      <w:pPr>
        <w:ind w:firstLine="426"/>
        <w:rPr>
          <w:rFonts w:ascii="Times New Roman" w:eastAsiaTheme="minorEastAsia" w:hAnsi="Times New Roman" w:cs="Times New Roman"/>
          <w:lang w:eastAsia="en-US"/>
        </w:rPr>
      </w:pPr>
    </w:p>
    <w:p w:rsidR="00273640" w:rsidRDefault="00623BE6" w:rsidP="00623BE6">
      <w:pPr>
        <w:ind w:firstLine="426"/>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Tablica 21. Pre- planning table za zrakoplov Dash 8 Q400</w:t>
      </w:r>
    </w:p>
    <w:p w:rsidR="00273640" w:rsidRDefault="00273640" w:rsidP="00623BE6">
      <w:pPr>
        <w:rPr>
          <w:rFonts w:ascii="Times New Roman" w:eastAsiaTheme="minorEastAsia" w:hAnsi="Times New Roman" w:cs="Times New Roman"/>
          <w:lang w:eastAsia="en-US"/>
        </w:rPr>
      </w:pPr>
      <w:r>
        <w:rPr>
          <w:rFonts w:ascii="Times New Roman" w:eastAsiaTheme="minorEastAsia" w:hAnsi="Times New Roman" w:cs="Times New Roman"/>
          <w:noProof/>
        </w:rPr>
        <w:drawing>
          <wp:inline distT="0" distB="0" distL="0" distR="0">
            <wp:extent cx="5762625" cy="3076575"/>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5762625" cy="3076575"/>
                    </a:xfrm>
                    <a:prstGeom prst="rect">
                      <a:avLst/>
                    </a:prstGeom>
                    <a:noFill/>
                    <a:ln w="9525">
                      <a:noFill/>
                      <a:miter lim="800000"/>
                      <a:headEnd/>
                      <a:tailEnd/>
                    </a:ln>
                  </pic:spPr>
                </pic:pic>
              </a:graphicData>
            </a:graphic>
          </wp:inline>
        </w:drawing>
      </w:r>
    </w:p>
    <w:p w:rsidR="00273640" w:rsidRDefault="00273640" w:rsidP="00273640">
      <w:pPr>
        <w:tabs>
          <w:tab w:val="left" w:pos="0"/>
          <w:tab w:val="left" w:pos="3915"/>
        </w:tabs>
        <w:spacing w:after="200" w:line="276" w:lineRule="auto"/>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 xml:space="preserve">Izvor: </w:t>
      </w:r>
      <w:r w:rsidR="00B24E3D">
        <w:rPr>
          <w:rFonts w:ascii="Times New Roman" w:eastAsiaTheme="minorEastAsia" w:hAnsi="Times New Roman" w:cs="Times New Roman"/>
          <w:lang w:eastAsia="en-US"/>
        </w:rPr>
        <w:t>manual</w:t>
      </w:r>
    </w:p>
    <w:p w:rsidR="00273640" w:rsidRDefault="00273640" w:rsidP="00B24E3D">
      <w:pPr>
        <w:spacing w:after="200" w:line="360" w:lineRule="auto"/>
        <w:ind w:firstLine="426"/>
        <w:jc w:val="both"/>
        <w:rPr>
          <w:rFonts w:ascii="Times New Roman" w:eastAsiaTheme="minorEastAsia" w:hAnsi="Times New Roman" w:cs="Times New Roman"/>
          <w:lang w:eastAsia="en-US"/>
        </w:rPr>
      </w:pPr>
      <w:r>
        <w:rPr>
          <w:rFonts w:ascii="Times New Roman" w:eastAsiaTheme="minorEastAsia" w:hAnsi="Times New Roman" w:cs="Times New Roman"/>
          <w:lang w:eastAsia="en-US"/>
        </w:rPr>
        <w:t>Iz pre-flight planning table-a i dobivenog plana leta za zrakoplov Dash 8 Q400 može se vidjeti da let od Zagr</w:t>
      </w:r>
      <w:r w:rsidR="00330067">
        <w:rPr>
          <w:rFonts w:ascii="Times New Roman" w:eastAsiaTheme="minorEastAsia" w:hAnsi="Times New Roman" w:cs="Times New Roman"/>
          <w:lang w:eastAsia="en-US"/>
        </w:rPr>
        <w:t>eba do Splita ( 180 nm) traje 0:</w:t>
      </w:r>
      <w:r>
        <w:rPr>
          <w:rFonts w:ascii="Times New Roman" w:eastAsiaTheme="minorEastAsia" w:hAnsi="Times New Roman" w:cs="Times New Roman"/>
          <w:lang w:eastAsia="en-US"/>
        </w:rPr>
        <w:t>45 h ( 45 minuta). Dok po pojedinim fazama vrijeme leta iznosi:</w:t>
      </w:r>
    </w:p>
    <w:p w:rsidR="00273640" w:rsidRDefault="00273640" w:rsidP="00B24E3D">
      <w:pPr>
        <w:pStyle w:val="ListParagraph"/>
        <w:numPr>
          <w:ilvl w:val="0"/>
          <w:numId w:val="16"/>
        </w:numPr>
        <w:tabs>
          <w:tab w:val="left" w:pos="0"/>
          <w:tab w:val="left" w:pos="3915"/>
        </w:tabs>
        <w:spacing w:after="200"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Penjanje – 45 nm – 13 minuta</w:t>
      </w:r>
    </w:p>
    <w:p w:rsidR="00273640" w:rsidRDefault="00B5650F" w:rsidP="00B24E3D">
      <w:pPr>
        <w:pStyle w:val="ListParagraph"/>
        <w:numPr>
          <w:ilvl w:val="0"/>
          <w:numId w:val="16"/>
        </w:numPr>
        <w:tabs>
          <w:tab w:val="left" w:pos="0"/>
          <w:tab w:val="left" w:pos="3915"/>
        </w:tabs>
        <w:spacing w:after="200"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Krstarenje – 42 nm – 7 minuta</w:t>
      </w:r>
    </w:p>
    <w:p w:rsidR="00B5650F" w:rsidRDefault="00B5650F" w:rsidP="00B24E3D">
      <w:pPr>
        <w:pStyle w:val="ListParagraph"/>
        <w:numPr>
          <w:ilvl w:val="0"/>
          <w:numId w:val="16"/>
        </w:numPr>
        <w:tabs>
          <w:tab w:val="left" w:pos="0"/>
          <w:tab w:val="left" w:pos="3915"/>
        </w:tabs>
        <w:spacing w:after="200"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Spuštanje i završni prilaz – 93 nm – 25 minuta.</w:t>
      </w:r>
    </w:p>
    <w:p w:rsidR="00A763B7" w:rsidRPr="00B5650F" w:rsidRDefault="00B5650F" w:rsidP="00A763B7">
      <w:pPr>
        <w:tabs>
          <w:tab w:val="left" w:pos="0"/>
          <w:tab w:val="left" w:pos="3915"/>
        </w:tabs>
        <w:spacing w:after="200" w:line="360" w:lineRule="auto"/>
        <w:ind w:firstLine="426"/>
        <w:rPr>
          <w:rFonts w:ascii="Times New Roman" w:eastAsiaTheme="minorEastAsia" w:hAnsi="Times New Roman" w:cs="Times New Roman"/>
          <w:lang w:eastAsia="en-US"/>
        </w:rPr>
      </w:pPr>
      <w:r>
        <w:rPr>
          <w:rFonts w:ascii="Times New Roman" w:eastAsiaTheme="minorEastAsia" w:hAnsi="Times New Roman" w:cs="Times New Roman"/>
          <w:lang w:eastAsia="en-US"/>
        </w:rPr>
        <w:t>Iz tablice može se pročitati da zrakoplovu odgovaraju veće visine leta i veće temperature, jer se tada vrijeme leta i potrošnja goriva smanjuje.</w:t>
      </w:r>
    </w:p>
    <w:p w:rsidR="005612EB" w:rsidRDefault="00B54099" w:rsidP="00B54099">
      <w:pPr>
        <w:pStyle w:val="Heading3"/>
        <w:numPr>
          <w:ilvl w:val="2"/>
          <w:numId w:val="18"/>
        </w:numPr>
        <w:ind w:left="426" w:hanging="426"/>
        <w:rPr>
          <w:rFonts w:ascii="Times New Roman" w:eastAsiaTheme="minorHAnsi" w:hAnsi="Times New Roman" w:cs="Times New Roman"/>
          <w:color w:val="0D0D0D" w:themeColor="text1" w:themeTint="F2"/>
          <w:lang w:eastAsia="en-US"/>
        </w:rPr>
      </w:pPr>
      <w:bookmarkStart w:id="63" w:name="_Toc263750897"/>
      <w:r w:rsidRPr="00B54099">
        <w:rPr>
          <w:rFonts w:ascii="Times New Roman" w:eastAsiaTheme="minorHAnsi" w:hAnsi="Times New Roman" w:cs="Times New Roman"/>
          <w:color w:val="0D0D0D" w:themeColor="text1" w:themeTint="F2"/>
          <w:lang w:eastAsia="en-US"/>
        </w:rPr>
        <w:t xml:space="preserve">Rutna analiza zrakoplova ATR 42 na ruti Zagreb </w:t>
      </w:r>
      <w:r>
        <w:rPr>
          <w:rFonts w:ascii="Times New Roman" w:eastAsiaTheme="minorHAnsi" w:hAnsi="Times New Roman" w:cs="Times New Roman"/>
          <w:color w:val="0D0D0D" w:themeColor="text1" w:themeTint="F2"/>
          <w:lang w:eastAsia="en-US"/>
        </w:rPr>
        <w:t>–</w:t>
      </w:r>
      <w:r w:rsidRPr="00B54099">
        <w:rPr>
          <w:rFonts w:ascii="Times New Roman" w:eastAsiaTheme="minorHAnsi" w:hAnsi="Times New Roman" w:cs="Times New Roman"/>
          <w:color w:val="0D0D0D" w:themeColor="text1" w:themeTint="F2"/>
          <w:lang w:eastAsia="en-US"/>
        </w:rPr>
        <w:t xml:space="preserve"> Zurich</w:t>
      </w:r>
      <w:bookmarkEnd w:id="63"/>
    </w:p>
    <w:p w:rsidR="00B54099" w:rsidRDefault="00B54099" w:rsidP="00B54099">
      <w:pPr>
        <w:rPr>
          <w:rFonts w:eastAsiaTheme="minorHAnsi"/>
          <w:lang w:eastAsia="en-US"/>
        </w:rPr>
      </w:pPr>
    </w:p>
    <w:p w:rsidR="00B24E3D" w:rsidRDefault="00B54099" w:rsidP="00B24E3D">
      <w:pPr>
        <w:pStyle w:val="BodyText"/>
        <w:spacing w:line="360" w:lineRule="auto"/>
      </w:pPr>
      <w:r w:rsidRPr="00B54099">
        <w:rPr>
          <w:rFonts w:eastAsiaTheme="minorHAnsi"/>
          <w:lang w:eastAsia="en-US"/>
        </w:rPr>
        <w:t xml:space="preserve">Rutom Zagreb </w:t>
      </w:r>
      <w:r>
        <w:rPr>
          <w:rFonts w:eastAsiaTheme="minorHAnsi"/>
          <w:lang w:eastAsia="en-US"/>
        </w:rPr>
        <w:t>–</w:t>
      </w:r>
      <w:r w:rsidRPr="00B54099">
        <w:rPr>
          <w:rFonts w:eastAsiaTheme="minorHAnsi"/>
          <w:lang w:eastAsia="en-US"/>
        </w:rPr>
        <w:t xml:space="preserve"> Zurich</w:t>
      </w:r>
      <w:r w:rsidR="00B23D63">
        <w:rPr>
          <w:rFonts w:eastAsiaTheme="minorHAnsi"/>
          <w:lang w:eastAsia="en-US"/>
        </w:rPr>
        <w:t xml:space="preserve"> operira Croatia A</w:t>
      </w:r>
      <w:r>
        <w:rPr>
          <w:rFonts w:eastAsiaTheme="minorHAnsi"/>
          <w:lang w:eastAsia="en-US"/>
        </w:rPr>
        <w:t xml:space="preserve">irlines svakodnevno. ATR je znao letjeti rutom prije nego je </w:t>
      </w:r>
      <w:r w:rsidR="00F14B99">
        <w:rPr>
          <w:rFonts w:eastAsiaTheme="minorHAnsi"/>
          <w:lang w:eastAsia="en-US"/>
        </w:rPr>
        <w:t>zamijenjen</w:t>
      </w:r>
      <w:r>
        <w:rPr>
          <w:rFonts w:eastAsiaTheme="minorHAnsi"/>
          <w:lang w:eastAsia="en-US"/>
        </w:rPr>
        <w:t xml:space="preserve"> sa Dash 8 Q 400. Ruta je ukupne duljine 385 nm dok na </w:t>
      </w:r>
      <w:r w:rsidR="004B46CE">
        <w:rPr>
          <w:rFonts w:eastAsiaTheme="minorHAnsi"/>
          <w:lang w:eastAsia="en-US"/>
        </w:rPr>
        <w:t xml:space="preserve">penjanje otpada 54 nm, na krstarenje 225 nm, a na spuštanje i završni prilaz 106 nm. </w:t>
      </w:r>
      <w:r w:rsidR="004B46CE">
        <w:t xml:space="preserve">U daljnjim proračunima prikazati će se utjecaj promjene indeksa troška ( 1 i 5) , nivoa leta ( FL100, 150, 200, 250) i temperature ( ISA -20, 0, +20) na dolet i potrošnju goriva za zrakoplov ATR 42. </w:t>
      </w:r>
    </w:p>
    <w:p w:rsidR="004B46CE" w:rsidRDefault="004B46CE" w:rsidP="00B24E3D">
      <w:pPr>
        <w:pStyle w:val="BodyText"/>
        <w:spacing w:line="360" w:lineRule="auto"/>
        <w:ind w:firstLine="426"/>
      </w:pPr>
      <w:r>
        <w:lastRenderedPageBreak/>
        <w:t>Kao referentna masa uzeta je vrijednost od 16000 kg. Bitno je napomenuti da su uzeti podaci rađeni za krstarenje pri optimalnoj brzini i bez utjecaja vjetra.</w:t>
      </w:r>
    </w:p>
    <w:p w:rsidR="004B46CE" w:rsidRDefault="004B46CE" w:rsidP="004B46CE">
      <w:pPr>
        <w:pStyle w:val="BodyText"/>
        <w:ind w:firstLine="426"/>
      </w:pPr>
    </w:p>
    <w:p w:rsidR="00C61F1A" w:rsidRDefault="00C61F1A" w:rsidP="00C61F1A">
      <w:pPr>
        <w:ind w:left="360"/>
        <w:rPr>
          <w:rFonts w:eastAsiaTheme="minorHAnsi"/>
          <w:lang w:eastAsia="en-US"/>
        </w:rPr>
      </w:pPr>
    </w:p>
    <w:p w:rsidR="00C61F1A" w:rsidRPr="00590C7C" w:rsidRDefault="00C61F1A" w:rsidP="00C61F1A">
      <w:pPr>
        <w:ind w:firstLine="426"/>
        <w:rPr>
          <w:rFonts w:ascii="Times New Roman" w:eastAsiaTheme="minorHAnsi" w:hAnsi="Times New Roman" w:cs="Times New Roman"/>
          <w:u w:val="single"/>
          <w:lang w:eastAsia="en-US"/>
        </w:rPr>
      </w:pPr>
      <w:r w:rsidRPr="00590C7C">
        <w:rPr>
          <w:rFonts w:ascii="Times New Roman" w:eastAsiaTheme="minorHAnsi" w:hAnsi="Times New Roman" w:cs="Times New Roman"/>
          <w:u w:val="single"/>
          <w:lang w:eastAsia="en-US"/>
        </w:rPr>
        <w:t>CI</w:t>
      </w:r>
      <w:r w:rsidRPr="00590C7C">
        <w:rPr>
          <w:rFonts w:ascii="Times New Roman" w:eastAsiaTheme="minorHAnsi" w:hAnsi="Times New Roman" w:cs="Times New Roman"/>
          <w:u w:val="single"/>
          <w:lang w:eastAsia="en-US"/>
        </w:rPr>
        <w:tab/>
        <w:t>=</w:t>
      </w:r>
      <w:r>
        <w:rPr>
          <w:rFonts w:ascii="Times New Roman" w:eastAsiaTheme="minorHAnsi" w:hAnsi="Times New Roman" w:cs="Times New Roman"/>
          <w:u w:val="single"/>
          <w:lang w:eastAsia="en-US"/>
        </w:rPr>
        <w:t>1</w:t>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t>ISA  +20</w:t>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sidRPr="00590C7C">
        <w:rPr>
          <w:rFonts w:ascii="Times New Roman" w:eastAsiaTheme="minorHAnsi" w:hAnsi="Times New Roman" w:cs="Times New Roman"/>
          <w:u w:val="single"/>
          <w:lang w:eastAsia="en-US"/>
        </w:rPr>
        <w:tab/>
      </w:r>
      <w:r>
        <w:rPr>
          <w:rFonts w:ascii="Times New Roman" w:eastAsiaTheme="minorHAnsi" w:hAnsi="Times New Roman" w:cs="Times New Roman"/>
          <w:u w:val="single"/>
          <w:lang w:eastAsia="en-US"/>
        </w:rPr>
        <w:t xml:space="preserve">      </w:t>
      </w:r>
      <w:r w:rsidRPr="00590C7C">
        <w:rPr>
          <w:rFonts w:ascii="Times New Roman" w:eastAsiaTheme="minorHAnsi" w:hAnsi="Times New Roman" w:cs="Times New Roman"/>
          <w:u w:val="single"/>
          <w:lang w:eastAsia="en-US"/>
        </w:rPr>
        <w:t xml:space="preserve">FL100       </w:t>
      </w:r>
    </w:p>
    <w:p w:rsidR="00C61F1A" w:rsidRPr="00590C7C" w:rsidRDefault="00C61F1A" w:rsidP="00C61F1A">
      <w:pPr>
        <w:ind w:firstLine="426"/>
        <w:rPr>
          <w:rFonts w:eastAsiaTheme="minorHAnsi"/>
          <w:u w:val="single"/>
          <w:lang w:eastAsia="en-US"/>
        </w:rPr>
      </w:pPr>
    </w:p>
    <w:p w:rsidR="00C61F1A" w:rsidRDefault="00C61F1A" w:rsidP="00C61F1A">
      <w:pPr>
        <w:rPr>
          <w:rFonts w:ascii="Times New Roman" w:eastAsiaTheme="minorHAnsi" w:hAnsi="Times New Roman" w:cs="Times New Roman"/>
          <w:lang w:eastAsia="en-US"/>
        </w:rPr>
      </w:pPr>
      <w:r w:rsidRPr="00590C7C">
        <w:rPr>
          <w:rFonts w:ascii="Times New Roman" w:eastAsiaTheme="minorHAnsi" w:hAnsi="Times New Roman" w:cs="Times New Roman"/>
          <w:lang w:eastAsia="en-US"/>
        </w:rPr>
        <w:t>Masa zrakoplova</w:t>
      </w:r>
      <w:r>
        <w:rPr>
          <w:rFonts w:ascii="Times New Roman" w:eastAsiaTheme="minorHAnsi" w:hAnsi="Times New Roman" w:cs="Times New Roman"/>
          <w:lang w:eastAsia="en-US"/>
        </w:rPr>
        <w:t xml:space="preserve"> = 16000 kg</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Mach = 0,313</w:t>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SR = 0,4660 nm/kg</w:t>
      </w:r>
    </w:p>
    <w:p w:rsidR="00C61F1A" w:rsidRDefault="00C61F1A" w:rsidP="00C61F1A">
      <w:pPr>
        <w:rPr>
          <w:rFonts w:ascii="Times New Roman" w:eastAsiaTheme="minorHAnsi" w:hAnsi="Times New Roman" w:cs="Times New Roman"/>
          <w:lang w:eastAsia="en-US"/>
        </w:rPr>
      </w:pPr>
    </w:p>
    <w:p w:rsidR="00C61F1A" w:rsidRDefault="00C61F1A" w:rsidP="00C61F1A">
      <w:pPr>
        <w:rPr>
          <w:rFonts w:ascii="Times New Roman" w:eastAsiaTheme="minorHAnsi" w:hAnsi="Times New Roman" w:cs="Times New Roman"/>
          <w:lang w:eastAsia="en-US"/>
        </w:rPr>
      </w:pPr>
    </w:p>
    <w:p w:rsidR="00C61F1A" w:rsidRDefault="00C61F1A" w:rsidP="00C61F1A">
      <w:pPr>
        <w:rPr>
          <w:rFonts w:ascii="Times New Roman" w:eastAsiaTheme="minorHAnsi" w:hAnsi="Times New Roman" w:cs="Times New Roman"/>
          <w:lang w:eastAsia="en-US"/>
        </w:rPr>
      </w:pPr>
      <m:oMathPara>
        <m:oMathParaPr>
          <m:jc m:val="left"/>
        </m:oMathParaPr>
        <m:oMath>
          <m:r>
            <w:rPr>
              <w:rFonts w:ascii="Cambria Math" w:eastAsiaTheme="minorHAnsi" w:hAnsi="Cambria Math" w:cs="Times New Roman"/>
              <w:lang w:eastAsia="en-US"/>
            </w:rPr>
            <m:t>FF=</m:t>
          </m:r>
          <m:f>
            <m:fPr>
              <m:ctrlPr>
                <w:rPr>
                  <w:rFonts w:ascii="Cambria Math" w:eastAsiaTheme="minorHAnsi" w:hAnsi="Cambria Math" w:cs="Times New Roman"/>
                  <w:i/>
                  <w:lang w:eastAsia="en-US"/>
                </w:rPr>
              </m:ctrlPr>
            </m:fPr>
            <m:num>
              <m:r>
                <w:rPr>
                  <w:rFonts w:ascii="Cambria Math" w:eastAsiaTheme="minorHAnsi" w:hAnsi="Cambria Math" w:cs="Times New Roman"/>
                  <w:lang w:eastAsia="en-US"/>
                </w:rPr>
                <m:t>Duljina krstarenja</m:t>
              </m:r>
            </m:num>
            <m:den>
              <m:r>
                <w:rPr>
                  <w:rFonts w:ascii="Cambria Math" w:eastAsiaTheme="minorHAnsi" w:hAnsi="Cambria Math" w:cs="Times New Roman"/>
                  <w:lang w:eastAsia="en-US"/>
                </w:rPr>
                <m:t>SR</m:t>
              </m:r>
            </m:den>
          </m:f>
          <m:r>
            <w:rPr>
              <w:rFonts w:ascii="Cambria Math" w:eastAsiaTheme="minorHAnsi" w:hAnsi="Cambria Math" w:cs="Times New Roman"/>
              <w:lang w:eastAsia="en-US"/>
            </w:rPr>
            <m:t xml:space="preserve">= </m:t>
          </m:r>
          <m:f>
            <m:fPr>
              <m:ctrlPr>
                <w:rPr>
                  <w:rFonts w:ascii="Cambria Math" w:eastAsiaTheme="minorHAnsi" w:hAnsi="Cambria Math" w:cs="Times New Roman"/>
                  <w:i/>
                  <w:lang w:eastAsia="en-US"/>
                </w:rPr>
              </m:ctrlPr>
            </m:fPr>
            <m:num>
              <m:r>
                <w:rPr>
                  <w:rFonts w:ascii="Cambria Math" w:eastAsiaTheme="minorHAnsi" w:hAnsi="Cambria Math" w:cs="Times New Roman"/>
                  <w:lang w:eastAsia="en-US"/>
                </w:rPr>
                <m:t>225</m:t>
              </m:r>
            </m:num>
            <m:den>
              <m:r>
                <w:rPr>
                  <w:rFonts w:ascii="Cambria Math" w:eastAsiaTheme="minorHAnsi" w:hAnsi="Cambria Math" w:cs="Times New Roman"/>
                  <w:lang w:eastAsia="en-US"/>
                </w:rPr>
                <m:t>0,46660</m:t>
              </m:r>
            </m:den>
          </m:f>
          <m:r>
            <w:rPr>
              <w:rFonts w:ascii="Cambria Math" w:eastAsiaTheme="minorHAnsi" w:hAnsi="Cambria Math" w:cs="Times New Roman"/>
              <w:lang w:eastAsia="en-US"/>
            </w:rPr>
            <m:t>=482.21 kg</m:t>
          </m:r>
        </m:oMath>
      </m:oMathPara>
    </w:p>
    <w:p w:rsidR="00C61F1A" w:rsidRDefault="00C61F1A" w:rsidP="00C61F1A">
      <w:pPr>
        <w:rPr>
          <w:rFonts w:eastAsiaTheme="minorHAnsi"/>
          <w:lang w:eastAsia="en-US"/>
        </w:rPr>
      </w:pPr>
    </w:p>
    <w:p w:rsidR="00C61F1A" w:rsidRDefault="00C61F1A" w:rsidP="00C61F1A">
      <w:pPr>
        <w:rPr>
          <w:rFonts w:eastAsiaTheme="minorHAnsi"/>
          <w:lang w:eastAsia="en-US"/>
        </w:rPr>
      </w:pPr>
    </w:p>
    <w:p w:rsidR="00C61F1A" w:rsidRDefault="00C61F1A" w:rsidP="00C61F1A">
      <w:pPr>
        <w:rPr>
          <w:rFonts w:eastAsiaTheme="minorEastAsia"/>
          <w:sz w:val="28"/>
          <w:szCs w:val="28"/>
          <w:lang w:eastAsia="en-US"/>
        </w:rPr>
      </w:pPr>
      <m:oMath>
        <m:r>
          <w:rPr>
            <w:rFonts w:ascii="Cambria Math" w:eastAsiaTheme="minorHAnsi" w:hAnsi="Cambria Math"/>
            <w:sz w:val="28"/>
            <w:szCs w:val="28"/>
            <w:lang w:eastAsia="en-US"/>
          </w:rPr>
          <m:t>Mach=</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v</m:t>
            </m:r>
          </m:num>
          <m:den>
            <m:r>
              <w:rPr>
                <w:rFonts w:ascii="Cambria Math" w:eastAsiaTheme="minorHAnsi" w:hAnsi="Cambria Math"/>
                <w:sz w:val="28"/>
                <w:szCs w:val="28"/>
                <w:lang w:eastAsia="en-US"/>
              </w:rPr>
              <m:t>a</m:t>
            </m:r>
          </m:den>
        </m:f>
      </m:oMath>
      <w:r w:rsidRPr="00AB6D42">
        <w:rPr>
          <w:rFonts w:eastAsiaTheme="minorEastAsia"/>
          <w:sz w:val="28"/>
          <w:szCs w:val="28"/>
          <w:lang w:eastAsia="en-US"/>
        </w:rPr>
        <w:tab/>
      </w:r>
      <w:r>
        <w:rPr>
          <w:rFonts w:eastAsiaTheme="minorEastAsia"/>
          <w:sz w:val="28"/>
          <w:szCs w:val="28"/>
          <w:lang w:eastAsia="en-US"/>
        </w:rPr>
        <w:tab/>
      </w:r>
      <w:r>
        <w:rPr>
          <w:rFonts w:eastAsiaTheme="minorEastAsia"/>
          <w:sz w:val="28"/>
          <w:szCs w:val="28"/>
          <w:lang w:eastAsia="en-US"/>
        </w:rPr>
        <w:tab/>
      </w:r>
      <m:oMath>
        <m:r>
          <w:rPr>
            <w:rFonts w:ascii="Cambria Math" w:eastAsiaTheme="minorEastAsia" w:hAnsi="Cambria Math"/>
            <w:sz w:val="28"/>
            <w:szCs w:val="28"/>
            <w:lang w:eastAsia="en-US"/>
          </w:rPr>
          <m:t>a=20.1×</m:t>
        </m:r>
        <m:rad>
          <m:radPr>
            <m:degHide m:val="on"/>
            <m:ctrlPr>
              <w:rPr>
                <w:rFonts w:ascii="Cambria Math" w:eastAsiaTheme="minorEastAsia" w:hAnsi="Cambria Math"/>
                <w:i/>
                <w:sz w:val="28"/>
                <w:szCs w:val="28"/>
                <w:lang w:eastAsia="en-US"/>
              </w:rPr>
            </m:ctrlPr>
          </m:radPr>
          <m:deg/>
          <m:e>
            <m:r>
              <w:rPr>
                <w:rFonts w:ascii="Cambria Math" w:eastAsiaTheme="minorEastAsia" w:hAnsi="Cambria Math"/>
                <w:sz w:val="28"/>
                <w:szCs w:val="28"/>
                <w:lang w:eastAsia="en-US"/>
              </w:rPr>
              <m:t>T</m:t>
            </m:r>
          </m:e>
        </m:rad>
        <m:r>
          <w:rPr>
            <w:rFonts w:ascii="Cambria Math" w:eastAsiaTheme="minorEastAsia" w:hAnsi="Cambria Math"/>
            <w:sz w:val="28"/>
            <w:szCs w:val="28"/>
            <w:lang w:eastAsia="en-US"/>
          </w:rPr>
          <m:t>=20.1 ×</m:t>
        </m:r>
        <m:rad>
          <m:radPr>
            <m:degHide m:val="on"/>
            <m:ctrlPr>
              <w:rPr>
                <w:rFonts w:ascii="Cambria Math" w:eastAsiaTheme="minorEastAsia" w:hAnsi="Cambria Math"/>
                <w:i/>
                <w:sz w:val="28"/>
                <w:szCs w:val="28"/>
                <w:lang w:eastAsia="en-US"/>
              </w:rPr>
            </m:ctrlPr>
          </m:radPr>
          <m:deg/>
          <m:e>
            <m:r>
              <w:rPr>
                <w:rFonts w:ascii="Cambria Math" w:eastAsiaTheme="minorEastAsia" w:hAnsi="Cambria Math"/>
                <w:sz w:val="28"/>
                <w:szCs w:val="28"/>
                <w:lang w:eastAsia="en-US"/>
              </w:rPr>
              <m:t>216.66+20</m:t>
            </m:r>
          </m:e>
        </m:rad>
        <m:r>
          <w:rPr>
            <w:rFonts w:ascii="Cambria Math" w:eastAsiaTheme="minorEastAsia" w:hAnsi="Cambria Math"/>
            <w:sz w:val="28"/>
            <w:szCs w:val="28"/>
            <w:lang w:eastAsia="en-US"/>
          </w:rPr>
          <m:t>=309,21</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m</m:t>
            </m:r>
          </m:num>
          <m:den>
            <m:r>
              <w:rPr>
                <w:rFonts w:ascii="Cambria Math" w:eastAsiaTheme="minorEastAsia" w:hAnsi="Cambria Math"/>
                <w:sz w:val="28"/>
                <w:szCs w:val="28"/>
                <w:lang w:eastAsia="en-US"/>
              </w:rPr>
              <m:t>s</m:t>
            </m:r>
          </m:den>
        </m:f>
      </m:oMath>
    </w:p>
    <w:p w:rsidR="00C61F1A" w:rsidRDefault="00C61F1A" w:rsidP="00C61F1A">
      <w:pPr>
        <w:rPr>
          <w:rFonts w:eastAsiaTheme="minorEastAsia"/>
          <w:sz w:val="28"/>
          <w:szCs w:val="28"/>
          <w:lang w:eastAsia="en-US"/>
        </w:rPr>
      </w:pPr>
    </w:p>
    <w:p w:rsidR="00C61F1A" w:rsidRDefault="00C61F1A" w:rsidP="00C61F1A">
      <w:pPr>
        <w:rPr>
          <w:rFonts w:eastAsiaTheme="minorEastAsia"/>
          <w:sz w:val="28"/>
          <w:szCs w:val="28"/>
          <w:lang w:eastAsia="en-US"/>
        </w:rPr>
      </w:pPr>
      <m:oMath>
        <m:r>
          <w:rPr>
            <w:rFonts w:ascii="Cambria Math" w:eastAsiaTheme="minorEastAsia" w:hAnsi="Cambria Math"/>
            <w:sz w:val="28"/>
            <w:szCs w:val="28"/>
            <w:lang w:eastAsia="en-US"/>
          </w:rPr>
          <m:t>v=Mach ×a=0,313 ×309,21=96,78</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m</m:t>
            </m:r>
          </m:num>
          <m:den>
            <m:r>
              <w:rPr>
                <w:rFonts w:ascii="Cambria Math" w:eastAsiaTheme="minorEastAsia" w:hAnsi="Cambria Math"/>
                <w:sz w:val="28"/>
                <w:szCs w:val="28"/>
                <w:lang w:eastAsia="en-US"/>
              </w:rPr>
              <m:t>s</m:t>
            </m:r>
          </m:den>
        </m:f>
      </m:oMath>
      <w:r>
        <w:rPr>
          <w:rFonts w:eastAsiaTheme="minorEastAsia"/>
          <w:sz w:val="28"/>
          <w:szCs w:val="28"/>
          <w:lang w:eastAsia="en-US"/>
        </w:rPr>
        <w:tab/>
      </w:r>
      <w:r>
        <w:rPr>
          <w:rFonts w:eastAsiaTheme="minorEastAsia"/>
          <w:sz w:val="28"/>
          <w:szCs w:val="28"/>
          <w:lang w:eastAsia="en-US"/>
        </w:rPr>
        <w:tab/>
      </w:r>
    </w:p>
    <w:p w:rsidR="00C61F1A" w:rsidRDefault="00C61F1A" w:rsidP="00C61F1A">
      <w:pPr>
        <w:rPr>
          <w:rFonts w:eastAsiaTheme="minorEastAsia"/>
          <w:sz w:val="28"/>
          <w:szCs w:val="28"/>
          <w:lang w:eastAsia="en-US"/>
        </w:rPr>
      </w:pPr>
    </w:p>
    <w:p w:rsidR="00C61F1A" w:rsidRDefault="00C61F1A" w:rsidP="00C61F1A">
      <w:pPr>
        <w:rPr>
          <w:rFonts w:eastAsiaTheme="minorEastAsia"/>
          <w:sz w:val="28"/>
          <w:szCs w:val="28"/>
          <w:lang w:eastAsia="en-US"/>
        </w:rPr>
      </w:pPr>
      <m:oMath>
        <m:r>
          <w:rPr>
            <w:rFonts w:ascii="Cambria Math" w:eastAsiaTheme="minorEastAsia" w:hAnsi="Cambria Math"/>
            <w:sz w:val="28"/>
            <w:szCs w:val="28"/>
            <w:lang w:eastAsia="en-US"/>
          </w:rPr>
          <m:t>s=duljina krstarenja ×1852=225 ×1852=416700 m</m:t>
        </m:r>
      </m:oMath>
      <w:r>
        <w:rPr>
          <w:rFonts w:eastAsiaTheme="minorEastAsia"/>
          <w:sz w:val="28"/>
          <w:szCs w:val="28"/>
          <w:lang w:eastAsia="en-US"/>
        </w:rPr>
        <w:tab/>
      </w:r>
      <w:r>
        <w:rPr>
          <w:rFonts w:eastAsiaTheme="minorEastAsia"/>
          <w:sz w:val="28"/>
          <w:szCs w:val="28"/>
          <w:lang w:eastAsia="en-US"/>
        </w:rPr>
        <w:tab/>
      </w:r>
    </w:p>
    <w:p w:rsidR="00C61F1A" w:rsidRDefault="00C61F1A" w:rsidP="00C61F1A">
      <w:pPr>
        <w:rPr>
          <w:rFonts w:eastAsiaTheme="minorEastAsia"/>
          <w:sz w:val="28"/>
          <w:szCs w:val="28"/>
          <w:lang w:eastAsia="en-US"/>
        </w:rPr>
      </w:pPr>
    </w:p>
    <w:p w:rsidR="00C61F1A" w:rsidRDefault="00C61F1A" w:rsidP="00B24E3D">
      <w:pPr>
        <w:pStyle w:val="BodyText"/>
        <w:ind w:firstLine="426"/>
      </w:pPr>
      <m:oMathPara>
        <m:oMath>
          <m:r>
            <w:rPr>
              <w:rFonts w:ascii="Cambria Math" w:eastAsiaTheme="minorEastAsia" w:hAnsi="Cambria Math"/>
              <w:sz w:val="28"/>
              <w:szCs w:val="28"/>
              <w:lang w:eastAsia="en-US"/>
            </w:rPr>
            <m:t xml:space="preserve">∆t= </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s</m:t>
              </m:r>
            </m:num>
            <m:den>
              <m:r>
                <w:rPr>
                  <w:rFonts w:ascii="Cambria Math" w:eastAsiaTheme="minorEastAsia" w:hAnsi="Cambria Math"/>
                  <w:sz w:val="28"/>
                  <w:szCs w:val="28"/>
                  <w:lang w:eastAsia="en-US"/>
                </w:rPr>
                <m:t>v</m:t>
              </m:r>
            </m:den>
          </m:f>
          <m:r>
            <w:rPr>
              <w:rFonts w:ascii="Cambria Math" w:eastAsiaTheme="minorEastAsia" w:hAnsi="Cambria Math"/>
              <w:sz w:val="28"/>
              <w:szCs w:val="28"/>
              <w:lang w:eastAsia="en-US"/>
            </w:rPr>
            <m:t xml:space="preserve">= </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416700</m:t>
              </m:r>
            </m:num>
            <m:den>
              <m:r>
                <w:rPr>
                  <w:rFonts w:ascii="Cambria Math" w:eastAsiaTheme="minorEastAsia" w:hAnsi="Cambria Math"/>
                  <w:sz w:val="28"/>
                  <w:szCs w:val="28"/>
                  <w:lang w:eastAsia="en-US"/>
                </w:rPr>
                <m:t>96,78</m:t>
              </m:r>
            </m:den>
          </m:f>
          <m:r>
            <w:rPr>
              <w:rFonts w:ascii="Cambria Math" w:eastAsiaTheme="minorEastAsia" w:hAnsi="Cambria Math"/>
              <w:sz w:val="28"/>
              <w:szCs w:val="28"/>
              <w:lang w:eastAsia="en-US"/>
            </w:rPr>
            <m:t>=4305,64 sec.=71,76 min</m:t>
          </m:r>
        </m:oMath>
      </m:oMathPara>
    </w:p>
    <w:p w:rsidR="00C61F1A" w:rsidRDefault="00C61F1A" w:rsidP="004B46CE">
      <w:pPr>
        <w:pStyle w:val="BodyText"/>
        <w:ind w:firstLine="426"/>
      </w:pPr>
    </w:p>
    <w:p w:rsidR="004B46CE" w:rsidRDefault="004B46CE" w:rsidP="004B46CE">
      <w:pPr>
        <w:ind w:firstLine="426"/>
        <w:rPr>
          <w:rFonts w:ascii="Times New Roman" w:eastAsiaTheme="minorHAnsi" w:hAnsi="Times New Roman" w:cs="Times New Roman"/>
          <w:u w:val="single"/>
          <w:lang w:eastAsia="en-US"/>
        </w:rPr>
      </w:pPr>
      <w:r w:rsidRPr="005A60F5">
        <w:rPr>
          <w:rFonts w:ascii="Times New Roman" w:eastAsiaTheme="minorEastAsia" w:hAnsi="Times New Roman" w:cs="Times New Roman"/>
          <w:u w:val="single"/>
          <w:lang w:eastAsia="en-US"/>
        </w:rPr>
        <w:t>CI =</w:t>
      </w:r>
      <w:r>
        <w:rPr>
          <w:rFonts w:ascii="Times New Roman" w:eastAsiaTheme="minorEastAsia" w:hAnsi="Times New Roman" w:cs="Times New Roman"/>
          <w:u w:val="single"/>
          <w:lang w:eastAsia="en-US"/>
        </w:rPr>
        <w:t xml:space="preserve"> </w:t>
      </w:r>
      <w:r w:rsidRPr="005A60F5">
        <w:rPr>
          <w:rFonts w:ascii="Times New Roman" w:eastAsiaTheme="minorEastAsia" w:hAnsi="Times New Roman" w:cs="Times New Roman"/>
          <w:u w:val="single"/>
          <w:lang w:eastAsia="en-US"/>
        </w:rPr>
        <w:t>1</w:t>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t>ISA +20</w:t>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r>
      <w:r w:rsidRPr="005A60F5">
        <w:rPr>
          <w:rFonts w:ascii="Times New Roman" w:eastAsiaTheme="minorEastAsia" w:hAnsi="Times New Roman" w:cs="Times New Roman"/>
          <w:u w:val="single"/>
          <w:lang w:eastAsia="en-US"/>
        </w:rPr>
        <w:tab/>
        <w:t xml:space="preserve">   </w:t>
      </w:r>
      <w:r w:rsidR="00BD0CCA">
        <w:rPr>
          <w:rFonts w:ascii="Times New Roman" w:eastAsiaTheme="minorEastAsia" w:hAnsi="Times New Roman" w:cs="Times New Roman"/>
          <w:u w:val="single"/>
          <w:lang w:eastAsia="en-US"/>
        </w:rPr>
        <w:t xml:space="preserve">     </w:t>
      </w:r>
      <w:r w:rsidRPr="005A60F5">
        <w:rPr>
          <w:rFonts w:ascii="Times New Roman" w:eastAsiaTheme="minorEastAsia" w:hAnsi="Times New Roman" w:cs="Times New Roman"/>
          <w:u w:val="single"/>
          <w:lang w:eastAsia="en-US"/>
        </w:rPr>
        <w:t xml:space="preserve"> FL 150</w:t>
      </w:r>
    </w:p>
    <w:p w:rsidR="004B46CE" w:rsidRDefault="004B46CE" w:rsidP="004B46CE">
      <w:pPr>
        <w:ind w:firstLine="426"/>
        <w:rPr>
          <w:rFonts w:ascii="Times New Roman" w:eastAsiaTheme="minorHAnsi" w:hAnsi="Times New Roman" w:cs="Times New Roman"/>
          <w:u w:val="single"/>
          <w:lang w:eastAsia="en-US"/>
        </w:rPr>
      </w:pPr>
    </w:p>
    <w:p w:rsidR="004B46CE" w:rsidRDefault="004B46CE" w:rsidP="004B46CE">
      <w:pPr>
        <w:rPr>
          <w:rFonts w:ascii="Times New Roman" w:eastAsiaTheme="minorHAnsi" w:hAnsi="Times New Roman" w:cs="Times New Roman"/>
          <w:lang w:eastAsia="en-US"/>
        </w:rPr>
      </w:pPr>
      <w:r>
        <w:rPr>
          <w:rFonts w:ascii="Times New Roman" w:eastAsiaTheme="minorHAnsi" w:hAnsi="Times New Roman" w:cs="Times New Roman"/>
          <w:lang w:eastAsia="en-US"/>
        </w:rPr>
        <w:t>Masa zrakoplova = 16000 kg</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Mach = 0,333</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SR = 0,51581 nm/ kg</w:t>
      </w:r>
    </w:p>
    <w:p w:rsidR="004B46CE" w:rsidRDefault="004B46CE" w:rsidP="004B46CE">
      <w:pPr>
        <w:rPr>
          <w:rFonts w:ascii="Times New Roman" w:eastAsiaTheme="minorHAnsi" w:hAnsi="Times New Roman" w:cs="Times New Roman"/>
          <w:lang w:eastAsia="en-US"/>
        </w:rPr>
      </w:pPr>
    </w:p>
    <w:p w:rsidR="004B46CE" w:rsidRDefault="004B46CE" w:rsidP="004B46CE">
      <w:pPr>
        <w:rPr>
          <w:rFonts w:ascii="Times New Roman" w:eastAsiaTheme="minorHAnsi" w:hAnsi="Times New Roman" w:cs="Times New Roman"/>
          <w:lang w:eastAsia="en-US"/>
        </w:rPr>
      </w:pPr>
    </w:p>
    <w:p w:rsidR="004B46CE" w:rsidRDefault="004B46CE" w:rsidP="004B46CE">
      <w:pPr>
        <w:rPr>
          <w:rFonts w:ascii="Times New Roman" w:eastAsiaTheme="minorEastAsia" w:hAnsi="Times New Roman" w:cs="Times New Roman"/>
          <w:lang w:eastAsia="en-US"/>
        </w:rPr>
      </w:pPr>
      <m:oMath>
        <m:r>
          <w:rPr>
            <w:rFonts w:ascii="Cambria Math" w:eastAsiaTheme="minorHAnsi" w:hAnsi="Cambria Math" w:cs="Times New Roman"/>
            <w:lang w:eastAsia="en-US"/>
          </w:rPr>
          <m:t>FF=436.21 kg</m:t>
        </m:r>
      </m:oMath>
      <w:r>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w:t>
      </w:r>
      <m:oMath>
        <m:r>
          <w:rPr>
            <w:rFonts w:ascii="Cambria Math" w:eastAsiaTheme="minorHAnsi" w:hAnsi="Cambria Math" w:cs="Times New Roman"/>
            <w:lang w:eastAsia="en-US"/>
          </w:rPr>
          <m:t>∆t=67,45 min</m:t>
        </m:r>
      </m:oMath>
    </w:p>
    <w:p w:rsidR="004B46CE" w:rsidRDefault="004B46CE" w:rsidP="004B46CE">
      <w:pPr>
        <w:rPr>
          <w:rFonts w:ascii="Times New Roman" w:eastAsiaTheme="minorEastAsia" w:hAnsi="Times New Roman" w:cs="Times New Roman"/>
          <w:lang w:eastAsia="en-US"/>
        </w:rPr>
      </w:pPr>
    </w:p>
    <w:p w:rsidR="004B46CE" w:rsidRDefault="004B46CE" w:rsidP="004B46CE">
      <w:pPr>
        <w:rPr>
          <w:rFonts w:ascii="Times New Roman" w:eastAsiaTheme="minorEastAsia" w:hAnsi="Times New Roman" w:cs="Times New Roman"/>
          <w:lang w:eastAsia="en-US"/>
        </w:rPr>
      </w:pPr>
    </w:p>
    <w:p w:rsidR="004B46CE" w:rsidRDefault="004B46CE" w:rsidP="004B46CE">
      <w:pPr>
        <w:rPr>
          <w:rFonts w:ascii="Times New Roman" w:eastAsiaTheme="minorEastAsia" w:hAnsi="Times New Roman" w:cs="Times New Roman"/>
          <w:lang w:eastAsia="en-US"/>
        </w:rPr>
      </w:pPr>
    </w:p>
    <w:p w:rsidR="004B46CE" w:rsidRDefault="004B46CE" w:rsidP="004B46CE">
      <w:pPr>
        <w:ind w:firstLine="426"/>
        <w:rPr>
          <w:rFonts w:ascii="Times New Roman" w:eastAsiaTheme="minorEastAsia" w:hAnsi="Times New Roman" w:cs="Times New Roman"/>
          <w:u w:val="single"/>
          <w:lang w:eastAsia="en-US"/>
        </w:rPr>
      </w:pPr>
      <w:r w:rsidRPr="009D7036">
        <w:rPr>
          <w:rFonts w:ascii="Times New Roman" w:eastAsiaTheme="minorEastAsia" w:hAnsi="Times New Roman" w:cs="Times New Roman"/>
          <w:u w:val="single"/>
          <w:lang w:eastAsia="en-US"/>
        </w:rPr>
        <w:t>CI = 1</w:t>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t>ISA +20</w:t>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r>
      <w:r w:rsidRPr="009D7036">
        <w:rPr>
          <w:rFonts w:ascii="Times New Roman" w:eastAsiaTheme="minorEastAsia" w:hAnsi="Times New Roman" w:cs="Times New Roman"/>
          <w:u w:val="single"/>
          <w:lang w:eastAsia="en-US"/>
        </w:rPr>
        <w:tab/>
        <w:t xml:space="preserve">  </w:t>
      </w:r>
      <w:r w:rsidR="00BD0CCA">
        <w:rPr>
          <w:rFonts w:ascii="Times New Roman" w:eastAsiaTheme="minorEastAsia" w:hAnsi="Times New Roman" w:cs="Times New Roman"/>
          <w:u w:val="single"/>
          <w:lang w:eastAsia="en-US"/>
        </w:rPr>
        <w:t xml:space="preserve">     </w:t>
      </w:r>
      <w:r w:rsidRPr="009D7036">
        <w:rPr>
          <w:rFonts w:ascii="Times New Roman" w:eastAsiaTheme="minorEastAsia" w:hAnsi="Times New Roman" w:cs="Times New Roman"/>
          <w:u w:val="single"/>
          <w:lang w:eastAsia="en-US"/>
        </w:rPr>
        <w:t xml:space="preserve"> FL 200</w:t>
      </w:r>
    </w:p>
    <w:p w:rsidR="004B46CE" w:rsidRDefault="00BD0CCA" w:rsidP="004B46CE">
      <w:pPr>
        <w:ind w:firstLine="426"/>
        <w:rPr>
          <w:rFonts w:ascii="Times New Roman" w:eastAsiaTheme="minorEastAsia" w:hAnsi="Times New Roman" w:cs="Times New Roman"/>
          <w:u w:val="single"/>
          <w:lang w:eastAsia="en-US"/>
        </w:rPr>
      </w:pPr>
      <w:r>
        <w:rPr>
          <w:rFonts w:ascii="Times New Roman" w:eastAsiaTheme="minorEastAsia" w:hAnsi="Times New Roman" w:cs="Times New Roman"/>
          <w:u w:val="single"/>
          <w:lang w:eastAsia="en-US"/>
        </w:rPr>
        <w:t xml:space="preserve"> </w:t>
      </w:r>
    </w:p>
    <w:p w:rsidR="004B46CE" w:rsidRDefault="004B46CE" w:rsidP="004B46CE">
      <w:pPr>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0,366</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0,56569 nm/ kg</w:t>
      </w:r>
    </w:p>
    <w:p w:rsidR="004B46CE" w:rsidRDefault="004B46CE" w:rsidP="004B46CE">
      <w:pPr>
        <w:rPr>
          <w:rFonts w:ascii="Times New Roman" w:eastAsiaTheme="minorEastAsia" w:hAnsi="Times New Roman" w:cs="Times New Roman"/>
          <w:lang w:eastAsia="en-US"/>
        </w:rPr>
      </w:pPr>
    </w:p>
    <w:p w:rsidR="004B46CE" w:rsidRDefault="004B46CE" w:rsidP="004B46CE">
      <w:pPr>
        <w:rPr>
          <w:rFonts w:ascii="Times New Roman" w:eastAsiaTheme="minorEastAsia" w:hAnsi="Times New Roman" w:cs="Times New Roman"/>
          <w:lang w:eastAsia="en-US"/>
        </w:rPr>
      </w:pPr>
    </w:p>
    <w:p w:rsidR="004B46CE" w:rsidRDefault="004B46CE" w:rsidP="004B46CE">
      <w:pPr>
        <w:rPr>
          <w:rFonts w:ascii="Times New Roman" w:eastAsiaTheme="minorHAnsi" w:hAnsi="Times New Roman" w:cs="Times New Roman"/>
          <w:u w:val="single"/>
          <w:lang w:eastAsia="en-US"/>
        </w:rPr>
      </w:pPr>
      <m:oMath>
        <m:r>
          <w:rPr>
            <w:rFonts w:ascii="Cambria Math" w:eastAsiaTheme="minorHAnsi" w:hAnsi="Cambria Math" w:cs="Times New Roman"/>
            <w:lang w:eastAsia="en-US"/>
          </w:rPr>
          <m:t>FF=397.74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 xml:space="preserve"> ∆t=61,37 min</m:t>
        </m:r>
      </m:oMath>
    </w:p>
    <w:p w:rsidR="004B46CE" w:rsidRDefault="004B46CE" w:rsidP="004B46CE">
      <w:pPr>
        <w:rPr>
          <w:rFonts w:ascii="Times New Roman" w:eastAsiaTheme="minorHAnsi" w:hAnsi="Times New Roman" w:cs="Times New Roman"/>
          <w:u w:val="single"/>
          <w:lang w:eastAsia="en-US"/>
        </w:rPr>
      </w:pPr>
    </w:p>
    <w:p w:rsidR="004B46CE" w:rsidRDefault="004B46CE" w:rsidP="004B46CE">
      <w:pPr>
        <w:rPr>
          <w:rFonts w:ascii="Times New Roman" w:eastAsiaTheme="minorHAnsi" w:hAnsi="Times New Roman" w:cs="Times New Roman"/>
          <w:u w:val="single"/>
          <w:lang w:eastAsia="en-US"/>
        </w:rPr>
      </w:pPr>
    </w:p>
    <w:p w:rsidR="004B46CE" w:rsidRDefault="004B46CE" w:rsidP="004B46CE">
      <w:pPr>
        <w:ind w:firstLine="426"/>
        <w:rPr>
          <w:rFonts w:ascii="Times New Roman" w:eastAsiaTheme="minorHAnsi" w:hAnsi="Times New Roman" w:cs="Times New Roman"/>
          <w:u w:val="single"/>
          <w:lang w:eastAsia="en-US"/>
        </w:rPr>
      </w:pPr>
      <w:r w:rsidRPr="00FF3090">
        <w:rPr>
          <w:rFonts w:ascii="Times New Roman" w:eastAsiaTheme="minorHAnsi" w:hAnsi="Times New Roman" w:cs="Times New Roman"/>
          <w:u w:val="single"/>
          <w:lang w:eastAsia="en-US"/>
        </w:rPr>
        <w:t>CI = 1</w:t>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t>ISA +20</w:t>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r>
      <w:r w:rsidRPr="00FF3090">
        <w:rPr>
          <w:rFonts w:ascii="Times New Roman" w:eastAsiaTheme="minorHAnsi" w:hAnsi="Times New Roman" w:cs="Times New Roman"/>
          <w:u w:val="single"/>
          <w:lang w:eastAsia="en-US"/>
        </w:rPr>
        <w:tab/>
        <w:t xml:space="preserve"> </w:t>
      </w:r>
      <w:r w:rsidR="00A763B7">
        <w:rPr>
          <w:rFonts w:ascii="Times New Roman" w:eastAsiaTheme="minorHAnsi" w:hAnsi="Times New Roman" w:cs="Times New Roman"/>
          <w:u w:val="single"/>
          <w:lang w:eastAsia="en-US"/>
        </w:rPr>
        <w:t xml:space="preserve">  </w:t>
      </w:r>
      <w:r w:rsidR="00BD0CCA">
        <w:rPr>
          <w:rFonts w:ascii="Times New Roman" w:eastAsiaTheme="minorHAnsi" w:hAnsi="Times New Roman" w:cs="Times New Roman"/>
          <w:u w:val="single"/>
          <w:lang w:eastAsia="en-US"/>
        </w:rPr>
        <w:t xml:space="preserve">    </w:t>
      </w:r>
      <w:r w:rsidRPr="00FF3090">
        <w:rPr>
          <w:rFonts w:ascii="Times New Roman" w:eastAsiaTheme="minorHAnsi" w:hAnsi="Times New Roman" w:cs="Times New Roman"/>
          <w:u w:val="single"/>
          <w:lang w:eastAsia="en-US"/>
        </w:rPr>
        <w:t>FL 250</w:t>
      </w:r>
    </w:p>
    <w:p w:rsidR="004B46CE" w:rsidRDefault="004B46CE" w:rsidP="004B46CE">
      <w:pPr>
        <w:ind w:firstLine="426"/>
        <w:rPr>
          <w:rFonts w:ascii="Times New Roman" w:eastAsiaTheme="minorHAnsi" w:hAnsi="Times New Roman" w:cs="Times New Roman"/>
          <w:u w:val="single"/>
          <w:lang w:eastAsia="en-US"/>
        </w:rPr>
      </w:pPr>
    </w:p>
    <w:p w:rsidR="004B46CE" w:rsidRDefault="004B46CE" w:rsidP="004B46CE">
      <w:pPr>
        <w:spacing w:after="200" w:line="276" w:lineRule="auto"/>
        <w:rPr>
          <w:rFonts w:ascii="Times New Roman" w:eastAsiaTheme="minorHAnsi" w:hAnsi="Times New Roman" w:cs="Times New Roman"/>
          <w:lang w:eastAsia="en-US"/>
        </w:rPr>
      </w:pPr>
      <w:r>
        <w:rPr>
          <w:rFonts w:ascii="Times New Roman" w:eastAsiaTheme="minorHAnsi" w:hAnsi="Times New Roman" w:cs="Times New Roman"/>
          <w:lang w:eastAsia="en-US"/>
        </w:rPr>
        <w:t>Masa zrakoplova = 14647 (ograničeno)   Mach = 0,366</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w:t>
      </w:r>
      <w:r w:rsidR="00B23D63">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SR = 0,64230 nm/ kg</w:t>
      </w:r>
    </w:p>
    <w:p w:rsidR="004B46CE" w:rsidRDefault="004B46CE" w:rsidP="004B46CE">
      <w:pPr>
        <w:spacing w:after="200" w:line="276" w:lineRule="auto"/>
        <w:rPr>
          <w:rFonts w:ascii="Times New Roman" w:eastAsiaTheme="minorHAnsi" w:hAnsi="Times New Roman" w:cs="Times New Roman"/>
          <w:lang w:eastAsia="en-US"/>
        </w:rPr>
      </w:pPr>
    </w:p>
    <w:p w:rsidR="00C61F1A" w:rsidRDefault="004B46CE" w:rsidP="004B46CE">
      <w:pPr>
        <w:spacing w:after="200" w:line="276" w:lineRule="auto"/>
        <w:rPr>
          <w:rFonts w:ascii="Times New Roman" w:eastAsiaTheme="minorHAnsi" w:hAnsi="Times New Roman" w:cs="Times New Roman"/>
          <w:lang w:eastAsia="en-US"/>
        </w:rPr>
      </w:pPr>
      <m:oMath>
        <m:r>
          <w:rPr>
            <w:rFonts w:ascii="Cambria Math" w:eastAsiaTheme="minorHAnsi" w:hAnsi="Cambria Math" w:cs="Times New Roman"/>
            <w:lang w:eastAsia="en-US"/>
          </w:rPr>
          <m:t>FF=350.30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 xml:space="preserve">        ∆t=61,37 min </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p>
    <w:p w:rsidR="004B46CE" w:rsidRDefault="004B46CE" w:rsidP="004B46CE">
      <w:pPr>
        <w:spacing w:after="200" w:line="276" w:lineRule="auto"/>
        <w:ind w:firstLine="426"/>
        <w:rPr>
          <w:rFonts w:ascii="Times New Roman" w:eastAsiaTheme="minorHAnsi" w:hAnsi="Times New Roman" w:cs="Times New Roman"/>
          <w:u w:val="single"/>
          <w:lang w:eastAsia="en-US"/>
        </w:rPr>
      </w:pPr>
      <w:r w:rsidRPr="00703FC3">
        <w:rPr>
          <w:rFonts w:ascii="Times New Roman" w:eastAsiaTheme="minorHAnsi" w:hAnsi="Times New Roman" w:cs="Times New Roman"/>
          <w:u w:val="single"/>
          <w:lang w:eastAsia="en-US"/>
        </w:rPr>
        <w:lastRenderedPageBreak/>
        <w:t>CI = 1</w:t>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t>ISA 0</w:t>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Pr="00703FC3">
        <w:rPr>
          <w:rFonts w:ascii="Times New Roman" w:eastAsiaTheme="minorHAnsi" w:hAnsi="Times New Roman" w:cs="Times New Roman"/>
          <w:u w:val="single"/>
          <w:lang w:eastAsia="en-US"/>
        </w:rPr>
        <w:tab/>
      </w:r>
      <w:r w:rsidR="00A763B7">
        <w:rPr>
          <w:rFonts w:ascii="Times New Roman" w:eastAsiaTheme="minorHAnsi" w:hAnsi="Times New Roman" w:cs="Times New Roman"/>
          <w:u w:val="single"/>
          <w:lang w:eastAsia="en-US"/>
        </w:rPr>
        <w:t xml:space="preserve">    </w:t>
      </w:r>
      <w:r w:rsidRPr="00703FC3">
        <w:rPr>
          <w:rFonts w:ascii="Times New Roman" w:eastAsiaTheme="minorHAnsi" w:hAnsi="Times New Roman" w:cs="Times New Roman"/>
          <w:u w:val="single"/>
          <w:lang w:eastAsia="en-US"/>
        </w:rPr>
        <w:t>FL 100</w:t>
      </w:r>
    </w:p>
    <w:p w:rsidR="004B46CE" w:rsidRDefault="004B46CE" w:rsidP="004B46CE">
      <w:pPr>
        <w:spacing w:after="200" w:line="276" w:lineRule="auto"/>
        <w:rPr>
          <w:rFonts w:ascii="Times New Roman" w:eastAsiaTheme="minorHAnsi" w:hAnsi="Times New Roman" w:cs="Times New Roman"/>
          <w:lang w:eastAsia="en-US"/>
        </w:rPr>
      </w:pPr>
      <w:r>
        <w:rPr>
          <w:rFonts w:ascii="Times New Roman" w:eastAsiaTheme="minorHAnsi" w:hAnsi="Times New Roman" w:cs="Times New Roman"/>
          <w:lang w:eastAsia="en-US"/>
        </w:rPr>
        <w:t>Masa zrakoplova = 16000 kg</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Mach = 0,318</w:t>
      </w:r>
      <w:r>
        <w:rPr>
          <w:rFonts w:ascii="Times New Roman" w:eastAsiaTheme="minorHAnsi" w:hAnsi="Times New Roman" w:cs="Times New Roman"/>
          <w:lang w:eastAsia="en-US"/>
        </w:rPr>
        <w:tab/>
      </w:r>
      <w:r>
        <w:rPr>
          <w:rFonts w:ascii="Times New Roman" w:eastAsiaTheme="minorHAnsi" w:hAnsi="Times New Roman" w:cs="Times New Roman"/>
          <w:lang w:eastAsia="en-US"/>
        </w:rPr>
        <w:tab/>
        <w:t xml:space="preserve">      SR = 0,45591 nm/ kg</w:t>
      </w:r>
    </w:p>
    <w:p w:rsidR="004B46CE" w:rsidRDefault="004B46CE" w:rsidP="004B46CE">
      <w:pPr>
        <w:spacing w:after="200" w:line="276" w:lineRule="auto"/>
        <w:rPr>
          <w:rFonts w:ascii="Times New Roman" w:eastAsiaTheme="minorHAnsi" w:hAnsi="Times New Roman" w:cs="Times New Roman"/>
          <w:lang w:eastAsia="en-US"/>
        </w:rPr>
      </w:pPr>
    </w:p>
    <w:p w:rsidR="004B46CE" w:rsidRDefault="004B46CE" w:rsidP="004B46CE">
      <w:pPr>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FF=493.52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∆t=73,82 min</m:t>
        </m:r>
      </m:oMath>
    </w:p>
    <w:p w:rsidR="004B46CE" w:rsidRDefault="004B46CE" w:rsidP="004B46CE">
      <w:pPr>
        <w:spacing w:after="200" w:line="276" w:lineRule="auto"/>
        <w:rPr>
          <w:rFonts w:ascii="Times New Roman" w:eastAsiaTheme="minorEastAsia" w:hAnsi="Times New Roman" w:cs="Times New Roman"/>
          <w:lang w:eastAsia="en-US"/>
        </w:rPr>
      </w:pPr>
    </w:p>
    <w:p w:rsidR="004B46CE" w:rsidRDefault="004B46CE" w:rsidP="004B46CE">
      <w:pPr>
        <w:spacing w:after="200" w:line="276" w:lineRule="auto"/>
        <w:ind w:firstLine="426"/>
        <w:rPr>
          <w:rFonts w:ascii="Times New Roman" w:eastAsiaTheme="minorEastAsia" w:hAnsi="Times New Roman" w:cs="Times New Roman"/>
          <w:u w:val="single"/>
          <w:lang w:eastAsia="en-US"/>
        </w:rPr>
      </w:pPr>
      <w:r w:rsidRPr="00F66981">
        <w:rPr>
          <w:rFonts w:ascii="Times New Roman" w:eastAsiaTheme="minorEastAsia" w:hAnsi="Times New Roman" w:cs="Times New Roman"/>
          <w:u w:val="single"/>
          <w:lang w:eastAsia="en-US"/>
        </w:rPr>
        <w:t>CI = 1</w:t>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t>ISA 0</w:t>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Pr="00F66981">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F66981">
        <w:rPr>
          <w:rFonts w:ascii="Times New Roman" w:eastAsiaTheme="minorEastAsia" w:hAnsi="Times New Roman" w:cs="Times New Roman"/>
          <w:u w:val="single"/>
          <w:lang w:eastAsia="en-US"/>
        </w:rPr>
        <w:t>FL 150</w:t>
      </w:r>
    </w:p>
    <w:p w:rsidR="004B46CE" w:rsidRDefault="004B46CE" w:rsidP="004B46CE">
      <w:pPr>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0,342</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0,50866 nm/ kg</w:t>
      </w:r>
    </w:p>
    <w:p w:rsidR="004B46CE" w:rsidRDefault="004B46CE" w:rsidP="004B46CE">
      <w:pPr>
        <w:spacing w:after="200" w:line="276" w:lineRule="auto"/>
        <w:rPr>
          <w:rFonts w:ascii="Times New Roman" w:eastAsiaTheme="minorEastAsia" w:hAnsi="Times New Roman" w:cs="Times New Roman"/>
          <w:lang w:eastAsia="en-US"/>
        </w:rPr>
      </w:pPr>
    </w:p>
    <w:p w:rsidR="00367A3B" w:rsidRDefault="004B46CE" w:rsidP="004B46CE">
      <w:pPr>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FF=442.34 kg</m:t>
        </m:r>
      </m:oMath>
      <w:r>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 xml:space="preserve"> ∆t=68,64 min</m:t>
        </m:r>
      </m:oMath>
    </w:p>
    <w:p w:rsidR="00367A3B" w:rsidRDefault="00367A3B" w:rsidP="004B46CE">
      <w:pPr>
        <w:spacing w:after="200" w:line="276" w:lineRule="auto"/>
        <w:rPr>
          <w:rFonts w:ascii="Times New Roman" w:eastAsiaTheme="minorEastAsia" w:hAnsi="Times New Roman" w:cs="Times New Roman"/>
          <w:lang w:eastAsia="en-US"/>
        </w:rPr>
      </w:pPr>
    </w:p>
    <w:p w:rsidR="004B46CE" w:rsidRDefault="004B46CE" w:rsidP="004B46CE">
      <w:pPr>
        <w:spacing w:after="200" w:line="276" w:lineRule="auto"/>
        <w:ind w:firstLine="426"/>
        <w:rPr>
          <w:rFonts w:ascii="Times New Roman" w:eastAsiaTheme="minorEastAsia" w:hAnsi="Times New Roman" w:cs="Times New Roman"/>
          <w:u w:val="single"/>
          <w:lang w:eastAsia="en-US"/>
        </w:rPr>
      </w:pPr>
      <w:r w:rsidRPr="00316A51">
        <w:rPr>
          <w:rFonts w:ascii="Times New Roman" w:eastAsiaTheme="minorEastAsia" w:hAnsi="Times New Roman" w:cs="Times New Roman"/>
          <w:u w:val="single"/>
          <w:lang w:eastAsia="en-US"/>
        </w:rPr>
        <w:t>CI = 1</w:t>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t>ISA 0</w:t>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316A51">
        <w:rPr>
          <w:rFonts w:ascii="Times New Roman" w:eastAsiaTheme="minorEastAsia" w:hAnsi="Times New Roman" w:cs="Times New Roman"/>
          <w:u w:val="single"/>
          <w:lang w:eastAsia="en-US"/>
        </w:rPr>
        <w:t>FL 200</w:t>
      </w:r>
    </w:p>
    <w:p w:rsidR="004B46CE" w:rsidRDefault="004B46CE" w:rsidP="004B46CE">
      <w:pPr>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0,359</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0,56157 nm/ kg</w:t>
      </w:r>
    </w:p>
    <w:p w:rsidR="004B46CE" w:rsidRDefault="004B46CE" w:rsidP="004B46CE">
      <w:pPr>
        <w:spacing w:after="200" w:line="276" w:lineRule="auto"/>
        <w:rPr>
          <w:rFonts w:ascii="Times New Roman" w:eastAsiaTheme="minorEastAsia" w:hAnsi="Times New Roman" w:cs="Times New Roman"/>
          <w:lang w:eastAsia="en-US"/>
        </w:rPr>
      </w:pPr>
    </w:p>
    <w:p w:rsidR="004B46CE" w:rsidRDefault="004B46CE" w:rsidP="004B46CE">
      <w:pPr>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FF=400.66 kg</m:t>
        </m:r>
      </m:oMath>
      <w:r>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 xml:space="preserve">       ∆t=65,39 min</m:t>
        </m:r>
      </m:oMath>
    </w:p>
    <w:p w:rsidR="004B46CE" w:rsidRDefault="004B46CE" w:rsidP="004B46CE">
      <w:pPr>
        <w:spacing w:after="200" w:line="276" w:lineRule="auto"/>
        <w:rPr>
          <w:rFonts w:ascii="Times New Roman" w:eastAsiaTheme="minorEastAsia" w:hAnsi="Times New Roman" w:cs="Times New Roman"/>
          <w:lang w:eastAsia="en-US"/>
        </w:rPr>
      </w:pPr>
    </w:p>
    <w:p w:rsidR="004B46CE" w:rsidRDefault="004B46CE" w:rsidP="004B46CE">
      <w:pPr>
        <w:spacing w:after="200" w:line="276" w:lineRule="auto"/>
        <w:ind w:firstLine="426"/>
        <w:rPr>
          <w:rFonts w:ascii="Times New Roman" w:eastAsiaTheme="minorEastAsia" w:hAnsi="Times New Roman" w:cs="Times New Roman"/>
          <w:u w:val="single"/>
          <w:lang w:eastAsia="en-US"/>
        </w:rPr>
      </w:pPr>
      <w:r w:rsidRPr="00316A51">
        <w:rPr>
          <w:rFonts w:ascii="Times New Roman" w:eastAsiaTheme="minorEastAsia" w:hAnsi="Times New Roman" w:cs="Times New Roman"/>
          <w:u w:val="single"/>
          <w:lang w:eastAsia="en-US"/>
        </w:rPr>
        <w:t>CI = 1</w:t>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t>ISA 0</w:t>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Pr="00316A51">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316A51">
        <w:rPr>
          <w:rFonts w:ascii="Times New Roman" w:eastAsiaTheme="minorEastAsia" w:hAnsi="Times New Roman" w:cs="Times New Roman"/>
          <w:u w:val="single"/>
          <w:lang w:eastAsia="en-US"/>
        </w:rPr>
        <w:t>FL 250</w:t>
      </w:r>
    </w:p>
    <w:p w:rsidR="004B46CE" w:rsidRDefault="004B46CE" w:rsidP="004B46CE">
      <w:pPr>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0,374</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0,60766 nm/ kg</w:t>
      </w:r>
    </w:p>
    <w:p w:rsidR="004B46CE" w:rsidRDefault="004B46CE" w:rsidP="004B46CE">
      <w:pPr>
        <w:spacing w:after="200" w:line="276" w:lineRule="auto"/>
        <w:rPr>
          <w:rFonts w:ascii="Times New Roman" w:eastAsiaTheme="minorEastAsia" w:hAnsi="Times New Roman" w:cs="Times New Roman"/>
          <w:lang w:eastAsia="en-US"/>
        </w:rPr>
      </w:pPr>
    </w:p>
    <w:p w:rsidR="004B46CE" w:rsidRDefault="004B46CE" w:rsidP="004B46CE">
      <w:pPr>
        <w:tabs>
          <w:tab w:val="left" w:pos="6810"/>
        </w:tabs>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FF=370.27 kg</m:t>
        </m:r>
      </m:oMath>
      <w:r>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 xml:space="preserve">∆t=62,77 min </m:t>
        </m:r>
      </m:oMath>
      <w:r>
        <w:rPr>
          <w:rFonts w:ascii="Times New Roman" w:eastAsiaTheme="minorEastAsia" w:hAnsi="Times New Roman" w:cs="Times New Roman"/>
          <w:lang w:eastAsia="en-US"/>
        </w:rPr>
        <w:tab/>
      </w:r>
    </w:p>
    <w:p w:rsidR="004B46CE" w:rsidRDefault="004B46CE" w:rsidP="004B46CE">
      <w:pPr>
        <w:tabs>
          <w:tab w:val="left" w:pos="6810"/>
        </w:tabs>
        <w:spacing w:after="200" w:line="276" w:lineRule="auto"/>
        <w:ind w:firstLine="426"/>
        <w:rPr>
          <w:rFonts w:ascii="Times New Roman" w:eastAsiaTheme="minorEastAsia" w:hAnsi="Times New Roman" w:cs="Times New Roman"/>
          <w:lang w:eastAsia="en-US"/>
        </w:rPr>
      </w:pPr>
    </w:p>
    <w:p w:rsidR="004B46CE" w:rsidRDefault="004B46CE" w:rsidP="004B46CE">
      <w:pPr>
        <w:tabs>
          <w:tab w:val="left" w:pos="0"/>
        </w:tabs>
        <w:spacing w:after="200" w:line="276" w:lineRule="auto"/>
        <w:ind w:firstLine="426"/>
        <w:rPr>
          <w:rFonts w:ascii="Times New Roman" w:eastAsiaTheme="minorEastAsia" w:hAnsi="Times New Roman" w:cs="Times New Roman"/>
          <w:u w:val="single"/>
          <w:lang w:eastAsia="en-US"/>
        </w:rPr>
      </w:pPr>
      <w:r w:rsidRPr="007B3EFD">
        <w:rPr>
          <w:rFonts w:ascii="Times New Roman" w:eastAsiaTheme="minorEastAsia" w:hAnsi="Times New Roman" w:cs="Times New Roman"/>
          <w:u w:val="single"/>
          <w:lang w:eastAsia="en-US"/>
        </w:rPr>
        <w:t>CI = 1</w:t>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t xml:space="preserve">ISA </w:t>
      </w:r>
      <w:r>
        <w:rPr>
          <w:rFonts w:ascii="Times New Roman" w:eastAsiaTheme="minorEastAsia" w:hAnsi="Times New Roman" w:cs="Times New Roman"/>
          <w:u w:val="single"/>
          <w:lang w:eastAsia="en-US"/>
        </w:rPr>
        <w:t>-</w:t>
      </w:r>
      <w:r w:rsidRPr="007B3EFD">
        <w:rPr>
          <w:rFonts w:ascii="Times New Roman" w:eastAsiaTheme="minorEastAsia" w:hAnsi="Times New Roman" w:cs="Times New Roman"/>
          <w:u w:val="single"/>
          <w:lang w:eastAsia="en-US"/>
        </w:rPr>
        <w:t>20</w:t>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Pr="007B3EFD">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7B3EFD">
        <w:rPr>
          <w:rFonts w:ascii="Times New Roman" w:eastAsiaTheme="minorEastAsia" w:hAnsi="Times New Roman" w:cs="Times New Roman"/>
          <w:u w:val="single"/>
          <w:lang w:eastAsia="en-US"/>
        </w:rPr>
        <w:t>FL 100</w:t>
      </w:r>
    </w:p>
    <w:p w:rsidR="004B46CE" w:rsidRDefault="004B46CE" w:rsidP="004B46CE">
      <w:pPr>
        <w:tabs>
          <w:tab w:val="left" w:pos="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0,324</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0,44264 nm / kg</w:t>
      </w:r>
    </w:p>
    <w:p w:rsidR="004B46CE" w:rsidRDefault="004B46CE" w:rsidP="004B46CE">
      <w:pPr>
        <w:tabs>
          <w:tab w:val="left" w:pos="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ab/>
      </w:r>
    </w:p>
    <w:p w:rsidR="004B46CE" w:rsidRDefault="004B46CE" w:rsidP="004B46CE">
      <w:pPr>
        <w:tabs>
          <w:tab w:val="left" w:pos="0"/>
        </w:tabs>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FF=508.31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∆t=76,04 min</m:t>
        </m:r>
      </m:oMath>
    </w:p>
    <w:p w:rsidR="004B46CE" w:rsidRDefault="004B46CE" w:rsidP="004B46CE">
      <w:pPr>
        <w:tabs>
          <w:tab w:val="left" w:pos="0"/>
        </w:tabs>
        <w:spacing w:after="200" w:line="276" w:lineRule="auto"/>
        <w:rPr>
          <w:rFonts w:ascii="Times New Roman" w:eastAsiaTheme="minorEastAsia" w:hAnsi="Times New Roman" w:cs="Times New Roman"/>
          <w:lang w:eastAsia="en-US"/>
        </w:rPr>
      </w:pPr>
    </w:p>
    <w:p w:rsidR="00B24E3D" w:rsidRDefault="00B24E3D" w:rsidP="004B46CE">
      <w:pPr>
        <w:tabs>
          <w:tab w:val="left" w:pos="0"/>
        </w:tabs>
        <w:spacing w:after="200" w:line="276" w:lineRule="auto"/>
        <w:rPr>
          <w:rFonts w:ascii="Times New Roman" w:eastAsiaTheme="minorEastAsia" w:hAnsi="Times New Roman" w:cs="Times New Roman"/>
          <w:lang w:eastAsia="en-US"/>
        </w:rPr>
      </w:pPr>
    </w:p>
    <w:p w:rsidR="004B46CE" w:rsidRDefault="004B46CE" w:rsidP="004B46CE">
      <w:pPr>
        <w:tabs>
          <w:tab w:val="left" w:pos="0"/>
        </w:tabs>
        <w:spacing w:after="200" w:line="276" w:lineRule="auto"/>
        <w:ind w:firstLine="426"/>
        <w:rPr>
          <w:rFonts w:ascii="Times New Roman" w:eastAsiaTheme="minorEastAsia" w:hAnsi="Times New Roman" w:cs="Times New Roman"/>
          <w:u w:val="single"/>
          <w:lang w:eastAsia="en-US"/>
        </w:rPr>
      </w:pPr>
      <w:r w:rsidRPr="0004430F">
        <w:rPr>
          <w:rFonts w:ascii="Times New Roman" w:eastAsiaTheme="minorEastAsia" w:hAnsi="Times New Roman" w:cs="Times New Roman"/>
          <w:u w:val="single"/>
          <w:lang w:eastAsia="en-US"/>
        </w:rPr>
        <w:lastRenderedPageBreak/>
        <w:t>CI = 1</w:t>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t>ISA -20</w:t>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04430F">
        <w:rPr>
          <w:rFonts w:ascii="Times New Roman" w:eastAsiaTheme="minorEastAsia" w:hAnsi="Times New Roman" w:cs="Times New Roman"/>
          <w:u w:val="single"/>
          <w:lang w:eastAsia="en-US"/>
        </w:rPr>
        <w:t>FL 150</w:t>
      </w:r>
    </w:p>
    <w:p w:rsidR="004B46CE" w:rsidRDefault="004B46CE" w:rsidP="004B46CE">
      <w:pPr>
        <w:tabs>
          <w:tab w:val="left" w:pos="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0,349</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0,49932 nm/ kg</w:t>
      </w:r>
    </w:p>
    <w:p w:rsidR="004B46CE" w:rsidRDefault="004B46CE" w:rsidP="004B46CE">
      <w:pPr>
        <w:tabs>
          <w:tab w:val="left" w:pos="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ab/>
      </w:r>
    </w:p>
    <w:p w:rsidR="004B46CE" w:rsidRDefault="004B46CE" w:rsidP="004B46CE">
      <w:pPr>
        <w:tabs>
          <w:tab w:val="left" w:pos="0"/>
        </w:tabs>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FF=450.61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 xml:space="preserve">      ∆t= 70,60 min</m:t>
        </m:r>
      </m:oMath>
    </w:p>
    <w:p w:rsidR="004B46CE" w:rsidRDefault="004B46CE" w:rsidP="004B46CE">
      <w:pPr>
        <w:tabs>
          <w:tab w:val="left" w:pos="0"/>
        </w:tabs>
        <w:spacing w:after="200" w:line="276" w:lineRule="auto"/>
        <w:rPr>
          <w:rFonts w:ascii="Times New Roman" w:eastAsiaTheme="minorEastAsia" w:hAnsi="Times New Roman" w:cs="Times New Roman"/>
          <w:lang w:eastAsia="en-US"/>
        </w:rPr>
      </w:pPr>
    </w:p>
    <w:p w:rsidR="004B46CE" w:rsidRDefault="004B46CE" w:rsidP="004B46CE">
      <w:pPr>
        <w:tabs>
          <w:tab w:val="left" w:pos="0"/>
        </w:tabs>
        <w:spacing w:after="200" w:line="276" w:lineRule="auto"/>
        <w:ind w:firstLine="426"/>
        <w:rPr>
          <w:rFonts w:ascii="Times New Roman" w:eastAsiaTheme="minorEastAsia" w:hAnsi="Times New Roman" w:cs="Times New Roman"/>
          <w:u w:val="single"/>
          <w:lang w:eastAsia="en-US"/>
        </w:rPr>
      </w:pPr>
      <w:r w:rsidRPr="0004430F">
        <w:rPr>
          <w:rFonts w:ascii="Times New Roman" w:eastAsiaTheme="minorEastAsia" w:hAnsi="Times New Roman" w:cs="Times New Roman"/>
          <w:u w:val="single"/>
          <w:lang w:eastAsia="en-US"/>
        </w:rPr>
        <w:t>CI = 1</w:t>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t>ISA -20</w:t>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Pr="0004430F">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04430F">
        <w:rPr>
          <w:rFonts w:ascii="Times New Roman" w:eastAsiaTheme="minorEastAsia" w:hAnsi="Times New Roman" w:cs="Times New Roman"/>
          <w:u w:val="single"/>
          <w:lang w:eastAsia="en-US"/>
        </w:rPr>
        <w:t>FL 200</w:t>
      </w:r>
    </w:p>
    <w:p w:rsidR="004B46CE" w:rsidRDefault="004B46CE" w:rsidP="004B46CE">
      <w:pPr>
        <w:tabs>
          <w:tab w:val="left" w:pos="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Mach = 0,359</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0,55497 nm/ kg</w:t>
      </w:r>
    </w:p>
    <w:p w:rsidR="004B46CE" w:rsidRDefault="004B46CE" w:rsidP="004B46CE">
      <w:pPr>
        <w:tabs>
          <w:tab w:val="left" w:pos="0"/>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FF=405.43 kg</m:t>
        </m:r>
      </m:oMath>
      <w:r>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∆t=68,63 min</m:t>
        </m:r>
      </m:oMath>
      <w:r>
        <w:rPr>
          <w:rFonts w:ascii="Times New Roman" w:eastAsiaTheme="minorEastAsia" w:hAnsi="Times New Roman" w:cs="Times New Roman"/>
          <w:lang w:eastAsia="en-US"/>
        </w:rPr>
        <w:tab/>
      </w:r>
    </w:p>
    <w:p w:rsidR="00D044BF" w:rsidRDefault="00D044BF" w:rsidP="004B46CE">
      <w:pPr>
        <w:tabs>
          <w:tab w:val="left" w:pos="0"/>
          <w:tab w:val="left" w:pos="3915"/>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3915"/>
        </w:tabs>
        <w:spacing w:after="200" w:line="276" w:lineRule="auto"/>
        <w:ind w:firstLine="426"/>
        <w:rPr>
          <w:rFonts w:ascii="Times New Roman" w:eastAsiaTheme="minorEastAsia" w:hAnsi="Times New Roman" w:cs="Times New Roman"/>
          <w:u w:val="single"/>
          <w:lang w:eastAsia="en-US"/>
        </w:rPr>
      </w:pPr>
      <w:r w:rsidRPr="005612EB">
        <w:rPr>
          <w:rFonts w:ascii="Times New Roman" w:eastAsiaTheme="minorEastAsia" w:hAnsi="Times New Roman" w:cs="Times New Roman"/>
          <w:u w:val="single"/>
          <w:lang w:eastAsia="en-US"/>
        </w:rPr>
        <w:t>CI = 1</w:t>
      </w:r>
      <w:r w:rsidRPr="005612EB">
        <w:rPr>
          <w:rFonts w:ascii="Times New Roman" w:eastAsiaTheme="minorEastAsia" w:hAnsi="Times New Roman" w:cs="Times New Roman"/>
          <w:u w:val="single"/>
          <w:lang w:eastAsia="en-US"/>
        </w:rPr>
        <w:tab/>
      </w:r>
      <w:r w:rsidRPr="005612EB">
        <w:rPr>
          <w:rFonts w:ascii="Times New Roman" w:eastAsiaTheme="minorEastAsia" w:hAnsi="Times New Roman" w:cs="Times New Roman"/>
          <w:u w:val="single"/>
          <w:lang w:eastAsia="en-US"/>
        </w:rPr>
        <w:tab/>
        <w:t>ISA -20</w:t>
      </w:r>
      <w:r w:rsidRPr="005612EB">
        <w:rPr>
          <w:rFonts w:ascii="Times New Roman" w:eastAsiaTheme="minorEastAsia" w:hAnsi="Times New Roman" w:cs="Times New Roman"/>
          <w:u w:val="single"/>
          <w:lang w:eastAsia="en-US"/>
        </w:rPr>
        <w:tab/>
      </w:r>
      <w:r w:rsidRPr="005612EB">
        <w:rPr>
          <w:rFonts w:ascii="Times New Roman" w:eastAsiaTheme="minorEastAsia" w:hAnsi="Times New Roman" w:cs="Times New Roman"/>
          <w:u w:val="single"/>
          <w:lang w:eastAsia="en-US"/>
        </w:rPr>
        <w:tab/>
      </w:r>
      <w:r w:rsidRPr="005612EB">
        <w:rPr>
          <w:rFonts w:ascii="Times New Roman" w:eastAsiaTheme="minorEastAsia" w:hAnsi="Times New Roman" w:cs="Times New Roman"/>
          <w:u w:val="single"/>
          <w:lang w:eastAsia="en-US"/>
        </w:rPr>
        <w:tab/>
      </w:r>
      <w:r w:rsidRPr="005612EB">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5612EB">
        <w:rPr>
          <w:rFonts w:ascii="Times New Roman" w:eastAsiaTheme="minorEastAsia" w:hAnsi="Times New Roman" w:cs="Times New Roman"/>
          <w:u w:val="single"/>
          <w:lang w:eastAsia="en-US"/>
        </w:rPr>
        <w:t>FL 250</w:t>
      </w: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t xml:space="preserve"> Mach = 0,378</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0,60771 nm/ kg</w:t>
      </w: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m:oMath>
        <m:r>
          <w:rPr>
            <w:rFonts w:ascii="Cambria Math" w:eastAsiaTheme="minorHAnsi" w:hAnsi="Cambria Math" w:cs="Times New Roman"/>
            <w:lang w:eastAsia="en-US"/>
          </w:rPr>
          <m:t>FF=370.24 kg</m:t>
        </m:r>
      </m:oMath>
      <w:r>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sidR="00D044BF">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∆t=65,18 min</m:t>
        </m:r>
      </m:oMath>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3915"/>
        </w:tabs>
        <w:spacing w:after="200" w:line="276" w:lineRule="auto"/>
        <w:ind w:firstLine="426"/>
        <w:rPr>
          <w:rFonts w:ascii="Times New Roman" w:eastAsiaTheme="minorEastAsia" w:hAnsi="Times New Roman" w:cs="Times New Roman"/>
          <w:lang w:eastAsia="en-US"/>
        </w:rPr>
      </w:pPr>
      <w:r w:rsidRPr="00F12374">
        <w:rPr>
          <w:rFonts w:ascii="Times New Roman" w:eastAsiaTheme="minorEastAsia" w:hAnsi="Times New Roman" w:cs="Times New Roman"/>
          <w:u w:val="single"/>
          <w:lang w:eastAsia="en-US"/>
        </w:rPr>
        <w:t>CI = 5</w:t>
      </w:r>
      <w:r w:rsidRPr="00F12374">
        <w:rPr>
          <w:rFonts w:ascii="Times New Roman" w:eastAsiaTheme="minorEastAsia" w:hAnsi="Times New Roman" w:cs="Times New Roman"/>
          <w:u w:val="single"/>
          <w:lang w:eastAsia="en-US"/>
        </w:rPr>
        <w:tab/>
      </w:r>
      <w:r w:rsidRPr="00F12374">
        <w:rPr>
          <w:rFonts w:ascii="Times New Roman" w:eastAsiaTheme="minorEastAsia" w:hAnsi="Times New Roman" w:cs="Times New Roman"/>
          <w:u w:val="single"/>
          <w:lang w:eastAsia="en-US"/>
        </w:rPr>
        <w:tab/>
        <w:t>ISA +20</w:t>
      </w:r>
      <w:r w:rsidRPr="00F12374">
        <w:rPr>
          <w:rFonts w:ascii="Times New Roman" w:eastAsiaTheme="minorEastAsia" w:hAnsi="Times New Roman" w:cs="Times New Roman"/>
          <w:u w:val="single"/>
          <w:lang w:eastAsia="en-US"/>
        </w:rPr>
        <w:tab/>
      </w:r>
      <w:r w:rsidRPr="00F12374">
        <w:rPr>
          <w:rFonts w:ascii="Times New Roman" w:eastAsiaTheme="minorEastAsia" w:hAnsi="Times New Roman" w:cs="Times New Roman"/>
          <w:u w:val="single"/>
          <w:lang w:eastAsia="en-US"/>
        </w:rPr>
        <w:tab/>
      </w:r>
      <w:r w:rsidRPr="00F12374">
        <w:rPr>
          <w:rFonts w:ascii="Times New Roman" w:eastAsiaTheme="minorEastAsia" w:hAnsi="Times New Roman" w:cs="Times New Roman"/>
          <w:u w:val="single"/>
          <w:lang w:eastAsia="en-US"/>
        </w:rPr>
        <w:tab/>
      </w:r>
      <w:r w:rsidRPr="00F12374">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F12374">
        <w:rPr>
          <w:rFonts w:ascii="Times New Roman" w:eastAsiaTheme="minorEastAsia" w:hAnsi="Times New Roman" w:cs="Times New Roman"/>
          <w:u w:val="single"/>
          <w:lang w:eastAsia="en-US"/>
        </w:rPr>
        <w:t>FL 100</w:t>
      </w: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w:t>
      </w:r>
      <w:r>
        <w:rPr>
          <w:rFonts w:ascii="Times New Roman" w:eastAsiaTheme="minorEastAsia" w:hAnsi="Times New Roman" w:cs="Times New Roman"/>
          <w:lang w:eastAsia="en-US"/>
        </w:rPr>
        <w:tab/>
        <w:t xml:space="preserve"> Mach = 0,361</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0,44785 nm/ kg</w:t>
      </w: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FF=502.40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∆t=62,22 min</m:t>
        </m:r>
      </m:oMath>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3915"/>
        </w:tabs>
        <w:spacing w:after="200" w:line="276" w:lineRule="auto"/>
        <w:ind w:firstLine="426"/>
        <w:rPr>
          <w:rFonts w:ascii="Times New Roman" w:eastAsiaTheme="minorEastAsia" w:hAnsi="Times New Roman" w:cs="Times New Roman"/>
          <w:u w:val="single"/>
          <w:lang w:eastAsia="en-US"/>
        </w:rPr>
      </w:pPr>
      <w:r w:rsidRPr="00935B5B">
        <w:rPr>
          <w:rFonts w:ascii="Times New Roman" w:eastAsiaTheme="minorEastAsia" w:hAnsi="Times New Roman" w:cs="Times New Roman"/>
          <w:u w:val="single"/>
          <w:lang w:eastAsia="en-US"/>
        </w:rPr>
        <w:t>CI = 5</w:t>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t>ISA +20</w:t>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935B5B">
        <w:rPr>
          <w:rFonts w:ascii="Times New Roman" w:eastAsiaTheme="minorEastAsia" w:hAnsi="Times New Roman" w:cs="Times New Roman"/>
          <w:u w:val="single"/>
          <w:lang w:eastAsia="en-US"/>
        </w:rPr>
        <w:t>FL 150</w:t>
      </w: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15626 kg                   Mach = 0,376</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0,50358 nm/ kg</w:t>
      </w: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ab/>
      </w: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FF=446.80 kg</m:t>
        </m:r>
      </m:oMath>
      <w:r>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∆t=59,74 min</m:t>
        </m:r>
      </m:oMath>
    </w:p>
    <w:p w:rsidR="00A763B7" w:rsidRDefault="00A763B7" w:rsidP="004B46CE">
      <w:pPr>
        <w:tabs>
          <w:tab w:val="left" w:pos="0"/>
          <w:tab w:val="left" w:pos="3915"/>
        </w:tabs>
        <w:spacing w:after="200" w:line="276" w:lineRule="auto"/>
        <w:rPr>
          <w:rFonts w:ascii="Times New Roman" w:eastAsiaTheme="minorEastAsia" w:hAnsi="Times New Roman" w:cs="Times New Roman"/>
          <w:lang w:eastAsia="en-US"/>
        </w:rPr>
      </w:pPr>
    </w:p>
    <w:p w:rsidR="00A763B7" w:rsidRDefault="00A763B7" w:rsidP="004B46CE">
      <w:pPr>
        <w:tabs>
          <w:tab w:val="left" w:pos="0"/>
          <w:tab w:val="left" w:pos="3915"/>
        </w:tabs>
        <w:spacing w:after="200" w:line="276" w:lineRule="auto"/>
        <w:rPr>
          <w:rFonts w:ascii="Times New Roman" w:eastAsiaTheme="minorEastAsia" w:hAnsi="Times New Roman" w:cs="Times New Roman"/>
          <w:lang w:eastAsia="en-US"/>
        </w:rPr>
      </w:pPr>
    </w:p>
    <w:p w:rsidR="00A763B7" w:rsidRDefault="00A763B7" w:rsidP="004B46CE">
      <w:pPr>
        <w:tabs>
          <w:tab w:val="left" w:pos="0"/>
          <w:tab w:val="left" w:pos="3915"/>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3915"/>
        </w:tabs>
        <w:spacing w:after="200" w:line="276" w:lineRule="auto"/>
        <w:ind w:firstLine="426"/>
        <w:rPr>
          <w:rFonts w:ascii="Times New Roman" w:eastAsiaTheme="minorEastAsia" w:hAnsi="Times New Roman" w:cs="Times New Roman"/>
          <w:u w:val="single"/>
          <w:lang w:eastAsia="en-US"/>
        </w:rPr>
      </w:pPr>
      <w:r w:rsidRPr="00935B5B">
        <w:rPr>
          <w:rFonts w:ascii="Times New Roman" w:eastAsiaTheme="minorEastAsia" w:hAnsi="Times New Roman" w:cs="Times New Roman"/>
          <w:u w:val="single"/>
          <w:lang w:eastAsia="en-US"/>
        </w:rPr>
        <w:lastRenderedPageBreak/>
        <w:t>CI = 5</w:t>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t>ISA +20</w:t>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935B5B">
        <w:rPr>
          <w:rFonts w:ascii="Times New Roman" w:eastAsiaTheme="minorEastAsia" w:hAnsi="Times New Roman" w:cs="Times New Roman"/>
          <w:u w:val="single"/>
          <w:lang w:eastAsia="en-US"/>
        </w:rPr>
        <w:t>FL 200</w:t>
      </w: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13103 kg                   Mach = 0,390</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0,59045 nm/ kg</w:t>
      </w:r>
    </w:p>
    <w:p w:rsidR="004B46CE" w:rsidRDefault="004B46CE" w:rsidP="004B46CE">
      <w:pPr>
        <w:tabs>
          <w:tab w:val="left" w:pos="0"/>
          <w:tab w:val="left" w:pos="3915"/>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5820"/>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FF=381.06 kg</m:t>
        </m:r>
      </m:oMath>
      <w:r>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ab/>
        <w:t xml:space="preserve"> </w:t>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∆t=57,59 min</m:t>
        </m:r>
      </m:oMath>
    </w:p>
    <w:p w:rsidR="004B46CE" w:rsidRDefault="004B46CE" w:rsidP="004B46CE">
      <w:pPr>
        <w:tabs>
          <w:tab w:val="left" w:pos="0"/>
          <w:tab w:val="left" w:pos="5820"/>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30"/>
          <w:tab w:val="left" w:pos="4380"/>
          <w:tab w:val="left" w:pos="5820"/>
        </w:tabs>
        <w:spacing w:after="200" w:line="276" w:lineRule="auto"/>
        <w:ind w:firstLine="426"/>
        <w:rPr>
          <w:rFonts w:ascii="Times New Roman" w:eastAsiaTheme="minorEastAsia" w:hAnsi="Times New Roman" w:cs="Times New Roman"/>
          <w:u w:val="single"/>
          <w:lang w:eastAsia="en-US"/>
        </w:rPr>
      </w:pPr>
      <w:r w:rsidRPr="00935B5B">
        <w:rPr>
          <w:rFonts w:ascii="Times New Roman" w:eastAsiaTheme="minorEastAsia" w:hAnsi="Times New Roman" w:cs="Times New Roman"/>
          <w:u w:val="single"/>
          <w:lang w:eastAsia="en-US"/>
        </w:rPr>
        <w:t>CI = 5</w:t>
      </w:r>
      <w:r w:rsidRPr="00935B5B">
        <w:rPr>
          <w:rFonts w:ascii="Times New Roman" w:eastAsiaTheme="minorEastAsia" w:hAnsi="Times New Roman" w:cs="Times New Roman"/>
          <w:u w:val="single"/>
          <w:lang w:eastAsia="en-US"/>
        </w:rPr>
        <w:tab/>
        <w:t>ISA +20</w:t>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Pr="00935B5B">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FL 250</w:t>
      </w:r>
    </w:p>
    <w:p w:rsidR="004B46CE" w:rsidRDefault="004B46CE" w:rsidP="004B46CE">
      <w:pPr>
        <w:tabs>
          <w:tab w:val="left" w:pos="0"/>
          <w:tab w:val="left" w:pos="4230"/>
          <w:tab w:val="left" w:pos="4380"/>
          <w:tab w:val="left" w:pos="5820"/>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10080 kg                   Mach = 0,408</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0,70383 nm/ kg</w:t>
      </w:r>
    </w:p>
    <w:p w:rsidR="004B46CE" w:rsidRDefault="004B46CE" w:rsidP="004B46CE">
      <w:pPr>
        <w:tabs>
          <w:tab w:val="left" w:pos="0"/>
          <w:tab w:val="left" w:pos="4230"/>
          <w:tab w:val="left" w:pos="4380"/>
          <w:tab w:val="left" w:pos="5820"/>
        </w:tabs>
        <w:spacing w:after="200" w:line="276" w:lineRule="auto"/>
        <w:rPr>
          <w:rFonts w:ascii="Times New Roman" w:eastAsiaTheme="minorEastAsia" w:hAnsi="Times New Roman" w:cs="Times New Roman"/>
          <w:lang w:eastAsia="en-US"/>
        </w:rPr>
      </w:pPr>
    </w:p>
    <w:p w:rsidR="00524DFA" w:rsidRDefault="004B46CE" w:rsidP="004B46CE">
      <w:pPr>
        <w:tabs>
          <w:tab w:val="left" w:pos="0"/>
          <w:tab w:val="left" w:pos="4230"/>
          <w:tab w:val="left" w:pos="4380"/>
          <w:tab w:val="left" w:pos="5820"/>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 xml:space="preserve">FF= </m:t>
        </m:r>
      </m:oMath>
      <w:r w:rsidR="00524DFA">
        <w:rPr>
          <w:rFonts w:ascii="Times New Roman" w:eastAsiaTheme="minorEastAsia" w:hAnsi="Times New Roman" w:cs="Times New Roman"/>
          <w:lang w:eastAsia="en-US"/>
        </w:rPr>
        <w:t>319.68</w:t>
      </w:r>
      <w:r>
        <w:rPr>
          <w:rFonts w:ascii="Times New Roman" w:eastAsiaTheme="minorEastAsia" w:hAnsi="Times New Roman" w:cs="Times New Roman"/>
          <w:lang w:eastAsia="en-US"/>
        </w:rPr>
        <w:t xml:space="preserve"> kg</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 xml:space="preserve"> ∆t=55,05 min</m:t>
        </m:r>
      </m:oMath>
    </w:p>
    <w:p w:rsidR="00524DFA" w:rsidRDefault="00524DFA" w:rsidP="004B46CE">
      <w:pPr>
        <w:tabs>
          <w:tab w:val="left" w:pos="0"/>
          <w:tab w:val="left" w:pos="4230"/>
          <w:tab w:val="left" w:pos="4380"/>
          <w:tab w:val="left" w:pos="5820"/>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804A75">
        <w:rPr>
          <w:rFonts w:ascii="Times New Roman" w:eastAsiaTheme="minorEastAsia" w:hAnsi="Times New Roman" w:cs="Times New Roman"/>
          <w:u w:val="single"/>
          <w:lang w:eastAsia="en-US"/>
        </w:rPr>
        <w:t>CI = 5</w:t>
      </w:r>
      <w:r w:rsidRPr="00804A75">
        <w:rPr>
          <w:rFonts w:ascii="Times New Roman" w:eastAsiaTheme="minorEastAsia" w:hAnsi="Times New Roman" w:cs="Times New Roman"/>
          <w:u w:val="single"/>
          <w:lang w:eastAsia="en-US"/>
        </w:rPr>
        <w:tab/>
        <w:t>ISA 0</w:t>
      </w:r>
      <w:r w:rsidRPr="00804A75">
        <w:rPr>
          <w:rFonts w:ascii="Times New Roman" w:eastAsiaTheme="minorEastAsia" w:hAnsi="Times New Roman" w:cs="Times New Roman"/>
          <w:u w:val="single"/>
          <w:lang w:eastAsia="en-US"/>
        </w:rPr>
        <w:tab/>
      </w:r>
      <w:r w:rsidRPr="00804A75">
        <w:rPr>
          <w:rFonts w:ascii="Times New Roman" w:eastAsiaTheme="minorEastAsia" w:hAnsi="Times New Roman" w:cs="Times New Roman"/>
          <w:u w:val="single"/>
          <w:lang w:eastAsia="en-US"/>
        </w:rPr>
        <w:tab/>
      </w:r>
      <w:r w:rsidRPr="00804A75">
        <w:rPr>
          <w:rFonts w:ascii="Times New Roman" w:eastAsiaTheme="minorEastAsia" w:hAnsi="Times New Roman" w:cs="Times New Roman"/>
          <w:u w:val="single"/>
          <w:lang w:eastAsia="en-US"/>
        </w:rPr>
        <w:tab/>
        <w:t xml:space="preserve">    </w:t>
      </w:r>
      <w:r>
        <w:rPr>
          <w:rFonts w:ascii="Times New Roman" w:eastAsiaTheme="minorEastAsia" w:hAnsi="Times New Roman" w:cs="Times New Roman"/>
          <w:u w:val="single"/>
          <w:lang w:eastAsia="en-US"/>
        </w:rPr>
        <w:t xml:space="preserve">   </w:t>
      </w:r>
      <w:r>
        <w:rPr>
          <w:rFonts w:ascii="Times New Roman" w:eastAsiaTheme="minorEastAsia" w:hAnsi="Times New Roman" w:cs="Times New Roman"/>
          <w:u w:val="single"/>
          <w:lang w:eastAsia="en-US"/>
        </w:rPr>
        <w:tab/>
      </w:r>
      <w:r>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Pr>
          <w:rFonts w:ascii="Times New Roman" w:eastAsiaTheme="minorEastAsia" w:hAnsi="Times New Roman" w:cs="Times New Roman"/>
          <w:u w:val="single"/>
          <w:lang w:eastAsia="en-US"/>
        </w:rPr>
        <w:t>FL 100</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                    Mach = 0,369</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0,43744 nm/ kg</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Pr="009262B8" w:rsidRDefault="004B46CE" w:rsidP="004B46CE">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FF=514.36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∆t=63,61 min</m:t>
        </m:r>
      </m:oMath>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9262B8">
        <w:rPr>
          <w:rFonts w:ascii="Times New Roman" w:eastAsiaTheme="minorEastAsia" w:hAnsi="Times New Roman" w:cs="Times New Roman"/>
          <w:u w:val="single"/>
          <w:lang w:eastAsia="en-US"/>
        </w:rPr>
        <w:t>CI = 5</w:t>
      </w:r>
      <w:r w:rsidRPr="009262B8">
        <w:rPr>
          <w:rFonts w:ascii="Times New Roman" w:eastAsiaTheme="minorEastAsia" w:hAnsi="Times New Roman" w:cs="Times New Roman"/>
          <w:u w:val="single"/>
          <w:lang w:eastAsia="en-US"/>
        </w:rPr>
        <w:tab/>
        <w:t>ISA 0</w:t>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9262B8">
        <w:rPr>
          <w:rFonts w:ascii="Times New Roman" w:eastAsiaTheme="minorEastAsia" w:hAnsi="Times New Roman" w:cs="Times New Roman"/>
          <w:u w:val="single"/>
          <w:lang w:eastAsia="en-US"/>
        </w:rPr>
        <w:t>FL 150</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r w:rsidRPr="009262B8">
        <w:rPr>
          <w:rFonts w:ascii="Times New Roman" w:eastAsiaTheme="minorEastAsia" w:hAnsi="Times New Roman" w:cs="Times New Roman"/>
          <w:lang w:eastAsia="en-US"/>
        </w:rPr>
        <w:t>Masa zrakoplova</w:t>
      </w:r>
      <w:r>
        <w:rPr>
          <w:rFonts w:ascii="Times New Roman" w:eastAsiaTheme="minorEastAsia" w:hAnsi="Times New Roman" w:cs="Times New Roman"/>
          <w:lang w:eastAsia="en-US"/>
        </w:rPr>
        <w:t xml:space="preserve"> = 16000 kg                   Mach = 0,387</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0,48989 nm/ kg</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 xml:space="preserve">FF=459.29 kg                  </m:t>
        </m:r>
      </m:oMath>
      <w:r>
        <w:rPr>
          <w:rFonts w:ascii="Times New Roman" w:eastAsiaTheme="minorEastAsia" w:hAnsi="Times New Roman" w:cs="Times New Roman"/>
          <w:lang w:eastAsia="en-US"/>
        </w:rPr>
        <w:t xml:space="preserve">                                                                     </w:t>
      </w:r>
      <m:oMath>
        <m:r>
          <w:rPr>
            <w:rFonts w:ascii="Cambria Math" w:eastAsiaTheme="minorEastAsia" w:hAnsi="Cambria Math" w:cs="Times New Roman"/>
            <w:lang w:eastAsia="en-US"/>
          </w:rPr>
          <m:t>∆t=60,66 min</m:t>
        </m:r>
      </m:oMath>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9262B8">
        <w:rPr>
          <w:rFonts w:ascii="Times New Roman" w:eastAsiaTheme="minorEastAsia" w:hAnsi="Times New Roman" w:cs="Times New Roman"/>
          <w:u w:val="single"/>
          <w:lang w:eastAsia="en-US"/>
        </w:rPr>
        <w:t>CI = 5</w:t>
      </w:r>
      <w:r w:rsidRPr="009262B8">
        <w:rPr>
          <w:rFonts w:ascii="Times New Roman" w:eastAsiaTheme="minorEastAsia" w:hAnsi="Times New Roman" w:cs="Times New Roman"/>
          <w:u w:val="single"/>
          <w:lang w:eastAsia="en-US"/>
        </w:rPr>
        <w:tab/>
        <w:t xml:space="preserve">ISA 0 </w:t>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9262B8">
        <w:rPr>
          <w:rFonts w:ascii="Times New Roman" w:eastAsiaTheme="minorEastAsia" w:hAnsi="Times New Roman" w:cs="Times New Roman"/>
          <w:u w:val="single"/>
          <w:lang w:eastAsia="en-US"/>
        </w:rPr>
        <w:t>FL 200</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                   Mach = 0,421</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0,53221 nm/ kg</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FF=422.77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∆t=55.75 min</m:t>
        </m:r>
      </m:oMath>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B24E3D" w:rsidRDefault="00B24E3D" w:rsidP="004B46CE">
      <w:pPr>
        <w:tabs>
          <w:tab w:val="left" w:pos="0"/>
          <w:tab w:val="left" w:pos="4253"/>
        </w:tabs>
        <w:spacing w:after="200" w:line="276" w:lineRule="auto"/>
        <w:rPr>
          <w:rFonts w:ascii="Times New Roman" w:eastAsiaTheme="minorEastAsia" w:hAnsi="Times New Roman" w:cs="Times New Roman"/>
          <w:lang w:eastAsia="en-US"/>
        </w:rPr>
      </w:pPr>
    </w:p>
    <w:p w:rsidR="00B24E3D" w:rsidRDefault="00B24E3D" w:rsidP="004B46CE">
      <w:pPr>
        <w:tabs>
          <w:tab w:val="left" w:pos="0"/>
          <w:tab w:val="left" w:pos="4253"/>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9262B8">
        <w:rPr>
          <w:rFonts w:ascii="Times New Roman" w:eastAsiaTheme="minorEastAsia" w:hAnsi="Times New Roman" w:cs="Times New Roman"/>
          <w:u w:val="single"/>
          <w:lang w:eastAsia="en-US"/>
        </w:rPr>
        <w:lastRenderedPageBreak/>
        <w:t>CI = 5</w:t>
      </w:r>
      <w:r w:rsidRPr="009262B8">
        <w:rPr>
          <w:rFonts w:ascii="Times New Roman" w:eastAsiaTheme="minorEastAsia" w:hAnsi="Times New Roman" w:cs="Times New Roman"/>
          <w:u w:val="single"/>
          <w:lang w:eastAsia="en-US"/>
        </w:rPr>
        <w:tab/>
        <w:t>ISA 0</w:t>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Pr="009262B8">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9262B8">
        <w:rPr>
          <w:rFonts w:ascii="Times New Roman" w:eastAsiaTheme="minorEastAsia" w:hAnsi="Times New Roman" w:cs="Times New Roman"/>
          <w:u w:val="single"/>
          <w:lang w:eastAsia="en-US"/>
        </w:rPr>
        <w:t>FL 250</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13908 kg                   Mach = 0,435</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0,61635 nm/ kg</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Pr="00D646EC" w:rsidRDefault="004B46CE" w:rsidP="004B46CE">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FF=365.05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 xml:space="preserve">        ∆t=53,96 min</m:t>
        </m:r>
      </m:oMath>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D646EC">
        <w:rPr>
          <w:rFonts w:ascii="Times New Roman" w:eastAsiaTheme="minorEastAsia" w:hAnsi="Times New Roman" w:cs="Times New Roman"/>
          <w:u w:val="single"/>
          <w:lang w:eastAsia="en-US"/>
        </w:rPr>
        <w:t>CI = 5</w:t>
      </w:r>
      <w:r w:rsidRPr="00D646EC">
        <w:rPr>
          <w:rFonts w:ascii="Times New Roman" w:eastAsiaTheme="minorEastAsia" w:hAnsi="Times New Roman" w:cs="Times New Roman"/>
          <w:u w:val="single"/>
          <w:lang w:eastAsia="en-US"/>
        </w:rPr>
        <w:tab/>
        <w:t>ISA -20</w:t>
      </w:r>
      <w:r w:rsidRPr="00D646EC">
        <w:rPr>
          <w:rFonts w:ascii="Times New Roman" w:eastAsiaTheme="minorEastAsia" w:hAnsi="Times New Roman" w:cs="Times New Roman"/>
          <w:u w:val="single"/>
          <w:lang w:eastAsia="en-US"/>
        </w:rPr>
        <w:tab/>
      </w:r>
      <w:r w:rsidRPr="00D646EC">
        <w:rPr>
          <w:rFonts w:ascii="Times New Roman" w:eastAsiaTheme="minorEastAsia" w:hAnsi="Times New Roman" w:cs="Times New Roman"/>
          <w:u w:val="single"/>
          <w:lang w:eastAsia="en-US"/>
        </w:rPr>
        <w:tab/>
      </w:r>
      <w:r w:rsidRPr="00D646EC">
        <w:rPr>
          <w:rFonts w:ascii="Times New Roman" w:eastAsiaTheme="minorEastAsia" w:hAnsi="Times New Roman" w:cs="Times New Roman"/>
          <w:u w:val="single"/>
          <w:lang w:eastAsia="en-US"/>
        </w:rPr>
        <w:tab/>
      </w:r>
      <w:r w:rsidRPr="00D646EC">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D646EC">
        <w:rPr>
          <w:rFonts w:ascii="Times New Roman" w:eastAsiaTheme="minorEastAsia" w:hAnsi="Times New Roman" w:cs="Times New Roman"/>
          <w:u w:val="single"/>
          <w:lang w:eastAsia="en-US"/>
        </w:rPr>
        <w:t>FL 100</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r w:rsidRPr="00785FDA">
        <w:rPr>
          <w:rFonts w:ascii="Times New Roman" w:eastAsiaTheme="minorEastAsia" w:hAnsi="Times New Roman" w:cs="Times New Roman"/>
          <w:lang w:eastAsia="en-US"/>
        </w:rPr>
        <w:t>Masa zrakoplova</w:t>
      </w:r>
      <w:r>
        <w:rPr>
          <w:rFonts w:ascii="Times New Roman" w:eastAsiaTheme="minorEastAsia" w:hAnsi="Times New Roman" w:cs="Times New Roman"/>
          <w:lang w:eastAsia="en-US"/>
        </w:rPr>
        <w:t xml:space="preserve"> = 16000 kg                    Mach = 0,375</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0,4270 nm/ kg</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Pr="00414D42" w:rsidRDefault="004B46CE" w:rsidP="004B46CE">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FF=526,93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∆t=65,70 min</m:t>
        </m:r>
      </m:oMath>
    </w:p>
    <w:p w:rsidR="00367A3B" w:rsidRDefault="00367A3B" w:rsidP="004B46CE">
      <w:pPr>
        <w:tabs>
          <w:tab w:val="left" w:pos="0"/>
          <w:tab w:val="left" w:pos="4253"/>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414D42">
        <w:rPr>
          <w:rFonts w:ascii="Times New Roman" w:eastAsiaTheme="minorEastAsia" w:hAnsi="Times New Roman" w:cs="Times New Roman"/>
          <w:u w:val="single"/>
          <w:lang w:eastAsia="en-US"/>
        </w:rPr>
        <w:t>CI = 5</w:t>
      </w:r>
      <w:r w:rsidRPr="00414D42">
        <w:rPr>
          <w:rFonts w:ascii="Times New Roman" w:eastAsiaTheme="minorEastAsia" w:hAnsi="Times New Roman" w:cs="Times New Roman"/>
          <w:u w:val="single"/>
          <w:lang w:eastAsia="en-US"/>
        </w:rPr>
        <w:tab/>
        <w:t>ISA -20</w:t>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414D42">
        <w:rPr>
          <w:rFonts w:ascii="Times New Roman" w:eastAsiaTheme="minorEastAsia" w:hAnsi="Times New Roman" w:cs="Times New Roman"/>
          <w:u w:val="single"/>
          <w:lang w:eastAsia="en-US"/>
        </w:rPr>
        <w:t>FL 150</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                   Mach = 0,397</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0,47658 nm/ kg</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FF=472.11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 xml:space="preserve">∆t= </m:t>
        </m:r>
      </m:oMath>
      <w:r w:rsidR="00367A3B">
        <w:rPr>
          <w:rFonts w:ascii="Times New Roman" w:eastAsiaTheme="minorEastAsia" w:hAnsi="Times New Roman" w:cs="Times New Roman"/>
          <w:lang w:eastAsia="en-US"/>
        </w:rPr>
        <w:t>62,06</w:t>
      </w:r>
      <w:r>
        <w:rPr>
          <w:rFonts w:ascii="Times New Roman" w:eastAsiaTheme="minorEastAsia" w:hAnsi="Times New Roman" w:cs="Times New Roman"/>
          <w:lang w:eastAsia="en-US"/>
        </w:rPr>
        <w:t xml:space="preserve"> min</w:t>
      </w:r>
    </w:p>
    <w:p w:rsidR="004B46CE" w:rsidRPr="00414D42" w:rsidRDefault="004B46CE" w:rsidP="004B46CE">
      <w:pPr>
        <w:tabs>
          <w:tab w:val="left" w:pos="0"/>
          <w:tab w:val="left" w:pos="4253"/>
        </w:tabs>
        <w:spacing w:after="200" w:line="276" w:lineRule="auto"/>
        <w:rPr>
          <w:rFonts w:ascii="Times New Roman" w:eastAsiaTheme="minorEastAsia" w:hAnsi="Times New Roman" w:cs="Times New Roman"/>
          <w:u w:val="single"/>
          <w:lang w:eastAsia="en-US"/>
        </w:rPr>
      </w:pPr>
    </w:p>
    <w:p w:rsidR="004B46CE" w:rsidRDefault="004B46CE" w:rsidP="004B46CE">
      <w:pPr>
        <w:tabs>
          <w:tab w:val="left" w:pos="0"/>
          <w:tab w:val="left" w:pos="4253"/>
        </w:tabs>
        <w:spacing w:after="200" w:line="276" w:lineRule="auto"/>
        <w:ind w:firstLine="426"/>
        <w:rPr>
          <w:rFonts w:ascii="Times New Roman" w:eastAsiaTheme="minorEastAsia" w:hAnsi="Times New Roman" w:cs="Times New Roman"/>
          <w:lang w:eastAsia="en-US"/>
        </w:rPr>
      </w:pPr>
      <w:r w:rsidRPr="00414D42">
        <w:rPr>
          <w:rFonts w:ascii="Times New Roman" w:eastAsiaTheme="minorEastAsia" w:hAnsi="Times New Roman" w:cs="Times New Roman"/>
          <w:u w:val="single"/>
          <w:lang w:eastAsia="en-US"/>
        </w:rPr>
        <w:t>CI = 5</w:t>
      </w:r>
      <w:r w:rsidRPr="00414D42">
        <w:rPr>
          <w:rFonts w:ascii="Times New Roman" w:eastAsiaTheme="minorEastAsia" w:hAnsi="Times New Roman" w:cs="Times New Roman"/>
          <w:u w:val="single"/>
          <w:lang w:eastAsia="en-US"/>
        </w:rPr>
        <w:tab/>
        <w:t>ISA -20</w:t>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414D42">
        <w:rPr>
          <w:rFonts w:ascii="Times New Roman" w:eastAsiaTheme="minorEastAsia" w:hAnsi="Times New Roman" w:cs="Times New Roman"/>
          <w:u w:val="single"/>
          <w:lang w:eastAsia="en-US"/>
        </w:rPr>
        <w:t>FL 200</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                   Mach = 0,428</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0,52288 nm/ kg</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FF=430.31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m:oMath>
        <m:r>
          <w:rPr>
            <w:rFonts w:ascii="Cambria Math" w:eastAsiaTheme="minorEastAsia" w:hAnsi="Cambria Math" w:cs="Times New Roman"/>
            <w:lang w:eastAsia="en-US"/>
          </w:rPr>
          <m:t xml:space="preserve">       ∆t=57,56 min</m:t>
        </m:r>
      </m:oMath>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ind w:firstLine="426"/>
        <w:rPr>
          <w:rFonts w:ascii="Times New Roman" w:eastAsiaTheme="minorEastAsia" w:hAnsi="Times New Roman" w:cs="Times New Roman"/>
          <w:u w:val="single"/>
          <w:lang w:eastAsia="en-US"/>
        </w:rPr>
      </w:pPr>
      <w:r w:rsidRPr="00414D42">
        <w:rPr>
          <w:rFonts w:ascii="Times New Roman" w:eastAsiaTheme="minorEastAsia" w:hAnsi="Times New Roman" w:cs="Times New Roman"/>
          <w:u w:val="single"/>
          <w:lang w:eastAsia="en-US"/>
        </w:rPr>
        <w:t>CI = 5</w:t>
      </w:r>
      <w:r w:rsidRPr="00414D42">
        <w:rPr>
          <w:rFonts w:ascii="Times New Roman" w:eastAsiaTheme="minorEastAsia" w:hAnsi="Times New Roman" w:cs="Times New Roman"/>
          <w:u w:val="single"/>
          <w:lang w:eastAsia="en-US"/>
        </w:rPr>
        <w:tab/>
        <w:t>ISA -20</w:t>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Pr="00414D42">
        <w:rPr>
          <w:rFonts w:ascii="Times New Roman" w:eastAsiaTheme="minorEastAsia" w:hAnsi="Times New Roman" w:cs="Times New Roman"/>
          <w:u w:val="single"/>
          <w:lang w:eastAsia="en-US"/>
        </w:rPr>
        <w:tab/>
      </w:r>
      <w:r w:rsidR="00A763B7">
        <w:rPr>
          <w:rFonts w:ascii="Times New Roman" w:eastAsiaTheme="minorEastAsia" w:hAnsi="Times New Roman" w:cs="Times New Roman"/>
          <w:u w:val="single"/>
          <w:lang w:eastAsia="en-US"/>
        </w:rPr>
        <w:t xml:space="preserve">     </w:t>
      </w:r>
      <w:r w:rsidRPr="00414D42">
        <w:rPr>
          <w:rFonts w:ascii="Times New Roman" w:eastAsiaTheme="minorEastAsia" w:hAnsi="Times New Roman" w:cs="Times New Roman"/>
          <w:u w:val="single"/>
          <w:lang w:eastAsia="en-US"/>
        </w:rPr>
        <w:t>FL 250</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Masa zrakoplova = 16000 kg                   Mach = 0,436</w:t>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SR = 0,57873 nm/ kg</w:t>
      </w: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w:p>
    <w:p w:rsidR="004B46CE" w:rsidRDefault="004B46CE" w:rsidP="004B46CE">
      <w:pPr>
        <w:tabs>
          <w:tab w:val="left" w:pos="0"/>
          <w:tab w:val="left" w:pos="4253"/>
        </w:tabs>
        <w:spacing w:after="200" w:line="276" w:lineRule="auto"/>
        <w:rPr>
          <w:rFonts w:ascii="Times New Roman" w:eastAsiaTheme="minorEastAsia" w:hAnsi="Times New Roman" w:cs="Times New Roman"/>
          <w:lang w:eastAsia="en-US"/>
        </w:rPr>
      </w:pPr>
      <m:oMath>
        <m:r>
          <w:rPr>
            <w:rFonts w:ascii="Cambria Math" w:eastAsiaTheme="minorEastAsia" w:hAnsi="Cambria Math" w:cs="Times New Roman"/>
            <w:lang w:eastAsia="en-US"/>
          </w:rPr>
          <m:t>FF=388.78 kg</m:t>
        </m:r>
      </m:oMath>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r>
      <w:r>
        <w:rPr>
          <w:rFonts w:ascii="Times New Roman" w:eastAsiaTheme="minorEastAsia" w:hAnsi="Times New Roman" w:cs="Times New Roman"/>
          <w:lang w:eastAsia="en-US"/>
        </w:rPr>
        <w:tab/>
        <w:t xml:space="preserve">      </w:t>
      </w:r>
      <m:oMath>
        <m:r>
          <w:rPr>
            <w:rFonts w:ascii="Cambria Math" w:eastAsiaTheme="minorEastAsia" w:hAnsi="Cambria Math" w:cs="Times New Roman"/>
            <w:lang w:eastAsia="en-US"/>
          </w:rPr>
          <m:t>∆t=56,51 min</m:t>
        </m:r>
      </m:oMath>
    </w:p>
    <w:p w:rsidR="00B54099" w:rsidRPr="00B54099" w:rsidRDefault="00B54099" w:rsidP="00B54099">
      <w:pPr>
        <w:ind w:firstLine="426"/>
        <w:rPr>
          <w:rFonts w:ascii="Times New Roman" w:eastAsiaTheme="minorHAnsi" w:hAnsi="Times New Roman" w:cs="Times New Roman"/>
          <w:lang w:eastAsia="en-US"/>
        </w:rPr>
      </w:pPr>
    </w:p>
    <w:p w:rsidR="00B54099" w:rsidRDefault="00B54099" w:rsidP="00B54099">
      <w:pPr>
        <w:rPr>
          <w:rFonts w:eastAsiaTheme="minorHAnsi"/>
          <w:lang w:eastAsia="en-US"/>
        </w:rPr>
      </w:pPr>
    </w:p>
    <w:p w:rsidR="00623BE6" w:rsidRDefault="00623BE6" w:rsidP="00B24E3D">
      <w:pPr>
        <w:pStyle w:val="BodyText"/>
        <w:spacing w:line="360" w:lineRule="auto"/>
        <w:ind w:firstLine="708"/>
      </w:pPr>
      <w:r>
        <w:lastRenderedPageBreak/>
        <w:t xml:space="preserve">Razmotri li se promjena indeksa troška od 1 do 5 za npr. FL 200 i temperaturu ISA 0, može se zamijetiti da s povećanjem indeksa troška potrošnja raste za 22,11  kilograma goriva za tu razinu leta, a vrijeme leta je kraće za 9,64 minute. </w:t>
      </w:r>
    </w:p>
    <w:p w:rsidR="00623BE6" w:rsidRDefault="00623BE6" w:rsidP="00623BE6">
      <w:pPr>
        <w:pStyle w:val="BodyText"/>
        <w:ind w:firstLine="708"/>
      </w:pPr>
    </w:p>
    <w:p w:rsidR="00623BE6" w:rsidRDefault="00623BE6" w:rsidP="00B24E3D">
      <w:pPr>
        <w:pStyle w:val="BodyText"/>
        <w:spacing w:line="360" w:lineRule="auto"/>
        <w:ind w:firstLine="708"/>
      </w:pPr>
      <w:r>
        <w:t>Ako se za bilo koju vrijednost indeksa troška i temperature mijenja FL, zamjetan je pad potrošnje goriva sa povećanjem FL. Spuštanjem od FL 250 do FL 100 vidi se da potrošnja za iste atmosferske prilike raste i za preko 20 kg.</w:t>
      </w:r>
    </w:p>
    <w:p w:rsidR="00623BE6" w:rsidRDefault="00623BE6" w:rsidP="00B24E3D">
      <w:pPr>
        <w:spacing w:line="360" w:lineRule="auto"/>
        <w:jc w:val="both"/>
        <w:rPr>
          <w:rFonts w:ascii="Times New Roman" w:hAnsi="Times New Roman" w:cs="Times New Roman"/>
        </w:rPr>
      </w:pPr>
    </w:p>
    <w:p w:rsidR="00623BE6" w:rsidRDefault="00623BE6" w:rsidP="00B24E3D">
      <w:pPr>
        <w:pStyle w:val="BodyText"/>
        <w:spacing w:line="360" w:lineRule="auto"/>
        <w:ind w:firstLine="720"/>
      </w:pPr>
      <w:r>
        <w:t>Najveća ušteda u vremenu se ostvaruje letom sa CI=5. Međutim, pri uvjetima sa CI=5 potrošnja goriva je znatno veća nego pri cost indexu 1.</w:t>
      </w:r>
    </w:p>
    <w:p w:rsidR="00623BE6" w:rsidRDefault="00623BE6" w:rsidP="00B24E3D">
      <w:pPr>
        <w:spacing w:line="360" w:lineRule="auto"/>
        <w:ind w:firstLine="708"/>
        <w:jc w:val="both"/>
        <w:rPr>
          <w:rFonts w:ascii="Times New Roman" w:hAnsi="Times New Roman" w:cs="Times New Roman"/>
        </w:rPr>
      </w:pPr>
    </w:p>
    <w:p w:rsidR="00623BE6" w:rsidRDefault="00623BE6" w:rsidP="00B24E3D">
      <w:pPr>
        <w:spacing w:line="360" w:lineRule="auto"/>
        <w:ind w:firstLine="708"/>
        <w:jc w:val="both"/>
        <w:rPr>
          <w:rFonts w:ascii="Times New Roman" w:hAnsi="Times New Roman" w:cs="Times New Roman"/>
        </w:rPr>
      </w:pPr>
      <w:r w:rsidRPr="00E65FDF">
        <w:rPr>
          <w:rFonts w:ascii="Times New Roman" w:hAnsi="Times New Roman" w:cs="Times New Roman"/>
        </w:rPr>
        <w:t xml:space="preserve">Ako </w:t>
      </w:r>
      <w:r>
        <w:rPr>
          <w:rFonts w:ascii="Times New Roman" w:hAnsi="Times New Roman" w:cs="Times New Roman"/>
        </w:rPr>
        <w:t>se želi</w:t>
      </w:r>
      <w:r w:rsidRPr="00E65FDF">
        <w:rPr>
          <w:rFonts w:ascii="Times New Roman" w:hAnsi="Times New Roman" w:cs="Times New Roman"/>
        </w:rPr>
        <w:t xml:space="preserve"> dobiti na vremenu potrebno je letjeti sa što većim indeksom troška i što niže (za indekse troš</w:t>
      </w:r>
      <w:r>
        <w:rPr>
          <w:rFonts w:ascii="Times New Roman" w:hAnsi="Times New Roman" w:cs="Times New Roman"/>
        </w:rPr>
        <w:t>ka od 5-10</w:t>
      </w:r>
      <w:r w:rsidRPr="00E65FDF">
        <w:rPr>
          <w:rFonts w:ascii="Times New Roman" w:hAnsi="Times New Roman" w:cs="Times New Roman"/>
        </w:rPr>
        <w:t xml:space="preserve">). Rastom indeksa troška povećava i brzina za ekonomično krstarenje. Pri vrlo visokim indeksima troška vrijedi obrat. Ako </w:t>
      </w:r>
      <w:r>
        <w:rPr>
          <w:rFonts w:ascii="Times New Roman" w:hAnsi="Times New Roman" w:cs="Times New Roman"/>
        </w:rPr>
        <w:t>se želi</w:t>
      </w:r>
      <w:r w:rsidRPr="00E65FDF">
        <w:rPr>
          <w:rFonts w:ascii="Times New Roman" w:hAnsi="Times New Roman" w:cs="Times New Roman"/>
        </w:rPr>
        <w:t xml:space="preserve"> uštedjeti na gorivu pogodniji su niži indeksi troška i viši FL-i.</w:t>
      </w:r>
    </w:p>
    <w:p w:rsidR="00B24E3D" w:rsidRPr="00B24E3D" w:rsidRDefault="00B24E3D" w:rsidP="00B24E3D">
      <w:pPr>
        <w:spacing w:line="360" w:lineRule="auto"/>
        <w:ind w:firstLine="708"/>
        <w:jc w:val="both"/>
        <w:rPr>
          <w:rFonts w:ascii="Times New Roman" w:hAnsi="Times New Roman" w:cs="Times New Roman"/>
        </w:rPr>
      </w:pPr>
    </w:p>
    <w:p w:rsidR="00623BE6" w:rsidRDefault="00623BE6" w:rsidP="00623BE6">
      <w:pPr>
        <w:pStyle w:val="Heading3"/>
        <w:numPr>
          <w:ilvl w:val="2"/>
          <w:numId w:val="18"/>
        </w:numPr>
        <w:ind w:left="426" w:hanging="426"/>
        <w:rPr>
          <w:rFonts w:ascii="Times New Roman" w:eastAsiaTheme="minorHAnsi" w:hAnsi="Times New Roman" w:cs="Times New Roman"/>
          <w:color w:val="0D0D0D" w:themeColor="text1" w:themeTint="F2"/>
          <w:lang w:eastAsia="en-US"/>
        </w:rPr>
      </w:pPr>
      <w:bookmarkStart w:id="64" w:name="_Toc263750898"/>
      <w:r w:rsidRPr="00623BE6">
        <w:rPr>
          <w:rFonts w:ascii="Times New Roman" w:eastAsiaTheme="minorHAnsi" w:hAnsi="Times New Roman" w:cs="Times New Roman"/>
          <w:color w:val="0D0D0D" w:themeColor="text1" w:themeTint="F2"/>
          <w:lang w:eastAsia="en-US"/>
        </w:rPr>
        <w:t xml:space="preserve">Rutna analiza zrakoplova Dash 8 Q400 na ruti Zagreb </w:t>
      </w:r>
      <w:r>
        <w:rPr>
          <w:rFonts w:ascii="Times New Roman" w:eastAsiaTheme="minorHAnsi" w:hAnsi="Times New Roman" w:cs="Times New Roman"/>
          <w:color w:val="0D0D0D" w:themeColor="text1" w:themeTint="F2"/>
          <w:lang w:eastAsia="en-US"/>
        </w:rPr>
        <w:t>–</w:t>
      </w:r>
      <w:r w:rsidRPr="00623BE6">
        <w:rPr>
          <w:rFonts w:ascii="Times New Roman" w:eastAsiaTheme="minorHAnsi" w:hAnsi="Times New Roman" w:cs="Times New Roman"/>
          <w:color w:val="0D0D0D" w:themeColor="text1" w:themeTint="F2"/>
          <w:lang w:eastAsia="en-US"/>
        </w:rPr>
        <w:t xml:space="preserve"> Zurich</w:t>
      </w:r>
      <w:bookmarkEnd w:id="64"/>
    </w:p>
    <w:p w:rsidR="00623BE6" w:rsidRDefault="00623BE6" w:rsidP="00623BE6">
      <w:pPr>
        <w:rPr>
          <w:rFonts w:eastAsiaTheme="minorHAnsi"/>
          <w:lang w:eastAsia="en-US"/>
        </w:rPr>
      </w:pPr>
    </w:p>
    <w:p w:rsidR="00623BE6" w:rsidRPr="00623BE6" w:rsidRDefault="00623BE6" w:rsidP="00B24E3D">
      <w:pPr>
        <w:spacing w:line="360" w:lineRule="auto"/>
        <w:ind w:firstLine="426"/>
        <w:jc w:val="both"/>
        <w:rPr>
          <w:rFonts w:ascii="Times New Roman" w:eastAsiaTheme="minorHAnsi" w:hAnsi="Times New Roman" w:cs="Times New Roman"/>
          <w:lang w:eastAsia="en-US"/>
        </w:rPr>
      </w:pPr>
      <w:r w:rsidRPr="00623BE6">
        <w:rPr>
          <w:rFonts w:ascii="Times New Roman" w:eastAsiaTheme="minorHAnsi" w:hAnsi="Times New Roman" w:cs="Times New Roman"/>
          <w:lang w:eastAsia="en-US"/>
        </w:rPr>
        <w:t>Kao što je navedeno u poglavlju 4.3.2</w:t>
      </w:r>
      <w:r>
        <w:rPr>
          <w:rFonts w:ascii="Times New Roman" w:eastAsiaTheme="minorHAnsi" w:hAnsi="Times New Roman" w:cs="Times New Roman"/>
          <w:lang w:eastAsia="en-US"/>
        </w:rPr>
        <w:t xml:space="preserve"> podatke za rutnu analizu dobivaju se iz pre-flight planning table-a ( tablica 21.) za zrakoplov Dash 8 Q400 i iz plana leta za navedeni zrakoplov. </w:t>
      </w:r>
    </w:p>
    <w:p w:rsidR="00330067" w:rsidRDefault="00330067" w:rsidP="00B24E3D">
      <w:pPr>
        <w:spacing w:line="360" w:lineRule="auto"/>
        <w:rPr>
          <w:rFonts w:eastAsiaTheme="minorHAnsi"/>
          <w:lang w:eastAsia="en-US"/>
        </w:rPr>
      </w:pPr>
    </w:p>
    <w:p w:rsidR="00623BE6" w:rsidRDefault="00623BE6" w:rsidP="00B24E3D">
      <w:pPr>
        <w:spacing w:line="360" w:lineRule="auto"/>
        <w:ind w:firstLine="426"/>
        <w:jc w:val="both"/>
        <w:rPr>
          <w:rFonts w:ascii="Times New Roman" w:eastAsiaTheme="minorEastAsia" w:hAnsi="Times New Roman" w:cs="Times New Roman"/>
          <w:lang w:eastAsia="en-US"/>
        </w:rPr>
      </w:pPr>
      <w:r>
        <w:rPr>
          <w:rFonts w:ascii="Times New Roman" w:eastAsiaTheme="minorEastAsia" w:hAnsi="Times New Roman" w:cs="Times New Roman"/>
          <w:lang w:eastAsia="en-US"/>
        </w:rPr>
        <w:t>Iz pre-flight planning table-a</w:t>
      </w:r>
      <w:r w:rsidR="003D5F51">
        <w:rPr>
          <w:rFonts w:ascii="Times New Roman" w:eastAsiaTheme="minorEastAsia" w:hAnsi="Times New Roman" w:cs="Times New Roman"/>
          <w:lang w:eastAsia="en-US"/>
        </w:rPr>
        <w:t xml:space="preserve"> </w:t>
      </w:r>
      <w:r>
        <w:rPr>
          <w:rFonts w:ascii="Times New Roman" w:eastAsiaTheme="minorEastAsia" w:hAnsi="Times New Roman" w:cs="Times New Roman"/>
          <w:lang w:eastAsia="en-US"/>
        </w:rPr>
        <w:t xml:space="preserve">i dobivenog plana leta za zrakoplov Dash 8 Q400 može se vidjeti da let od Zagreba do </w:t>
      </w:r>
      <w:r w:rsidR="003D5F51">
        <w:rPr>
          <w:rFonts w:ascii="Times New Roman" w:eastAsiaTheme="minorEastAsia" w:hAnsi="Times New Roman" w:cs="Times New Roman"/>
          <w:lang w:eastAsia="en-US"/>
        </w:rPr>
        <w:t>Zurich-a</w:t>
      </w:r>
      <w:r>
        <w:rPr>
          <w:rFonts w:ascii="Times New Roman" w:eastAsiaTheme="minorEastAsia" w:hAnsi="Times New Roman" w:cs="Times New Roman"/>
          <w:lang w:eastAsia="en-US"/>
        </w:rPr>
        <w:t xml:space="preserve"> ( </w:t>
      </w:r>
      <w:r w:rsidR="00330067">
        <w:rPr>
          <w:rFonts w:ascii="Times New Roman" w:eastAsiaTheme="minorEastAsia" w:hAnsi="Times New Roman" w:cs="Times New Roman"/>
          <w:lang w:eastAsia="en-US"/>
        </w:rPr>
        <w:t>385</w:t>
      </w:r>
      <w:r>
        <w:rPr>
          <w:rFonts w:ascii="Times New Roman" w:eastAsiaTheme="minorEastAsia" w:hAnsi="Times New Roman" w:cs="Times New Roman"/>
          <w:lang w:eastAsia="en-US"/>
        </w:rPr>
        <w:t xml:space="preserve"> nm) traje </w:t>
      </w:r>
      <w:r w:rsidR="00330067">
        <w:rPr>
          <w:rFonts w:ascii="Times New Roman" w:eastAsiaTheme="minorEastAsia" w:hAnsi="Times New Roman" w:cs="Times New Roman"/>
          <w:lang w:eastAsia="en-US"/>
        </w:rPr>
        <w:t>1:22 h</w:t>
      </w:r>
      <w:r>
        <w:rPr>
          <w:rFonts w:ascii="Times New Roman" w:eastAsiaTheme="minorEastAsia" w:hAnsi="Times New Roman" w:cs="Times New Roman"/>
          <w:lang w:eastAsia="en-US"/>
        </w:rPr>
        <w:t>. Dok po pojedinim fazama vrijeme leta iznosi:</w:t>
      </w:r>
    </w:p>
    <w:p w:rsidR="00623BE6" w:rsidRDefault="00330067" w:rsidP="00B24E3D">
      <w:pPr>
        <w:pStyle w:val="ListParagraph"/>
        <w:numPr>
          <w:ilvl w:val="0"/>
          <w:numId w:val="16"/>
        </w:numPr>
        <w:tabs>
          <w:tab w:val="left" w:pos="0"/>
          <w:tab w:val="left" w:pos="3915"/>
        </w:tabs>
        <w:spacing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Penjanje – 54 nm – 15</w:t>
      </w:r>
      <w:r w:rsidR="00623BE6">
        <w:rPr>
          <w:rFonts w:ascii="Times New Roman" w:eastAsiaTheme="minorEastAsia" w:hAnsi="Times New Roman" w:cs="Times New Roman"/>
          <w:lang w:eastAsia="en-US"/>
        </w:rPr>
        <w:t xml:space="preserve"> minuta</w:t>
      </w:r>
    </w:p>
    <w:p w:rsidR="00623BE6" w:rsidRDefault="00330067" w:rsidP="00B24E3D">
      <w:pPr>
        <w:pStyle w:val="ListParagraph"/>
        <w:numPr>
          <w:ilvl w:val="0"/>
          <w:numId w:val="16"/>
        </w:numPr>
        <w:tabs>
          <w:tab w:val="left" w:pos="0"/>
          <w:tab w:val="left" w:pos="3915"/>
        </w:tabs>
        <w:spacing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Krstarenje – 225 nm – 40</w:t>
      </w:r>
      <w:r w:rsidR="00623BE6">
        <w:rPr>
          <w:rFonts w:ascii="Times New Roman" w:eastAsiaTheme="minorEastAsia" w:hAnsi="Times New Roman" w:cs="Times New Roman"/>
          <w:lang w:eastAsia="en-US"/>
        </w:rPr>
        <w:t xml:space="preserve"> minuta</w:t>
      </w:r>
    </w:p>
    <w:p w:rsidR="00623BE6" w:rsidRDefault="00623BE6" w:rsidP="00B24E3D">
      <w:pPr>
        <w:pStyle w:val="ListParagraph"/>
        <w:numPr>
          <w:ilvl w:val="0"/>
          <w:numId w:val="16"/>
        </w:numPr>
        <w:tabs>
          <w:tab w:val="left" w:pos="0"/>
          <w:tab w:val="left" w:pos="3915"/>
        </w:tabs>
        <w:spacing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 xml:space="preserve">Spuštanje i završni prilaz – </w:t>
      </w:r>
      <w:r w:rsidR="00330067">
        <w:rPr>
          <w:rFonts w:ascii="Times New Roman" w:eastAsiaTheme="minorEastAsia" w:hAnsi="Times New Roman" w:cs="Times New Roman"/>
          <w:lang w:eastAsia="en-US"/>
        </w:rPr>
        <w:t>106 nm – 27</w:t>
      </w:r>
      <w:r>
        <w:rPr>
          <w:rFonts w:ascii="Times New Roman" w:eastAsiaTheme="minorEastAsia" w:hAnsi="Times New Roman" w:cs="Times New Roman"/>
          <w:lang w:eastAsia="en-US"/>
        </w:rPr>
        <w:t xml:space="preserve"> minuta.</w:t>
      </w:r>
    </w:p>
    <w:p w:rsidR="00623BE6" w:rsidRDefault="00623BE6" w:rsidP="00B24E3D">
      <w:pPr>
        <w:tabs>
          <w:tab w:val="left" w:pos="0"/>
          <w:tab w:val="left" w:pos="3915"/>
        </w:tabs>
        <w:spacing w:line="360" w:lineRule="auto"/>
        <w:ind w:firstLine="426"/>
        <w:jc w:val="both"/>
        <w:rPr>
          <w:rFonts w:ascii="Times New Roman" w:eastAsiaTheme="minorEastAsia" w:hAnsi="Times New Roman" w:cs="Times New Roman"/>
          <w:lang w:eastAsia="en-US"/>
        </w:rPr>
      </w:pPr>
      <w:r>
        <w:rPr>
          <w:rFonts w:ascii="Times New Roman" w:eastAsiaTheme="minorEastAsia" w:hAnsi="Times New Roman" w:cs="Times New Roman"/>
          <w:lang w:eastAsia="en-US"/>
        </w:rPr>
        <w:t>Iz tablice</w:t>
      </w:r>
      <w:r w:rsidR="00330067">
        <w:rPr>
          <w:rFonts w:ascii="Times New Roman" w:eastAsiaTheme="minorEastAsia" w:hAnsi="Times New Roman" w:cs="Times New Roman"/>
          <w:lang w:eastAsia="en-US"/>
        </w:rPr>
        <w:t xml:space="preserve"> 21.</w:t>
      </w:r>
      <w:r>
        <w:rPr>
          <w:rFonts w:ascii="Times New Roman" w:eastAsiaTheme="minorEastAsia" w:hAnsi="Times New Roman" w:cs="Times New Roman"/>
          <w:lang w:eastAsia="en-US"/>
        </w:rPr>
        <w:t xml:space="preserve"> može se pročitati da zrakoplovu odgovaraju veće visine leta i veće temperature, jer se tada vrijeme leta i potrošnja goriva smanjuje.</w:t>
      </w:r>
    </w:p>
    <w:p w:rsidR="00DF028E" w:rsidRDefault="00DF028E" w:rsidP="00DF028E">
      <w:pPr>
        <w:pStyle w:val="Heading2"/>
        <w:rPr>
          <w:rFonts w:ascii="Times New Roman" w:eastAsiaTheme="minorEastAsia" w:hAnsi="Times New Roman" w:cs="Times New Roman"/>
          <w:color w:val="0D0D0D" w:themeColor="text1" w:themeTint="F2"/>
          <w:sz w:val="24"/>
          <w:szCs w:val="24"/>
          <w:lang w:eastAsia="en-US"/>
        </w:rPr>
      </w:pPr>
    </w:p>
    <w:p w:rsidR="00B24E3D" w:rsidRDefault="00B24E3D" w:rsidP="00B24E3D">
      <w:pPr>
        <w:rPr>
          <w:rFonts w:eastAsiaTheme="minorEastAsia"/>
          <w:lang w:eastAsia="en-US"/>
        </w:rPr>
      </w:pPr>
    </w:p>
    <w:p w:rsidR="00B24E3D" w:rsidRDefault="00B24E3D" w:rsidP="00B24E3D">
      <w:pPr>
        <w:rPr>
          <w:rFonts w:eastAsiaTheme="minorEastAsia"/>
          <w:lang w:eastAsia="en-US"/>
        </w:rPr>
      </w:pPr>
    </w:p>
    <w:p w:rsidR="00B24E3D" w:rsidRPr="00B24E3D" w:rsidRDefault="00B24E3D" w:rsidP="00B24E3D">
      <w:pPr>
        <w:rPr>
          <w:rFonts w:eastAsiaTheme="minorEastAsia"/>
          <w:lang w:eastAsia="en-US"/>
        </w:rPr>
      </w:pPr>
    </w:p>
    <w:p w:rsidR="00DF028E" w:rsidRDefault="00024DEB" w:rsidP="00024DEB">
      <w:pPr>
        <w:pStyle w:val="Heading2"/>
        <w:numPr>
          <w:ilvl w:val="1"/>
          <w:numId w:val="18"/>
        </w:numPr>
        <w:ind w:left="426" w:hanging="426"/>
        <w:rPr>
          <w:rFonts w:ascii="Times New Roman" w:eastAsiaTheme="minorEastAsia" w:hAnsi="Times New Roman" w:cs="Times New Roman"/>
          <w:color w:val="0D0D0D" w:themeColor="text1" w:themeTint="F2"/>
          <w:sz w:val="24"/>
          <w:szCs w:val="24"/>
          <w:lang w:eastAsia="en-US"/>
        </w:rPr>
      </w:pPr>
      <w:bookmarkStart w:id="65" w:name="_Toc263750899"/>
      <w:r w:rsidRPr="00024DEB">
        <w:rPr>
          <w:rFonts w:ascii="Times New Roman" w:eastAsiaTheme="minorEastAsia" w:hAnsi="Times New Roman" w:cs="Times New Roman"/>
          <w:color w:val="0D0D0D" w:themeColor="text1" w:themeTint="F2"/>
          <w:sz w:val="24"/>
          <w:szCs w:val="24"/>
          <w:lang w:eastAsia="en-US"/>
        </w:rPr>
        <w:lastRenderedPageBreak/>
        <w:t>Utjecaj vjetra na</w:t>
      </w:r>
      <w:r w:rsidR="001C6863">
        <w:rPr>
          <w:rFonts w:ascii="Times New Roman" w:eastAsiaTheme="minorEastAsia" w:hAnsi="Times New Roman" w:cs="Times New Roman"/>
          <w:color w:val="0D0D0D" w:themeColor="text1" w:themeTint="F2"/>
          <w:sz w:val="24"/>
          <w:szCs w:val="24"/>
          <w:lang w:eastAsia="en-US"/>
        </w:rPr>
        <w:t xml:space="preserve"> rutno planiranje</w:t>
      </w:r>
      <w:bookmarkEnd w:id="65"/>
      <w:r w:rsidRPr="00024DEB">
        <w:rPr>
          <w:rFonts w:ascii="Times New Roman" w:eastAsiaTheme="minorEastAsia" w:hAnsi="Times New Roman" w:cs="Times New Roman"/>
          <w:color w:val="0D0D0D" w:themeColor="text1" w:themeTint="F2"/>
          <w:sz w:val="24"/>
          <w:szCs w:val="24"/>
          <w:lang w:eastAsia="en-US"/>
        </w:rPr>
        <w:t xml:space="preserve"> </w:t>
      </w:r>
    </w:p>
    <w:p w:rsidR="00024DEB" w:rsidRDefault="00024DEB" w:rsidP="00024DEB">
      <w:pPr>
        <w:rPr>
          <w:rFonts w:eastAsiaTheme="minorEastAsia"/>
          <w:lang w:eastAsia="en-US"/>
        </w:rPr>
      </w:pPr>
    </w:p>
    <w:p w:rsidR="00024DEB" w:rsidRPr="00024DEB" w:rsidRDefault="00024DEB" w:rsidP="00C66882">
      <w:pPr>
        <w:spacing w:line="360" w:lineRule="auto"/>
        <w:ind w:firstLine="426"/>
        <w:jc w:val="both"/>
        <w:rPr>
          <w:rFonts w:ascii="Times New Roman" w:eastAsiaTheme="minorEastAsia" w:hAnsi="Times New Roman" w:cs="Times New Roman"/>
          <w:lang w:eastAsia="en-US"/>
        </w:rPr>
      </w:pPr>
      <w:r w:rsidRPr="00024DEB">
        <w:rPr>
          <w:rFonts w:ascii="Times New Roman" w:eastAsiaTheme="minorEastAsia" w:hAnsi="Times New Roman" w:cs="Times New Roman"/>
          <w:lang w:eastAsia="en-US"/>
        </w:rPr>
        <w:t>Prilikom planiranja rute vrlo važno je voditi računa o</w:t>
      </w:r>
      <w:r>
        <w:rPr>
          <w:rFonts w:ascii="Times New Roman" w:eastAsiaTheme="minorEastAsia" w:hAnsi="Times New Roman" w:cs="Times New Roman"/>
          <w:lang w:eastAsia="en-US"/>
        </w:rPr>
        <w:t xml:space="preserve"> smjeru vjetra, koji može produžiti vrijeme leta odnosno smanjiti ovisno iz smjera iz kojeg puše. Tailwind ( leđni vjetar) vjetar koji puše u rep zrakoplova i dodatno “pomaže“ zrakoplovu u letu, skraćuje se vrijeme leta i potrošnja goriva</w:t>
      </w:r>
      <w:r w:rsidR="00C66882">
        <w:rPr>
          <w:rFonts w:ascii="Times New Roman" w:eastAsiaTheme="minorEastAsia" w:hAnsi="Times New Roman" w:cs="Times New Roman"/>
          <w:lang w:eastAsia="en-US"/>
        </w:rPr>
        <w:t>. Za razliku od tailwind-a, headwind puše u suprotnom smjeru od leta zrakoplova i “odmaže“</w:t>
      </w:r>
      <w:r>
        <w:rPr>
          <w:rFonts w:ascii="Times New Roman" w:eastAsiaTheme="minorEastAsia" w:hAnsi="Times New Roman" w:cs="Times New Roman"/>
          <w:lang w:eastAsia="en-US"/>
        </w:rPr>
        <w:t xml:space="preserve"> </w:t>
      </w:r>
      <w:r w:rsidR="00C66882">
        <w:rPr>
          <w:rFonts w:ascii="Times New Roman" w:eastAsiaTheme="minorEastAsia" w:hAnsi="Times New Roman" w:cs="Times New Roman"/>
          <w:lang w:eastAsia="en-US"/>
        </w:rPr>
        <w:t xml:space="preserve">zrakoplovu, tj.  povećava vrijeme leta zrakoplova i negativno utječe na potrošnju goriva. Prilikom planiranja leta treba dobro planirati smjer vjetra te na taj način planirati količinu goriva za let. </w:t>
      </w:r>
    </w:p>
    <w:p w:rsidR="00024DEB" w:rsidRDefault="00024DEB" w:rsidP="00C66882">
      <w:pPr>
        <w:spacing w:line="360" w:lineRule="auto"/>
        <w:jc w:val="both"/>
        <w:rPr>
          <w:rFonts w:eastAsiaTheme="minorEastAsia"/>
          <w:lang w:eastAsia="en-US"/>
        </w:rPr>
      </w:pPr>
    </w:p>
    <w:p w:rsidR="00C66882" w:rsidRDefault="00C66882" w:rsidP="00C66882">
      <w:pPr>
        <w:spacing w:line="360" w:lineRule="auto"/>
        <w:jc w:val="both"/>
        <w:rPr>
          <w:rFonts w:ascii="Times New Roman" w:eastAsiaTheme="minorEastAsia" w:hAnsi="Times New Roman" w:cs="Times New Roman"/>
          <w:lang w:eastAsia="en-US"/>
        </w:rPr>
      </w:pPr>
      <w:r>
        <w:rPr>
          <w:rFonts w:eastAsiaTheme="minorEastAsia"/>
          <w:lang w:eastAsia="en-US"/>
        </w:rPr>
        <w:tab/>
      </w:r>
      <w:r w:rsidRPr="00C66882">
        <w:rPr>
          <w:rFonts w:ascii="Times New Roman" w:eastAsiaTheme="minorEastAsia" w:hAnsi="Times New Roman" w:cs="Times New Roman"/>
          <w:lang w:eastAsia="en-US"/>
        </w:rPr>
        <w:t>Korekcije</w:t>
      </w:r>
      <w:r>
        <w:rPr>
          <w:rFonts w:ascii="Times New Roman" w:eastAsiaTheme="minorEastAsia" w:hAnsi="Times New Roman" w:cs="Times New Roman"/>
          <w:lang w:eastAsia="en-US"/>
        </w:rPr>
        <w:t xml:space="preserve"> za vrijeme i udaljenost leta za zrakoplov ATR 42 dobivaju se pomoću FOS programa, dok se za zrakoplov Dash 8 Q400 korekcije obavljaju pomoću tablice korekcija koja se nalazi u flight planning master-u. </w:t>
      </w:r>
    </w:p>
    <w:p w:rsidR="00C66882" w:rsidRDefault="00C66882" w:rsidP="00C66882">
      <w:pPr>
        <w:spacing w:line="360" w:lineRule="auto"/>
        <w:jc w:val="both"/>
        <w:rPr>
          <w:rFonts w:ascii="Times New Roman" w:eastAsiaTheme="minorEastAsia" w:hAnsi="Times New Roman" w:cs="Times New Roman"/>
          <w:lang w:eastAsia="en-US"/>
        </w:rPr>
      </w:pPr>
    </w:p>
    <w:p w:rsidR="00C66882" w:rsidRDefault="00C66882" w:rsidP="00C66882">
      <w:pPr>
        <w:spacing w:line="360" w:lineRule="auto"/>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Tablica 22. Tablica korekcija zbog vjetra za zrakoplov Dash 8 Q400</w:t>
      </w:r>
    </w:p>
    <w:p w:rsidR="00C66882" w:rsidRDefault="00C66882" w:rsidP="00C66882">
      <w:pPr>
        <w:spacing w:line="360" w:lineRule="auto"/>
        <w:jc w:val="both"/>
        <w:rPr>
          <w:rFonts w:ascii="Times New Roman" w:eastAsiaTheme="minorEastAsia" w:hAnsi="Times New Roman" w:cs="Times New Roman"/>
          <w:lang w:eastAsia="en-US"/>
        </w:rPr>
      </w:pPr>
      <w:r>
        <w:rPr>
          <w:rFonts w:ascii="Times New Roman" w:eastAsiaTheme="minorEastAsia" w:hAnsi="Times New Roman" w:cs="Times New Roman"/>
          <w:noProof/>
        </w:rPr>
        <w:drawing>
          <wp:inline distT="0" distB="0" distL="0" distR="0">
            <wp:extent cx="5753100" cy="18002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5753100" cy="1800225"/>
                    </a:xfrm>
                    <a:prstGeom prst="rect">
                      <a:avLst/>
                    </a:prstGeom>
                    <a:noFill/>
                    <a:ln w="9525">
                      <a:noFill/>
                      <a:miter lim="800000"/>
                      <a:headEnd/>
                      <a:tailEnd/>
                    </a:ln>
                  </pic:spPr>
                </pic:pic>
              </a:graphicData>
            </a:graphic>
          </wp:inline>
        </w:drawing>
      </w:r>
    </w:p>
    <w:p w:rsidR="00C66882" w:rsidRDefault="00C66882" w:rsidP="00C66882">
      <w:pPr>
        <w:spacing w:line="360" w:lineRule="auto"/>
        <w:jc w:val="center"/>
        <w:rPr>
          <w:rFonts w:ascii="Times New Roman" w:eastAsiaTheme="minorEastAsia" w:hAnsi="Times New Roman" w:cs="Times New Roman"/>
          <w:lang w:eastAsia="en-US"/>
        </w:rPr>
      </w:pPr>
      <w:r>
        <w:rPr>
          <w:rFonts w:ascii="Times New Roman" w:eastAsiaTheme="minorEastAsia" w:hAnsi="Times New Roman" w:cs="Times New Roman"/>
          <w:lang w:eastAsia="en-US"/>
        </w:rPr>
        <w:t>Izvor:</w:t>
      </w:r>
      <w:r w:rsidR="00B23D63">
        <w:rPr>
          <w:rFonts w:ascii="Times New Roman" w:eastAsiaTheme="minorEastAsia" w:hAnsi="Times New Roman" w:cs="Times New Roman"/>
          <w:lang w:eastAsia="en-US"/>
        </w:rPr>
        <w:t xml:space="preserve"> manual</w:t>
      </w:r>
    </w:p>
    <w:p w:rsidR="00C66882" w:rsidRDefault="00C66882" w:rsidP="00C66882">
      <w:pPr>
        <w:spacing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 xml:space="preserve">Npr. </w:t>
      </w:r>
    </w:p>
    <w:p w:rsidR="00C66882" w:rsidRDefault="00C66882" w:rsidP="007E018B">
      <w:pPr>
        <w:spacing w:line="360" w:lineRule="auto"/>
        <w:ind w:firstLine="426"/>
        <w:rPr>
          <w:rFonts w:ascii="Times New Roman" w:eastAsiaTheme="minorEastAsia" w:hAnsi="Times New Roman" w:cs="Times New Roman"/>
          <w:lang w:eastAsia="en-US"/>
        </w:rPr>
      </w:pPr>
      <w:r>
        <w:rPr>
          <w:rFonts w:ascii="Times New Roman" w:eastAsiaTheme="minorEastAsia" w:hAnsi="Times New Roman" w:cs="Times New Roman"/>
          <w:lang w:eastAsia="en-US"/>
        </w:rPr>
        <w:t>Na letu iz Zagreba do Splita puše</w:t>
      </w:r>
      <w:r w:rsidR="007E018B">
        <w:rPr>
          <w:rFonts w:ascii="Times New Roman" w:eastAsiaTheme="minorEastAsia" w:hAnsi="Times New Roman" w:cs="Times New Roman"/>
          <w:lang w:eastAsia="en-US"/>
        </w:rPr>
        <w:t xml:space="preserve"> headwind jačine 40 čvorova pri ISA +20, kako je udaljenost 180 nm korekcija se obavlja na sljedeći način:</w:t>
      </w:r>
    </w:p>
    <w:p w:rsidR="00024DEB" w:rsidRDefault="00024DEB" w:rsidP="007E018B">
      <w:pPr>
        <w:rPr>
          <w:rFonts w:ascii="Times New Roman" w:eastAsiaTheme="minorEastAsia" w:hAnsi="Times New Roman" w:cs="Times New Roman"/>
          <w:lang w:eastAsia="en-US"/>
        </w:rPr>
      </w:pPr>
    </w:p>
    <w:p w:rsidR="007E018B" w:rsidRDefault="007E018B" w:rsidP="007E018B">
      <w:pPr>
        <w:rPr>
          <w:rFonts w:eastAsiaTheme="minorEastAsia"/>
          <w:lang w:eastAsia="en-US"/>
        </w:rPr>
      </w:pPr>
      <m:oMathPara>
        <m:oMath>
          <m:r>
            <w:rPr>
              <w:rFonts w:ascii="Cambria Math" w:eastAsiaTheme="minorEastAsia" w:hAnsi="Cambria Math"/>
              <w:lang w:eastAsia="en-US"/>
            </w:rPr>
            <m:t>180×1,17=210.6 nm</m:t>
          </m:r>
        </m:oMath>
      </m:oMathPara>
    </w:p>
    <w:p w:rsidR="007E018B" w:rsidRDefault="007E018B" w:rsidP="007E018B">
      <w:pPr>
        <w:rPr>
          <w:rFonts w:eastAsiaTheme="minorEastAsia"/>
          <w:lang w:eastAsia="en-US"/>
        </w:rPr>
      </w:pPr>
    </w:p>
    <w:p w:rsidR="007E018B" w:rsidRPr="007E018B" w:rsidRDefault="007E018B" w:rsidP="007E018B">
      <w:pPr>
        <w:ind w:firstLine="426"/>
        <w:rPr>
          <w:rFonts w:ascii="Times New Roman" w:eastAsiaTheme="minorEastAsia" w:hAnsi="Times New Roman" w:cs="Times New Roman"/>
          <w:lang w:eastAsia="en-US"/>
        </w:rPr>
      </w:pPr>
      <w:r>
        <w:rPr>
          <w:rFonts w:ascii="Times New Roman" w:eastAsiaTheme="minorEastAsia" w:hAnsi="Times New Roman" w:cs="Times New Roman"/>
          <w:lang w:eastAsia="en-US"/>
        </w:rPr>
        <w:t xml:space="preserve">Nakon napravljene korekcije iz tablice 21.  se pročita vrijeme leta i potrebna količina goriva. </w:t>
      </w:r>
    </w:p>
    <w:p w:rsidR="00DF028E" w:rsidRDefault="00DF028E" w:rsidP="00DF028E">
      <w:pPr>
        <w:rPr>
          <w:rFonts w:eastAsiaTheme="minorEastAsia"/>
          <w:lang w:eastAsia="en-US"/>
        </w:rPr>
      </w:pPr>
    </w:p>
    <w:p w:rsidR="00B24E3D" w:rsidRDefault="00B24E3D" w:rsidP="00DF028E">
      <w:pPr>
        <w:spacing w:line="360" w:lineRule="auto"/>
        <w:ind w:firstLine="426"/>
        <w:jc w:val="both"/>
        <w:rPr>
          <w:rFonts w:ascii="Times New Roman" w:eastAsiaTheme="minorEastAsia" w:hAnsi="Times New Roman" w:cs="Times New Roman"/>
          <w:lang w:eastAsia="en-US"/>
        </w:rPr>
      </w:pPr>
    </w:p>
    <w:p w:rsidR="00B24E3D" w:rsidRDefault="00B24E3D" w:rsidP="00DF028E">
      <w:pPr>
        <w:spacing w:line="360" w:lineRule="auto"/>
        <w:ind w:firstLine="426"/>
        <w:jc w:val="both"/>
        <w:rPr>
          <w:rFonts w:ascii="Times New Roman" w:eastAsiaTheme="minorEastAsia" w:hAnsi="Times New Roman" w:cs="Times New Roman"/>
          <w:lang w:eastAsia="en-US"/>
        </w:rPr>
      </w:pPr>
    </w:p>
    <w:p w:rsidR="00B24E3D" w:rsidRDefault="00B24E3D" w:rsidP="00DF028E">
      <w:pPr>
        <w:spacing w:line="360" w:lineRule="auto"/>
        <w:ind w:firstLine="426"/>
        <w:jc w:val="both"/>
        <w:rPr>
          <w:rFonts w:ascii="Times New Roman" w:eastAsiaTheme="minorEastAsia" w:hAnsi="Times New Roman" w:cs="Times New Roman"/>
          <w:lang w:eastAsia="en-US"/>
        </w:rPr>
      </w:pPr>
    </w:p>
    <w:p w:rsidR="00DF028E" w:rsidRPr="00DF028E" w:rsidRDefault="00DF028E" w:rsidP="00DF028E">
      <w:pPr>
        <w:spacing w:line="360" w:lineRule="auto"/>
        <w:ind w:firstLine="426"/>
        <w:jc w:val="both"/>
        <w:rPr>
          <w:rFonts w:ascii="Times New Roman" w:eastAsiaTheme="minorEastAsia" w:hAnsi="Times New Roman" w:cs="Times New Roman"/>
          <w:lang w:eastAsia="en-US"/>
        </w:rPr>
      </w:pPr>
      <w:r w:rsidRPr="00DF028E">
        <w:rPr>
          <w:rFonts w:ascii="Times New Roman" w:eastAsiaTheme="minorEastAsia" w:hAnsi="Times New Roman" w:cs="Times New Roman"/>
          <w:lang w:eastAsia="en-US"/>
        </w:rPr>
        <w:lastRenderedPageBreak/>
        <w:t>Iz napravljenih rutnih analiza za međunarodni i domaći let</w:t>
      </w:r>
      <w:r>
        <w:rPr>
          <w:rFonts w:ascii="Times New Roman" w:eastAsiaTheme="minorEastAsia" w:hAnsi="Times New Roman" w:cs="Times New Roman"/>
          <w:lang w:eastAsia="en-US"/>
        </w:rPr>
        <w:t xml:space="preserve"> može se zaključiti da je zrakoplov Dash 8 Q 400 sa svih stajališta bolji zrakoplov, osim u količini potrošnje goriva odnosno specifičnog doleta koji je veći za zrakoplov ATR 42, ali rezultat te prednosti je to što je ATR 42 duplo manji zrakoplov, a samim time i duplo lakši. Iz faze krstarenja može se vidjeti da je zrakoplov Dash 8 Q400 brži od zrakoplova ATR 42 za 10-20 minuta ovisno o indeksu troška. Rezultat kraćeg trajanja leta ima veliku prednost jer su samim time putnici zrakoplova zadovoljn</w:t>
      </w:r>
      <w:r w:rsidR="00024DEB">
        <w:rPr>
          <w:rFonts w:ascii="Times New Roman" w:eastAsiaTheme="minorEastAsia" w:hAnsi="Times New Roman" w:cs="Times New Roman"/>
          <w:lang w:eastAsia="en-US"/>
        </w:rPr>
        <w:t>iji bržim dolaskom na odredište i smanjenom emisijom</w:t>
      </w:r>
      <w:r>
        <w:rPr>
          <w:rFonts w:ascii="Times New Roman" w:eastAsiaTheme="minorEastAsia" w:hAnsi="Times New Roman" w:cs="Times New Roman"/>
          <w:lang w:eastAsia="en-US"/>
        </w:rPr>
        <w:t xml:space="preserve"> ispušnih plinov</w:t>
      </w:r>
      <w:r w:rsidR="00024DEB">
        <w:rPr>
          <w:rFonts w:ascii="Times New Roman" w:eastAsiaTheme="minorEastAsia" w:hAnsi="Times New Roman" w:cs="Times New Roman"/>
          <w:lang w:eastAsia="en-US"/>
        </w:rPr>
        <w:t>a i zagađenje okoliša. Još jedna prednost zrakoplova Dash 8 Q400 je u brzini leta koja je veća od brzine leta zrakoplova ATR 42 za 177 km/h.</w:t>
      </w:r>
    </w:p>
    <w:p w:rsidR="00DF028E" w:rsidRPr="00DF028E" w:rsidRDefault="00DF028E" w:rsidP="00DF028E">
      <w:pPr>
        <w:spacing w:line="360" w:lineRule="auto"/>
        <w:jc w:val="both"/>
        <w:rPr>
          <w:rFonts w:ascii="Times New Roman" w:eastAsiaTheme="minorEastAsia" w:hAnsi="Times New Roman" w:cs="Times New Roman"/>
          <w:lang w:eastAsia="en-US"/>
        </w:rPr>
      </w:pPr>
    </w:p>
    <w:p w:rsidR="00DF028E" w:rsidRPr="00DF028E" w:rsidRDefault="00DF028E" w:rsidP="00DF028E">
      <w:pPr>
        <w:jc w:val="both"/>
        <w:rPr>
          <w:rFonts w:eastAsiaTheme="minorEastAsia"/>
          <w:lang w:eastAsia="en-US"/>
        </w:rPr>
      </w:pPr>
    </w:p>
    <w:p w:rsidR="00623BE6" w:rsidRPr="00623BE6" w:rsidRDefault="00623BE6" w:rsidP="00623BE6">
      <w:pPr>
        <w:rPr>
          <w:rFonts w:eastAsiaTheme="minorHAnsi"/>
          <w:lang w:eastAsia="en-US"/>
        </w:rPr>
      </w:pPr>
    </w:p>
    <w:p w:rsidR="00367A3B" w:rsidRDefault="00367A3B" w:rsidP="00B54099">
      <w:pPr>
        <w:rPr>
          <w:rFonts w:eastAsiaTheme="minorHAnsi"/>
          <w:lang w:eastAsia="en-US"/>
        </w:rPr>
      </w:pPr>
    </w:p>
    <w:p w:rsidR="00367A3B" w:rsidRDefault="00367A3B" w:rsidP="00B54099">
      <w:pPr>
        <w:rPr>
          <w:rFonts w:eastAsiaTheme="minorHAnsi"/>
          <w:lang w:eastAsia="en-US"/>
        </w:rPr>
      </w:pPr>
    </w:p>
    <w:p w:rsidR="00367A3B" w:rsidRDefault="00367A3B" w:rsidP="00B54099">
      <w:pPr>
        <w:rPr>
          <w:rFonts w:eastAsiaTheme="minorHAnsi"/>
          <w:lang w:eastAsia="en-US"/>
        </w:rPr>
      </w:pPr>
    </w:p>
    <w:p w:rsidR="00367A3B" w:rsidRDefault="00367A3B"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4E3D" w:rsidRDefault="00B24E3D" w:rsidP="00B54099">
      <w:pPr>
        <w:rPr>
          <w:rFonts w:eastAsiaTheme="minorHAnsi"/>
          <w:lang w:eastAsia="en-US"/>
        </w:rPr>
      </w:pPr>
    </w:p>
    <w:p w:rsidR="00B23D63" w:rsidRDefault="00B23D63" w:rsidP="00B54099">
      <w:pPr>
        <w:rPr>
          <w:rFonts w:eastAsiaTheme="minorHAnsi"/>
          <w:lang w:eastAsia="en-US"/>
        </w:rPr>
      </w:pPr>
    </w:p>
    <w:p w:rsidR="00367A3B" w:rsidRDefault="00E74FA5" w:rsidP="00E74FA5">
      <w:pPr>
        <w:pStyle w:val="Heading1"/>
        <w:numPr>
          <w:ilvl w:val="0"/>
          <w:numId w:val="18"/>
        </w:numPr>
        <w:ind w:left="426" w:hanging="426"/>
        <w:rPr>
          <w:rFonts w:ascii="Times New Roman" w:eastAsiaTheme="minorHAnsi" w:hAnsi="Times New Roman" w:cs="Times New Roman"/>
          <w:color w:val="0D0D0D" w:themeColor="text1" w:themeTint="F2"/>
          <w:lang w:eastAsia="en-US"/>
        </w:rPr>
      </w:pPr>
      <w:bookmarkStart w:id="66" w:name="_Toc263750900"/>
      <w:r w:rsidRPr="00E74FA5">
        <w:rPr>
          <w:rFonts w:ascii="Times New Roman" w:eastAsiaTheme="minorHAnsi" w:hAnsi="Times New Roman" w:cs="Times New Roman"/>
          <w:color w:val="0D0D0D" w:themeColor="text1" w:themeTint="F2"/>
          <w:lang w:eastAsia="en-US"/>
        </w:rPr>
        <w:lastRenderedPageBreak/>
        <w:t>ZAKLJUČAK</w:t>
      </w:r>
      <w:bookmarkEnd w:id="66"/>
    </w:p>
    <w:p w:rsidR="00317F85" w:rsidRPr="00317F85" w:rsidRDefault="00317F85" w:rsidP="00317F85">
      <w:pPr>
        <w:rPr>
          <w:rFonts w:ascii="Times New Roman" w:eastAsiaTheme="minorHAnsi" w:hAnsi="Times New Roman" w:cs="Times New Roman"/>
          <w:lang w:eastAsia="en-US"/>
        </w:rPr>
      </w:pPr>
    </w:p>
    <w:p w:rsidR="00444E62" w:rsidRDefault="00317F85" w:rsidP="00317F85">
      <w:pPr>
        <w:spacing w:line="360" w:lineRule="auto"/>
        <w:ind w:firstLine="425"/>
        <w:jc w:val="both"/>
        <w:rPr>
          <w:rFonts w:ascii="Times New Roman" w:hAnsi="Times New Roman"/>
        </w:rPr>
      </w:pPr>
      <w:r>
        <w:rPr>
          <w:rFonts w:ascii="Times New Roman" w:hAnsi="Times New Roman"/>
        </w:rPr>
        <w:t>Početkom travnja 2007. godine donijeta je odluka o obnovi flote novim zrakoplovima kanadske tvrtke Bombardier DASH Q-400 sa 76 sjedala koji se ubraja među najsuvremenije u svojoj klasi. Zamjenom zrakoplova ATR 42 sa Dash 8 Q40</w:t>
      </w:r>
      <w:r w:rsidR="00B23D63">
        <w:rPr>
          <w:rFonts w:ascii="Times New Roman" w:hAnsi="Times New Roman"/>
        </w:rPr>
        <w:t>0 nacionalna kompanija Croatia A</w:t>
      </w:r>
      <w:r>
        <w:rPr>
          <w:rFonts w:ascii="Times New Roman" w:hAnsi="Times New Roman"/>
        </w:rPr>
        <w:t xml:space="preserve">irlines dobiva veću kvalitetu </w:t>
      </w:r>
      <w:r w:rsidR="00444E62">
        <w:rPr>
          <w:rFonts w:ascii="Times New Roman" w:hAnsi="Times New Roman"/>
        </w:rPr>
        <w:t>što se tiče doleta i većom putničkom kabinom s duplo više sjedala te pruža kompaniji pokrivanje kapaciteta sjedala od 50 – 130.</w:t>
      </w:r>
    </w:p>
    <w:p w:rsidR="00444E62" w:rsidRDefault="00444E62" w:rsidP="00317F85">
      <w:pPr>
        <w:spacing w:line="360" w:lineRule="auto"/>
        <w:ind w:firstLine="425"/>
        <w:jc w:val="both"/>
        <w:rPr>
          <w:rFonts w:ascii="Times New Roman" w:hAnsi="Times New Roman"/>
        </w:rPr>
      </w:pPr>
    </w:p>
    <w:p w:rsidR="00444E62" w:rsidRDefault="00444E62" w:rsidP="00444E62">
      <w:pPr>
        <w:autoSpaceDE w:val="0"/>
        <w:autoSpaceDN w:val="0"/>
        <w:adjustRightInd w:val="0"/>
        <w:spacing w:line="360" w:lineRule="auto"/>
        <w:ind w:firstLine="720"/>
        <w:jc w:val="both"/>
        <w:rPr>
          <w:rFonts w:ascii="Times New Roman" w:hAnsi="Times New Roman"/>
        </w:rPr>
      </w:pPr>
      <w:r>
        <w:rPr>
          <w:rFonts w:ascii="Times New Roman" w:hAnsi="Times New Roman"/>
        </w:rPr>
        <w:t>Kako je zračni promet jugo-istočne Europe u stalnom porastu, trend rast</w:t>
      </w:r>
      <w:r w:rsidR="00B23D63">
        <w:rPr>
          <w:rFonts w:ascii="Times New Roman" w:hAnsi="Times New Roman"/>
        </w:rPr>
        <w:t>a</w:t>
      </w:r>
      <w:r>
        <w:rPr>
          <w:rFonts w:ascii="Times New Roman" w:hAnsi="Times New Roman"/>
        </w:rPr>
        <w:t xml:space="preserve"> potražnje kompanija je morala </w:t>
      </w:r>
      <w:r w:rsidR="00F14B99">
        <w:rPr>
          <w:rFonts w:ascii="Times New Roman" w:hAnsi="Times New Roman"/>
        </w:rPr>
        <w:t>zamijeniti</w:t>
      </w:r>
      <w:r>
        <w:rPr>
          <w:rFonts w:ascii="Times New Roman" w:hAnsi="Times New Roman"/>
        </w:rPr>
        <w:t xml:space="preserve"> flotu sa novim – većim zrakoplovima, te s</w:t>
      </w:r>
      <w:r w:rsidR="00B23D63">
        <w:rPr>
          <w:rFonts w:ascii="Times New Roman" w:hAnsi="Times New Roman"/>
        </w:rPr>
        <w:t xml:space="preserve">u na taj način ATR 42 postupno </w:t>
      </w:r>
      <w:r>
        <w:rPr>
          <w:rFonts w:ascii="Times New Roman" w:hAnsi="Times New Roman"/>
        </w:rPr>
        <w:t>otpuštali iz flote. U Croatia Airlinesu ocjenjuju da je zbog brzine i radne ekonomičnosti DASH</w:t>
      </w:r>
      <w:r w:rsidR="00B23D63">
        <w:rPr>
          <w:rFonts w:ascii="Times New Roman" w:hAnsi="Times New Roman"/>
        </w:rPr>
        <w:t xml:space="preserve"> 8 Q</w:t>
      </w:r>
      <w:r>
        <w:rPr>
          <w:rFonts w:ascii="Times New Roman" w:hAnsi="Times New Roman"/>
        </w:rPr>
        <w:t>400 logičan izbor za kraće linije koje zahtijevaju veći kapacitet te za neke dulje linije koje nisu pogodne za zrakoplove Airbus.</w:t>
      </w:r>
    </w:p>
    <w:p w:rsidR="00444E62" w:rsidRDefault="00444E62" w:rsidP="00444E62">
      <w:pPr>
        <w:autoSpaceDE w:val="0"/>
        <w:autoSpaceDN w:val="0"/>
        <w:adjustRightInd w:val="0"/>
        <w:spacing w:line="360" w:lineRule="auto"/>
        <w:ind w:firstLine="720"/>
        <w:jc w:val="both"/>
        <w:rPr>
          <w:rFonts w:ascii="Times New Roman" w:hAnsi="Times New Roman"/>
        </w:rPr>
      </w:pPr>
    </w:p>
    <w:p w:rsidR="00444E62" w:rsidRDefault="00444E62" w:rsidP="00444E62">
      <w:pPr>
        <w:autoSpaceDE w:val="0"/>
        <w:autoSpaceDN w:val="0"/>
        <w:adjustRightInd w:val="0"/>
        <w:spacing w:line="360" w:lineRule="auto"/>
        <w:ind w:firstLine="426"/>
        <w:jc w:val="both"/>
        <w:rPr>
          <w:rFonts w:ascii="Times New Roman" w:hAnsi="Times New Roman"/>
        </w:rPr>
      </w:pPr>
      <w:r>
        <w:rPr>
          <w:rFonts w:ascii="Times New Roman" w:hAnsi="Times New Roman"/>
        </w:rPr>
        <w:t>Velika prednost Dash 8 Q400 je što je zrakoplov Dash trenutno najtiši zrakoplov, a samim time se povećavaju prihodi na letu, jer se plaćaju manji penali zbog buke na zrač</w:t>
      </w:r>
      <w:r w:rsidR="00B23D63">
        <w:rPr>
          <w:rFonts w:ascii="Times New Roman" w:hAnsi="Times New Roman"/>
        </w:rPr>
        <w:t>nim lukama. Dizajn interijera Q</w:t>
      </w:r>
      <w:r>
        <w:rPr>
          <w:rFonts w:ascii="Times New Roman" w:hAnsi="Times New Roman"/>
        </w:rPr>
        <w:t>400 pomak je prema većoj udobnosti poslovnog i ekonomskog razreda, a istodobno i estetsko unapređenje izgleda putničke kabine.</w:t>
      </w:r>
    </w:p>
    <w:p w:rsidR="00444E62" w:rsidRDefault="00444E62" w:rsidP="00444E62">
      <w:pPr>
        <w:autoSpaceDE w:val="0"/>
        <w:autoSpaceDN w:val="0"/>
        <w:adjustRightInd w:val="0"/>
        <w:spacing w:line="360" w:lineRule="auto"/>
        <w:ind w:firstLine="720"/>
        <w:jc w:val="both"/>
        <w:rPr>
          <w:rFonts w:ascii="Times New Roman" w:hAnsi="Times New Roman"/>
        </w:rPr>
      </w:pPr>
    </w:p>
    <w:p w:rsidR="00444E62" w:rsidRPr="00DF028E" w:rsidRDefault="00444E62" w:rsidP="00444E62">
      <w:pPr>
        <w:spacing w:line="360" w:lineRule="auto"/>
        <w:ind w:firstLine="426"/>
        <w:jc w:val="both"/>
        <w:rPr>
          <w:rFonts w:ascii="Times New Roman" w:eastAsiaTheme="minorEastAsia" w:hAnsi="Times New Roman" w:cs="Times New Roman"/>
          <w:lang w:eastAsia="en-US"/>
        </w:rPr>
      </w:pPr>
      <w:r w:rsidRPr="00DF028E">
        <w:rPr>
          <w:rFonts w:ascii="Times New Roman" w:eastAsiaTheme="minorEastAsia" w:hAnsi="Times New Roman" w:cs="Times New Roman"/>
          <w:lang w:eastAsia="en-US"/>
        </w:rPr>
        <w:t>Iz napravljenih rutnih analiza za međunarodni i domaći let</w:t>
      </w:r>
      <w:r>
        <w:rPr>
          <w:rFonts w:ascii="Times New Roman" w:eastAsiaTheme="minorEastAsia" w:hAnsi="Times New Roman" w:cs="Times New Roman"/>
          <w:lang w:eastAsia="en-US"/>
        </w:rPr>
        <w:t xml:space="preserve"> može se zaključiti da je zrakoplov Dash 8 Q 400 sa svih stajališta bolji zrakoplov, osim u količini potrošnje goriva odnosno specifičnog doleta koji je veći za zrakoplov ATR 42, ali rezultat te prednosti je to što je ATR 42 duplo manji zrakoplov, a samim time i duplo lakši. Iz faze krstarenja može se vidjeti da je zrakoplov Dash 8 Q400 brži od zrakoplova ATR 42 za 10-20 minuta ovisno o indeksu troška. Rezultat kraćeg trajanja leta ima veliku prednost jer su samim time putnici zrakoplova zadovoljniji bržim dolaskom na odredište i smanjenom emisijom ispušnih plinova i zagađenje okoliša. Još jedna prednost zrakoplova Dash 8 Q400 je u brzini leta koja je veća od brzine leta zrakoplova ATR 42 za 177 km/h.</w:t>
      </w:r>
    </w:p>
    <w:p w:rsidR="00317F85" w:rsidRPr="00317F85" w:rsidRDefault="00317F85" w:rsidP="00317F85">
      <w:pPr>
        <w:spacing w:line="360" w:lineRule="auto"/>
        <w:ind w:firstLine="425"/>
        <w:jc w:val="both"/>
        <w:rPr>
          <w:rFonts w:ascii="Times New Roman" w:eastAsiaTheme="minorHAnsi" w:hAnsi="Times New Roman" w:cs="Times New Roman"/>
          <w:lang w:eastAsia="en-US"/>
        </w:rPr>
      </w:pPr>
    </w:p>
    <w:p w:rsidR="00444E62" w:rsidRDefault="00B23D63" w:rsidP="00444E62">
      <w:pPr>
        <w:autoSpaceDE w:val="0"/>
        <w:autoSpaceDN w:val="0"/>
        <w:adjustRightInd w:val="0"/>
        <w:spacing w:line="360" w:lineRule="auto"/>
        <w:ind w:firstLine="426"/>
        <w:jc w:val="both"/>
        <w:rPr>
          <w:rFonts w:ascii="Times New Roman" w:hAnsi="Times New Roman"/>
        </w:rPr>
      </w:pPr>
      <w:r>
        <w:rPr>
          <w:rFonts w:ascii="Times New Roman" w:hAnsi="Times New Roman"/>
        </w:rPr>
        <w:t xml:space="preserve">Dash 8 </w:t>
      </w:r>
      <w:r w:rsidR="00444E62" w:rsidRPr="00F56F6E">
        <w:rPr>
          <w:rFonts w:ascii="Times New Roman" w:hAnsi="Times New Roman"/>
        </w:rPr>
        <w:t>Q400 je izuzetno ekonomski isplativ zrakoplov, što zbog malih troškova,</w:t>
      </w:r>
      <w:r w:rsidR="00444E62">
        <w:rPr>
          <w:rFonts w:ascii="Times New Roman" w:hAnsi="Times New Roman"/>
        </w:rPr>
        <w:t>ali i zbog izuzetne brzine koju postiže zahvaljujući svojim Pratt &amp; Whitney motorima, tako da su vremenske razlike putovanja u odnosu na Airbus-e neznatne.</w:t>
      </w:r>
    </w:p>
    <w:p w:rsidR="00444E62" w:rsidRDefault="00444E62" w:rsidP="00444E62">
      <w:pPr>
        <w:autoSpaceDE w:val="0"/>
        <w:autoSpaceDN w:val="0"/>
        <w:adjustRightInd w:val="0"/>
        <w:spacing w:line="360" w:lineRule="auto"/>
        <w:ind w:firstLine="426"/>
        <w:jc w:val="both"/>
        <w:rPr>
          <w:rFonts w:ascii="Times New Roman" w:hAnsi="Times New Roman"/>
        </w:rPr>
      </w:pPr>
    </w:p>
    <w:p w:rsidR="001C6863" w:rsidRDefault="00444E62" w:rsidP="001C6863">
      <w:pPr>
        <w:autoSpaceDE w:val="0"/>
        <w:autoSpaceDN w:val="0"/>
        <w:adjustRightInd w:val="0"/>
        <w:spacing w:line="360" w:lineRule="auto"/>
        <w:ind w:firstLine="720"/>
        <w:jc w:val="both"/>
        <w:rPr>
          <w:rFonts w:ascii="Times New Roman" w:hAnsi="Times New Roman"/>
        </w:rPr>
      </w:pPr>
      <w:r>
        <w:rPr>
          <w:rFonts w:ascii="Times New Roman" w:hAnsi="Times New Roman"/>
        </w:rPr>
        <w:lastRenderedPageBreak/>
        <w:t xml:space="preserve">U </w:t>
      </w:r>
      <w:r w:rsidR="00F14B99">
        <w:rPr>
          <w:rFonts w:ascii="Times New Roman" w:hAnsi="Times New Roman"/>
        </w:rPr>
        <w:t>užem</w:t>
      </w:r>
      <w:r>
        <w:rPr>
          <w:rFonts w:ascii="Times New Roman" w:hAnsi="Times New Roman"/>
        </w:rPr>
        <w:t xml:space="preserve"> izboru za novi zrakoplov je bio i zrakoplov tvrtke ATR i to ATR 72-500, koji </w:t>
      </w:r>
      <w:r w:rsidR="001C6863">
        <w:rPr>
          <w:rFonts w:ascii="Times New Roman" w:hAnsi="Times New Roman"/>
        </w:rPr>
        <w:t xml:space="preserve">sa stajališta operativnih troškova ima puno veću efikasnost od zrakoplova Dash 8 Q400, školovanje pilota i tehničara bilo bi jeftinije jer bi se školovali u Europi, ali uz sve </w:t>
      </w:r>
      <w:r w:rsidR="00F14B99">
        <w:rPr>
          <w:rFonts w:ascii="Times New Roman" w:hAnsi="Times New Roman"/>
        </w:rPr>
        <w:t>prednosti</w:t>
      </w:r>
      <w:r w:rsidR="001C6863">
        <w:rPr>
          <w:rFonts w:ascii="Times New Roman" w:hAnsi="Times New Roman"/>
        </w:rPr>
        <w:t xml:space="preserve"> zrakoplov ATR 72-500 ima i jedan veliki nedostatak,  a to da nema uvjete za slijetanje kategorije CAT 3A. Povijest pokazuje da prosječno 22 dana zimi Croatia Airlines s ATR42 nije mogla sletjeti u Zagreb zbog smanjene vidljivosti, što je donosilo kašnjenja, troškove i nezadovoljstvo putnika.</w:t>
      </w:r>
    </w:p>
    <w:p w:rsidR="00367A3B" w:rsidRPr="001C6863" w:rsidRDefault="00367A3B" w:rsidP="001C6863">
      <w:pPr>
        <w:autoSpaceDE w:val="0"/>
        <w:autoSpaceDN w:val="0"/>
        <w:adjustRightInd w:val="0"/>
        <w:spacing w:line="360" w:lineRule="auto"/>
        <w:ind w:firstLine="426"/>
        <w:jc w:val="both"/>
        <w:rPr>
          <w:rFonts w:ascii="Times New Roman" w:eastAsiaTheme="minorHAnsi" w:hAnsi="Times New Roman" w:cs="Times New Roman"/>
          <w:lang w:eastAsia="en-US"/>
        </w:rPr>
      </w:pPr>
    </w:p>
    <w:p w:rsidR="001C6863" w:rsidRPr="001C6863" w:rsidRDefault="001C6863" w:rsidP="001C6863">
      <w:pPr>
        <w:autoSpaceDE w:val="0"/>
        <w:autoSpaceDN w:val="0"/>
        <w:adjustRightInd w:val="0"/>
        <w:spacing w:line="360" w:lineRule="auto"/>
        <w:ind w:firstLine="426"/>
        <w:jc w:val="both"/>
        <w:rPr>
          <w:rFonts w:ascii="Times New Roman" w:eastAsiaTheme="minorHAnsi" w:hAnsi="Times New Roman" w:cs="Times New Roman"/>
          <w:lang w:eastAsia="en-US"/>
        </w:rPr>
      </w:pPr>
      <w:r w:rsidRPr="001C6863">
        <w:rPr>
          <w:rFonts w:ascii="Times New Roman" w:eastAsiaTheme="minorHAnsi" w:hAnsi="Times New Roman" w:cs="Times New Roman"/>
          <w:lang w:eastAsia="en-US"/>
        </w:rPr>
        <w:t xml:space="preserve">Dash </w:t>
      </w:r>
      <w:r>
        <w:rPr>
          <w:rFonts w:ascii="Times New Roman" w:eastAsiaTheme="minorHAnsi" w:hAnsi="Times New Roman" w:cs="Times New Roman"/>
          <w:lang w:eastAsia="en-US"/>
        </w:rPr>
        <w:t>8 Q400 najsuvremeniji je turbo-prop zrakoplov i zasigurno je</w:t>
      </w:r>
      <w:r w:rsidR="00B23D63">
        <w:rPr>
          <w:rFonts w:ascii="Times New Roman" w:eastAsiaTheme="minorHAnsi" w:hAnsi="Times New Roman" w:cs="Times New Roman"/>
          <w:lang w:eastAsia="en-US"/>
        </w:rPr>
        <w:t xml:space="preserve"> zrakoplov budućnosti, Croatia A</w:t>
      </w:r>
      <w:r>
        <w:rPr>
          <w:rFonts w:ascii="Times New Roman" w:eastAsiaTheme="minorHAnsi" w:hAnsi="Times New Roman" w:cs="Times New Roman"/>
          <w:lang w:eastAsia="en-US"/>
        </w:rPr>
        <w:t xml:space="preserve">irlines napravila je odličan potez dovođenjem zrakoplova tipa Dash. </w:t>
      </w:r>
      <w:r w:rsidR="00B23D63">
        <w:rPr>
          <w:rFonts w:ascii="Times New Roman" w:eastAsiaTheme="minorHAnsi" w:hAnsi="Times New Roman" w:cs="Times New Roman"/>
          <w:lang w:eastAsia="en-US"/>
        </w:rPr>
        <w:t>Dovođenjem Dash 8 Q400 Croatia A</w:t>
      </w:r>
      <w:r>
        <w:rPr>
          <w:rFonts w:ascii="Times New Roman" w:eastAsiaTheme="minorHAnsi" w:hAnsi="Times New Roman" w:cs="Times New Roman"/>
          <w:lang w:eastAsia="en-US"/>
        </w:rPr>
        <w:t>irlines i zračna luka Zagreb žele se nametnuti kao središte budućeg ujedinjenog zračnog prostora u regiji, a kompanija želi postati najveći prijevoznik u regiji i preuzeti važne SLOT-ove do središnje i zapadne Europe.</w:t>
      </w:r>
    </w:p>
    <w:p w:rsidR="00367A3B" w:rsidRDefault="00367A3B" w:rsidP="00B54099">
      <w:pPr>
        <w:rPr>
          <w:rFonts w:eastAsiaTheme="minorHAnsi"/>
          <w:lang w:eastAsia="en-US"/>
        </w:rPr>
      </w:pPr>
    </w:p>
    <w:p w:rsidR="00367A3B" w:rsidRDefault="00367A3B" w:rsidP="00B54099">
      <w:pPr>
        <w:rPr>
          <w:rFonts w:eastAsiaTheme="minorHAnsi"/>
          <w:lang w:eastAsia="en-US"/>
        </w:rPr>
      </w:pPr>
    </w:p>
    <w:p w:rsidR="00367A3B" w:rsidRDefault="00367A3B" w:rsidP="00B54099">
      <w:pPr>
        <w:rPr>
          <w:rFonts w:eastAsiaTheme="minorHAnsi"/>
          <w:lang w:eastAsia="en-US"/>
        </w:rPr>
      </w:pPr>
    </w:p>
    <w:p w:rsidR="00367A3B" w:rsidRDefault="00367A3B" w:rsidP="00B54099">
      <w:pPr>
        <w:rPr>
          <w:rFonts w:eastAsiaTheme="minorHAnsi"/>
          <w:lang w:eastAsia="en-US"/>
        </w:rPr>
      </w:pPr>
    </w:p>
    <w:p w:rsidR="00367A3B" w:rsidRDefault="00367A3B" w:rsidP="00B54099">
      <w:pPr>
        <w:rPr>
          <w:rFonts w:eastAsiaTheme="minorHAnsi"/>
          <w:lang w:eastAsia="en-US"/>
        </w:rPr>
      </w:pPr>
    </w:p>
    <w:p w:rsidR="00367A3B" w:rsidRDefault="00367A3B" w:rsidP="00B54099">
      <w:pPr>
        <w:rPr>
          <w:rFonts w:eastAsiaTheme="minorHAnsi"/>
          <w:lang w:eastAsia="en-US"/>
        </w:rPr>
      </w:pPr>
    </w:p>
    <w:p w:rsidR="00367A3B" w:rsidRDefault="00367A3B" w:rsidP="00B54099">
      <w:pPr>
        <w:rPr>
          <w:rFonts w:eastAsiaTheme="minorHAnsi"/>
          <w:lang w:eastAsia="en-US"/>
        </w:rPr>
      </w:pPr>
    </w:p>
    <w:p w:rsidR="00367A3B" w:rsidRDefault="00367A3B"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317F85" w:rsidRDefault="00317F85" w:rsidP="00B54099">
      <w:pPr>
        <w:rPr>
          <w:rFonts w:eastAsiaTheme="minorHAnsi"/>
          <w:lang w:eastAsia="en-US"/>
        </w:rPr>
      </w:pPr>
    </w:p>
    <w:p w:rsidR="006A0C4F" w:rsidRPr="001003E3" w:rsidRDefault="006A0C4F" w:rsidP="00317F85">
      <w:pPr>
        <w:pStyle w:val="Heading1"/>
        <w:spacing w:before="0"/>
        <w:rPr>
          <w:rFonts w:ascii="Times New Roman" w:eastAsiaTheme="minorHAnsi" w:hAnsi="Times New Roman" w:cs="Times New Roman"/>
          <w:color w:val="auto"/>
          <w:lang w:eastAsia="en-US"/>
        </w:rPr>
      </w:pPr>
      <w:bookmarkStart w:id="67" w:name="_Toc263750901"/>
      <w:r w:rsidRPr="001003E3">
        <w:rPr>
          <w:rFonts w:ascii="Times New Roman" w:eastAsiaTheme="minorHAnsi" w:hAnsi="Times New Roman" w:cs="Times New Roman"/>
          <w:color w:val="auto"/>
          <w:lang w:eastAsia="en-US"/>
        </w:rPr>
        <w:lastRenderedPageBreak/>
        <w:t>Literatura</w:t>
      </w:r>
      <w:bookmarkEnd w:id="67"/>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b/>
          <w:sz w:val="28"/>
          <w:szCs w:val="28"/>
          <w:lang w:eastAsia="en-US"/>
        </w:rPr>
      </w:pP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b/>
          <w:lang w:eastAsia="en-US"/>
        </w:rPr>
      </w:pPr>
      <w:r>
        <w:rPr>
          <w:rFonts w:ascii="Times New Roman" w:eastAsiaTheme="minorHAnsi" w:hAnsi="Times New Roman" w:cs="Times New Roman"/>
          <w:b/>
          <w:lang w:eastAsia="en-US"/>
        </w:rPr>
        <w:t>Knjige:</w:t>
      </w:r>
    </w:p>
    <w:p w:rsidR="001003E3" w:rsidRDefault="001003E3" w:rsidP="001003E3">
      <w:pPr>
        <w:tabs>
          <w:tab w:val="left" w:pos="426"/>
        </w:tabs>
        <w:autoSpaceDE w:val="0"/>
        <w:autoSpaceDN w:val="0"/>
        <w:adjustRightInd w:val="0"/>
        <w:spacing w:line="276" w:lineRule="auto"/>
        <w:jc w:val="both"/>
        <w:rPr>
          <w:rFonts w:ascii="Times New Roman" w:eastAsiaTheme="minorHAnsi" w:hAnsi="Times New Roman" w:cs="Times New Roman"/>
          <w:b/>
          <w:lang w:eastAsia="en-US"/>
        </w:rPr>
      </w:pPr>
    </w:p>
    <w:p w:rsidR="006A0C4F" w:rsidRPr="00B23D63" w:rsidRDefault="006A0C4F" w:rsidP="00B23D63">
      <w:pPr>
        <w:pStyle w:val="ListParagraph"/>
        <w:numPr>
          <w:ilvl w:val="3"/>
          <w:numId w:val="10"/>
        </w:numPr>
        <w:tabs>
          <w:tab w:val="left" w:pos="426"/>
        </w:tabs>
        <w:autoSpaceDE w:val="0"/>
        <w:autoSpaceDN w:val="0"/>
        <w:adjustRightInd w:val="0"/>
        <w:spacing w:line="276" w:lineRule="auto"/>
        <w:ind w:hanging="2880"/>
        <w:jc w:val="both"/>
        <w:rPr>
          <w:rFonts w:ascii="Times New Roman" w:eastAsiaTheme="minorHAnsi" w:hAnsi="Times New Roman" w:cs="Times New Roman"/>
          <w:lang w:eastAsia="en-US"/>
        </w:rPr>
      </w:pPr>
      <w:r w:rsidRPr="00B23D63">
        <w:rPr>
          <w:rFonts w:ascii="Times New Roman" w:eastAsiaTheme="minorHAnsi" w:hAnsi="Times New Roman" w:cs="Times New Roman"/>
          <w:lang w:eastAsia="en-US"/>
        </w:rPr>
        <w:t xml:space="preserve">Radačić, Ž., Suić, I., Škurla Babić, R.: </w:t>
      </w:r>
      <w:r w:rsidR="00F14B99" w:rsidRPr="00B23D63">
        <w:rPr>
          <w:rFonts w:ascii="Times New Roman" w:eastAsiaTheme="minorHAnsi" w:hAnsi="Times New Roman" w:cs="Times New Roman"/>
          <w:lang w:eastAsia="en-US"/>
        </w:rPr>
        <w:t>Tehnologija</w:t>
      </w:r>
      <w:r w:rsidRPr="00B23D63">
        <w:rPr>
          <w:rFonts w:ascii="Times New Roman" w:eastAsiaTheme="minorHAnsi" w:hAnsi="Times New Roman" w:cs="Times New Roman"/>
          <w:lang w:eastAsia="en-US"/>
        </w:rPr>
        <w:t xml:space="preserve"> zračnog prometa; FPZ Zagreb 2007.</w:t>
      </w: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lang w:eastAsia="en-US"/>
        </w:rPr>
      </w:pPr>
    </w:p>
    <w:p w:rsidR="006A0C4F" w:rsidRPr="00B23D63" w:rsidRDefault="006A0C4F" w:rsidP="00B23D63">
      <w:pPr>
        <w:pStyle w:val="ListParagraph"/>
        <w:numPr>
          <w:ilvl w:val="0"/>
          <w:numId w:val="10"/>
        </w:numPr>
        <w:tabs>
          <w:tab w:val="left" w:pos="426"/>
        </w:tabs>
        <w:autoSpaceDE w:val="0"/>
        <w:autoSpaceDN w:val="0"/>
        <w:adjustRightInd w:val="0"/>
        <w:spacing w:line="276" w:lineRule="auto"/>
        <w:ind w:left="426" w:hanging="426"/>
        <w:jc w:val="both"/>
        <w:rPr>
          <w:rFonts w:ascii="Times New Roman" w:eastAsiaTheme="minorHAnsi" w:hAnsi="Times New Roman" w:cs="Times New Roman"/>
          <w:lang w:eastAsia="en-US"/>
        </w:rPr>
      </w:pPr>
      <w:r w:rsidRPr="00B23D63">
        <w:rPr>
          <w:rFonts w:ascii="Times New Roman" w:eastAsiaTheme="minorHAnsi" w:hAnsi="Times New Roman" w:cs="Times New Roman"/>
          <w:lang w:eastAsia="en-US"/>
        </w:rPr>
        <w:t>Bazijanac, E.: Tehnička eksploatacija i održavanje zrakoplova – Teoretske osnove; FPZ Zagreb 2007.</w:t>
      </w: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lang w:eastAsia="en-US"/>
        </w:rPr>
      </w:pPr>
    </w:p>
    <w:p w:rsidR="006A0C4F" w:rsidRPr="00B23D63" w:rsidRDefault="006A0C4F" w:rsidP="00B23D63">
      <w:pPr>
        <w:pStyle w:val="ListParagraph"/>
        <w:numPr>
          <w:ilvl w:val="0"/>
          <w:numId w:val="10"/>
        </w:numPr>
        <w:tabs>
          <w:tab w:val="left" w:pos="426"/>
        </w:tabs>
        <w:autoSpaceDE w:val="0"/>
        <w:autoSpaceDN w:val="0"/>
        <w:adjustRightInd w:val="0"/>
        <w:spacing w:line="276" w:lineRule="auto"/>
        <w:jc w:val="both"/>
        <w:rPr>
          <w:rFonts w:ascii="Times New Roman" w:eastAsiaTheme="minorHAnsi" w:hAnsi="Times New Roman" w:cs="Times New Roman"/>
          <w:lang w:eastAsia="en-US"/>
        </w:rPr>
      </w:pPr>
      <w:r w:rsidRPr="00B23D63">
        <w:rPr>
          <w:rFonts w:ascii="Times New Roman" w:eastAsiaTheme="minorHAnsi" w:hAnsi="Times New Roman" w:cs="Times New Roman"/>
          <w:lang w:eastAsia="en-US"/>
        </w:rPr>
        <w:t>Bazijanac, E.: Tehnika zračnog prometa I, Osnove teorije letenja I dio, FPZ Zagreb 2000.</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b/>
          <w:lang w:eastAsia="en-US"/>
        </w:rPr>
      </w:pPr>
      <w:r>
        <w:rPr>
          <w:rFonts w:ascii="Times New Roman" w:eastAsiaTheme="minorHAnsi" w:hAnsi="Times New Roman" w:cs="Times New Roman"/>
          <w:b/>
          <w:lang w:eastAsia="en-US"/>
        </w:rPr>
        <w:t>Internet</w:t>
      </w: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b/>
          <w:lang w:eastAsia="en-US"/>
        </w:rPr>
      </w:pPr>
    </w:p>
    <w:p w:rsidR="006A0C4F" w:rsidRPr="00B23D63" w:rsidRDefault="0066552E" w:rsidP="00B23D63">
      <w:pPr>
        <w:pStyle w:val="ListParagraph"/>
        <w:numPr>
          <w:ilvl w:val="0"/>
          <w:numId w:val="10"/>
        </w:numPr>
        <w:tabs>
          <w:tab w:val="left" w:pos="426"/>
        </w:tabs>
        <w:autoSpaceDE w:val="0"/>
        <w:autoSpaceDN w:val="0"/>
        <w:adjustRightInd w:val="0"/>
        <w:spacing w:line="276" w:lineRule="auto"/>
        <w:jc w:val="both"/>
        <w:rPr>
          <w:rFonts w:ascii="Times New Roman" w:hAnsi="Times New Roman" w:cs="Times New Roman"/>
        </w:rPr>
      </w:pPr>
      <w:hyperlink r:id="rId89" w:history="1">
        <w:r w:rsidR="006A0C4F" w:rsidRPr="00B23D63">
          <w:rPr>
            <w:rStyle w:val="Hyperlink"/>
            <w:rFonts w:ascii="Times New Roman" w:eastAsiaTheme="majorEastAsia" w:hAnsi="Times New Roman" w:cs="Times New Roman"/>
          </w:rPr>
          <w:t>www.petervaldivia.com</w:t>
        </w:r>
      </w:hyperlink>
    </w:p>
    <w:p w:rsidR="006A0C4F" w:rsidRPr="000F171D" w:rsidRDefault="006A0C4F" w:rsidP="001003E3">
      <w:pPr>
        <w:tabs>
          <w:tab w:val="left" w:pos="426"/>
        </w:tabs>
        <w:autoSpaceDE w:val="0"/>
        <w:autoSpaceDN w:val="0"/>
        <w:adjustRightInd w:val="0"/>
        <w:spacing w:line="276" w:lineRule="auto"/>
        <w:jc w:val="both"/>
        <w:rPr>
          <w:rFonts w:ascii="Times New Roman" w:hAnsi="Times New Roman" w:cs="Times New Roman"/>
        </w:rPr>
      </w:pPr>
    </w:p>
    <w:p w:rsidR="006A0C4F" w:rsidRPr="00B23D63" w:rsidRDefault="0066552E" w:rsidP="00B23D63">
      <w:pPr>
        <w:pStyle w:val="ListParagraph"/>
        <w:numPr>
          <w:ilvl w:val="0"/>
          <w:numId w:val="10"/>
        </w:numPr>
        <w:tabs>
          <w:tab w:val="left" w:pos="426"/>
        </w:tabs>
        <w:autoSpaceDE w:val="0"/>
        <w:autoSpaceDN w:val="0"/>
        <w:adjustRightInd w:val="0"/>
        <w:spacing w:line="276" w:lineRule="auto"/>
        <w:jc w:val="both"/>
        <w:rPr>
          <w:rFonts w:ascii="Times New Roman" w:hAnsi="Times New Roman" w:cs="Times New Roman"/>
        </w:rPr>
      </w:pPr>
      <w:hyperlink r:id="rId90" w:history="1">
        <w:r w:rsidR="006A0C4F" w:rsidRPr="00B23D63">
          <w:rPr>
            <w:rStyle w:val="Hyperlink"/>
            <w:rFonts w:ascii="Times New Roman" w:eastAsiaTheme="majorEastAsia" w:hAnsi="Times New Roman" w:cs="Times New Roman"/>
          </w:rPr>
          <w:t>www.croatiaairlines.hr</w:t>
        </w:r>
      </w:hyperlink>
    </w:p>
    <w:p w:rsidR="006A0C4F" w:rsidRPr="000F171D" w:rsidRDefault="006A0C4F" w:rsidP="001003E3">
      <w:pPr>
        <w:tabs>
          <w:tab w:val="left" w:pos="426"/>
        </w:tabs>
        <w:autoSpaceDE w:val="0"/>
        <w:autoSpaceDN w:val="0"/>
        <w:adjustRightInd w:val="0"/>
        <w:spacing w:line="276" w:lineRule="auto"/>
        <w:jc w:val="both"/>
        <w:rPr>
          <w:rFonts w:ascii="Times New Roman" w:hAnsi="Times New Roman" w:cs="Times New Roman"/>
        </w:rPr>
      </w:pPr>
    </w:p>
    <w:p w:rsidR="006A0C4F" w:rsidRPr="00B23D63" w:rsidRDefault="0066552E" w:rsidP="00B23D63">
      <w:pPr>
        <w:pStyle w:val="ListParagraph"/>
        <w:numPr>
          <w:ilvl w:val="0"/>
          <w:numId w:val="10"/>
        </w:numPr>
        <w:tabs>
          <w:tab w:val="left" w:pos="426"/>
        </w:tabs>
        <w:autoSpaceDE w:val="0"/>
        <w:autoSpaceDN w:val="0"/>
        <w:adjustRightInd w:val="0"/>
        <w:spacing w:line="276" w:lineRule="auto"/>
        <w:jc w:val="both"/>
        <w:rPr>
          <w:rFonts w:ascii="Times New Roman" w:hAnsi="Times New Roman" w:cs="Times New Roman"/>
        </w:rPr>
      </w:pPr>
      <w:hyperlink r:id="rId91" w:history="1">
        <w:r w:rsidR="006A0C4F" w:rsidRPr="00B23D63">
          <w:rPr>
            <w:rStyle w:val="Hyperlink"/>
            <w:rFonts w:ascii="Times New Roman" w:eastAsiaTheme="majorEastAsia" w:hAnsi="Times New Roman" w:cs="Times New Roman"/>
          </w:rPr>
          <w:t>www.q400.com</w:t>
        </w:r>
      </w:hyperlink>
    </w:p>
    <w:p w:rsidR="006A0C4F" w:rsidRPr="000F171D" w:rsidRDefault="006A0C4F" w:rsidP="001003E3">
      <w:pPr>
        <w:tabs>
          <w:tab w:val="left" w:pos="426"/>
        </w:tabs>
        <w:autoSpaceDE w:val="0"/>
        <w:autoSpaceDN w:val="0"/>
        <w:adjustRightInd w:val="0"/>
        <w:spacing w:line="276" w:lineRule="auto"/>
        <w:jc w:val="both"/>
        <w:rPr>
          <w:rFonts w:ascii="Times New Roman" w:hAnsi="Times New Roman" w:cs="Times New Roman"/>
        </w:rPr>
      </w:pPr>
    </w:p>
    <w:p w:rsidR="006A0C4F" w:rsidRPr="00B23D63" w:rsidRDefault="0066552E" w:rsidP="00B23D63">
      <w:pPr>
        <w:pStyle w:val="ListParagraph"/>
        <w:numPr>
          <w:ilvl w:val="0"/>
          <w:numId w:val="10"/>
        </w:numPr>
        <w:tabs>
          <w:tab w:val="left" w:pos="426"/>
        </w:tabs>
        <w:autoSpaceDE w:val="0"/>
        <w:autoSpaceDN w:val="0"/>
        <w:adjustRightInd w:val="0"/>
        <w:spacing w:line="276" w:lineRule="auto"/>
        <w:jc w:val="both"/>
        <w:rPr>
          <w:rFonts w:ascii="Times New Roman" w:hAnsi="Times New Roman" w:cs="Times New Roman"/>
        </w:rPr>
      </w:pPr>
      <w:hyperlink r:id="rId92" w:history="1">
        <w:r w:rsidR="006A0C4F" w:rsidRPr="00B23D63">
          <w:rPr>
            <w:rStyle w:val="Hyperlink"/>
            <w:rFonts w:ascii="Times New Roman" w:eastAsiaTheme="majorEastAsia" w:hAnsi="Times New Roman" w:cs="Times New Roman"/>
          </w:rPr>
          <w:t>www.atraircraft.com</w:t>
        </w:r>
      </w:hyperlink>
    </w:p>
    <w:p w:rsidR="006A0C4F" w:rsidRDefault="006A0C4F" w:rsidP="001003E3">
      <w:pPr>
        <w:tabs>
          <w:tab w:val="left" w:pos="426"/>
        </w:tabs>
        <w:autoSpaceDE w:val="0"/>
        <w:autoSpaceDN w:val="0"/>
        <w:adjustRightInd w:val="0"/>
        <w:spacing w:line="276" w:lineRule="auto"/>
        <w:jc w:val="both"/>
        <w:rPr>
          <w:rFonts w:ascii="Times New Roman" w:hAnsi="Times New Roman" w:cs="Times New Roman"/>
        </w:rPr>
      </w:pPr>
    </w:p>
    <w:p w:rsidR="006A0C4F" w:rsidRPr="00B23D63" w:rsidRDefault="0066552E" w:rsidP="00B23D63">
      <w:pPr>
        <w:pStyle w:val="ListParagraph"/>
        <w:numPr>
          <w:ilvl w:val="0"/>
          <w:numId w:val="10"/>
        </w:numPr>
        <w:tabs>
          <w:tab w:val="left" w:pos="426"/>
        </w:tabs>
        <w:autoSpaceDE w:val="0"/>
        <w:autoSpaceDN w:val="0"/>
        <w:adjustRightInd w:val="0"/>
        <w:spacing w:line="276" w:lineRule="auto"/>
        <w:jc w:val="both"/>
        <w:rPr>
          <w:rFonts w:ascii="Times New Roman" w:hAnsi="Times New Roman" w:cs="Times New Roman"/>
        </w:rPr>
      </w:pPr>
      <w:hyperlink r:id="rId93" w:history="1">
        <w:r w:rsidR="006A0C4F" w:rsidRPr="00B23D63">
          <w:rPr>
            <w:rStyle w:val="Hyperlink"/>
            <w:rFonts w:ascii="Times New Roman" w:eastAsiaTheme="majorEastAsia" w:hAnsi="Times New Roman" w:cs="Times New Roman"/>
          </w:rPr>
          <w:t>www.nacional.hr</w:t>
        </w:r>
      </w:hyperlink>
    </w:p>
    <w:p w:rsidR="006A0C4F" w:rsidRDefault="006A0C4F" w:rsidP="001003E3">
      <w:pPr>
        <w:tabs>
          <w:tab w:val="left" w:pos="426"/>
        </w:tabs>
        <w:autoSpaceDE w:val="0"/>
        <w:autoSpaceDN w:val="0"/>
        <w:adjustRightInd w:val="0"/>
        <w:spacing w:line="276" w:lineRule="auto"/>
        <w:jc w:val="both"/>
        <w:rPr>
          <w:rFonts w:ascii="Times New Roman" w:hAnsi="Times New Roman" w:cs="Times New Roman"/>
        </w:rPr>
      </w:pPr>
    </w:p>
    <w:p w:rsidR="006A0C4F" w:rsidRPr="00B23D63" w:rsidRDefault="0066552E" w:rsidP="00B23D63">
      <w:pPr>
        <w:pStyle w:val="ListParagraph"/>
        <w:numPr>
          <w:ilvl w:val="0"/>
          <w:numId w:val="10"/>
        </w:numPr>
        <w:tabs>
          <w:tab w:val="left" w:pos="426"/>
        </w:tabs>
        <w:autoSpaceDE w:val="0"/>
        <w:autoSpaceDN w:val="0"/>
        <w:adjustRightInd w:val="0"/>
        <w:spacing w:line="276" w:lineRule="auto"/>
        <w:jc w:val="both"/>
        <w:rPr>
          <w:rFonts w:ascii="Times New Roman" w:hAnsi="Times New Roman" w:cs="Times New Roman"/>
        </w:rPr>
      </w:pPr>
      <w:hyperlink r:id="rId94" w:history="1">
        <w:r w:rsidR="006A0C4F" w:rsidRPr="00B23D63">
          <w:rPr>
            <w:rStyle w:val="Hyperlink"/>
            <w:rFonts w:ascii="Times New Roman" w:eastAsiaTheme="majorEastAsia" w:hAnsi="Times New Roman" w:cs="Times New Roman"/>
          </w:rPr>
          <w:t>www.airliners.net</w:t>
        </w:r>
      </w:hyperlink>
    </w:p>
    <w:p w:rsidR="006A0C4F" w:rsidRDefault="006A0C4F" w:rsidP="001003E3">
      <w:pPr>
        <w:tabs>
          <w:tab w:val="left" w:pos="426"/>
        </w:tabs>
        <w:autoSpaceDE w:val="0"/>
        <w:autoSpaceDN w:val="0"/>
        <w:adjustRightInd w:val="0"/>
        <w:spacing w:line="276" w:lineRule="auto"/>
        <w:jc w:val="both"/>
        <w:rPr>
          <w:rFonts w:ascii="Times New Roman" w:hAnsi="Times New Roman" w:cs="Times New Roman"/>
        </w:rPr>
      </w:pPr>
    </w:p>
    <w:p w:rsidR="006A0C4F" w:rsidRPr="00B23D63" w:rsidRDefault="0066552E" w:rsidP="00B23D63">
      <w:pPr>
        <w:pStyle w:val="ListParagraph"/>
        <w:numPr>
          <w:ilvl w:val="0"/>
          <w:numId w:val="10"/>
        </w:numPr>
        <w:tabs>
          <w:tab w:val="left" w:pos="426"/>
        </w:tabs>
        <w:autoSpaceDE w:val="0"/>
        <w:autoSpaceDN w:val="0"/>
        <w:adjustRightInd w:val="0"/>
        <w:spacing w:line="276" w:lineRule="auto"/>
        <w:jc w:val="both"/>
        <w:rPr>
          <w:rFonts w:ascii="Times New Roman" w:hAnsi="Times New Roman" w:cs="Times New Roman"/>
        </w:rPr>
      </w:pPr>
      <w:hyperlink r:id="rId95" w:history="1">
        <w:r w:rsidR="006A0C4F" w:rsidRPr="00B23D63">
          <w:rPr>
            <w:rStyle w:val="Hyperlink"/>
            <w:rFonts w:ascii="Times New Roman" w:eastAsiaTheme="majorEastAsia" w:hAnsi="Times New Roman" w:cs="Times New Roman"/>
          </w:rPr>
          <w:t>www.civilaviation.eu</w:t>
        </w:r>
      </w:hyperlink>
    </w:p>
    <w:p w:rsidR="006A0C4F" w:rsidRDefault="006A0C4F" w:rsidP="001003E3">
      <w:pPr>
        <w:tabs>
          <w:tab w:val="left" w:pos="426"/>
        </w:tabs>
        <w:autoSpaceDE w:val="0"/>
        <w:autoSpaceDN w:val="0"/>
        <w:adjustRightInd w:val="0"/>
        <w:spacing w:line="276" w:lineRule="auto"/>
        <w:jc w:val="both"/>
        <w:rPr>
          <w:rFonts w:ascii="Times New Roman" w:hAnsi="Times New Roman" w:cs="Times New Roman"/>
        </w:rPr>
      </w:pPr>
    </w:p>
    <w:p w:rsidR="006A0C4F" w:rsidRPr="00B23D63" w:rsidRDefault="0066552E" w:rsidP="00B23D63">
      <w:pPr>
        <w:pStyle w:val="ListParagraph"/>
        <w:numPr>
          <w:ilvl w:val="0"/>
          <w:numId w:val="10"/>
        </w:numPr>
        <w:tabs>
          <w:tab w:val="left" w:pos="426"/>
        </w:tabs>
        <w:autoSpaceDE w:val="0"/>
        <w:autoSpaceDN w:val="0"/>
        <w:adjustRightInd w:val="0"/>
        <w:spacing w:line="276" w:lineRule="auto"/>
        <w:jc w:val="both"/>
        <w:rPr>
          <w:rFonts w:ascii="Times New Roman" w:eastAsiaTheme="minorHAnsi" w:hAnsi="Times New Roman" w:cs="Times New Roman"/>
          <w:lang w:eastAsia="en-US"/>
        </w:rPr>
      </w:pPr>
      <w:hyperlink r:id="rId96" w:history="1">
        <w:r w:rsidR="006A0C4F" w:rsidRPr="00B23D63">
          <w:rPr>
            <w:rStyle w:val="Hyperlink"/>
            <w:rFonts w:ascii="Times New Roman" w:eastAsiaTheme="minorHAnsi" w:hAnsi="Times New Roman" w:cs="Times New Roman"/>
            <w:lang w:eastAsia="en-US"/>
          </w:rPr>
          <w:t>www.aea.be</w:t>
        </w:r>
      </w:hyperlink>
    </w:p>
    <w:p w:rsidR="006A0C4F" w:rsidRDefault="006A0C4F" w:rsidP="001003E3">
      <w:pPr>
        <w:tabs>
          <w:tab w:val="left" w:pos="426"/>
        </w:tabs>
        <w:autoSpaceDE w:val="0"/>
        <w:autoSpaceDN w:val="0"/>
        <w:adjustRightInd w:val="0"/>
        <w:spacing w:line="276" w:lineRule="auto"/>
        <w:jc w:val="both"/>
        <w:rPr>
          <w:rFonts w:ascii="Times New Roman" w:hAnsi="Times New Roman" w:cs="Times New Roman"/>
        </w:rPr>
      </w:pPr>
    </w:p>
    <w:p w:rsidR="006A0C4F" w:rsidRPr="00B23D63" w:rsidRDefault="0066552E" w:rsidP="00B23D63">
      <w:pPr>
        <w:pStyle w:val="ListParagraph"/>
        <w:numPr>
          <w:ilvl w:val="0"/>
          <w:numId w:val="10"/>
        </w:numPr>
        <w:tabs>
          <w:tab w:val="left" w:pos="426"/>
        </w:tabs>
        <w:autoSpaceDE w:val="0"/>
        <w:autoSpaceDN w:val="0"/>
        <w:adjustRightInd w:val="0"/>
        <w:spacing w:line="276" w:lineRule="auto"/>
        <w:jc w:val="both"/>
        <w:rPr>
          <w:rFonts w:ascii="Times New Roman" w:hAnsi="Times New Roman" w:cs="Times New Roman"/>
        </w:rPr>
      </w:pPr>
      <w:hyperlink r:id="rId97" w:history="1">
        <w:r w:rsidR="006A0C4F" w:rsidRPr="00B23D63">
          <w:rPr>
            <w:rStyle w:val="Hyperlink"/>
            <w:rFonts w:ascii="Times New Roman" w:eastAsiaTheme="majorEastAsia" w:hAnsi="Times New Roman" w:cs="Times New Roman"/>
          </w:rPr>
          <w:t>www.nhs.hr</w:t>
        </w:r>
      </w:hyperlink>
    </w:p>
    <w:p w:rsidR="006A0C4F" w:rsidRDefault="006A0C4F" w:rsidP="001003E3">
      <w:pPr>
        <w:tabs>
          <w:tab w:val="left" w:pos="426"/>
        </w:tabs>
        <w:autoSpaceDE w:val="0"/>
        <w:autoSpaceDN w:val="0"/>
        <w:adjustRightInd w:val="0"/>
        <w:spacing w:line="276" w:lineRule="auto"/>
        <w:jc w:val="both"/>
        <w:rPr>
          <w:rFonts w:ascii="Times New Roman" w:hAnsi="Times New Roman" w:cs="Times New Roman"/>
        </w:rPr>
      </w:pPr>
    </w:p>
    <w:p w:rsidR="006A0C4F" w:rsidRDefault="0066552E" w:rsidP="00B23D63">
      <w:pPr>
        <w:pStyle w:val="ListParagraph"/>
        <w:numPr>
          <w:ilvl w:val="0"/>
          <w:numId w:val="10"/>
        </w:numPr>
        <w:tabs>
          <w:tab w:val="left" w:pos="426"/>
        </w:tabs>
        <w:autoSpaceDE w:val="0"/>
        <w:autoSpaceDN w:val="0"/>
        <w:adjustRightInd w:val="0"/>
        <w:spacing w:line="276" w:lineRule="auto"/>
        <w:jc w:val="both"/>
      </w:pPr>
      <w:hyperlink r:id="rId98" w:history="1">
        <w:r w:rsidR="006A0C4F" w:rsidRPr="00B23D63">
          <w:rPr>
            <w:rStyle w:val="Hyperlink"/>
            <w:rFonts w:ascii="Times New Roman" w:eastAsiaTheme="majorEastAsia" w:hAnsi="Times New Roman" w:cs="Times New Roman"/>
          </w:rPr>
          <w:t>www.poslovni.hr</w:t>
        </w:r>
      </w:hyperlink>
    </w:p>
    <w:p w:rsidR="006A0C4F" w:rsidRDefault="006A0C4F" w:rsidP="001003E3">
      <w:pPr>
        <w:tabs>
          <w:tab w:val="left" w:pos="426"/>
        </w:tabs>
        <w:autoSpaceDE w:val="0"/>
        <w:autoSpaceDN w:val="0"/>
        <w:adjustRightInd w:val="0"/>
        <w:spacing w:line="276" w:lineRule="auto"/>
        <w:jc w:val="both"/>
      </w:pPr>
    </w:p>
    <w:p w:rsidR="006A0C4F" w:rsidRDefault="0066552E" w:rsidP="00B23D63">
      <w:pPr>
        <w:pStyle w:val="ListParagraph"/>
        <w:numPr>
          <w:ilvl w:val="0"/>
          <w:numId w:val="10"/>
        </w:numPr>
        <w:tabs>
          <w:tab w:val="left" w:pos="426"/>
        </w:tabs>
        <w:autoSpaceDE w:val="0"/>
        <w:autoSpaceDN w:val="0"/>
        <w:adjustRightInd w:val="0"/>
        <w:spacing w:line="276" w:lineRule="auto"/>
        <w:jc w:val="both"/>
      </w:pPr>
      <w:hyperlink r:id="rId99" w:history="1">
        <w:r w:rsidR="006A0C4F" w:rsidRPr="00B23D63">
          <w:rPr>
            <w:rStyle w:val="Hyperlink"/>
            <w:rFonts w:ascii="Times New Roman" w:eastAsiaTheme="majorEastAsia" w:hAnsi="Times New Roman" w:cs="Times New Roman"/>
          </w:rPr>
          <w:t>www.</w:t>
        </w:r>
        <w:r w:rsidR="006A0C4F" w:rsidRPr="00B23D63">
          <w:rPr>
            <w:rStyle w:val="Hyperlink"/>
            <w:rFonts w:ascii="Times New Roman" w:eastAsiaTheme="majorEastAsia" w:hAnsi="Times New Roman" w:cs="Times New Roman"/>
            <w:bCs/>
          </w:rPr>
          <w:t>avmarkinc</w:t>
        </w:r>
        <w:r w:rsidR="006A0C4F" w:rsidRPr="00B23D63">
          <w:rPr>
            <w:rStyle w:val="Hyperlink"/>
            <w:rFonts w:ascii="Times New Roman" w:eastAsiaTheme="majorEastAsia" w:hAnsi="Times New Roman" w:cs="Times New Roman"/>
          </w:rPr>
          <w:t>.com</w:t>
        </w:r>
      </w:hyperlink>
    </w:p>
    <w:p w:rsidR="001003E3" w:rsidRDefault="001003E3" w:rsidP="001003E3">
      <w:pPr>
        <w:tabs>
          <w:tab w:val="left" w:pos="426"/>
        </w:tabs>
        <w:autoSpaceDE w:val="0"/>
        <w:autoSpaceDN w:val="0"/>
        <w:adjustRightInd w:val="0"/>
        <w:spacing w:line="276" w:lineRule="auto"/>
        <w:jc w:val="both"/>
      </w:pPr>
    </w:p>
    <w:p w:rsidR="006A0C4F" w:rsidRDefault="006A0C4F" w:rsidP="001003E3">
      <w:pPr>
        <w:tabs>
          <w:tab w:val="left" w:pos="426"/>
        </w:tabs>
        <w:autoSpaceDE w:val="0"/>
        <w:autoSpaceDN w:val="0"/>
        <w:adjustRightInd w:val="0"/>
        <w:spacing w:line="276" w:lineRule="auto"/>
        <w:jc w:val="both"/>
        <w:rPr>
          <w:rFonts w:ascii="Times New Roman" w:hAnsi="Times New Roman" w:cs="Times New Roman"/>
        </w:rPr>
      </w:pP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b/>
          <w:lang w:eastAsia="en-US"/>
        </w:rPr>
      </w:pPr>
      <w:r>
        <w:rPr>
          <w:rFonts w:ascii="Times New Roman" w:eastAsiaTheme="minorHAnsi" w:hAnsi="Times New Roman" w:cs="Times New Roman"/>
          <w:b/>
          <w:lang w:eastAsia="en-US"/>
        </w:rPr>
        <w:t>Ostale publikacije:</w:t>
      </w: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b/>
          <w:lang w:eastAsia="en-US"/>
        </w:rPr>
      </w:pPr>
    </w:p>
    <w:p w:rsidR="006A0C4F" w:rsidRPr="00B23D63" w:rsidRDefault="006A0C4F" w:rsidP="00B23D63">
      <w:pPr>
        <w:pStyle w:val="ListParagraph"/>
        <w:numPr>
          <w:ilvl w:val="0"/>
          <w:numId w:val="10"/>
        </w:numPr>
        <w:tabs>
          <w:tab w:val="left" w:pos="426"/>
        </w:tabs>
        <w:autoSpaceDE w:val="0"/>
        <w:autoSpaceDN w:val="0"/>
        <w:adjustRightInd w:val="0"/>
        <w:spacing w:line="276" w:lineRule="auto"/>
        <w:jc w:val="both"/>
        <w:rPr>
          <w:rFonts w:ascii="Times New Roman" w:eastAsiaTheme="minorHAnsi" w:hAnsi="Times New Roman" w:cs="Times New Roman"/>
          <w:lang w:eastAsia="en-US"/>
        </w:rPr>
      </w:pPr>
      <w:r w:rsidRPr="00B23D63">
        <w:rPr>
          <w:rFonts w:ascii="Times New Roman" w:eastAsiaTheme="minorHAnsi" w:hAnsi="Times New Roman" w:cs="Times New Roman"/>
          <w:lang w:eastAsia="en-US"/>
        </w:rPr>
        <w:t>Airbus Industrie: Getting to grips with Aircraft Performance</w:t>
      </w: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lang w:eastAsia="en-US"/>
        </w:rPr>
      </w:pPr>
    </w:p>
    <w:p w:rsidR="006A0C4F" w:rsidRPr="00B23D63" w:rsidRDefault="006A0C4F" w:rsidP="00B23D63">
      <w:pPr>
        <w:pStyle w:val="ListParagraph"/>
        <w:numPr>
          <w:ilvl w:val="0"/>
          <w:numId w:val="10"/>
        </w:numPr>
        <w:tabs>
          <w:tab w:val="left" w:pos="426"/>
        </w:tabs>
        <w:autoSpaceDE w:val="0"/>
        <w:autoSpaceDN w:val="0"/>
        <w:adjustRightInd w:val="0"/>
        <w:spacing w:line="276" w:lineRule="auto"/>
        <w:jc w:val="both"/>
        <w:rPr>
          <w:rFonts w:ascii="Times New Roman" w:eastAsiaTheme="minorHAnsi" w:hAnsi="Times New Roman" w:cs="Times New Roman"/>
          <w:lang w:eastAsia="en-US"/>
        </w:rPr>
      </w:pPr>
      <w:r w:rsidRPr="00B23D63">
        <w:rPr>
          <w:rFonts w:ascii="Times New Roman" w:eastAsiaTheme="minorHAnsi" w:hAnsi="Times New Roman" w:cs="Times New Roman"/>
          <w:lang w:eastAsia="en-US"/>
        </w:rPr>
        <w:t>Airbus Industrie: Getting to grips with the cost index</w:t>
      </w: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lang w:eastAsia="en-US"/>
        </w:rPr>
      </w:pPr>
    </w:p>
    <w:p w:rsidR="006A0C4F" w:rsidRPr="00B23D63" w:rsidRDefault="006A0C4F" w:rsidP="00B23D63">
      <w:pPr>
        <w:pStyle w:val="ListParagraph"/>
        <w:numPr>
          <w:ilvl w:val="0"/>
          <w:numId w:val="10"/>
        </w:numPr>
        <w:tabs>
          <w:tab w:val="left" w:pos="426"/>
        </w:tabs>
        <w:autoSpaceDE w:val="0"/>
        <w:autoSpaceDN w:val="0"/>
        <w:adjustRightInd w:val="0"/>
        <w:spacing w:line="276" w:lineRule="auto"/>
        <w:jc w:val="both"/>
        <w:rPr>
          <w:rFonts w:ascii="Times New Roman" w:eastAsiaTheme="minorHAnsi" w:hAnsi="Times New Roman" w:cs="Times New Roman"/>
          <w:lang w:eastAsia="en-US"/>
        </w:rPr>
      </w:pPr>
      <w:r w:rsidRPr="00B23D63">
        <w:rPr>
          <w:rFonts w:ascii="Times New Roman" w:eastAsiaTheme="minorHAnsi" w:hAnsi="Times New Roman" w:cs="Times New Roman"/>
          <w:lang w:eastAsia="en-US"/>
        </w:rPr>
        <w:t>Steiner, S.: Osnove teorije leta – zabilješke sa predavanja 2007/08</w:t>
      </w: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lang w:eastAsia="en-US"/>
        </w:rPr>
      </w:pPr>
    </w:p>
    <w:p w:rsidR="006A0C4F" w:rsidRPr="00B23D63" w:rsidRDefault="006A0C4F" w:rsidP="00B23D63">
      <w:pPr>
        <w:pStyle w:val="ListParagraph"/>
        <w:numPr>
          <w:ilvl w:val="0"/>
          <w:numId w:val="10"/>
        </w:numPr>
        <w:tabs>
          <w:tab w:val="left" w:pos="426"/>
        </w:tabs>
        <w:autoSpaceDE w:val="0"/>
        <w:autoSpaceDN w:val="0"/>
        <w:adjustRightInd w:val="0"/>
        <w:spacing w:line="276" w:lineRule="auto"/>
        <w:jc w:val="both"/>
        <w:rPr>
          <w:rFonts w:ascii="Times New Roman" w:eastAsiaTheme="minorHAnsi" w:hAnsi="Times New Roman" w:cs="Times New Roman"/>
          <w:lang w:eastAsia="en-US"/>
        </w:rPr>
      </w:pPr>
      <w:r w:rsidRPr="00B23D63">
        <w:rPr>
          <w:rFonts w:ascii="Times New Roman" w:eastAsiaTheme="minorHAnsi" w:hAnsi="Times New Roman" w:cs="Times New Roman"/>
          <w:lang w:eastAsia="en-US"/>
        </w:rPr>
        <w:t>Steiner, S.: Planiranje u zračnom prometu – zabilješke sa predavanja; FPZ Zagreb 2008/09</w:t>
      </w: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lang w:eastAsia="en-US"/>
        </w:rPr>
      </w:pPr>
    </w:p>
    <w:p w:rsidR="006A0C4F" w:rsidRPr="00B23D63" w:rsidRDefault="006A0C4F" w:rsidP="00B23D63">
      <w:pPr>
        <w:pStyle w:val="ListParagraph"/>
        <w:numPr>
          <w:ilvl w:val="0"/>
          <w:numId w:val="10"/>
        </w:numPr>
        <w:tabs>
          <w:tab w:val="left" w:pos="426"/>
        </w:tabs>
        <w:autoSpaceDE w:val="0"/>
        <w:autoSpaceDN w:val="0"/>
        <w:adjustRightInd w:val="0"/>
        <w:spacing w:line="276" w:lineRule="auto"/>
        <w:jc w:val="both"/>
        <w:rPr>
          <w:rFonts w:ascii="Times New Roman" w:eastAsiaTheme="minorHAnsi" w:hAnsi="Times New Roman" w:cs="Times New Roman"/>
          <w:lang w:eastAsia="en-US"/>
        </w:rPr>
      </w:pPr>
      <w:r w:rsidRPr="00B23D63">
        <w:rPr>
          <w:rFonts w:ascii="Times New Roman" w:eastAsiaTheme="minorHAnsi" w:hAnsi="Times New Roman" w:cs="Times New Roman"/>
          <w:lang w:eastAsia="en-US"/>
        </w:rPr>
        <w:t>Bazijanac, E.: Zrakoplovna prijevozna sredstva II – zabilješke sa predavanja; FPZ Zagreb  2008/09</w:t>
      </w: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lang w:eastAsia="en-US"/>
        </w:rPr>
      </w:pPr>
    </w:p>
    <w:p w:rsidR="006A0C4F" w:rsidRPr="00B23D63" w:rsidRDefault="006A0C4F" w:rsidP="00B23D63">
      <w:pPr>
        <w:pStyle w:val="ListParagraph"/>
        <w:numPr>
          <w:ilvl w:val="0"/>
          <w:numId w:val="10"/>
        </w:numPr>
        <w:tabs>
          <w:tab w:val="left" w:pos="426"/>
        </w:tabs>
        <w:autoSpaceDE w:val="0"/>
        <w:autoSpaceDN w:val="0"/>
        <w:adjustRightInd w:val="0"/>
        <w:spacing w:line="276" w:lineRule="auto"/>
        <w:jc w:val="both"/>
        <w:rPr>
          <w:rFonts w:ascii="Times New Roman" w:eastAsiaTheme="minorHAnsi" w:hAnsi="Times New Roman" w:cs="Times New Roman"/>
          <w:lang w:eastAsia="en-US"/>
        </w:rPr>
      </w:pPr>
      <w:r w:rsidRPr="00B23D63">
        <w:rPr>
          <w:rFonts w:ascii="Times New Roman" w:eastAsiaTheme="minorHAnsi" w:hAnsi="Times New Roman" w:cs="Times New Roman"/>
          <w:lang w:eastAsia="en-US"/>
        </w:rPr>
        <w:t>Vidović, A.: Proračun parametara tipičnog profila leta zrakoplova A-320; Diplomski rad; FPZ Zagreb 2001.</w:t>
      </w: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lang w:eastAsia="en-US"/>
        </w:rPr>
      </w:pPr>
    </w:p>
    <w:p w:rsidR="006A0C4F" w:rsidRPr="00B23D63" w:rsidRDefault="006A0C4F" w:rsidP="00B23D63">
      <w:pPr>
        <w:pStyle w:val="ListParagraph"/>
        <w:numPr>
          <w:ilvl w:val="0"/>
          <w:numId w:val="10"/>
        </w:numPr>
        <w:tabs>
          <w:tab w:val="left" w:pos="426"/>
        </w:tabs>
        <w:autoSpaceDE w:val="0"/>
        <w:autoSpaceDN w:val="0"/>
        <w:adjustRightInd w:val="0"/>
        <w:spacing w:line="276" w:lineRule="auto"/>
        <w:jc w:val="both"/>
        <w:rPr>
          <w:rFonts w:ascii="Times New Roman" w:eastAsiaTheme="minorHAnsi" w:hAnsi="Times New Roman" w:cs="Times New Roman"/>
          <w:lang w:eastAsia="en-US"/>
        </w:rPr>
      </w:pPr>
      <w:r w:rsidRPr="00B23D63">
        <w:rPr>
          <w:rFonts w:ascii="Times New Roman" w:eastAsiaTheme="minorHAnsi" w:hAnsi="Times New Roman" w:cs="Times New Roman"/>
          <w:lang w:eastAsia="en-US"/>
        </w:rPr>
        <w:t>Čičmir, F.: Proračun letnih značajki zrakoplova A-319; Završni rad; FPZ Zagreb 2008.</w:t>
      </w:r>
    </w:p>
    <w:p w:rsidR="006A0C4F" w:rsidRDefault="006A0C4F" w:rsidP="001003E3">
      <w:pPr>
        <w:tabs>
          <w:tab w:val="left" w:pos="426"/>
        </w:tabs>
        <w:autoSpaceDE w:val="0"/>
        <w:autoSpaceDN w:val="0"/>
        <w:adjustRightInd w:val="0"/>
        <w:spacing w:line="276" w:lineRule="auto"/>
        <w:jc w:val="both"/>
        <w:rPr>
          <w:rFonts w:ascii="Times New Roman" w:eastAsiaTheme="minorHAnsi" w:hAnsi="Times New Roman" w:cs="Times New Roman"/>
          <w:lang w:eastAsia="en-US"/>
        </w:rPr>
      </w:pPr>
    </w:p>
    <w:p w:rsidR="006A0C4F" w:rsidRPr="00B23D63" w:rsidRDefault="006A0C4F" w:rsidP="00B23D63">
      <w:pPr>
        <w:pStyle w:val="ListParagraph"/>
        <w:numPr>
          <w:ilvl w:val="0"/>
          <w:numId w:val="10"/>
        </w:numPr>
        <w:tabs>
          <w:tab w:val="left" w:pos="426"/>
        </w:tabs>
        <w:autoSpaceDE w:val="0"/>
        <w:autoSpaceDN w:val="0"/>
        <w:adjustRightInd w:val="0"/>
        <w:spacing w:line="276" w:lineRule="auto"/>
        <w:jc w:val="both"/>
        <w:rPr>
          <w:rFonts w:ascii="Times New Roman" w:eastAsiaTheme="minorHAnsi" w:hAnsi="Times New Roman" w:cs="Times New Roman"/>
          <w:lang w:eastAsia="en-US"/>
        </w:rPr>
      </w:pPr>
      <w:r w:rsidRPr="00B23D63">
        <w:rPr>
          <w:rFonts w:ascii="Times New Roman" w:eastAsiaTheme="minorHAnsi" w:hAnsi="Times New Roman" w:cs="Times New Roman"/>
          <w:lang w:eastAsia="en-US"/>
        </w:rPr>
        <w:t xml:space="preserve">Galović, B. </w:t>
      </w:r>
      <w:bookmarkStart w:id="68" w:name="OLE_LINK3"/>
      <w:bookmarkStart w:id="69" w:name="OLE_LINK4"/>
      <w:r w:rsidRPr="00B23D63">
        <w:rPr>
          <w:rFonts w:ascii="Times New Roman" w:eastAsiaTheme="minorHAnsi" w:hAnsi="Times New Roman" w:cs="Times New Roman"/>
          <w:lang w:eastAsia="en-US"/>
        </w:rPr>
        <w:t>Prilog razvoju nekonvencionalnih zrakoplova za priobalje RH</w:t>
      </w:r>
      <w:bookmarkEnd w:id="68"/>
      <w:bookmarkEnd w:id="69"/>
      <w:r w:rsidRPr="00B23D63">
        <w:rPr>
          <w:rFonts w:ascii="Times New Roman" w:eastAsiaTheme="minorHAnsi" w:hAnsi="Times New Roman" w:cs="Times New Roman"/>
          <w:lang w:eastAsia="en-US"/>
        </w:rPr>
        <w:t>; Doktorska disertacija; FPZ Zagreb 1998.</w:t>
      </w:r>
    </w:p>
    <w:p w:rsidR="006A0C4F" w:rsidRDefault="006A0C4F" w:rsidP="001003E3">
      <w:pPr>
        <w:spacing w:after="200" w:line="276" w:lineRule="auto"/>
        <w:rPr>
          <w:rFonts w:ascii="Times New Roman" w:eastAsiaTheme="minorHAnsi" w:hAnsi="Times New Roman" w:cs="Times New Roman"/>
          <w:lang w:eastAsia="en-US"/>
        </w:rPr>
      </w:pPr>
      <w:r>
        <w:rPr>
          <w:rFonts w:ascii="Times New Roman" w:eastAsiaTheme="minorHAnsi" w:hAnsi="Times New Roman" w:cs="Times New Roman"/>
          <w:lang w:eastAsia="en-US"/>
        </w:rPr>
        <w:br w:type="page"/>
      </w:r>
    </w:p>
    <w:p w:rsidR="006A0C4F" w:rsidRPr="001003E3" w:rsidRDefault="006A0C4F" w:rsidP="00AB0D1D">
      <w:pPr>
        <w:pStyle w:val="Heading1"/>
        <w:spacing w:line="360" w:lineRule="auto"/>
        <w:rPr>
          <w:rFonts w:ascii="Times New Roman" w:eastAsiaTheme="minorHAnsi" w:hAnsi="Times New Roman" w:cs="Times New Roman"/>
          <w:color w:val="auto"/>
          <w:lang w:eastAsia="en-US"/>
        </w:rPr>
      </w:pPr>
      <w:bookmarkStart w:id="70" w:name="_Toc263750902"/>
      <w:r w:rsidRPr="001003E3">
        <w:rPr>
          <w:rFonts w:ascii="Times New Roman" w:eastAsiaTheme="minorHAnsi" w:hAnsi="Times New Roman" w:cs="Times New Roman"/>
          <w:color w:val="auto"/>
          <w:lang w:eastAsia="en-US"/>
        </w:rPr>
        <w:lastRenderedPageBreak/>
        <w:t>Popis slika, tablica i grafikona</w:t>
      </w:r>
      <w:bookmarkEnd w:id="70"/>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b/>
          <w:sz w:val="32"/>
          <w:szCs w:val="32"/>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b/>
          <w:sz w:val="28"/>
          <w:szCs w:val="28"/>
          <w:lang w:eastAsia="en-US"/>
        </w:rPr>
      </w:pPr>
      <w:r w:rsidRPr="00764983">
        <w:rPr>
          <w:rFonts w:ascii="Times New Roman" w:eastAsiaTheme="minorHAnsi" w:hAnsi="Times New Roman" w:cs="Times New Roman"/>
          <w:b/>
          <w:sz w:val="28"/>
          <w:szCs w:val="28"/>
          <w:lang w:eastAsia="en-US"/>
        </w:rPr>
        <w:t>Slike</w:t>
      </w:r>
      <w:r>
        <w:rPr>
          <w:rFonts w:ascii="Times New Roman" w:eastAsiaTheme="minorHAnsi" w:hAnsi="Times New Roman" w:cs="Times New Roman"/>
          <w:b/>
          <w:sz w:val="28"/>
          <w:szCs w:val="28"/>
          <w:lang w:eastAsia="en-US"/>
        </w:rPr>
        <w:t>:</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lang w:eastAsia="en-US"/>
        </w:rPr>
      </w:pPr>
    </w:p>
    <w:p w:rsidR="006A0C4F" w:rsidRPr="00764983" w:rsidRDefault="006A0C4F" w:rsidP="008B104E">
      <w:pPr>
        <w:tabs>
          <w:tab w:val="left" w:pos="426"/>
        </w:tabs>
        <w:autoSpaceDE w:val="0"/>
        <w:autoSpaceDN w:val="0"/>
        <w:adjustRightInd w:val="0"/>
        <w:spacing w:line="360" w:lineRule="auto"/>
        <w:rPr>
          <w:rFonts w:ascii="Times New Roman" w:eastAsiaTheme="minorHAnsi" w:hAnsi="Times New Roman" w:cs="Times New Roman"/>
          <w:lang w:eastAsia="en-US"/>
        </w:rPr>
      </w:pPr>
      <w:r w:rsidRPr="00764983">
        <w:rPr>
          <w:rFonts w:ascii="Times New Roman" w:eastAsiaTheme="minorHAnsi" w:hAnsi="Times New Roman" w:cs="Times New Roman"/>
          <w:lang w:eastAsia="en-US"/>
        </w:rPr>
        <w:t>Slika 1. Profili leta tipičnog komercijalnog zrakoplova</w:t>
      </w:r>
      <w:r w:rsidR="00B23D63">
        <w:rPr>
          <w:rFonts w:ascii="Times New Roman" w:eastAsiaTheme="minorHAnsi" w:hAnsi="Times New Roman" w:cs="Times New Roman"/>
          <w:lang w:eastAsia="en-US"/>
        </w:rPr>
        <w:t>.............................................................4</w:t>
      </w:r>
    </w:p>
    <w:p w:rsidR="006A0C4F" w:rsidRPr="00764983" w:rsidRDefault="006A0C4F" w:rsidP="008B104E">
      <w:pPr>
        <w:tabs>
          <w:tab w:val="left" w:pos="426"/>
        </w:tabs>
        <w:autoSpaceDE w:val="0"/>
        <w:autoSpaceDN w:val="0"/>
        <w:adjustRightInd w:val="0"/>
        <w:spacing w:line="360" w:lineRule="auto"/>
        <w:rPr>
          <w:rFonts w:ascii="Times New Roman" w:eastAsiaTheme="minorHAnsi" w:hAnsi="Times New Roman" w:cs="Times New Roman"/>
          <w:lang w:eastAsia="en-US"/>
        </w:rPr>
      </w:pPr>
    </w:p>
    <w:p w:rsidR="006A0C4F" w:rsidRPr="00764983" w:rsidRDefault="006A0C4F" w:rsidP="008B104E">
      <w:pPr>
        <w:tabs>
          <w:tab w:val="left" w:pos="426"/>
        </w:tabs>
        <w:autoSpaceDE w:val="0"/>
        <w:autoSpaceDN w:val="0"/>
        <w:adjustRightInd w:val="0"/>
        <w:spacing w:line="360" w:lineRule="auto"/>
        <w:rPr>
          <w:rFonts w:ascii="Times New Roman" w:hAnsi="Times New Roman" w:cs="Times New Roman"/>
        </w:rPr>
      </w:pPr>
      <w:r w:rsidRPr="00764983">
        <w:rPr>
          <w:rFonts w:ascii="Times New Roman" w:eastAsiaTheme="minorHAnsi" w:hAnsi="Times New Roman" w:cs="Times New Roman"/>
          <w:lang w:eastAsia="en-US"/>
        </w:rPr>
        <w:t xml:space="preserve">Slika 2. </w:t>
      </w:r>
      <w:r w:rsidRPr="00764983">
        <w:rPr>
          <w:rFonts w:ascii="Times New Roman" w:hAnsi="Times New Roman" w:cs="Times New Roman"/>
        </w:rPr>
        <w:t>Turbo-prop motor sa označenim dijelovima</w:t>
      </w:r>
      <w:r w:rsidR="00B23D63">
        <w:rPr>
          <w:rFonts w:ascii="Times New Roman" w:hAnsi="Times New Roman" w:cs="Times New Roman"/>
        </w:rPr>
        <w:t>...............................................</w:t>
      </w:r>
      <w:r w:rsidR="008B104E">
        <w:rPr>
          <w:rFonts w:ascii="Times New Roman" w:hAnsi="Times New Roman" w:cs="Times New Roman"/>
        </w:rPr>
        <w:t>.</w:t>
      </w:r>
      <w:r w:rsidR="00B23D63">
        <w:rPr>
          <w:rFonts w:ascii="Times New Roman" w:hAnsi="Times New Roman" w:cs="Times New Roman"/>
        </w:rPr>
        <w:t>..................5</w:t>
      </w:r>
    </w:p>
    <w:p w:rsidR="006A0C4F" w:rsidRPr="00764983" w:rsidRDefault="006A0C4F" w:rsidP="008B104E">
      <w:pPr>
        <w:tabs>
          <w:tab w:val="left" w:pos="426"/>
        </w:tabs>
        <w:autoSpaceDE w:val="0"/>
        <w:autoSpaceDN w:val="0"/>
        <w:adjustRightInd w:val="0"/>
        <w:spacing w:line="360" w:lineRule="auto"/>
        <w:rPr>
          <w:rFonts w:ascii="Times New Roman" w:hAnsi="Times New Roman" w:cs="Times New Roman"/>
        </w:rPr>
      </w:pPr>
    </w:p>
    <w:p w:rsidR="006A0C4F" w:rsidRDefault="006A0C4F" w:rsidP="008B104E">
      <w:pPr>
        <w:tabs>
          <w:tab w:val="left" w:pos="426"/>
        </w:tabs>
        <w:autoSpaceDE w:val="0"/>
        <w:autoSpaceDN w:val="0"/>
        <w:adjustRightInd w:val="0"/>
        <w:spacing w:line="360" w:lineRule="auto"/>
        <w:rPr>
          <w:rFonts w:ascii="Times New Roman" w:hAnsi="Times New Roman" w:cs="Times New Roman"/>
        </w:rPr>
      </w:pPr>
      <w:r w:rsidRPr="00764983">
        <w:rPr>
          <w:rFonts w:ascii="Times New Roman" w:hAnsi="Times New Roman" w:cs="Times New Roman"/>
        </w:rPr>
        <w:t>Slika 3. Zrakoplov Dash 8 Q400</w:t>
      </w:r>
      <w:r w:rsidR="00B23D63">
        <w:rPr>
          <w:rFonts w:ascii="Times New Roman" w:hAnsi="Times New Roman" w:cs="Times New Roman"/>
        </w:rPr>
        <w:t>............................................................................</w:t>
      </w:r>
      <w:r w:rsidR="008B104E">
        <w:rPr>
          <w:rFonts w:ascii="Times New Roman" w:hAnsi="Times New Roman" w:cs="Times New Roman"/>
        </w:rPr>
        <w:t>.</w:t>
      </w:r>
      <w:r w:rsidR="00B23D63">
        <w:rPr>
          <w:rFonts w:ascii="Times New Roman" w:hAnsi="Times New Roman" w:cs="Times New Roman"/>
        </w:rPr>
        <w:t>...................6</w:t>
      </w:r>
    </w:p>
    <w:p w:rsidR="00EC7DE9" w:rsidRDefault="00EC7DE9" w:rsidP="00AB0D1D">
      <w:pPr>
        <w:tabs>
          <w:tab w:val="left" w:pos="426"/>
        </w:tabs>
        <w:autoSpaceDE w:val="0"/>
        <w:autoSpaceDN w:val="0"/>
        <w:adjustRightInd w:val="0"/>
        <w:spacing w:line="360" w:lineRule="auto"/>
        <w:jc w:val="both"/>
        <w:rPr>
          <w:rFonts w:ascii="Times New Roman" w:hAnsi="Times New Roman" w:cs="Times New Roman"/>
        </w:rPr>
      </w:pPr>
    </w:p>
    <w:p w:rsidR="006A0C4F" w:rsidRDefault="00EC7DE9" w:rsidP="00AB0D1D">
      <w:pPr>
        <w:spacing w:line="360" w:lineRule="auto"/>
        <w:contextualSpacing/>
        <w:rPr>
          <w:rFonts w:ascii="Times New Roman" w:hAnsi="Times New Roman" w:cs="Times New Roman"/>
        </w:rPr>
      </w:pPr>
      <w:r>
        <w:rPr>
          <w:rFonts w:ascii="Times New Roman" w:hAnsi="Times New Roman" w:cs="Times New Roman"/>
        </w:rPr>
        <w:t>Slika 4</w:t>
      </w:r>
      <w:r w:rsidR="006A0C4F">
        <w:rPr>
          <w:rFonts w:ascii="Times New Roman" w:hAnsi="Times New Roman" w:cs="Times New Roman"/>
        </w:rPr>
        <w:t>. Zrakoplov ATR 42-300</w:t>
      </w:r>
      <w:r w:rsidR="008B104E">
        <w:rPr>
          <w:rFonts w:ascii="Times New Roman" w:hAnsi="Times New Roman" w:cs="Times New Roman"/>
        </w:rPr>
        <w:t>.................................................................................................8</w:t>
      </w:r>
    </w:p>
    <w:p w:rsidR="006A0C4F" w:rsidRDefault="006A0C4F" w:rsidP="00AB0D1D">
      <w:pPr>
        <w:spacing w:line="360" w:lineRule="auto"/>
        <w:contextualSpacing/>
        <w:rPr>
          <w:rFonts w:ascii="Times New Roman" w:hAnsi="Times New Roman" w:cs="Times New Roman"/>
        </w:rPr>
      </w:pPr>
    </w:p>
    <w:p w:rsidR="006A0C4F" w:rsidRDefault="006A0C4F" w:rsidP="00AB0D1D">
      <w:pPr>
        <w:spacing w:line="360" w:lineRule="auto"/>
        <w:rPr>
          <w:rFonts w:ascii="Times New Roman" w:hAnsi="Times New Roman" w:cs="Times New Roman"/>
        </w:rPr>
      </w:pPr>
      <w:r w:rsidRPr="00A50EA0">
        <w:rPr>
          <w:rFonts w:ascii="Times New Roman" w:hAnsi="Times New Roman" w:cs="Times New Roman"/>
        </w:rPr>
        <w:t>Slika</w:t>
      </w:r>
      <w:r w:rsidR="00EC7DE9">
        <w:rPr>
          <w:rFonts w:ascii="Times New Roman" w:hAnsi="Times New Roman" w:cs="Times New Roman"/>
        </w:rPr>
        <w:t xml:space="preserve"> 5</w:t>
      </w:r>
      <w:r>
        <w:rPr>
          <w:rFonts w:ascii="Times New Roman" w:hAnsi="Times New Roman" w:cs="Times New Roman"/>
        </w:rPr>
        <w:t>. Sile koje djeluju na zrakoplov u horizontalnom letu</w:t>
      </w:r>
      <w:r w:rsidR="008B104E">
        <w:rPr>
          <w:rFonts w:ascii="Times New Roman" w:hAnsi="Times New Roman" w:cs="Times New Roman"/>
        </w:rPr>
        <w:t>.....................................................9</w:t>
      </w:r>
    </w:p>
    <w:p w:rsidR="006A0C4F" w:rsidRDefault="006A0C4F" w:rsidP="00AB0D1D">
      <w:pPr>
        <w:spacing w:line="360" w:lineRule="auto"/>
        <w:rPr>
          <w:rFonts w:ascii="Times New Roman" w:hAnsi="Times New Roman" w:cs="Times New Roman"/>
        </w:rPr>
      </w:pPr>
    </w:p>
    <w:p w:rsidR="006A0C4F" w:rsidRDefault="00EC7DE9" w:rsidP="00AB0D1D">
      <w:pPr>
        <w:tabs>
          <w:tab w:val="left" w:pos="426"/>
        </w:tabs>
        <w:autoSpaceDE w:val="0"/>
        <w:autoSpaceDN w:val="0"/>
        <w:adjustRightInd w:val="0"/>
        <w:spacing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Slika 6</w:t>
      </w:r>
      <w:r w:rsidR="006A0C4F">
        <w:rPr>
          <w:rFonts w:ascii="Times New Roman" w:eastAsiaTheme="minorEastAsia" w:hAnsi="Times New Roman" w:cs="Times New Roman"/>
          <w:lang w:eastAsia="en-US"/>
        </w:rPr>
        <w:t>. Dolet zrakoplova Dash 8 Q400 u Europi</w:t>
      </w:r>
      <w:r w:rsidR="008B104E">
        <w:rPr>
          <w:rFonts w:ascii="Times New Roman" w:eastAsiaTheme="minorEastAsia" w:hAnsi="Times New Roman" w:cs="Times New Roman"/>
          <w:lang w:eastAsia="en-US"/>
        </w:rPr>
        <w:t>.....................................................................14</w:t>
      </w:r>
    </w:p>
    <w:p w:rsidR="006A0C4F" w:rsidRDefault="006A0C4F" w:rsidP="00AB0D1D">
      <w:pPr>
        <w:tabs>
          <w:tab w:val="left" w:pos="426"/>
        </w:tabs>
        <w:autoSpaceDE w:val="0"/>
        <w:autoSpaceDN w:val="0"/>
        <w:adjustRightInd w:val="0"/>
        <w:spacing w:line="360" w:lineRule="auto"/>
        <w:rPr>
          <w:rFonts w:ascii="Times New Roman" w:eastAsiaTheme="minorEastAsia" w:hAnsi="Times New Roman" w:cs="Times New Roman"/>
          <w:lang w:eastAsia="en-US"/>
        </w:rPr>
      </w:pPr>
    </w:p>
    <w:p w:rsidR="006A0C4F" w:rsidRDefault="00EC7DE9" w:rsidP="00AB0D1D">
      <w:pPr>
        <w:tabs>
          <w:tab w:val="left" w:pos="426"/>
        </w:tabs>
        <w:autoSpaceDE w:val="0"/>
        <w:autoSpaceDN w:val="0"/>
        <w:adjustRightInd w:val="0"/>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Slika 7</w:t>
      </w:r>
      <w:r w:rsidR="006A0C4F">
        <w:rPr>
          <w:rFonts w:ascii="Times New Roman" w:eastAsiaTheme="minorHAnsi" w:hAnsi="Times New Roman" w:cs="Times New Roman"/>
          <w:lang w:eastAsia="en-US"/>
        </w:rPr>
        <w:t>. Troškovi u životnom vijeku zrakoplova</w:t>
      </w:r>
      <w:r w:rsidR="008B104E">
        <w:rPr>
          <w:rFonts w:ascii="Times New Roman" w:eastAsiaTheme="minorHAnsi" w:hAnsi="Times New Roman" w:cs="Times New Roman"/>
          <w:lang w:eastAsia="en-US"/>
        </w:rPr>
        <w:t>......................................................................19</w:t>
      </w:r>
    </w:p>
    <w:p w:rsidR="006A0C4F" w:rsidRDefault="006A0C4F" w:rsidP="00AB0D1D">
      <w:pPr>
        <w:tabs>
          <w:tab w:val="left" w:pos="426"/>
        </w:tabs>
        <w:autoSpaceDE w:val="0"/>
        <w:autoSpaceDN w:val="0"/>
        <w:adjustRightInd w:val="0"/>
        <w:spacing w:line="360" w:lineRule="auto"/>
        <w:rPr>
          <w:rFonts w:ascii="Times New Roman" w:eastAsiaTheme="minorEastAsia" w:hAnsi="Times New Roman" w:cs="Times New Roman"/>
          <w:lang w:eastAsia="en-US"/>
        </w:rPr>
      </w:pPr>
    </w:p>
    <w:p w:rsidR="006A0C4F" w:rsidRDefault="00EC7DE9" w:rsidP="00AB0D1D">
      <w:pPr>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Slika 8</w:t>
      </w:r>
      <w:r w:rsidR="006A0C4F">
        <w:rPr>
          <w:rFonts w:ascii="Times New Roman" w:eastAsiaTheme="minorHAnsi" w:hAnsi="Times New Roman" w:cs="Times New Roman"/>
          <w:lang w:eastAsia="en-US"/>
        </w:rPr>
        <w:t>. Planiranje goriva za let</w:t>
      </w:r>
      <w:r w:rsidR="008B104E">
        <w:rPr>
          <w:rFonts w:ascii="Times New Roman" w:eastAsiaTheme="minorHAnsi" w:hAnsi="Times New Roman" w:cs="Times New Roman"/>
          <w:lang w:eastAsia="en-US"/>
        </w:rPr>
        <w:t>................................................................................................35</w:t>
      </w:r>
    </w:p>
    <w:p w:rsidR="006A0C4F" w:rsidRDefault="006A0C4F" w:rsidP="00AB0D1D">
      <w:pPr>
        <w:tabs>
          <w:tab w:val="left" w:pos="426"/>
        </w:tabs>
        <w:autoSpaceDE w:val="0"/>
        <w:autoSpaceDN w:val="0"/>
        <w:adjustRightInd w:val="0"/>
        <w:spacing w:line="360" w:lineRule="auto"/>
        <w:rPr>
          <w:rFonts w:ascii="Times New Roman" w:eastAsiaTheme="minorEastAsia" w:hAnsi="Times New Roman" w:cs="Times New Roman"/>
          <w:lang w:eastAsia="en-US"/>
        </w:rPr>
      </w:pPr>
    </w:p>
    <w:p w:rsidR="008B104E" w:rsidRDefault="008B104E" w:rsidP="00AB0D1D">
      <w:pPr>
        <w:tabs>
          <w:tab w:val="left" w:pos="426"/>
        </w:tabs>
        <w:autoSpaceDE w:val="0"/>
        <w:autoSpaceDN w:val="0"/>
        <w:adjustRightInd w:val="0"/>
        <w:spacing w:line="360" w:lineRule="auto"/>
        <w:jc w:val="both"/>
        <w:rPr>
          <w:rFonts w:ascii="Times New Roman" w:hAnsi="Times New Roman" w:cs="Times New Roman"/>
        </w:rPr>
      </w:pPr>
    </w:p>
    <w:p w:rsidR="006A0C4F" w:rsidRDefault="006A0C4F" w:rsidP="00AB0D1D">
      <w:pPr>
        <w:tabs>
          <w:tab w:val="left" w:pos="426"/>
        </w:tabs>
        <w:autoSpaceDE w:val="0"/>
        <w:autoSpaceDN w:val="0"/>
        <w:adjustRightInd w:val="0"/>
        <w:spacing w:line="360" w:lineRule="auto"/>
        <w:jc w:val="both"/>
        <w:rPr>
          <w:rFonts w:ascii="Times New Roman" w:hAnsi="Times New Roman" w:cs="Times New Roman"/>
          <w:b/>
          <w:sz w:val="28"/>
          <w:szCs w:val="28"/>
        </w:rPr>
      </w:pPr>
      <w:r w:rsidRPr="00764983">
        <w:rPr>
          <w:rFonts w:ascii="Times New Roman" w:hAnsi="Times New Roman" w:cs="Times New Roman"/>
          <w:b/>
          <w:sz w:val="28"/>
          <w:szCs w:val="28"/>
        </w:rPr>
        <w:t>Tablice</w:t>
      </w:r>
    </w:p>
    <w:p w:rsidR="006A0C4F" w:rsidRDefault="006A0C4F" w:rsidP="00AB0D1D">
      <w:pPr>
        <w:tabs>
          <w:tab w:val="left" w:pos="426"/>
        </w:tabs>
        <w:autoSpaceDE w:val="0"/>
        <w:autoSpaceDN w:val="0"/>
        <w:adjustRightInd w:val="0"/>
        <w:spacing w:line="360" w:lineRule="auto"/>
        <w:jc w:val="both"/>
        <w:rPr>
          <w:rFonts w:ascii="Times New Roman" w:hAnsi="Times New Roman" w:cs="Times New Roman"/>
          <w:b/>
          <w:sz w:val="28"/>
          <w:szCs w:val="28"/>
        </w:rPr>
      </w:pPr>
    </w:p>
    <w:p w:rsidR="006A0C4F" w:rsidRDefault="006A0C4F" w:rsidP="00AB0D1D">
      <w:pPr>
        <w:tabs>
          <w:tab w:val="left" w:pos="0"/>
        </w:tabs>
        <w:spacing w:line="360" w:lineRule="auto"/>
        <w:rPr>
          <w:rFonts w:ascii="Times New Roman" w:hAnsi="Times New Roman" w:cs="Times New Roman"/>
        </w:rPr>
      </w:pPr>
      <w:r>
        <w:rPr>
          <w:rFonts w:ascii="Times New Roman" w:hAnsi="Times New Roman" w:cs="Times New Roman"/>
        </w:rPr>
        <w:t>Tablica 1. Osnovne konstrukcijske osobine zrakoplova Dash 8 Q400</w:t>
      </w:r>
      <w:r w:rsidR="008B104E">
        <w:rPr>
          <w:rFonts w:ascii="Times New Roman" w:hAnsi="Times New Roman" w:cs="Times New Roman"/>
        </w:rPr>
        <w:t>............................</w:t>
      </w:r>
      <w:r w:rsidR="0005681F">
        <w:rPr>
          <w:rFonts w:ascii="Times New Roman" w:hAnsi="Times New Roman" w:cs="Times New Roman"/>
        </w:rPr>
        <w:t>.</w:t>
      </w:r>
      <w:r w:rsidR="008B104E">
        <w:rPr>
          <w:rFonts w:ascii="Times New Roman" w:hAnsi="Times New Roman" w:cs="Times New Roman"/>
        </w:rPr>
        <w:t>..........7</w:t>
      </w:r>
    </w:p>
    <w:p w:rsidR="006A0C4F" w:rsidRDefault="006A0C4F" w:rsidP="00AB0D1D">
      <w:pPr>
        <w:tabs>
          <w:tab w:val="left" w:pos="0"/>
        </w:tabs>
        <w:spacing w:line="360" w:lineRule="auto"/>
        <w:rPr>
          <w:rFonts w:ascii="Times New Roman" w:hAnsi="Times New Roman" w:cs="Times New Roman"/>
        </w:rPr>
      </w:pPr>
    </w:p>
    <w:p w:rsidR="006A0C4F" w:rsidRDefault="006A0C4F" w:rsidP="00AB0D1D">
      <w:pPr>
        <w:spacing w:line="360" w:lineRule="auto"/>
        <w:rPr>
          <w:rFonts w:ascii="Times New Roman" w:hAnsi="Times New Roman" w:cs="Times New Roman"/>
        </w:rPr>
      </w:pPr>
      <w:r>
        <w:rPr>
          <w:rFonts w:ascii="Times New Roman" w:hAnsi="Times New Roman" w:cs="Times New Roman"/>
        </w:rPr>
        <w:t>Tablica 2. Osnovne konstrukcijske osobine zrakoplova ATR 42-300</w:t>
      </w:r>
      <w:r w:rsidR="008B104E">
        <w:rPr>
          <w:rFonts w:ascii="Times New Roman" w:hAnsi="Times New Roman" w:cs="Times New Roman"/>
        </w:rPr>
        <w:t>..................................</w:t>
      </w:r>
      <w:r w:rsidR="0005681F">
        <w:rPr>
          <w:rFonts w:ascii="Times New Roman" w:hAnsi="Times New Roman" w:cs="Times New Roman"/>
        </w:rPr>
        <w:t>.</w:t>
      </w:r>
      <w:r w:rsidR="008B104E">
        <w:rPr>
          <w:rFonts w:ascii="Times New Roman" w:hAnsi="Times New Roman" w:cs="Times New Roman"/>
        </w:rPr>
        <w:t>.....8</w:t>
      </w:r>
    </w:p>
    <w:p w:rsidR="006A0C4F" w:rsidRDefault="006A0C4F" w:rsidP="00AB0D1D">
      <w:pPr>
        <w:spacing w:line="360" w:lineRule="auto"/>
        <w:rPr>
          <w:rFonts w:ascii="Times New Roman" w:hAnsi="Times New Roman" w:cs="Times New Roman"/>
        </w:rPr>
      </w:pPr>
    </w:p>
    <w:p w:rsidR="006A0C4F" w:rsidRDefault="006A0C4F" w:rsidP="00AB0D1D">
      <w:pPr>
        <w:spacing w:line="360" w:lineRule="auto"/>
        <w:rPr>
          <w:rFonts w:ascii="Times New Roman" w:eastAsiaTheme="minorHAnsi" w:hAnsi="Times New Roman" w:cs="Times New Roman"/>
          <w:lang w:eastAsia="en-US"/>
        </w:rPr>
      </w:pPr>
      <w:r>
        <w:rPr>
          <w:rFonts w:ascii="Times New Roman" w:hAnsi="Times New Roman" w:cs="Times New Roman"/>
        </w:rPr>
        <w:t xml:space="preserve">Tablica </w:t>
      </w:r>
      <w:r>
        <w:rPr>
          <w:rFonts w:ascii="Times New Roman" w:eastAsiaTheme="minorHAnsi" w:hAnsi="Times New Roman" w:cs="Times New Roman"/>
          <w:lang w:eastAsia="en-US"/>
        </w:rPr>
        <w:t>3. Parametri troškova potrebni za izračun direktnih operativnih troškova</w:t>
      </w:r>
      <w:r w:rsidR="008B104E">
        <w:rPr>
          <w:rFonts w:ascii="Times New Roman" w:eastAsiaTheme="minorHAnsi" w:hAnsi="Times New Roman" w:cs="Times New Roman"/>
          <w:lang w:eastAsia="en-US"/>
        </w:rPr>
        <w:t>..................22</w:t>
      </w:r>
    </w:p>
    <w:p w:rsidR="006A0C4F" w:rsidRDefault="006A0C4F" w:rsidP="00AB0D1D">
      <w:pPr>
        <w:spacing w:line="360" w:lineRule="auto"/>
        <w:rPr>
          <w:rFonts w:ascii="Times New Roman" w:eastAsiaTheme="minorHAnsi" w:hAnsi="Times New Roman" w:cs="Times New Roman"/>
          <w:lang w:eastAsia="en-US"/>
        </w:rPr>
      </w:pPr>
    </w:p>
    <w:p w:rsidR="006A0C4F" w:rsidRDefault="006A0C4F" w:rsidP="00AB0D1D">
      <w:pPr>
        <w:tabs>
          <w:tab w:val="left" w:pos="426"/>
        </w:tabs>
        <w:autoSpaceDE w:val="0"/>
        <w:autoSpaceDN w:val="0"/>
        <w:adjustRightInd w:val="0"/>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Tablica 4. Plaće letačkog i kabinskog osoblja CA za zrakoplov Dash 8 Q400</w:t>
      </w:r>
      <w:r w:rsidR="008B104E">
        <w:rPr>
          <w:rFonts w:ascii="Times New Roman" w:eastAsiaTheme="minorHAnsi" w:hAnsi="Times New Roman" w:cs="Times New Roman"/>
          <w:lang w:eastAsia="en-US"/>
        </w:rPr>
        <w:t>........................23</w:t>
      </w:r>
    </w:p>
    <w:p w:rsidR="006A0C4F" w:rsidRDefault="006A0C4F" w:rsidP="00AB0D1D">
      <w:pPr>
        <w:tabs>
          <w:tab w:val="left" w:pos="426"/>
        </w:tabs>
        <w:autoSpaceDE w:val="0"/>
        <w:autoSpaceDN w:val="0"/>
        <w:adjustRightInd w:val="0"/>
        <w:spacing w:line="360" w:lineRule="auto"/>
        <w:rPr>
          <w:rFonts w:ascii="Times New Roman" w:eastAsiaTheme="minorHAnsi" w:hAnsi="Times New Roman" w:cs="Times New Roman"/>
          <w:lang w:eastAsia="en-US"/>
        </w:rPr>
      </w:pPr>
    </w:p>
    <w:p w:rsidR="006A0C4F" w:rsidRDefault="006A0C4F" w:rsidP="00AB0D1D">
      <w:pPr>
        <w:spacing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Tablica 5. Direktni operativni troškovi za zrakoplov ATR 42-300</w:t>
      </w:r>
      <w:r w:rsidR="008B104E">
        <w:rPr>
          <w:rFonts w:ascii="Times New Roman" w:eastAsiaTheme="minorEastAsia" w:hAnsi="Times New Roman" w:cs="Times New Roman"/>
          <w:lang w:eastAsia="en-US"/>
        </w:rPr>
        <w:t>..........................................32</w:t>
      </w:r>
    </w:p>
    <w:p w:rsidR="00EC7DE9" w:rsidRDefault="00EC7DE9" w:rsidP="00AB0D1D">
      <w:pPr>
        <w:spacing w:line="360" w:lineRule="auto"/>
        <w:rPr>
          <w:rFonts w:ascii="Times New Roman" w:eastAsiaTheme="minorEastAsia" w:hAnsi="Times New Roman" w:cs="Times New Roman"/>
          <w:lang w:eastAsia="en-US"/>
        </w:rPr>
      </w:pPr>
    </w:p>
    <w:p w:rsidR="008B104E" w:rsidRDefault="00EC7DE9" w:rsidP="00EC7DE9">
      <w:pPr>
        <w:spacing w:line="360" w:lineRule="auto"/>
        <w:ind w:left="993" w:hanging="993"/>
        <w:rPr>
          <w:rFonts w:ascii="Times New Roman" w:eastAsiaTheme="minorHAnsi" w:hAnsi="Times New Roman" w:cs="Times New Roman"/>
          <w:lang w:eastAsia="en-US"/>
        </w:rPr>
      </w:pPr>
      <w:r>
        <w:rPr>
          <w:rFonts w:ascii="Times New Roman" w:eastAsiaTheme="minorEastAsia" w:hAnsi="Times New Roman" w:cs="Times New Roman"/>
          <w:lang w:eastAsia="en-US"/>
        </w:rPr>
        <w:lastRenderedPageBreak/>
        <w:t xml:space="preserve">Tablica 6. </w:t>
      </w:r>
      <w:r>
        <w:rPr>
          <w:rFonts w:ascii="Times New Roman" w:eastAsiaTheme="minorHAnsi" w:hAnsi="Times New Roman" w:cs="Times New Roman"/>
          <w:lang w:eastAsia="en-US"/>
        </w:rPr>
        <w:t>Odnos specifičnog doleta zrakoplova u minimalnom vremenu sa promjenom</w:t>
      </w:r>
    </w:p>
    <w:p w:rsidR="00EC7DE9" w:rsidRDefault="00EC7DE9" w:rsidP="008B104E">
      <w:pPr>
        <w:spacing w:line="360" w:lineRule="auto"/>
        <w:ind w:left="993"/>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težine zrakoplova i visine leta za ISA -20</w:t>
      </w:r>
      <w:r w:rsidR="008B104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8B104E">
        <w:rPr>
          <w:rFonts w:ascii="Times New Roman" w:eastAsiaTheme="minorHAnsi" w:hAnsi="Times New Roman" w:cs="Times New Roman"/>
          <w:lang w:eastAsia="en-US"/>
        </w:rPr>
        <w:t>.39</w:t>
      </w:r>
    </w:p>
    <w:p w:rsidR="00EC7DE9" w:rsidRDefault="00EC7DE9" w:rsidP="00EC7DE9">
      <w:pPr>
        <w:spacing w:line="360" w:lineRule="auto"/>
        <w:ind w:left="993" w:hanging="993"/>
        <w:rPr>
          <w:rFonts w:ascii="Times New Roman" w:eastAsiaTheme="minorHAnsi" w:hAnsi="Times New Roman" w:cs="Times New Roman"/>
          <w:lang w:eastAsia="en-US"/>
        </w:rPr>
      </w:pPr>
    </w:p>
    <w:p w:rsidR="008B104E" w:rsidRDefault="00EC7DE9" w:rsidP="00214416">
      <w:pPr>
        <w:spacing w:line="360" w:lineRule="auto"/>
        <w:ind w:left="992" w:hanging="992"/>
        <w:rPr>
          <w:rFonts w:ascii="Times New Roman" w:eastAsiaTheme="minorHAnsi" w:hAnsi="Times New Roman" w:cs="Times New Roman"/>
          <w:lang w:eastAsia="en-US"/>
        </w:rPr>
      </w:pPr>
      <w:r>
        <w:rPr>
          <w:rFonts w:ascii="Times New Roman" w:eastAsiaTheme="minorHAnsi" w:hAnsi="Times New Roman" w:cs="Times New Roman"/>
          <w:lang w:eastAsia="en-US"/>
        </w:rPr>
        <w:t>Tablica 7. Odnos specifičnog doleta zrakoplova u minimalnom vremenu sa promjenom</w:t>
      </w:r>
    </w:p>
    <w:p w:rsidR="00EC7DE9" w:rsidRDefault="00EC7DE9" w:rsidP="008B104E">
      <w:pPr>
        <w:spacing w:line="360" w:lineRule="auto"/>
        <w:ind w:left="992"/>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težine zrakoplova i visine leta za ISA 0</w:t>
      </w:r>
      <w:r w:rsidR="008B104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8B104E">
        <w:rPr>
          <w:rFonts w:ascii="Times New Roman" w:eastAsiaTheme="minorHAnsi" w:hAnsi="Times New Roman" w:cs="Times New Roman"/>
          <w:lang w:eastAsia="en-US"/>
        </w:rPr>
        <w:t>..40</w:t>
      </w:r>
    </w:p>
    <w:p w:rsidR="00EC7DE9" w:rsidRDefault="00EC7DE9" w:rsidP="00214416">
      <w:pPr>
        <w:spacing w:line="360" w:lineRule="auto"/>
        <w:ind w:left="992" w:hanging="992"/>
        <w:rPr>
          <w:rFonts w:ascii="Times New Roman" w:eastAsiaTheme="minorHAnsi" w:hAnsi="Times New Roman" w:cs="Times New Roman"/>
          <w:lang w:eastAsia="en-US"/>
        </w:rPr>
      </w:pPr>
    </w:p>
    <w:p w:rsidR="008B104E" w:rsidRDefault="00EC7DE9" w:rsidP="00214416">
      <w:pPr>
        <w:spacing w:line="360" w:lineRule="auto"/>
        <w:ind w:left="992" w:hanging="992"/>
        <w:rPr>
          <w:rFonts w:ascii="Times New Roman" w:eastAsiaTheme="minorHAnsi" w:hAnsi="Times New Roman" w:cs="Times New Roman"/>
          <w:lang w:eastAsia="en-US"/>
        </w:rPr>
      </w:pPr>
      <w:r>
        <w:rPr>
          <w:rFonts w:ascii="Times New Roman" w:eastAsiaTheme="minorHAnsi" w:hAnsi="Times New Roman" w:cs="Times New Roman"/>
          <w:lang w:eastAsia="en-US"/>
        </w:rPr>
        <w:t>Tablica 8. Odnos specifičnog doleta zrakoplova u minimalnom vremenu sa promjenom</w:t>
      </w:r>
    </w:p>
    <w:p w:rsidR="00EC7DE9" w:rsidRPr="00093822" w:rsidRDefault="00EC7DE9" w:rsidP="008B104E">
      <w:pPr>
        <w:spacing w:line="360" w:lineRule="auto"/>
        <w:ind w:left="992"/>
        <w:rPr>
          <w:rFonts w:ascii="Times New Roman" w:eastAsiaTheme="minorEastAsia" w:hAnsi="Times New Roman" w:cs="Times New Roman"/>
          <w:lang w:eastAsia="en-US"/>
        </w:rPr>
      </w:pPr>
      <w:r>
        <w:rPr>
          <w:rFonts w:ascii="Times New Roman" w:eastAsiaTheme="minorHAnsi" w:hAnsi="Times New Roman" w:cs="Times New Roman"/>
          <w:lang w:eastAsia="en-US"/>
        </w:rPr>
        <w:t xml:space="preserve"> težine zrakoplova i visine leta za ISA +20</w:t>
      </w:r>
      <w:r w:rsidR="008B104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8B104E">
        <w:rPr>
          <w:rFonts w:ascii="Times New Roman" w:eastAsiaTheme="minorHAnsi" w:hAnsi="Times New Roman" w:cs="Times New Roman"/>
          <w:lang w:eastAsia="en-US"/>
        </w:rPr>
        <w:t>..41</w:t>
      </w:r>
    </w:p>
    <w:p w:rsidR="00214416" w:rsidRDefault="00214416" w:rsidP="00214416">
      <w:pPr>
        <w:spacing w:line="360" w:lineRule="auto"/>
        <w:rPr>
          <w:rFonts w:ascii="Times New Roman" w:eastAsiaTheme="minorHAnsi" w:hAnsi="Times New Roman" w:cs="Times New Roman"/>
          <w:lang w:eastAsia="en-US"/>
        </w:rPr>
      </w:pPr>
    </w:p>
    <w:p w:rsidR="00214416" w:rsidRDefault="00214416" w:rsidP="00214416">
      <w:pPr>
        <w:spacing w:line="360" w:lineRule="auto"/>
        <w:ind w:left="993" w:hanging="993"/>
        <w:rPr>
          <w:rFonts w:ascii="Times New Roman" w:eastAsiaTheme="minorHAnsi" w:hAnsi="Times New Roman" w:cs="Times New Roman"/>
          <w:lang w:eastAsia="en-US"/>
        </w:rPr>
      </w:pPr>
      <w:r w:rsidRPr="00EC7DE9">
        <w:rPr>
          <w:rFonts w:ascii="Times New Roman" w:eastAsiaTheme="minorHAnsi" w:hAnsi="Times New Roman" w:cs="Times New Roman"/>
          <w:lang w:eastAsia="en-US"/>
        </w:rPr>
        <w:t>Tablica</w:t>
      </w:r>
      <w:r>
        <w:rPr>
          <w:rFonts w:ascii="Times New Roman" w:eastAsiaTheme="minorHAnsi" w:hAnsi="Times New Roman" w:cs="Times New Roman"/>
          <w:lang w:eastAsia="en-US"/>
        </w:rPr>
        <w:t xml:space="preserve"> 9. Odnos specifičnog doleta zrakoplova pri maksimalnom doletu u krstarenju sa promjenom težine zrakoplova i visine leta za ISA -20</w:t>
      </w:r>
      <w:r w:rsidR="008B104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8B104E">
        <w:rPr>
          <w:rFonts w:ascii="Times New Roman" w:eastAsiaTheme="minorHAnsi" w:hAnsi="Times New Roman" w:cs="Times New Roman"/>
          <w:lang w:eastAsia="en-US"/>
        </w:rPr>
        <w:t>...45</w:t>
      </w:r>
    </w:p>
    <w:p w:rsidR="00214416" w:rsidRDefault="00214416" w:rsidP="00214416">
      <w:pPr>
        <w:spacing w:line="360" w:lineRule="auto"/>
        <w:rPr>
          <w:rFonts w:ascii="Times New Roman" w:eastAsiaTheme="minorHAnsi" w:hAnsi="Times New Roman" w:cs="Times New Roman"/>
          <w:lang w:eastAsia="en-US"/>
        </w:rPr>
      </w:pPr>
    </w:p>
    <w:p w:rsidR="00214416" w:rsidRDefault="00214416" w:rsidP="00BA797F">
      <w:pPr>
        <w:spacing w:line="360" w:lineRule="auto"/>
        <w:ind w:left="1134" w:hanging="1134"/>
        <w:rPr>
          <w:rFonts w:ascii="Times New Roman" w:eastAsiaTheme="minorHAnsi" w:hAnsi="Times New Roman" w:cs="Times New Roman"/>
          <w:lang w:eastAsia="en-US"/>
        </w:rPr>
      </w:pPr>
      <w:r w:rsidRPr="00EC7DE9">
        <w:rPr>
          <w:rFonts w:ascii="Times New Roman" w:eastAsiaTheme="minorHAnsi" w:hAnsi="Times New Roman" w:cs="Times New Roman"/>
          <w:lang w:eastAsia="en-US"/>
        </w:rPr>
        <w:t>Tablica</w:t>
      </w:r>
      <w:r>
        <w:rPr>
          <w:rFonts w:ascii="Times New Roman" w:eastAsiaTheme="minorHAnsi" w:hAnsi="Times New Roman" w:cs="Times New Roman"/>
          <w:lang w:eastAsia="en-US"/>
        </w:rPr>
        <w:t xml:space="preserve"> 10. Odnos specifičnog doleta zrakoplova pri maksimalnom doletu u krstarenju sa promjenom težine zrakoplova i visine leta za ISA 0</w:t>
      </w:r>
      <w:r w:rsidR="008B104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8B104E">
        <w:rPr>
          <w:rFonts w:ascii="Times New Roman" w:eastAsiaTheme="minorHAnsi" w:hAnsi="Times New Roman" w:cs="Times New Roman"/>
          <w:lang w:eastAsia="en-US"/>
        </w:rPr>
        <w:t>..46</w:t>
      </w:r>
    </w:p>
    <w:p w:rsidR="00214416" w:rsidRDefault="00214416" w:rsidP="00BA797F">
      <w:pPr>
        <w:spacing w:line="360" w:lineRule="auto"/>
        <w:ind w:left="1134" w:hanging="1134"/>
        <w:rPr>
          <w:rFonts w:ascii="Times New Roman" w:eastAsiaTheme="minorHAnsi" w:hAnsi="Times New Roman" w:cs="Times New Roman"/>
          <w:lang w:eastAsia="en-US"/>
        </w:rPr>
      </w:pPr>
    </w:p>
    <w:p w:rsidR="00214416" w:rsidRDefault="00214416" w:rsidP="00BA797F">
      <w:pPr>
        <w:spacing w:line="360" w:lineRule="auto"/>
        <w:ind w:left="1134" w:hanging="1134"/>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Tablica 11. </w:t>
      </w:r>
      <w:r w:rsidRPr="00EC7DE9">
        <w:rPr>
          <w:rFonts w:ascii="Times New Roman" w:eastAsiaTheme="minorHAnsi" w:hAnsi="Times New Roman" w:cs="Times New Roman"/>
          <w:lang w:eastAsia="en-US"/>
        </w:rPr>
        <w:t>Tablica</w:t>
      </w:r>
      <w:r>
        <w:rPr>
          <w:rFonts w:ascii="Times New Roman" w:eastAsiaTheme="minorHAnsi" w:hAnsi="Times New Roman" w:cs="Times New Roman"/>
          <w:lang w:eastAsia="en-US"/>
        </w:rPr>
        <w:t xml:space="preserve"> 9. Odnos specifičnog doleta zrakoplova pri maksimalnom doletu u krstarenju sa promjenom težine zrakoplova i visine leta za ISA +20</w:t>
      </w:r>
      <w:r w:rsidR="008B104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8B104E">
        <w:rPr>
          <w:rFonts w:ascii="Times New Roman" w:eastAsiaTheme="minorHAnsi" w:hAnsi="Times New Roman" w:cs="Times New Roman"/>
          <w:lang w:eastAsia="en-US"/>
        </w:rPr>
        <w:t>..47</w:t>
      </w:r>
    </w:p>
    <w:p w:rsidR="00BA797F" w:rsidRDefault="00BA797F" w:rsidP="00BA797F">
      <w:pPr>
        <w:spacing w:line="360" w:lineRule="auto"/>
        <w:rPr>
          <w:rFonts w:ascii="Times New Roman" w:eastAsiaTheme="minorHAnsi" w:hAnsi="Times New Roman" w:cs="Times New Roman"/>
          <w:lang w:eastAsia="en-US"/>
        </w:rPr>
      </w:pPr>
    </w:p>
    <w:p w:rsidR="00BA797F" w:rsidRDefault="00BA797F" w:rsidP="00BA797F">
      <w:pPr>
        <w:spacing w:line="360" w:lineRule="auto"/>
        <w:ind w:left="1134" w:hanging="1134"/>
        <w:rPr>
          <w:rFonts w:ascii="Times New Roman" w:eastAsiaTheme="minorHAnsi" w:hAnsi="Times New Roman" w:cs="Times New Roman"/>
          <w:lang w:eastAsia="en-US"/>
        </w:rPr>
      </w:pPr>
      <w:r w:rsidRPr="00EC7DE9">
        <w:rPr>
          <w:rFonts w:ascii="Times New Roman" w:eastAsiaTheme="minorHAnsi" w:hAnsi="Times New Roman" w:cs="Times New Roman"/>
          <w:lang w:eastAsia="en-US"/>
        </w:rPr>
        <w:t>Tablica</w:t>
      </w:r>
      <w:r>
        <w:rPr>
          <w:rFonts w:ascii="Times New Roman" w:eastAsiaTheme="minorHAnsi" w:hAnsi="Times New Roman" w:cs="Times New Roman"/>
          <w:lang w:eastAsia="en-US"/>
        </w:rPr>
        <w:t xml:space="preserve"> 12. Odnos specifičnog doleta zrakoplova pri maksimalnom doletu u krstarenju sa promjenom težine zrakoplova i visine leta za ISA -20</w:t>
      </w:r>
      <w:r w:rsidR="008B104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8B104E">
        <w:rPr>
          <w:rFonts w:ascii="Times New Roman" w:eastAsiaTheme="minorHAnsi" w:hAnsi="Times New Roman" w:cs="Times New Roman"/>
          <w:lang w:eastAsia="en-US"/>
        </w:rPr>
        <w:t>..51</w:t>
      </w:r>
    </w:p>
    <w:p w:rsidR="00BA797F" w:rsidRDefault="00BA797F" w:rsidP="00BA797F">
      <w:pPr>
        <w:spacing w:line="360" w:lineRule="auto"/>
        <w:ind w:left="1134" w:hanging="1134"/>
        <w:rPr>
          <w:rFonts w:ascii="Times New Roman" w:eastAsiaTheme="minorHAnsi" w:hAnsi="Times New Roman" w:cs="Times New Roman"/>
          <w:lang w:eastAsia="en-US"/>
        </w:rPr>
      </w:pPr>
    </w:p>
    <w:p w:rsidR="00BA797F" w:rsidRDefault="00BA797F" w:rsidP="00BA797F">
      <w:pPr>
        <w:spacing w:line="360" w:lineRule="auto"/>
        <w:ind w:left="1134" w:hanging="1134"/>
        <w:rPr>
          <w:rFonts w:ascii="Times New Roman" w:eastAsiaTheme="minorHAnsi" w:hAnsi="Times New Roman" w:cs="Times New Roman"/>
          <w:lang w:eastAsia="en-US"/>
        </w:rPr>
      </w:pPr>
      <w:r w:rsidRPr="00EC7DE9">
        <w:rPr>
          <w:rFonts w:ascii="Times New Roman" w:eastAsiaTheme="minorHAnsi" w:hAnsi="Times New Roman" w:cs="Times New Roman"/>
          <w:lang w:eastAsia="en-US"/>
        </w:rPr>
        <w:t>Tablica</w:t>
      </w:r>
      <w:r>
        <w:rPr>
          <w:rFonts w:ascii="Times New Roman" w:eastAsiaTheme="minorHAnsi" w:hAnsi="Times New Roman" w:cs="Times New Roman"/>
          <w:lang w:eastAsia="en-US"/>
        </w:rPr>
        <w:t xml:space="preserve"> 13. Odnos specifičnog doleta zrakoplova pri maksimalnom doletu u krstarenju sa promjenom težine zrakoplova i visine leta za ISA 0</w:t>
      </w:r>
      <w:r w:rsidR="008B104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8B104E">
        <w:rPr>
          <w:rFonts w:ascii="Times New Roman" w:eastAsiaTheme="minorHAnsi" w:hAnsi="Times New Roman" w:cs="Times New Roman"/>
          <w:lang w:eastAsia="en-US"/>
        </w:rPr>
        <w:t>...52</w:t>
      </w:r>
    </w:p>
    <w:p w:rsidR="00BA797F" w:rsidRDefault="00BA797F" w:rsidP="00BA797F">
      <w:pPr>
        <w:spacing w:line="360" w:lineRule="auto"/>
        <w:ind w:left="1134" w:hanging="1134"/>
        <w:rPr>
          <w:rFonts w:ascii="Times New Roman" w:eastAsiaTheme="minorHAnsi" w:hAnsi="Times New Roman" w:cs="Times New Roman"/>
          <w:lang w:eastAsia="en-US"/>
        </w:rPr>
      </w:pPr>
    </w:p>
    <w:p w:rsidR="00BA797F" w:rsidRDefault="00BA797F" w:rsidP="00BA797F">
      <w:pPr>
        <w:spacing w:line="360" w:lineRule="auto"/>
        <w:ind w:left="1134" w:hanging="1134"/>
        <w:rPr>
          <w:rFonts w:ascii="Times New Roman" w:eastAsiaTheme="minorHAnsi" w:hAnsi="Times New Roman" w:cs="Times New Roman"/>
          <w:lang w:eastAsia="en-US"/>
        </w:rPr>
      </w:pPr>
      <w:r w:rsidRPr="00EC7DE9">
        <w:rPr>
          <w:rFonts w:ascii="Times New Roman" w:eastAsiaTheme="minorHAnsi" w:hAnsi="Times New Roman" w:cs="Times New Roman"/>
          <w:lang w:eastAsia="en-US"/>
        </w:rPr>
        <w:t>Tablica</w:t>
      </w:r>
      <w:r>
        <w:rPr>
          <w:rFonts w:ascii="Times New Roman" w:eastAsiaTheme="minorHAnsi" w:hAnsi="Times New Roman" w:cs="Times New Roman"/>
          <w:lang w:eastAsia="en-US"/>
        </w:rPr>
        <w:t xml:space="preserve"> 14. Odnos specifičnog doleta zrakoplova pri maksimalnom doletu u krstarenju sa promjenom težine zrakoplova i visine leta za ISA +20</w:t>
      </w:r>
      <w:r w:rsidR="008B104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8B104E">
        <w:rPr>
          <w:rFonts w:ascii="Times New Roman" w:eastAsiaTheme="minorHAnsi" w:hAnsi="Times New Roman" w:cs="Times New Roman"/>
          <w:lang w:eastAsia="en-US"/>
        </w:rPr>
        <w:t>...53</w:t>
      </w:r>
    </w:p>
    <w:p w:rsidR="00E74FA5" w:rsidRDefault="00E74FA5" w:rsidP="00BA797F">
      <w:pPr>
        <w:spacing w:line="360" w:lineRule="auto"/>
        <w:ind w:left="1134" w:hanging="1134"/>
        <w:rPr>
          <w:rFonts w:ascii="Times New Roman" w:eastAsiaTheme="minorHAnsi" w:hAnsi="Times New Roman" w:cs="Times New Roman"/>
          <w:lang w:eastAsia="en-US"/>
        </w:rPr>
      </w:pPr>
    </w:p>
    <w:p w:rsidR="00E74FA5" w:rsidRDefault="00E74FA5" w:rsidP="008B104E">
      <w:pPr>
        <w:spacing w:line="360" w:lineRule="auto"/>
        <w:ind w:left="1134" w:hanging="1134"/>
        <w:rPr>
          <w:rFonts w:ascii="Times New Roman" w:eastAsiaTheme="minorHAnsi" w:hAnsi="Times New Roman" w:cs="Times New Roman"/>
          <w:bCs/>
          <w:lang w:eastAsia="en-US"/>
        </w:rPr>
      </w:pPr>
      <w:r>
        <w:rPr>
          <w:rFonts w:ascii="Times New Roman" w:eastAsiaTheme="minorHAnsi" w:hAnsi="Times New Roman" w:cs="Times New Roman"/>
          <w:bCs/>
          <w:lang w:eastAsia="en-US"/>
        </w:rPr>
        <w:t>Tablica 15. Krstarenje pri optimalnoj brzini za CI 1 i ISA +20</w:t>
      </w:r>
      <w:r w:rsidR="008B104E">
        <w:rPr>
          <w:rFonts w:ascii="Times New Roman" w:eastAsiaTheme="minorHAnsi" w:hAnsi="Times New Roman" w:cs="Times New Roman"/>
          <w:bCs/>
          <w:lang w:eastAsia="en-US"/>
        </w:rPr>
        <w:t>.....................................</w:t>
      </w:r>
      <w:r w:rsidR="0005681F">
        <w:rPr>
          <w:rFonts w:ascii="Times New Roman" w:eastAsiaTheme="minorHAnsi" w:hAnsi="Times New Roman" w:cs="Times New Roman"/>
          <w:bCs/>
          <w:lang w:eastAsia="en-US"/>
        </w:rPr>
        <w:t>....</w:t>
      </w:r>
      <w:r w:rsidR="008B104E">
        <w:rPr>
          <w:rFonts w:ascii="Times New Roman" w:eastAsiaTheme="minorHAnsi" w:hAnsi="Times New Roman" w:cs="Times New Roman"/>
          <w:bCs/>
          <w:lang w:eastAsia="en-US"/>
        </w:rPr>
        <w:t>.......55</w:t>
      </w:r>
    </w:p>
    <w:p w:rsidR="008B104E" w:rsidRDefault="008B104E" w:rsidP="008B104E">
      <w:pPr>
        <w:spacing w:line="360" w:lineRule="auto"/>
        <w:ind w:left="1134" w:hanging="1134"/>
        <w:rPr>
          <w:rFonts w:ascii="Times New Roman" w:eastAsiaTheme="minorHAnsi" w:hAnsi="Times New Roman" w:cs="Times New Roman"/>
          <w:bCs/>
          <w:lang w:eastAsia="en-US"/>
        </w:rPr>
      </w:pPr>
    </w:p>
    <w:p w:rsidR="00E74FA5" w:rsidRPr="00EC7DE9" w:rsidRDefault="00E74FA5" w:rsidP="00BA797F">
      <w:pPr>
        <w:spacing w:line="360" w:lineRule="auto"/>
        <w:ind w:left="1134" w:hanging="1134"/>
        <w:rPr>
          <w:rFonts w:ascii="Times New Roman" w:eastAsiaTheme="minorHAnsi" w:hAnsi="Times New Roman" w:cs="Times New Roman"/>
          <w:lang w:eastAsia="en-US"/>
        </w:rPr>
      </w:pPr>
      <w:r>
        <w:rPr>
          <w:rFonts w:ascii="Times New Roman" w:eastAsiaTheme="minorHAnsi" w:hAnsi="Times New Roman" w:cs="Times New Roman"/>
          <w:bCs/>
          <w:lang w:eastAsia="en-US"/>
        </w:rPr>
        <w:t>Tablica 16. Krstarenje pri optimalnoj brzini za CI 1 i ISA 0</w:t>
      </w:r>
      <w:r w:rsidR="008B104E">
        <w:rPr>
          <w:rFonts w:ascii="Times New Roman" w:eastAsiaTheme="minorHAnsi" w:hAnsi="Times New Roman" w:cs="Times New Roman"/>
          <w:bCs/>
          <w:lang w:eastAsia="en-US"/>
        </w:rPr>
        <w:t>..........................................</w:t>
      </w:r>
      <w:r w:rsidR="0005681F">
        <w:rPr>
          <w:rFonts w:ascii="Times New Roman" w:eastAsiaTheme="minorHAnsi" w:hAnsi="Times New Roman" w:cs="Times New Roman"/>
          <w:bCs/>
          <w:lang w:eastAsia="en-US"/>
        </w:rPr>
        <w:t>....</w:t>
      </w:r>
      <w:r w:rsidR="008B104E">
        <w:rPr>
          <w:rFonts w:ascii="Times New Roman" w:eastAsiaTheme="minorHAnsi" w:hAnsi="Times New Roman" w:cs="Times New Roman"/>
          <w:bCs/>
          <w:lang w:eastAsia="en-US"/>
        </w:rPr>
        <w:t>......56</w:t>
      </w:r>
    </w:p>
    <w:p w:rsidR="00BA797F" w:rsidRDefault="00BA797F" w:rsidP="00BA797F">
      <w:pPr>
        <w:spacing w:line="360" w:lineRule="auto"/>
        <w:ind w:left="1134" w:hanging="1134"/>
        <w:rPr>
          <w:rFonts w:ascii="Times New Roman" w:eastAsiaTheme="minorHAnsi" w:hAnsi="Times New Roman" w:cs="Times New Roman"/>
          <w:lang w:eastAsia="en-US"/>
        </w:rPr>
      </w:pPr>
    </w:p>
    <w:p w:rsidR="00E74FA5" w:rsidRDefault="00E74FA5" w:rsidP="00E74FA5">
      <w:pPr>
        <w:spacing w:after="200" w:line="276" w:lineRule="auto"/>
        <w:rPr>
          <w:rFonts w:ascii="Times New Roman" w:eastAsiaTheme="minorHAnsi" w:hAnsi="Times New Roman" w:cs="Times New Roman"/>
          <w:bCs/>
          <w:lang w:eastAsia="en-US"/>
        </w:rPr>
      </w:pPr>
      <w:r>
        <w:rPr>
          <w:rFonts w:ascii="Times New Roman" w:eastAsiaTheme="minorHAnsi" w:hAnsi="Times New Roman" w:cs="Times New Roman"/>
          <w:bCs/>
          <w:lang w:eastAsia="en-US"/>
        </w:rPr>
        <w:t>Tablica 17. Krstarenje pri optimalnoj brzini za CI 1 i ISA -20</w:t>
      </w:r>
      <w:r w:rsidR="008B104E">
        <w:rPr>
          <w:rFonts w:ascii="Times New Roman" w:eastAsiaTheme="minorHAnsi" w:hAnsi="Times New Roman" w:cs="Times New Roman"/>
          <w:bCs/>
          <w:lang w:eastAsia="en-US"/>
        </w:rPr>
        <w:t>......................................</w:t>
      </w:r>
      <w:r w:rsidR="0005681F">
        <w:rPr>
          <w:rFonts w:ascii="Times New Roman" w:eastAsiaTheme="minorHAnsi" w:hAnsi="Times New Roman" w:cs="Times New Roman"/>
          <w:bCs/>
          <w:lang w:eastAsia="en-US"/>
        </w:rPr>
        <w:t>....</w:t>
      </w:r>
      <w:r w:rsidR="008B104E">
        <w:rPr>
          <w:rFonts w:ascii="Times New Roman" w:eastAsiaTheme="minorHAnsi" w:hAnsi="Times New Roman" w:cs="Times New Roman"/>
          <w:bCs/>
          <w:lang w:eastAsia="en-US"/>
        </w:rPr>
        <w:t>.......57</w:t>
      </w:r>
    </w:p>
    <w:p w:rsidR="008B104E" w:rsidRDefault="008B104E" w:rsidP="00E74FA5">
      <w:pPr>
        <w:spacing w:after="200" w:line="276" w:lineRule="auto"/>
        <w:rPr>
          <w:rFonts w:ascii="Times New Roman" w:eastAsiaTheme="minorHAnsi" w:hAnsi="Times New Roman" w:cs="Times New Roman"/>
          <w:bCs/>
          <w:lang w:eastAsia="en-US"/>
        </w:rPr>
      </w:pPr>
    </w:p>
    <w:p w:rsidR="00E74FA5" w:rsidRDefault="00E74FA5" w:rsidP="00E74FA5">
      <w:pPr>
        <w:spacing w:line="360" w:lineRule="auto"/>
        <w:rPr>
          <w:rFonts w:ascii="Times New Roman" w:eastAsiaTheme="minorHAnsi" w:hAnsi="Times New Roman" w:cs="Times New Roman"/>
          <w:bCs/>
          <w:lang w:eastAsia="en-US"/>
        </w:rPr>
      </w:pPr>
      <w:r>
        <w:rPr>
          <w:rFonts w:ascii="Times New Roman" w:eastAsiaTheme="minorHAnsi" w:hAnsi="Times New Roman" w:cs="Times New Roman"/>
          <w:bCs/>
          <w:lang w:eastAsia="en-US"/>
        </w:rPr>
        <w:lastRenderedPageBreak/>
        <w:t>Tablica 18. Krstarenje pri optimalnoj brzini za CI 5 i ISA +20</w:t>
      </w:r>
      <w:r w:rsidR="008B104E">
        <w:rPr>
          <w:rFonts w:ascii="Times New Roman" w:eastAsiaTheme="minorHAnsi" w:hAnsi="Times New Roman" w:cs="Times New Roman"/>
          <w:bCs/>
          <w:lang w:eastAsia="en-US"/>
        </w:rPr>
        <w:t>.........................................</w:t>
      </w:r>
      <w:r w:rsidR="0005681F">
        <w:rPr>
          <w:rFonts w:ascii="Times New Roman" w:eastAsiaTheme="minorHAnsi" w:hAnsi="Times New Roman" w:cs="Times New Roman"/>
          <w:bCs/>
          <w:lang w:eastAsia="en-US"/>
        </w:rPr>
        <w:t>.....</w:t>
      </w:r>
      <w:r w:rsidR="008B104E">
        <w:rPr>
          <w:rFonts w:ascii="Times New Roman" w:eastAsiaTheme="minorHAnsi" w:hAnsi="Times New Roman" w:cs="Times New Roman"/>
          <w:bCs/>
          <w:lang w:eastAsia="en-US"/>
        </w:rPr>
        <w:t>..58</w:t>
      </w:r>
    </w:p>
    <w:p w:rsidR="00E74FA5" w:rsidRDefault="00E74FA5" w:rsidP="00E74FA5">
      <w:pPr>
        <w:spacing w:line="360" w:lineRule="auto"/>
        <w:rPr>
          <w:rFonts w:ascii="Times New Roman" w:eastAsiaTheme="minorHAnsi" w:hAnsi="Times New Roman" w:cs="Times New Roman"/>
          <w:bCs/>
          <w:lang w:eastAsia="en-US"/>
        </w:rPr>
      </w:pPr>
    </w:p>
    <w:p w:rsidR="00E74FA5" w:rsidRDefault="00E74FA5" w:rsidP="00E74FA5">
      <w:pPr>
        <w:tabs>
          <w:tab w:val="left" w:pos="8115"/>
        </w:tabs>
        <w:spacing w:line="360" w:lineRule="auto"/>
        <w:rPr>
          <w:rFonts w:ascii="Times New Roman" w:eastAsiaTheme="minorHAnsi" w:hAnsi="Times New Roman" w:cs="Times New Roman"/>
          <w:bCs/>
          <w:lang w:eastAsia="en-US"/>
        </w:rPr>
      </w:pPr>
      <w:r>
        <w:rPr>
          <w:rFonts w:ascii="Times New Roman" w:eastAsiaTheme="minorHAnsi" w:hAnsi="Times New Roman" w:cs="Times New Roman"/>
          <w:bCs/>
          <w:lang w:eastAsia="en-US"/>
        </w:rPr>
        <w:t>Tablica 19. Krstarenje pri optimalnoj brzini za CI 5 i ISA 0</w:t>
      </w:r>
      <w:r w:rsidR="008B104E">
        <w:rPr>
          <w:rFonts w:ascii="Times New Roman" w:eastAsiaTheme="minorHAnsi" w:hAnsi="Times New Roman" w:cs="Times New Roman"/>
          <w:bCs/>
          <w:lang w:eastAsia="en-US"/>
        </w:rPr>
        <w:t>.........................................</w:t>
      </w:r>
      <w:r w:rsidR="0005681F">
        <w:rPr>
          <w:rFonts w:ascii="Times New Roman" w:eastAsiaTheme="minorHAnsi" w:hAnsi="Times New Roman" w:cs="Times New Roman"/>
          <w:bCs/>
          <w:lang w:eastAsia="en-US"/>
        </w:rPr>
        <w:t>.....</w:t>
      </w:r>
      <w:r w:rsidR="008B104E">
        <w:rPr>
          <w:rFonts w:ascii="Times New Roman" w:eastAsiaTheme="minorHAnsi" w:hAnsi="Times New Roman" w:cs="Times New Roman"/>
          <w:bCs/>
          <w:lang w:eastAsia="en-US"/>
        </w:rPr>
        <w:t>......59</w:t>
      </w:r>
    </w:p>
    <w:p w:rsidR="00E74FA5" w:rsidRDefault="00E74FA5" w:rsidP="00E74FA5">
      <w:pPr>
        <w:tabs>
          <w:tab w:val="left" w:pos="8115"/>
        </w:tabs>
        <w:spacing w:line="360" w:lineRule="auto"/>
        <w:rPr>
          <w:rFonts w:ascii="Times New Roman" w:eastAsiaTheme="minorHAnsi" w:hAnsi="Times New Roman" w:cs="Times New Roman"/>
          <w:bCs/>
          <w:lang w:eastAsia="en-US"/>
        </w:rPr>
      </w:pPr>
    </w:p>
    <w:p w:rsidR="00E74FA5" w:rsidRDefault="00E74FA5" w:rsidP="00E74FA5">
      <w:pPr>
        <w:tabs>
          <w:tab w:val="left" w:pos="8115"/>
        </w:tabs>
        <w:spacing w:line="360" w:lineRule="auto"/>
        <w:rPr>
          <w:rFonts w:ascii="Times New Roman" w:eastAsiaTheme="minorHAnsi" w:hAnsi="Times New Roman" w:cs="Times New Roman"/>
          <w:bCs/>
          <w:lang w:eastAsia="en-US"/>
        </w:rPr>
      </w:pPr>
      <w:r>
        <w:rPr>
          <w:rFonts w:ascii="Times New Roman" w:eastAsiaTheme="minorHAnsi" w:hAnsi="Times New Roman" w:cs="Times New Roman"/>
          <w:bCs/>
          <w:lang w:eastAsia="en-US"/>
        </w:rPr>
        <w:t>Tablica 20. Krstarenje pri optimalnoj brzini za CI 5 i ISA -20</w:t>
      </w:r>
      <w:r w:rsidR="008B104E">
        <w:rPr>
          <w:rFonts w:ascii="Times New Roman" w:eastAsiaTheme="minorHAnsi" w:hAnsi="Times New Roman" w:cs="Times New Roman"/>
          <w:bCs/>
          <w:lang w:eastAsia="en-US"/>
        </w:rPr>
        <w:t>......................................</w:t>
      </w:r>
      <w:r w:rsidR="0005681F">
        <w:rPr>
          <w:rFonts w:ascii="Times New Roman" w:eastAsiaTheme="minorHAnsi" w:hAnsi="Times New Roman" w:cs="Times New Roman"/>
          <w:bCs/>
          <w:lang w:eastAsia="en-US"/>
        </w:rPr>
        <w:t>.....</w:t>
      </w:r>
      <w:r w:rsidR="008B104E">
        <w:rPr>
          <w:rFonts w:ascii="Times New Roman" w:eastAsiaTheme="minorHAnsi" w:hAnsi="Times New Roman" w:cs="Times New Roman"/>
          <w:bCs/>
          <w:lang w:eastAsia="en-US"/>
        </w:rPr>
        <w:t>......60</w:t>
      </w:r>
    </w:p>
    <w:p w:rsidR="00E74FA5" w:rsidRDefault="00E74FA5" w:rsidP="00E74FA5">
      <w:pPr>
        <w:tabs>
          <w:tab w:val="left" w:pos="8115"/>
        </w:tabs>
        <w:spacing w:line="360" w:lineRule="auto"/>
        <w:rPr>
          <w:rFonts w:ascii="Times New Roman" w:eastAsiaTheme="minorHAnsi" w:hAnsi="Times New Roman" w:cs="Times New Roman"/>
          <w:bCs/>
          <w:lang w:eastAsia="en-US"/>
        </w:rPr>
      </w:pPr>
    </w:p>
    <w:p w:rsidR="00E74FA5" w:rsidRDefault="00E74FA5" w:rsidP="00E74FA5">
      <w:pPr>
        <w:spacing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Tablica 21. Pre- planning table za zrakoplov Dash 8 Q400</w:t>
      </w:r>
      <w:r w:rsidR="008B104E">
        <w:rPr>
          <w:rFonts w:ascii="Times New Roman" w:eastAsiaTheme="minorEastAsia" w:hAnsi="Times New Roman" w:cs="Times New Roman"/>
          <w:lang w:eastAsia="en-US"/>
        </w:rPr>
        <w:t>...........................................</w:t>
      </w:r>
      <w:r w:rsidR="0005681F">
        <w:rPr>
          <w:rFonts w:ascii="Times New Roman" w:eastAsiaTheme="minorEastAsia" w:hAnsi="Times New Roman" w:cs="Times New Roman"/>
          <w:lang w:eastAsia="en-US"/>
        </w:rPr>
        <w:t>.....</w:t>
      </w:r>
      <w:r w:rsidR="008B104E">
        <w:rPr>
          <w:rFonts w:ascii="Times New Roman" w:eastAsiaTheme="minorEastAsia" w:hAnsi="Times New Roman" w:cs="Times New Roman"/>
          <w:lang w:eastAsia="en-US"/>
        </w:rPr>
        <w:t>......66</w:t>
      </w:r>
    </w:p>
    <w:p w:rsidR="00E74FA5" w:rsidRDefault="00E74FA5" w:rsidP="00E74FA5">
      <w:pPr>
        <w:spacing w:line="360" w:lineRule="auto"/>
        <w:rPr>
          <w:rFonts w:ascii="Times New Roman" w:eastAsiaTheme="minorEastAsia" w:hAnsi="Times New Roman" w:cs="Times New Roman"/>
          <w:lang w:eastAsia="en-US"/>
        </w:rPr>
      </w:pPr>
    </w:p>
    <w:p w:rsidR="00E74FA5" w:rsidRDefault="00E74FA5" w:rsidP="00E74FA5">
      <w:pPr>
        <w:spacing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Tablica 22. Tablica korekcija zbog vjetra za zrakoplov Dash 8 Q400</w:t>
      </w:r>
      <w:r w:rsidR="008B104E">
        <w:rPr>
          <w:rFonts w:ascii="Times New Roman" w:eastAsiaTheme="minorEastAsia" w:hAnsi="Times New Roman" w:cs="Times New Roman"/>
          <w:lang w:eastAsia="en-US"/>
        </w:rPr>
        <w:t>.</w:t>
      </w:r>
      <w:r w:rsidR="00BD638E">
        <w:rPr>
          <w:rFonts w:ascii="Times New Roman" w:eastAsiaTheme="minorEastAsia" w:hAnsi="Times New Roman" w:cs="Times New Roman"/>
          <w:lang w:eastAsia="en-US"/>
        </w:rPr>
        <w:t>...........................</w:t>
      </w:r>
      <w:r w:rsidR="0005681F">
        <w:rPr>
          <w:rFonts w:ascii="Times New Roman" w:eastAsiaTheme="minorEastAsia" w:hAnsi="Times New Roman" w:cs="Times New Roman"/>
          <w:lang w:eastAsia="en-US"/>
        </w:rPr>
        <w:t>.....</w:t>
      </w:r>
      <w:r w:rsidR="00BD638E">
        <w:rPr>
          <w:rFonts w:ascii="Times New Roman" w:eastAsiaTheme="minorEastAsia" w:hAnsi="Times New Roman" w:cs="Times New Roman"/>
          <w:lang w:eastAsia="en-US"/>
        </w:rPr>
        <w:t>....</w:t>
      </w:r>
      <w:r w:rsidR="008B104E">
        <w:rPr>
          <w:rFonts w:ascii="Times New Roman" w:eastAsiaTheme="minorEastAsia" w:hAnsi="Times New Roman" w:cs="Times New Roman"/>
          <w:lang w:eastAsia="en-US"/>
        </w:rPr>
        <w:t>74</w:t>
      </w:r>
    </w:p>
    <w:p w:rsidR="00E74FA5" w:rsidRDefault="00E74FA5" w:rsidP="00E74FA5">
      <w:pPr>
        <w:spacing w:line="360" w:lineRule="auto"/>
        <w:rPr>
          <w:rFonts w:ascii="Times New Roman" w:eastAsiaTheme="minorEastAsia" w:hAnsi="Times New Roman" w:cs="Times New Roman"/>
          <w:lang w:eastAsia="en-US"/>
        </w:rPr>
      </w:pP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Grafikoni</w:t>
      </w:r>
    </w:p>
    <w:p w:rsidR="006A0C4F" w:rsidRDefault="006A0C4F" w:rsidP="00AB0D1D">
      <w:pPr>
        <w:tabs>
          <w:tab w:val="left" w:pos="426"/>
        </w:tabs>
        <w:autoSpaceDE w:val="0"/>
        <w:autoSpaceDN w:val="0"/>
        <w:adjustRightInd w:val="0"/>
        <w:spacing w:line="360" w:lineRule="auto"/>
        <w:jc w:val="both"/>
        <w:rPr>
          <w:rFonts w:ascii="Times New Roman" w:eastAsiaTheme="minorHAnsi" w:hAnsi="Times New Roman" w:cs="Times New Roman"/>
          <w:b/>
          <w:sz w:val="28"/>
          <w:szCs w:val="28"/>
          <w:lang w:eastAsia="en-US"/>
        </w:rPr>
      </w:pPr>
    </w:p>
    <w:p w:rsidR="00BD638E" w:rsidRDefault="006A0C4F" w:rsidP="00214416">
      <w:pPr>
        <w:spacing w:line="360" w:lineRule="auto"/>
        <w:ind w:left="1134" w:hanging="1134"/>
        <w:rPr>
          <w:rFonts w:ascii="Times New Roman" w:hAnsi="Times New Roman" w:cs="Times New Roman"/>
        </w:rPr>
      </w:pPr>
      <w:r>
        <w:rPr>
          <w:rFonts w:ascii="Times New Roman" w:hAnsi="Times New Roman" w:cs="Times New Roman"/>
        </w:rPr>
        <w:t xml:space="preserve">Grafikon 1. Promjena potrebne vučne sile zrakoplova Dash 8 Q400 na ISA/SL i </w:t>
      </w:r>
    </w:p>
    <w:p w:rsidR="006A0C4F" w:rsidRDefault="006A0C4F" w:rsidP="00BD638E">
      <w:pPr>
        <w:spacing w:line="360" w:lineRule="auto"/>
        <w:ind w:left="1134"/>
        <w:rPr>
          <w:rFonts w:ascii="Times New Roman" w:hAnsi="Times New Roman" w:cs="Times New Roman"/>
        </w:rPr>
      </w:pPr>
      <w:r>
        <w:rPr>
          <w:rFonts w:ascii="Times New Roman" w:hAnsi="Times New Roman" w:cs="Times New Roman"/>
        </w:rPr>
        <w:t>na visini leta   od 5000m u ovisnosti o brzini leta</w:t>
      </w:r>
      <w:r w:rsidR="00BD638E">
        <w:rPr>
          <w:rFonts w:ascii="Times New Roman" w:hAnsi="Times New Roman" w:cs="Times New Roman"/>
        </w:rPr>
        <w:t>.........................................</w:t>
      </w:r>
      <w:r w:rsidR="0005681F">
        <w:rPr>
          <w:rFonts w:ascii="Times New Roman" w:hAnsi="Times New Roman" w:cs="Times New Roman"/>
        </w:rPr>
        <w:t>....</w:t>
      </w:r>
      <w:r w:rsidR="00BD638E">
        <w:rPr>
          <w:rFonts w:ascii="Times New Roman" w:hAnsi="Times New Roman" w:cs="Times New Roman"/>
        </w:rPr>
        <w:t>.....11</w:t>
      </w:r>
    </w:p>
    <w:p w:rsidR="006A0C4F" w:rsidRDefault="006A0C4F" w:rsidP="00214416">
      <w:pPr>
        <w:tabs>
          <w:tab w:val="left" w:pos="426"/>
        </w:tabs>
        <w:autoSpaceDE w:val="0"/>
        <w:autoSpaceDN w:val="0"/>
        <w:adjustRightInd w:val="0"/>
        <w:spacing w:line="360" w:lineRule="auto"/>
        <w:jc w:val="both"/>
        <w:rPr>
          <w:rFonts w:ascii="Times New Roman" w:eastAsiaTheme="minorHAnsi" w:hAnsi="Times New Roman" w:cs="Times New Roman"/>
          <w:b/>
          <w:sz w:val="28"/>
          <w:szCs w:val="28"/>
          <w:lang w:eastAsia="en-US"/>
        </w:rPr>
      </w:pPr>
    </w:p>
    <w:p w:rsidR="00BD638E" w:rsidRDefault="006A0C4F" w:rsidP="00214416">
      <w:pPr>
        <w:tabs>
          <w:tab w:val="left" w:pos="426"/>
        </w:tabs>
        <w:autoSpaceDE w:val="0"/>
        <w:autoSpaceDN w:val="0"/>
        <w:adjustRightInd w:val="0"/>
        <w:spacing w:line="360" w:lineRule="auto"/>
        <w:ind w:left="1134" w:hanging="1134"/>
        <w:jc w:val="both"/>
        <w:rPr>
          <w:rFonts w:ascii="Times New Roman" w:hAnsi="Times New Roman" w:cs="Times New Roman"/>
        </w:rPr>
      </w:pPr>
      <w:r>
        <w:rPr>
          <w:rFonts w:ascii="Times New Roman" w:hAnsi="Times New Roman" w:cs="Times New Roman"/>
        </w:rPr>
        <w:t xml:space="preserve">Grafikon 2. Promjena potrebne snage zrakoplova Dash 8 Q400 na ISA/SL i </w:t>
      </w:r>
    </w:p>
    <w:p w:rsidR="006A0C4F" w:rsidRDefault="00BD638E" w:rsidP="00214416">
      <w:pPr>
        <w:tabs>
          <w:tab w:val="left" w:pos="426"/>
        </w:tabs>
        <w:autoSpaceDE w:val="0"/>
        <w:autoSpaceDN w:val="0"/>
        <w:adjustRightInd w:val="0"/>
        <w:spacing w:line="360" w:lineRule="auto"/>
        <w:ind w:left="1134" w:hanging="1134"/>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6A0C4F">
        <w:rPr>
          <w:rFonts w:ascii="Times New Roman" w:hAnsi="Times New Roman" w:cs="Times New Roman"/>
        </w:rPr>
        <w:t>na visini leta od  5000 m u ovisnosti o brzini leta zrakoplova</w:t>
      </w:r>
      <w:r>
        <w:rPr>
          <w:rFonts w:ascii="Times New Roman" w:hAnsi="Times New Roman" w:cs="Times New Roman"/>
        </w:rPr>
        <w:t>......................</w:t>
      </w:r>
      <w:r w:rsidR="0005681F">
        <w:rPr>
          <w:rFonts w:ascii="Times New Roman" w:hAnsi="Times New Roman" w:cs="Times New Roman"/>
        </w:rPr>
        <w:t>....</w:t>
      </w:r>
      <w:r>
        <w:rPr>
          <w:rFonts w:ascii="Times New Roman" w:hAnsi="Times New Roman" w:cs="Times New Roman"/>
        </w:rPr>
        <w:t>.....11</w:t>
      </w:r>
    </w:p>
    <w:p w:rsidR="006A0C4F" w:rsidRDefault="006A0C4F" w:rsidP="00214416">
      <w:pPr>
        <w:tabs>
          <w:tab w:val="left" w:pos="426"/>
        </w:tabs>
        <w:autoSpaceDE w:val="0"/>
        <w:autoSpaceDN w:val="0"/>
        <w:adjustRightInd w:val="0"/>
        <w:spacing w:line="360" w:lineRule="auto"/>
        <w:ind w:left="1134" w:hanging="1134"/>
        <w:jc w:val="both"/>
        <w:rPr>
          <w:rFonts w:ascii="Times New Roman" w:hAnsi="Times New Roman" w:cs="Times New Roman"/>
        </w:rPr>
      </w:pPr>
    </w:p>
    <w:p w:rsidR="00BD638E" w:rsidRDefault="006A0C4F" w:rsidP="00214416">
      <w:pPr>
        <w:tabs>
          <w:tab w:val="left" w:pos="426"/>
        </w:tabs>
        <w:spacing w:line="360" w:lineRule="auto"/>
        <w:ind w:left="1134" w:hanging="1134"/>
        <w:rPr>
          <w:rFonts w:ascii="Times New Roman" w:hAnsi="Times New Roman" w:cs="Times New Roman"/>
        </w:rPr>
      </w:pPr>
      <w:r>
        <w:rPr>
          <w:rFonts w:ascii="Times New Roman" w:hAnsi="Times New Roman" w:cs="Times New Roman"/>
        </w:rPr>
        <w:t>Grafikon 3. Promjena raspoložive vučne sile zrakoplova Dash 8 Q400 na ISA/SL i</w:t>
      </w:r>
    </w:p>
    <w:p w:rsidR="006A0C4F" w:rsidRDefault="00BD638E" w:rsidP="00214416">
      <w:pPr>
        <w:tabs>
          <w:tab w:val="left" w:pos="426"/>
        </w:tabs>
        <w:spacing w:line="360" w:lineRule="auto"/>
        <w:ind w:left="1134" w:hanging="1134"/>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6A0C4F">
        <w:rPr>
          <w:rFonts w:ascii="Times New Roman" w:hAnsi="Times New Roman" w:cs="Times New Roman"/>
        </w:rPr>
        <w:t xml:space="preserve"> na visini od 5000 m u ovisnosti o brzini leta zrakoplova</w:t>
      </w:r>
      <w:r>
        <w:rPr>
          <w:rFonts w:ascii="Times New Roman" w:hAnsi="Times New Roman" w:cs="Times New Roman"/>
        </w:rPr>
        <w:t>.............................</w:t>
      </w:r>
      <w:r w:rsidR="0005681F">
        <w:rPr>
          <w:rFonts w:ascii="Times New Roman" w:hAnsi="Times New Roman" w:cs="Times New Roman"/>
        </w:rPr>
        <w:t>....</w:t>
      </w:r>
      <w:r>
        <w:rPr>
          <w:rFonts w:ascii="Times New Roman" w:hAnsi="Times New Roman" w:cs="Times New Roman"/>
        </w:rPr>
        <w:t>.....13</w:t>
      </w:r>
    </w:p>
    <w:p w:rsidR="006A0C4F" w:rsidRDefault="006A0C4F" w:rsidP="00214416">
      <w:pPr>
        <w:tabs>
          <w:tab w:val="left" w:pos="426"/>
        </w:tabs>
        <w:autoSpaceDE w:val="0"/>
        <w:autoSpaceDN w:val="0"/>
        <w:adjustRightInd w:val="0"/>
        <w:spacing w:line="360" w:lineRule="auto"/>
        <w:ind w:left="1134" w:hanging="1134"/>
        <w:jc w:val="both"/>
        <w:rPr>
          <w:rFonts w:ascii="Times New Roman" w:eastAsiaTheme="minorHAnsi" w:hAnsi="Times New Roman" w:cs="Times New Roman"/>
          <w:b/>
          <w:sz w:val="28"/>
          <w:szCs w:val="28"/>
          <w:lang w:eastAsia="en-US"/>
        </w:rPr>
      </w:pPr>
    </w:p>
    <w:p w:rsidR="00BD638E" w:rsidRDefault="006A0C4F" w:rsidP="00214416">
      <w:pPr>
        <w:tabs>
          <w:tab w:val="left" w:pos="426"/>
        </w:tabs>
        <w:autoSpaceDE w:val="0"/>
        <w:autoSpaceDN w:val="0"/>
        <w:adjustRightInd w:val="0"/>
        <w:spacing w:line="360" w:lineRule="auto"/>
        <w:ind w:left="1134" w:hanging="1134"/>
        <w:rPr>
          <w:rFonts w:ascii="Times New Roman" w:eastAsiaTheme="minorHAnsi" w:hAnsi="Times New Roman" w:cs="Times New Roman"/>
          <w:lang w:eastAsia="en-US"/>
        </w:rPr>
      </w:pPr>
      <w:r>
        <w:rPr>
          <w:rFonts w:ascii="Times New Roman" w:eastAsiaTheme="minorHAnsi" w:hAnsi="Times New Roman" w:cs="Times New Roman"/>
          <w:lang w:eastAsia="en-US"/>
        </w:rPr>
        <w:t>Grafikon 4. Komparacija direktnih operativnih troškova zračnih prijevoznika</w:t>
      </w:r>
    </w:p>
    <w:p w:rsidR="006A0C4F" w:rsidRDefault="00BD638E" w:rsidP="00214416">
      <w:pPr>
        <w:tabs>
          <w:tab w:val="left" w:pos="426"/>
        </w:tabs>
        <w:autoSpaceDE w:val="0"/>
        <w:autoSpaceDN w:val="0"/>
        <w:adjustRightInd w:val="0"/>
        <w:spacing w:line="360" w:lineRule="auto"/>
        <w:ind w:left="1134" w:hanging="1134"/>
        <w:rPr>
          <w:rFonts w:ascii="Times New Roman" w:eastAsiaTheme="minorHAnsi" w:hAnsi="Times New Roman" w:cs="Times New Roman"/>
          <w:lang w:eastAsia="en-US"/>
        </w:rPr>
      </w:pP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sidR="006A0C4F">
        <w:rPr>
          <w:rFonts w:ascii="Times New Roman" w:eastAsiaTheme="minorHAnsi" w:hAnsi="Times New Roman" w:cs="Times New Roman"/>
          <w:lang w:eastAsia="en-US"/>
        </w:rPr>
        <w:t xml:space="preserve"> članica AEA za 2000 i 2006. </w:t>
      </w:r>
      <w:r>
        <w:rPr>
          <w:rFonts w:ascii="Times New Roman" w:eastAsiaTheme="minorHAnsi" w:hAnsi="Times New Roman" w:cs="Times New Roman"/>
          <w:lang w:eastAsia="en-US"/>
        </w:rPr>
        <w:t>g</w:t>
      </w:r>
      <w:r w:rsidR="006A0C4F">
        <w:rPr>
          <w:rFonts w:ascii="Times New Roman" w:eastAsiaTheme="minorHAnsi" w:hAnsi="Times New Roman" w:cs="Times New Roman"/>
          <w:lang w:eastAsia="en-US"/>
        </w:rPr>
        <w:t>odinu</w:t>
      </w:r>
      <w:r>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Pr>
          <w:rFonts w:ascii="Times New Roman" w:eastAsiaTheme="minorHAnsi" w:hAnsi="Times New Roman" w:cs="Times New Roman"/>
          <w:lang w:eastAsia="en-US"/>
        </w:rPr>
        <w:t>20</w:t>
      </w:r>
    </w:p>
    <w:p w:rsidR="006A0C4F" w:rsidRDefault="006A0C4F" w:rsidP="00214416">
      <w:pPr>
        <w:tabs>
          <w:tab w:val="left" w:pos="426"/>
        </w:tabs>
        <w:autoSpaceDE w:val="0"/>
        <w:autoSpaceDN w:val="0"/>
        <w:adjustRightInd w:val="0"/>
        <w:spacing w:line="360" w:lineRule="auto"/>
        <w:ind w:left="1134" w:hanging="1134"/>
        <w:rPr>
          <w:rFonts w:ascii="Times New Roman" w:eastAsiaTheme="minorHAnsi" w:hAnsi="Times New Roman" w:cs="Times New Roman"/>
          <w:lang w:eastAsia="en-US"/>
        </w:rPr>
      </w:pPr>
    </w:p>
    <w:p w:rsidR="00BD638E" w:rsidRDefault="006A0C4F" w:rsidP="00214416">
      <w:pPr>
        <w:tabs>
          <w:tab w:val="left" w:pos="426"/>
        </w:tabs>
        <w:autoSpaceDE w:val="0"/>
        <w:autoSpaceDN w:val="0"/>
        <w:adjustRightInd w:val="0"/>
        <w:spacing w:line="360" w:lineRule="auto"/>
        <w:ind w:left="1134" w:hanging="1134"/>
        <w:rPr>
          <w:rFonts w:ascii="Times New Roman" w:eastAsiaTheme="minorHAnsi" w:hAnsi="Times New Roman" w:cs="Times New Roman"/>
          <w:lang w:eastAsia="en-US"/>
        </w:rPr>
      </w:pPr>
      <w:r>
        <w:rPr>
          <w:rFonts w:ascii="Times New Roman" w:eastAsiaTheme="minorHAnsi" w:hAnsi="Times New Roman" w:cs="Times New Roman"/>
          <w:lang w:eastAsia="en-US"/>
        </w:rPr>
        <w:t>Grafikon 5. Komparacija indirektnih operativnih troškova zračnih prijevoznika</w:t>
      </w:r>
    </w:p>
    <w:p w:rsidR="006A0C4F" w:rsidRDefault="00BD638E" w:rsidP="00214416">
      <w:pPr>
        <w:tabs>
          <w:tab w:val="left" w:pos="426"/>
        </w:tabs>
        <w:autoSpaceDE w:val="0"/>
        <w:autoSpaceDN w:val="0"/>
        <w:adjustRightInd w:val="0"/>
        <w:spacing w:line="360" w:lineRule="auto"/>
        <w:ind w:left="1134" w:hanging="1134"/>
        <w:rPr>
          <w:rFonts w:ascii="Times New Roman" w:eastAsiaTheme="minorHAnsi" w:hAnsi="Times New Roman" w:cs="Times New Roman"/>
          <w:lang w:eastAsia="en-US"/>
        </w:rPr>
      </w:pP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sidR="006A0C4F">
        <w:rPr>
          <w:rFonts w:ascii="Times New Roman" w:eastAsiaTheme="minorHAnsi" w:hAnsi="Times New Roman" w:cs="Times New Roman"/>
          <w:lang w:eastAsia="en-US"/>
        </w:rPr>
        <w:t xml:space="preserve"> članica AEA za 2000 i 2006. </w:t>
      </w:r>
      <w:r>
        <w:rPr>
          <w:rFonts w:ascii="Times New Roman" w:eastAsiaTheme="minorHAnsi" w:hAnsi="Times New Roman" w:cs="Times New Roman"/>
          <w:lang w:eastAsia="en-US"/>
        </w:rPr>
        <w:t>g</w:t>
      </w:r>
      <w:r w:rsidR="006A0C4F">
        <w:rPr>
          <w:rFonts w:ascii="Times New Roman" w:eastAsiaTheme="minorHAnsi" w:hAnsi="Times New Roman" w:cs="Times New Roman"/>
          <w:lang w:eastAsia="en-US"/>
        </w:rPr>
        <w:t>odinu</w:t>
      </w:r>
      <w:r>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Pr>
          <w:rFonts w:ascii="Times New Roman" w:eastAsiaTheme="minorHAnsi" w:hAnsi="Times New Roman" w:cs="Times New Roman"/>
          <w:lang w:eastAsia="en-US"/>
        </w:rPr>
        <w:t>...21</w:t>
      </w:r>
    </w:p>
    <w:p w:rsidR="006A0C4F" w:rsidRDefault="006A0C4F" w:rsidP="00214416">
      <w:pPr>
        <w:tabs>
          <w:tab w:val="left" w:pos="426"/>
        </w:tabs>
        <w:autoSpaceDE w:val="0"/>
        <w:autoSpaceDN w:val="0"/>
        <w:adjustRightInd w:val="0"/>
        <w:spacing w:line="360" w:lineRule="auto"/>
        <w:ind w:left="1134" w:hanging="1134"/>
        <w:rPr>
          <w:rFonts w:ascii="Times New Roman" w:eastAsiaTheme="minorHAnsi" w:hAnsi="Times New Roman" w:cs="Times New Roman"/>
          <w:lang w:eastAsia="en-US"/>
        </w:rPr>
      </w:pPr>
    </w:p>
    <w:p w:rsidR="006A0C4F" w:rsidRDefault="006A0C4F" w:rsidP="00214416">
      <w:pPr>
        <w:tabs>
          <w:tab w:val="left" w:pos="426"/>
        </w:tabs>
        <w:autoSpaceDE w:val="0"/>
        <w:autoSpaceDN w:val="0"/>
        <w:adjustRightInd w:val="0"/>
        <w:spacing w:line="360" w:lineRule="auto"/>
        <w:rPr>
          <w:rFonts w:ascii="Times New Roman" w:eastAsiaTheme="minorEastAsia" w:hAnsi="Times New Roman" w:cs="Times New Roman"/>
          <w:lang w:eastAsia="en-US"/>
        </w:rPr>
      </w:pPr>
      <w:r>
        <w:rPr>
          <w:rFonts w:ascii="Times New Roman" w:eastAsiaTheme="minorEastAsia" w:hAnsi="Times New Roman" w:cs="Times New Roman"/>
          <w:lang w:eastAsia="en-US"/>
        </w:rPr>
        <w:t>Grafikon 6. Troškovi letačkog i kabinskog osoblja za zrakoplov Dash 8 Q400</w:t>
      </w:r>
      <w:r w:rsidR="00BD638E">
        <w:rPr>
          <w:rFonts w:ascii="Times New Roman" w:eastAsiaTheme="minorEastAsia" w:hAnsi="Times New Roman" w:cs="Times New Roman"/>
          <w:lang w:eastAsia="en-US"/>
        </w:rPr>
        <w:t>................</w:t>
      </w:r>
      <w:r w:rsidR="0005681F">
        <w:rPr>
          <w:rFonts w:ascii="Times New Roman" w:eastAsiaTheme="minorEastAsia" w:hAnsi="Times New Roman" w:cs="Times New Roman"/>
          <w:lang w:eastAsia="en-US"/>
        </w:rPr>
        <w:t>.....</w:t>
      </w:r>
      <w:r w:rsidR="00BD638E">
        <w:rPr>
          <w:rFonts w:ascii="Times New Roman" w:eastAsiaTheme="minorEastAsia" w:hAnsi="Times New Roman" w:cs="Times New Roman"/>
          <w:lang w:eastAsia="en-US"/>
        </w:rPr>
        <w:t>..24</w:t>
      </w:r>
    </w:p>
    <w:p w:rsidR="006A0C4F" w:rsidRDefault="006A0C4F" w:rsidP="00214416">
      <w:pPr>
        <w:tabs>
          <w:tab w:val="left" w:pos="426"/>
        </w:tabs>
        <w:autoSpaceDE w:val="0"/>
        <w:autoSpaceDN w:val="0"/>
        <w:adjustRightInd w:val="0"/>
        <w:spacing w:line="360" w:lineRule="auto"/>
        <w:rPr>
          <w:rFonts w:ascii="Times New Roman" w:eastAsiaTheme="minorEastAsia" w:hAnsi="Times New Roman" w:cs="Times New Roman"/>
          <w:lang w:eastAsia="en-US"/>
        </w:rPr>
      </w:pPr>
    </w:p>
    <w:p w:rsidR="006A0C4F" w:rsidRDefault="006A0C4F" w:rsidP="00214416">
      <w:pPr>
        <w:autoSpaceDE w:val="0"/>
        <w:autoSpaceDN w:val="0"/>
        <w:adjustRightInd w:val="0"/>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Grafikon 7. Prosječne cijene mlaznog goriva u Europi u razdoblju od 2003-2009</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...25</w:t>
      </w:r>
    </w:p>
    <w:p w:rsidR="006A0C4F" w:rsidRDefault="006A0C4F" w:rsidP="00214416">
      <w:pPr>
        <w:tabs>
          <w:tab w:val="left" w:pos="426"/>
        </w:tabs>
        <w:autoSpaceDE w:val="0"/>
        <w:autoSpaceDN w:val="0"/>
        <w:adjustRightInd w:val="0"/>
        <w:spacing w:line="360" w:lineRule="auto"/>
        <w:rPr>
          <w:rFonts w:ascii="Times New Roman" w:eastAsiaTheme="minorEastAsia" w:hAnsi="Times New Roman" w:cs="Times New Roman"/>
          <w:lang w:eastAsia="en-US"/>
        </w:rPr>
      </w:pPr>
    </w:p>
    <w:p w:rsidR="006A0C4F" w:rsidRDefault="006A0C4F" w:rsidP="00214416">
      <w:pPr>
        <w:autoSpaceDE w:val="0"/>
        <w:autoSpaceDN w:val="0"/>
        <w:adjustRightInd w:val="0"/>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Grafikon 8. Prikaz troškova goriva i ulja u ovisnosti od cijeni goriva i udaljenost leta</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..26</w:t>
      </w:r>
    </w:p>
    <w:p w:rsidR="006A0C4F" w:rsidRDefault="006A0C4F" w:rsidP="00214416">
      <w:pPr>
        <w:tabs>
          <w:tab w:val="left" w:pos="426"/>
        </w:tabs>
        <w:autoSpaceDE w:val="0"/>
        <w:autoSpaceDN w:val="0"/>
        <w:adjustRightInd w:val="0"/>
        <w:spacing w:line="360" w:lineRule="auto"/>
        <w:ind w:left="1134" w:hanging="1134"/>
        <w:rPr>
          <w:rFonts w:ascii="Times New Roman" w:eastAsiaTheme="minorHAnsi" w:hAnsi="Times New Roman" w:cs="Times New Roman"/>
          <w:lang w:eastAsia="en-US"/>
        </w:rPr>
      </w:pPr>
    </w:p>
    <w:p w:rsidR="006A0C4F" w:rsidRDefault="006A0C4F" w:rsidP="00214416">
      <w:pPr>
        <w:tabs>
          <w:tab w:val="left" w:pos="426"/>
        </w:tabs>
        <w:autoSpaceDE w:val="0"/>
        <w:autoSpaceDN w:val="0"/>
        <w:adjustRightInd w:val="0"/>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Grafikon 9. Troškovi radne snage održavanja po blok satu u ovisnosti o udaljenosti leta</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.27</w:t>
      </w:r>
    </w:p>
    <w:p w:rsidR="006A0C4F" w:rsidRDefault="006A0C4F" w:rsidP="00214416">
      <w:pPr>
        <w:tabs>
          <w:tab w:val="left" w:pos="426"/>
        </w:tabs>
        <w:autoSpaceDE w:val="0"/>
        <w:autoSpaceDN w:val="0"/>
        <w:adjustRightInd w:val="0"/>
        <w:spacing w:line="360" w:lineRule="auto"/>
        <w:rPr>
          <w:rFonts w:ascii="Times New Roman" w:eastAsiaTheme="minorHAnsi" w:hAnsi="Times New Roman" w:cs="Times New Roman"/>
          <w:lang w:eastAsia="en-US"/>
        </w:rPr>
      </w:pPr>
    </w:p>
    <w:p w:rsidR="006A0C4F" w:rsidRDefault="006A0C4F" w:rsidP="00214416">
      <w:pPr>
        <w:tabs>
          <w:tab w:val="left" w:pos="426"/>
        </w:tabs>
        <w:autoSpaceDE w:val="0"/>
        <w:autoSpaceDN w:val="0"/>
        <w:adjustRightInd w:val="0"/>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Grafikon 10. Troškovi održavanja u ovisnosti o prijeđenoj udaljenosti</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...28</w:t>
      </w:r>
    </w:p>
    <w:p w:rsidR="006A0C4F" w:rsidRDefault="006A0C4F" w:rsidP="00214416">
      <w:pPr>
        <w:tabs>
          <w:tab w:val="left" w:pos="426"/>
        </w:tabs>
        <w:autoSpaceDE w:val="0"/>
        <w:autoSpaceDN w:val="0"/>
        <w:adjustRightInd w:val="0"/>
        <w:spacing w:line="360" w:lineRule="auto"/>
        <w:ind w:left="1134" w:hanging="1134"/>
        <w:rPr>
          <w:rFonts w:ascii="Times New Roman" w:eastAsiaTheme="minorHAnsi" w:hAnsi="Times New Roman" w:cs="Times New Roman"/>
          <w:lang w:eastAsia="en-US"/>
        </w:rPr>
      </w:pPr>
    </w:p>
    <w:p w:rsidR="00BD638E" w:rsidRDefault="006A0C4F" w:rsidP="00214416">
      <w:pPr>
        <w:tabs>
          <w:tab w:val="left" w:pos="426"/>
        </w:tabs>
        <w:autoSpaceDE w:val="0"/>
        <w:autoSpaceDN w:val="0"/>
        <w:adjustRightInd w:val="0"/>
        <w:spacing w:line="360" w:lineRule="auto"/>
        <w:ind w:left="1134" w:hanging="1134"/>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Grafikon </w:t>
      </w:r>
      <w:r w:rsidRPr="007E593B">
        <w:rPr>
          <w:rFonts w:ascii="Times New Roman" w:eastAsiaTheme="minorHAnsi" w:hAnsi="Times New Roman" w:cs="Times New Roman"/>
          <w:lang w:eastAsia="en-US"/>
        </w:rPr>
        <w:t xml:space="preserve">11. </w:t>
      </w:r>
      <w:r>
        <w:rPr>
          <w:rFonts w:ascii="Times New Roman" w:eastAsiaTheme="minorHAnsi" w:hAnsi="Times New Roman" w:cs="Times New Roman"/>
          <w:lang w:eastAsia="en-US"/>
        </w:rPr>
        <w:t>Troškovi amortizacije u $/blok satu u ovisnosti o cijeni</w:t>
      </w:r>
    </w:p>
    <w:p w:rsidR="006A0C4F" w:rsidRDefault="00BD638E" w:rsidP="00BD638E">
      <w:pPr>
        <w:tabs>
          <w:tab w:val="left" w:pos="426"/>
        </w:tabs>
        <w:autoSpaceDE w:val="0"/>
        <w:autoSpaceDN w:val="0"/>
        <w:adjustRightInd w:val="0"/>
        <w:spacing w:line="360" w:lineRule="auto"/>
        <w:ind w:left="1276" w:hanging="1276"/>
        <w:rPr>
          <w:rFonts w:ascii="Times New Roman" w:eastAsiaTheme="minorHAnsi" w:hAnsi="Times New Roman" w:cs="Times New Roman"/>
          <w:lang w:eastAsia="en-US"/>
        </w:rPr>
      </w:pPr>
      <w:r>
        <w:rPr>
          <w:rFonts w:ascii="Times New Roman" w:eastAsiaTheme="minorHAnsi" w:hAnsi="Times New Roman" w:cs="Times New Roman"/>
          <w:lang w:eastAsia="en-US"/>
        </w:rPr>
        <w:tab/>
      </w:r>
      <w:r>
        <w:rPr>
          <w:rFonts w:ascii="Times New Roman" w:eastAsiaTheme="minorHAnsi" w:hAnsi="Times New Roman" w:cs="Times New Roman"/>
          <w:lang w:eastAsia="en-US"/>
        </w:rPr>
        <w:tab/>
      </w:r>
      <w:r w:rsidR="006A0C4F">
        <w:rPr>
          <w:rFonts w:ascii="Times New Roman" w:eastAsiaTheme="minorHAnsi" w:hAnsi="Times New Roman" w:cs="Times New Roman"/>
          <w:lang w:eastAsia="en-US"/>
        </w:rPr>
        <w:t xml:space="preserve"> zrakoplova i upotrebi</w:t>
      </w:r>
      <w:r>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Pr>
          <w:rFonts w:ascii="Times New Roman" w:eastAsiaTheme="minorHAnsi" w:hAnsi="Times New Roman" w:cs="Times New Roman"/>
          <w:lang w:eastAsia="en-US"/>
        </w:rPr>
        <w:t>..29</w:t>
      </w:r>
    </w:p>
    <w:p w:rsidR="006A0C4F" w:rsidRDefault="006A0C4F" w:rsidP="00214416">
      <w:pPr>
        <w:tabs>
          <w:tab w:val="left" w:pos="426"/>
        </w:tabs>
        <w:autoSpaceDE w:val="0"/>
        <w:autoSpaceDN w:val="0"/>
        <w:adjustRightInd w:val="0"/>
        <w:spacing w:line="360" w:lineRule="auto"/>
        <w:ind w:left="1134" w:hanging="1134"/>
        <w:rPr>
          <w:rFonts w:ascii="Times New Roman" w:eastAsiaTheme="minorHAnsi" w:hAnsi="Times New Roman" w:cs="Times New Roman"/>
          <w:lang w:eastAsia="en-US"/>
        </w:rPr>
      </w:pPr>
    </w:p>
    <w:p w:rsidR="006A0C4F" w:rsidRDefault="006A0C4F" w:rsidP="00BD638E">
      <w:pPr>
        <w:tabs>
          <w:tab w:val="left" w:pos="426"/>
        </w:tabs>
        <w:autoSpaceDE w:val="0"/>
        <w:autoSpaceDN w:val="0"/>
        <w:adjustRightInd w:val="0"/>
        <w:spacing w:line="360" w:lineRule="auto"/>
        <w:ind w:left="1134" w:hanging="1134"/>
        <w:rPr>
          <w:rFonts w:ascii="Times New Roman" w:hAnsi="Times New Roman" w:cs="Times New Roman"/>
        </w:rPr>
      </w:pPr>
      <w:r>
        <w:rPr>
          <w:rFonts w:ascii="Times New Roman" w:hAnsi="Times New Roman" w:cs="Times New Roman"/>
        </w:rPr>
        <w:t xml:space="preserve">Grafikon </w:t>
      </w:r>
      <w:r w:rsidRPr="00445EC6">
        <w:rPr>
          <w:rFonts w:ascii="Times New Roman" w:hAnsi="Times New Roman" w:cs="Times New Roman"/>
        </w:rPr>
        <w:t>12. Troškovi osiguranja zrakoplova u ovisnosti o rati osiguranja</w:t>
      </w:r>
      <w:r>
        <w:rPr>
          <w:rFonts w:ascii="Times New Roman" w:hAnsi="Times New Roman" w:cs="Times New Roman"/>
        </w:rPr>
        <w:t xml:space="preserve"> (</w:t>
      </w:r>
      <w:r w:rsidRPr="00445EC6">
        <w:rPr>
          <w:rFonts w:ascii="Times New Roman" w:hAnsi="Times New Roman" w:cs="Times New Roman"/>
        </w:rPr>
        <w:t>gore)</w:t>
      </w:r>
      <w:r w:rsidR="00BD638E">
        <w:rPr>
          <w:rFonts w:ascii="Times New Roman" w:hAnsi="Times New Roman" w:cs="Times New Roman"/>
        </w:rPr>
        <w:t>..........</w:t>
      </w:r>
      <w:r w:rsidR="0005681F">
        <w:rPr>
          <w:rFonts w:ascii="Times New Roman" w:hAnsi="Times New Roman" w:cs="Times New Roman"/>
        </w:rPr>
        <w:t>....</w:t>
      </w:r>
      <w:r w:rsidR="00BD638E">
        <w:rPr>
          <w:rFonts w:ascii="Times New Roman" w:hAnsi="Times New Roman" w:cs="Times New Roman"/>
        </w:rPr>
        <w:t>....30</w:t>
      </w:r>
      <w:r w:rsidRPr="00445EC6">
        <w:rPr>
          <w:rFonts w:ascii="Times New Roman" w:hAnsi="Times New Roman" w:cs="Times New Roman"/>
        </w:rPr>
        <w:tab/>
        <w:t xml:space="preserve">       </w:t>
      </w:r>
    </w:p>
    <w:p w:rsidR="006A0C4F" w:rsidRDefault="006A0C4F" w:rsidP="00214416">
      <w:pPr>
        <w:tabs>
          <w:tab w:val="left" w:pos="426"/>
        </w:tabs>
        <w:autoSpaceDE w:val="0"/>
        <w:autoSpaceDN w:val="0"/>
        <w:adjustRightInd w:val="0"/>
        <w:spacing w:line="360" w:lineRule="auto"/>
        <w:ind w:left="1134" w:hanging="1134"/>
        <w:rPr>
          <w:rFonts w:ascii="Times New Roman" w:hAnsi="Times New Roman" w:cs="Times New Roman"/>
        </w:rPr>
      </w:pPr>
      <w:r w:rsidRPr="00445EC6">
        <w:rPr>
          <w:rFonts w:ascii="Times New Roman" w:hAnsi="Times New Roman" w:cs="Times New Roman"/>
        </w:rPr>
        <w:t>Grafikon 13. Troškovi kamat</w:t>
      </w:r>
      <w:r>
        <w:rPr>
          <w:rFonts w:ascii="Times New Roman" w:hAnsi="Times New Roman" w:cs="Times New Roman"/>
        </w:rPr>
        <w:t>a ovisno kamatnoj stopi (dolje)</w:t>
      </w:r>
      <w:r w:rsidR="00BD638E">
        <w:rPr>
          <w:rFonts w:ascii="Times New Roman" w:hAnsi="Times New Roman" w:cs="Times New Roman"/>
        </w:rPr>
        <w:t>.........................................</w:t>
      </w:r>
      <w:r w:rsidR="0005681F">
        <w:rPr>
          <w:rFonts w:ascii="Times New Roman" w:hAnsi="Times New Roman" w:cs="Times New Roman"/>
        </w:rPr>
        <w:t>....</w:t>
      </w:r>
      <w:r w:rsidR="00BD638E">
        <w:rPr>
          <w:rFonts w:ascii="Times New Roman" w:hAnsi="Times New Roman" w:cs="Times New Roman"/>
        </w:rPr>
        <w:t>.....30</w:t>
      </w:r>
    </w:p>
    <w:p w:rsidR="006A0C4F" w:rsidRDefault="006A0C4F" w:rsidP="00214416">
      <w:pPr>
        <w:tabs>
          <w:tab w:val="left" w:pos="426"/>
        </w:tabs>
        <w:autoSpaceDE w:val="0"/>
        <w:autoSpaceDN w:val="0"/>
        <w:adjustRightInd w:val="0"/>
        <w:spacing w:line="360" w:lineRule="auto"/>
        <w:ind w:left="1134" w:hanging="1134"/>
        <w:rPr>
          <w:rFonts w:ascii="Times New Roman" w:hAnsi="Times New Roman" w:cs="Times New Roman"/>
        </w:rPr>
      </w:pPr>
    </w:p>
    <w:p w:rsidR="00BD638E" w:rsidRDefault="006A0C4F" w:rsidP="00214416">
      <w:pPr>
        <w:spacing w:line="360" w:lineRule="auto"/>
        <w:rPr>
          <w:rFonts w:ascii="Times New Roman" w:eastAsiaTheme="minorHAnsi" w:hAnsi="Times New Roman" w:cs="Times New Roman"/>
          <w:lang w:eastAsia="en-US"/>
        </w:rPr>
      </w:pPr>
      <w:r>
        <w:rPr>
          <w:rFonts w:ascii="Times New Roman" w:eastAsiaTheme="minorHAnsi" w:hAnsi="Times New Roman" w:cs="Times New Roman"/>
          <w:lang w:eastAsia="en-US"/>
        </w:rPr>
        <w:t>Grafikon 14. Kretanje cijene nafte od 1996 - 2009 i vanjski utjecaji</w:t>
      </w:r>
    </w:p>
    <w:p w:rsidR="006A0C4F" w:rsidRDefault="006A0C4F" w:rsidP="00BD638E">
      <w:pPr>
        <w:spacing w:line="360" w:lineRule="auto"/>
        <w:ind w:left="568" w:firstLine="708"/>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koji utječu na cijenu nafte</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......34</w:t>
      </w:r>
    </w:p>
    <w:p w:rsidR="001E52EF" w:rsidRDefault="001E52EF" w:rsidP="00214416">
      <w:pPr>
        <w:spacing w:line="360" w:lineRule="auto"/>
        <w:rPr>
          <w:rFonts w:ascii="Times New Roman" w:eastAsiaTheme="minorHAnsi" w:hAnsi="Times New Roman" w:cs="Times New Roman"/>
          <w:lang w:eastAsia="en-US"/>
        </w:rPr>
      </w:pPr>
    </w:p>
    <w:p w:rsidR="00BD638E" w:rsidRDefault="001E52EF" w:rsidP="00214416">
      <w:pPr>
        <w:spacing w:line="360" w:lineRule="auto"/>
        <w:ind w:left="1276" w:hanging="1276"/>
        <w:rPr>
          <w:rFonts w:ascii="Times New Roman" w:eastAsiaTheme="minorHAnsi" w:hAnsi="Times New Roman" w:cs="Times New Roman"/>
          <w:lang w:eastAsia="en-US"/>
        </w:rPr>
      </w:pPr>
      <w:r>
        <w:rPr>
          <w:rFonts w:ascii="Times New Roman" w:eastAsiaTheme="minorHAnsi" w:hAnsi="Times New Roman" w:cs="Times New Roman"/>
          <w:lang w:eastAsia="en-US"/>
        </w:rPr>
        <w:t>Grafikon 15. Specifični dolet zrakoplova ATR 42-300 u minimalnom</w:t>
      </w:r>
    </w:p>
    <w:p w:rsidR="001E52EF" w:rsidRDefault="001E52EF" w:rsidP="00BD638E">
      <w:pPr>
        <w:spacing w:line="360" w:lineRule="auto"/>
        <w:ind w:left="1276"/>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vremenu pri promjeni mase zrakoplova i visine leta pri ISA -20</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......42</w:t>
      </w:r>
    </w:p>
    <w:p w:rsidR="001E52EF" w:rsidRDefault="001E52EF" w:rsidP="00214416">
      <w:pPr>
        <w:spacing w:line="360" w:lineRule="auto"/>
        <w:ind w:left="1276" w:hanging="1276"/>
        <w:rPr>
          <w:rFonts w:ascii="Times New Roman" w:eastAsiaTheme="minorHAnsi" w:hAnsi="Times New Roman" w:cs="Times New Roman"/>
          <w:lang w:eastAsia="en-US"/>
        </w:rPr>
      </w:pPr>
    </w:p>
    <w:p w:rsidR="00BD638E" w:rsidRDefault="001E52EF" w:rsidP="00BA797F">
      <w:pPr>
        <w:spacing w:line="360" w:lineRule="auto"/>
        <w:ind w:left="1276" w:hanging="1276"/>
        <w:rPr>
          <w:rFonts w:ascii="Times New Roman" w:eastAsiaTheme="minorHAnsi" w:hAnsi="Times New Roman" w:cs="Times New Roman"/>
          <w:lang w:eastAsia="en-US"/>
        </w:rPr>
      </w:pPr>
      <w:r>
        <w:rPr>
          <w:rFonts w:ascii="Times New Roman" w:eastAsiaTheme="minorHAnsi" w:hAnsi="Times New Roman" w:cs="Times New Roman"/>
          <w:lang w:eastAsia="en-US"/>
        </w:rPr>
        <w:t>Grafikon 16. Specifični dolet zrakoplova ATR 42-300 u minimalnom</w:t>
      </w:r>
    </w:p>
    <w:p w:rsidR="001E52EF" w:rsidRDefault="001E52EF" w:rsidP="00BD638E">
      <w:pPr>
        <w:spacing w:line="360" w:lineRule="auto"/>
        <w:ind w:left="1276"/>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vremenu pri promjeni mase zrakoplova i visine leta pri ISA -0</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....42</w:t>
      </w:r>
    </w:p>
    <w:p w:rsidR="001E52EF" w:rsidRDefault="001E52EF" w:rsidP="00BA797F">
      <w:pPr>
        <w:spacing w:line="360" w:lineRule="auto"/>
        <w:ind w:left="1276" w:hanging="1276"/>
        <w:rPr>
          <w:rFonts w:ascii="Times New Roman" w:eastAsiaTheme="minorHAnsi" w:hAnsi="Times New Roman" w:cs="Times New Roman"/>
          <w:lang w:eastAsia="en-US"/>
        </w:rPr>
      </w:pPr>
    </w:p>
    <w:p w:rsidR="00BD638E" w:rsidRDefault="001E52EF" w:rsidP="00BA797F">
      <w:pPr>
        <w:spacing w:line="360" w:lineRule="auto"/>
        <w:ind w:left="1276" w:hanging="1276"/>
        <w:rPr>
          <w:rFonts w:ascii="Times New Roman" w:eastAsiaTheme="minorHAnsi" w:hAnsi="Times New Roman" w:cs="Times New Roman"/>
          <w:lang w:eastAsia="en-US"/>
        </w:rPr>
      </w:pPr>
      <w:r>
        <w:rPr>
          <w:rFonts w:ascii="Times New Roman" w:eastAsiaTheme="minorHAnsi" w:hAnsi="Times New Roman" w:cs="Times New Roman"/>
          <w:lang w:eastAsia="en-US"/>
        </w:rPr>
        <w:t>Grafikon 17. Specifični dolet zrakoplova ATR 42-300 u minimalnom</w:t>
      </w:r>
    </w:p>
    <w:p w:rsidR="001E52EF" w:rsidRDefault="001E52EF" w:rsidP="00BD638E">
      <w:pPr>
        <w:spacing w:line="360" w:lineRule="auto"/>
        <w:ind w:left="1276"/>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vremenu pri promjeni mase zrakoplova i visine leta pri ISA +20</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.....43</w:t>
      </w:r>
    </w:p>
    <w:p w:rsidR="00214416" w:rsidRDefault="00214416" w:rsidP="00BA797F">
      <w:pPr>
        <w:spacing w:line="360" w:lineRule="auto"/>
        <w:ind w:left="1276" w:hanging="1276"/>
        <w:rPr>
          <w:rFonts w:ascii="Times New Roman" w:eastAsiaTheme="minorHAnsi" w:hAnsi="Times New Roman" w:cs="Times New Roman"/>
          <w:lang w:eastAsia="en-US"/>
        </w:rPr>
      </w:pPr>
    </w:p>
    <w:p w:rsidR="00BD638E" w:rsidRDefault="00214416" w:rsidP="00BA797F">
      <w:pPr>
        <w:spacing w:line="360" w:lineRule="auto"/>
        <w:ind w:left="1276" w:hanging="1276"/>
        <w:rPr>
          <w:rFonts w:ascii="Times New Roman" w:eastAsiaTheme="minorHAnsi" w:hAnsi="Times New Roman" w:cs="Times New Roman"/>
          <w:lang w:eastAsia="en-US"/>
        </w:rPr>
      </w:pPr>
      <w:r>
        <w:rPr>
          <w:rFonts w:ascii="Times New Roman" w:eastAsiaTheme="minorHAnsi" w:hAnsi="Times New Roman" w:cs="Times New Roman"/>
          <w:lang w:eastAsia="en-US"/>
        </w:rPr>
        <w:t>Grafikon 18. Specifični dolet zrakoplova ATR 42-300 s masom</w:t>
      </w:r>
    </w:p>
    <w:p w:rsidR="00214416" w:rsidRDefault="00214416" w:rsidP="00BD638E">
      <w:pPr>
        <w:spacing w:line="360" w:lineRule="auto"/>
        <w:ind w:left="1276"/>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od 15000 kg pri različitim  visinama leta i pri ISA -20 i ISA +20</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....44</w:t>
      </w:r>
    </w:p>
    <w:p w:rsidR="00BA797F" w:rsidRDefault="00BA797F" w:rsidP="00BA797F">
      <w:pPr>
        <w:spacing w:line="360" w:lineRule="auto"/>
        <w:ind w:left="1276" w:hanging="1276"/>
        <w:rPr>
          <w:rFonts w:ascii="Times New Roman" w:eastAsiaTheme="minorHAnsi" w:hAnsi="Times New Roman" w:cs="Times New Roman"/>
          <w:lang w:eastAsia="en-US"/>
        </w:rPr>
      </w:pPr>
    </w:p>
    <w:p w:rsidR="00BD638E" w:rsidRDefault="00BA797F" w:rsidP="00BA797F">
      <w:pPr>
        <w:spacing w:line="360" w:lineRule="auto"/>
        <w:ind w:left="1276" w:hanging="1276"/>
        <w:rPr>
          <w:rFonts w:ascii="Times New Roman" w:eastAsiaTheme="minorHAnsi" w:hAnsi="Times New Roman" w:cs="Times New Roman"/>
          <w:lang w:eastAsia="en-US"/>
        </w:rPr>
      </w:pPr>
      <w:r>
        <w:rPr>
          <w:rFonts w:ascii="Times New Roman" w:eastAsiaTheme="minorHAnsi" w:hAnsi="Times New Roman" w:cs="Times New Roman"/>
          <w:lang w:eastAsia="en-US"/>
        </w:rPr>
        <w:t>Grafikon 19. Specifični dolet zrakoplova pri maksimalnom doletu</w:t>
      </w:r>
    </w:p>
    <w:p w:rsidR="00BA797F" w:rsidRDefault="00BA797F" w:rsidP="00BD638E">
      <w:pPr>
        <w:spacing w:line="360" w:lineRule="auto"/>
        <w:ind w:left="1276"/>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u krstarenju sa promjenom mase zrakoplova i visine leta pri ISA -20</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...48</w:t>
      </w:r>
    </w:p>
    <w:p w:rsidR="00BA797F" w:rsidRDefault="00BA797F" w:rsidP="00BC2991">
      <w:pPr>
        <w:spacing w:line="360" w:lineRule="auto"/>
        <w:ind w:left="1276" w:hanging="1276"/>
        <w:rPr>
          <w:rFonts w:ascii="Times New Roman" w:eastAsiaTheme="minorHAnsi" w:hAnsi="Times New Roman" w:cs="Times New Roman"/>
          <w:lang w:eastAsia="en-US"/>
        </w:rPr>
      </w:pPr>
    </w:p>
    <w:p w:rsidR="00BD638E" w:rsidRDefault="00BA797F" w:rsidP="00BC2991">
      <w:pPr>
        <w:spacing w:line="360" w:lineRule="auto"/>
        <w:ind w:left="1276" w:hanging="1276"/>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Grafikon 20. Specifični dolet zrakoplova pri maksimalnom doletu </w:t>
      </w:r>
    </w:p>
    <w:p w:rsidR="00BA797F" w:rsidRDefault="00BA797F" w:rsidP="00BD638E">
      <w:pPr>
        <w:spacing w:line="360" w:lineRule="auto"/>
        <w:ind w:left="1276"/>
        <w:rPr>
          <w:rFonts w:ascii="Times New Roman" w:eastAsiaTheme="minorHAnsi" w:hAnsi="Times New Roman" w:cs="Times New Roman"/>
          <w:lang w:eastAsia="en-US"/>
        </w:rPr>
      </w:pPr>
      <w:r>
        <w:rPr>
          <w:rFonts w:ascii="Times New Roman" w:eastAsiaTheme="minorHAnsi" w:hAnsi="Times New Roman" w:cs="Times New Roman"/>
          <w:lang w:eastAsia="en-US"/>
        </w:rPr>
        <w:t>u krstarenju sa promjenom</w:t>
      </w:r>
      <w:r w:rsidR="00F14B99">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mase zrakoplova i visine leta pri ISA 0</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...48</w:t>
      </w:r>
    </w:p>
    <w:p w:rsidR="00BA797F" w:rsidRDefault="00BA797F" w:rsidP="00BC2991">
      <w:pPr>
        <w:spacing w:line="360" w:lineRule="auto"/>
        <w:ind w:left="1276" w:hanging="1276"/>
        <w:rPr>
          <w:rFonts w:ascii="Times New Roman" w:eastAsiaTheme="minorHAnsi" w:hAnsi="Times New Roman" w:cs="Times New Roman"/>
          <w:lang w:eastAsia="en-US"/>
        </w:rPr>
      </w:pPr>
    </w:p>
    <w:p w:rsidR="00BD638E" w:rsidRDefault="00BA797F" w:rsidP="00BC2991">
      <w:pPr>
        <w:spacing w:line="360" w:lineRule="auto"/>
        <w:ind w:left="1276" w:hanging="1276"/>
        <w:rPr>
          <w:rFonts w:ascii="Times New Roman" w:eastAsiaTheme="minorHAnsi" w:hAnsi="Times New Roman" w:cs="Times New Roman"/>
          <w:lang w:eastAsia="en-US"/>
        </w:rPr>
      </w:pPr>
      <w:r>
        <w:rPr>
          <w:rFonts w:ascii="Times New Roman" w:eastAsiaTheme="minorHAnsi" w:hAnsi="Times New Roman" w:cs="Times New Roman"/>
          <w:lang w:eastAsia="en-US"/>
        </w:rPr>
        <w:t>Grafikon 21. Specifični dolet zrakoplova pri maksimalnom doletu</w:t>
      </w:r>
    </w:p>
    <w:p w:rsidR="00BA797F" w:rsidRDefault="00BA797F" w:rsidP="00BD638E">
      <w:pPr>
        <w:spacing w:line="360" w:lineRule="auto"/>
        <w:ind w:left="1276"/>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u krstarenju sa promjenom mase zrakoplova i visine leta pri ISA +20</w:t>
      </w:r>
      <w:r w:rsidR="00BD638E">
        <w:rPr>
          <w:rFonts w:ascii="Times New Roman" w:eastAsiaTheme="minorHAnsi" w:hAnsi="Times New Roman" w:cs="Times New Roman"/>
          <w:lang w:eastAsia="en-US"/>
        </w:rPr>
        <w:t>......</w:t>
      </w:r>
      <w:r w:rsidR="0005681F">
        <w:rPr>
          <w:rFonts w:ascii="Times New Roman" w:eastAsiaTheme="minorHAnsi" w:hAnsi="Times New Roman" w:cs="Times New Roman"/>
          <w:lang w:eastAsia="en-US"/>
        </w:rPr>
        <w:t>.....</w:t>
      </w:r>
      <w:r w:rsidR="00BD638E">
        <w:rPr>
          <w:rFonts w:ascii="Times New Roman" w:eastAsiaTheme="minorHAnsi" w:hAnsi="Times New Roman" w:cs="Times New Roman"/>
          <w:lang w:eastAsia="en-US"/>
        </w:rPr>
        <w:t>...49</w:t>
      </w:r>
    </w:p>
    <w:p w:rsidR="00BC2991" w:rsidRDefault="00BC2991" w:rsidP="00BC2991">
      <w:pPr>
        <w:spacing w:line="360" w:lineRule="auto"/>
        <w:ind w:left="1276" w:hanging="1276"/>
        <w:rPr>
          <w:rFonts w:ascii="Times New Roman" w:eastAsiaTheme="minorHAnsi" w:hAnsi="Times New Roman" w:cs="Times New Roman"/>
          <w:lang w:eastAsia="en-US"/>
        </w:rPr>
      </w:pPr>
    </w:p>
    <w:p w:rsidR="00BD638E" w:rsidRDefault="00BA797F" w:rsidP="00BD638E">
      <w:pPr>
        <w:spacing w:line="360" w:lineRule="auto"/>
        <w:ind w:left="1276" w:hanging="1276"/>
        <w:rPr>
          <w:rFonts w:ascii="Times New Roman" w:eastAsiaTheme="minorHAnsi" w:hAnsi="Times New Roman" w:cs="Times New Roman"/>
          <w:bCs/>
          <w:lang w:eastAsia="en-US"/>
        </w:rPr>
      </w:pPr>
      <w:r w:rsidRPr="002E77B1">
        <w:rPr>
          <w:rFonts w:ascii="Times New Roman" w:eastAsiaTheme="minorHAnsi" w:hAnsi="Times New Roman" w:cs="Times New Roman"/>
          <w:bCs/>
          <w:lang w:eastAsia="en-US"/>
        </w:rPr>
        <w:t>Grafikon</w:t>
      </w:r>
      <w:r>
        <w:rPr>
          <w:rFonts w:ascii="Times New Roman" w:eastAsiaTheme="minorHAnsi" w:hAnsi="Times New Roman" w:cs="Times New Roman"/>
          <w:bCs/>
          <w:lang w:eastAsia="en-US"/>
        </w:rPr>
        <w:t xml:space="preserve"> 22. Specifični dolet zrakoplova ATR 42-300 pri maksimalnom</w:t>
      </w:r>
    </w:p>
    <w:p w:rsidR="00BC2991" w:rsidRDefault="00BA797F" w:rsidP="00BD638E">
      <w:pPr>
        <w:spacing w:line="360" w:lineRule="auto"/>
        <w:ind w:left="1276"/>
        <w:rPr>
          <w:rFonts w:ascii="Times New Roman" w:eastAsiaTheme="minorHAnsi" w:hAnsi="Times New Roman" w:cs="Times New Roman"/>
          <w:bCs/>
          <w:lang w:eastAsia="en-US"/>
        </w:rPr>
      </w:pPr>
      <w:r>
        <w:rPr>
          <w:rFonts w:ascii="Times New Roman" w:eastAsiaTheme="minorHAnsi" w:hAnsi="Times New Roman" w:cs="Times New Roman"/>
          <w:bCs/>
          <w:lang w:eastAsia="en-US"/>
        </w:rPr>
        <w:t xml:space="preserve"> doletu u krstarenju s masom od 15000 kg pri ISA -20 i ISA +20</w:t>
      </w:r>
      <w:r w:rsidR="00BD638E">
        <w:rPr>
          <w:rFonts w:ascii="Times New Roman" w:eastAsiaTheme="minorHAnsi" w:hAnsi="Times New Roman" w:cs="Times New Roman"/>
          <w:bCs/>
          <w:lang w:eastAsia="en-US"/>
        </w:rPr>
        <w:t>..................</w:t>
      </w:r>
      <w:r w:rsidR="0005681F">
        <w:rPr>
          <w:rFonts w:ascii="Times New Roman" w:eastAsiaTheme="minorHAnsi" w:hAnsi="Times New Roman" w:cs="Times New Roman"/>
          <w:bCs/>
          <w:lang w:eastAsia="en-US"/>
        </w:rPr>
        <w:t>..</w:t>
      </w:r>
      <w:r w:rsidR="00BD638E">
        <w:rPr>
          <w:rFonts w:ascii="Times New Roman" w:eastAsiaTheme="minorHAnsi" w:hAnsi="Times New Roman" w:cs="Times New Roman"/>
          <w:bCs/>
          <w:lang w:eastAsia="en-US"/>
        </w:rPr>
        <w:t>..50</w:t>
      </w:r>
    </w:p>
    <w:p w:rsidR="00BC2991" w:rsidRDefault="00BC2991" w:rsidP="00BC2991">
      <w:pPr>
        <w:spacing w:line="360" w:lineRule="auto"/>
        <w:ind w:left="1276" w:hanging="1276"/>
        <w:rPr>
          <w:rFonts w:ascii="Times New Roman" w:eastAsiaTheme="minorHAnsi" w:hAnsi="Times New Roman" w:cs="Times New Roman"/>
          <w:bCs/>
          <w:lang w:eastAsia="en-US"/>
        </w:rPr>
      </w:pPr>
    </w:p>
    <w:p w:rsidR="00BD638E" w:rsidRDefault="00BC2991" w:rsidP="00BD638E">
      <w:pPr>
        <w:spacing w:line="360" w:lineRule="auto"/>
        <w:ind w:left="1276" w:hanging="1276"/>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Grafikon 23. Specifični dolet zrakoplova Dash 8 Q400 pri maksimalnom doletu</w:t>
      </w:r>
    </w:p>
    <w:p w:rsidR="00BC2991" w:rsidRDefault="00BC2991" w:rsidP="00BD638E">
      <w:pPr>
        <w:spacing w:line="360" w:lineRule="auto"/>
        <w:ind w:left="1276"/>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 xml:space="preserve"> u krstarenju sa promjenom mase zrakoplova i visine leta pri ISA -20</w:t>
      </w:r>
      <w:r w:rsidR="00BD638E">
        <w:rPr>
          <w:rFonts w:ascii="Times New Roman" w:eastAsiaTheme="minorHAnsi" w:hAnsi="Times New Roman" w:cs="Times New Roman"/>
          <w:bCs/>
          <w:color w:val="000000" w:themeColor="text1"/>
          <w:lang w:eastAsia="en-US"/>
        </w:rPr>
        <w:t>........</w:t>
      </w:r>
      <w:r w:rsidR="0005681F">
        <w:rPr>
          <w:rFonts w:ascii="Times New Roman" w:eastAsiaTheme="minorHAnsi" w:hAnsi="Times New Roman" w:cs="Times New Roman"/>
          <w:bCs/>
          <w:color w:val="000000" w:themeColor="text1"/>
          <w:lang w:eastAsia="en-US"/>
        </w:rPr>
        <w:t>..</w:t>
      </w:r>
      <w:r w:rsidR="00BD638E">
        <w:rPr>
          <w:rFonts w:ascii="Times New Roman" w:eastAsiaTheme="minorHAnsi" w:hAnsi="Times New Roman" w:cs="Times New Roman"/>
          <w:bCs/>
          <w:color w:val="000000" w:themeColor="text1"/>
          <w:lang w:eastAsia="en-US"/>
        </w:rPr>
        <w:t>.....53</w:t>
      </w:r>
    </w:p>
    <w:p w:rsidR="00BC2991" w:rsidRDefault="00BC2991" w:rsidP="00BC2991">
      <w:pPr>
        <w:spacing w:line="360" w:lineRule="auto"/>
        <w:ind w:left="1276" w:hanging="1276"/>
        <w:rPr>
          <w:rFonts w:ascii="Times New Roman" w:eastAsiaTheme="minorHAnsi" w:hAnsi="Times New Roman" w:cs="Times New Roman"/>
          <w:bCs/>
          <w:color w:val="000000" w:themeColor="text1"/>
          <w:lang w:eastAsia="en-US"/>
        </w:rPr>
      </w:pPr>
    </w:p>
    <w:p w:rsidR="00BD638E" w:rsidRDefault="00BC2991" w:rsidP="00BC2991">
      <w:pPr>
        <w:spacing w:line="360" w:lineRule="auto"/>
        <w:ind w:left="1276" w:hanging="1276"/>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Grafikon 24. Specifični dolet zrakoplova Dash 8 Q400 pri maksimalnom doletu</w:t>
      </w:r>
    </w:p>
    <w:p w:rsidR="00BC2991" w:rsidRDefault="00BC2991" w:rsidP="00BD638E">
      <w:pPr>
        <w:spacing w:line="360" w:lineRule="auto"/>
        <w:ind w:left="1276"/>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 xml:space="preserve"> u krstarenju sa promjenom mase zrakoplova i visine leta pri ISA 0</w:t>
      </w:r>
      <w:r w:rsidR="00BD638E">
        <w:rPr>
          <w:rFonts w:ascii="Times New Roman" w:eastAsiaTheme="minorHAnsi" w:hAnsi="Times New Roman" w:cs="Times New Roman"/>
          <w:bCs/>
          <w:color w:val="000000" w:themeColor="text1"/>
          <w:lang w:eastAsia="en-US"/>
        </w:rPr>
        <w:t>.............</w:t>
      </w:r>
      <w:r w:rsidR="0005681F">
        <w:rPr>
          <w:rFonts w:ascii="Times New Roman" w:eastAsiaTheme="minorHAnsi" w:hAnsi="Times New Roman" w:cs="Times New Roman"/>
          <w:bCs/>
          <w:color w:val="000000" w:themeColor="text1"/>
          <w:lang w:eastAsia="en-US"/>
        </w:rPr>
        <w:t>..</w:t>
      </w:r>
      <w:r w:rsidR="00BD638E">
        <w:rPr>
          <w:rFonts w:ascii="Times New Roman" w:eastAsiaTheme="minorHAnsi" w:hAnsi="Times New Roman" w:cs="Times New Roman"/>
          <w:bCs/>
          <w:color w:val="000000" w:themeColor="text1"/>
          <w:lang w:eastAsia="en-US"/>
        </w:rPr>
        <w:t>...54</w:t>
      </w:r>
    </w:p>
    <w:p w:rsidR="00BC2991" w:rsidRDefault="00BC2991" w:rsidP="00BC2991">
      <w:pPr>
        <w:spacing w:line="360" w:lineRule="auto"/>
        <w:ind w:left="1276" w:hanging="1276"/>
        <w:rPr>
          <w:rFonts w:ascii="Times New Roman" w:eastAsiaTheme="minorHAnsi" w:hAnsi="Times New Roman" w:cs="Times New Roman"/>
          <w:bCs/>
          <w:color w:val="000000" w:themeColor="text1"/>
          <w:lang w:eastAsia="en-US"/>
        </w:rPr>
      </w:pPr>
    </w:p>
    <w:p w:rsidR="00BD638E" w:rsidRDefault="00BC2991" w:rsidP="00BC2991">
      <w:pPr>
        <w:spacing w:line="360" w:lineRule="auto"/>
        <w:ind w:left="1276" w:hanging="1276"/>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Grafikon 25. Specifični dolet zrakoplova Dash 8 Q400 pri maksimalnom doletu</w:t>
      </w:r>
    </w:p>
    <w:p w:rsidR="00BC2991" w:rsidRPr="00BA797F" w:rsidRDefault="00BC2991" w:rsidP="00BD638E">
      <w:pPr>
        <w:spacing w:line="360" w:lineRule="auto"/>
        <w:ind w:left="1276"/>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 xml:space="preserve"> u krstarenju sa promjenom mase zrakoplova i visine leta pri ISA +20</w:t>
      </w:r>
      <w:r w:rsidR="00BD638E">
        <w:rPr>
          <w:rFonts w:ascii="Times New Roman" w:eastAsiaTheme="minorHAnsi" w:hAnsi="Times New Roman" w:cs="Times New Roman"/>
          <w:bCs/>
          <w:color w:val="000000" w:themeColor="text1"/>
          <w:lang w:eastAsia="en-US"/>
        </w:rPr>
        <w:t>..........</w:t>
      </w:r>
      <w:r w:rsidR="0005681F">
        <w:rPr>
          <w:rFonts w:ascii="Times New Roman" w:eastAsiaTheme="minorHAnsi" w:hAnsi="Times New Roman" w:cs="Times New Roman"/>
          <w:bCs/>
          <w:color w:val="000000" w:themeColor="text1"/>
          <w:lang w:eastAsia="en-US"/>
        </w:rPr>
        <w:t>..</w:t>
      </w:r>
      <w:r w:rsidR="00BD638E">
        <w:rPr>
          <w:rFonts w:ascii="Times New Roman" w:eastAsiaTheme="minorHAnsi" w:hAnsi="Times New Roman" w:cs="Times New Roman"/>
          <w:bCs/>
          <w:color w:val="000000" w:themeColor="text1"/>
          <w:lang w:eastAsia="en-US"/>
        </w:rPr>
        <w:t>..54</w:t>
      </w:r>
    </w:p>
    <w:p w:rsidR="00BC2991" w:rsidRPr="00BA797F" w:rsidRDefault="00BC2991" w:rsidP="00BC2991">
      <w:pPr>
        <w:spacing w:line="360" w:lineRule="auto"/>
        <w:ind w:left="1276" w:hanging="1276"/>
        <w:rPr>
          <w:rFonts w:ascii="Times New Roman" w:eastAsiaTheme="minorHAnsi" w:hAnsi="Times New Roman" w:cs="Times New Roman"/>
          <w:bCs/>
          <w:color w:val="000000" w:themeColor="text1"/>
          <w:lang w:eastAsia="en-US"/>
        </w:rPr>
      </w:pPr>
    </w:p>
    <w:p w:rsidR="00BC2991" w:rsidRDefault="00BC2991"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p>
    <w:p w:rsidR="0005681F" w:rsidRPr="007F783D" w:rsidRDefault="0005681F" w:rsidP="007F783D">
      <w:pPr>
        <w:pStyle w:val="Heading1"/>
        <w:spacing w:before="0" w:line="360" w:lineRule="auto"/>
        <w:rPr>
          <w:rFonts w:ascii="Times New Roman" w:eastAsiaTheme="minorHAnsi" w:hAnsi="Times New Roman" w:cs="Times New Roman"/>
          <w:color w:val="000000" w:themeColor="text1"/>
          <w:lang w:eastAsia="en-US"/>
        </w:rPr>
      </w:pPr>
      <w:bookmarkStart w:id="71" w:name="_Toc263750903"/>
      <w:r w:rsidRPr="007F783D">
        <w:rPr>
          <w:rFonts w:ascii="Times New Roman" w:eastAsiaTheme="minorHAnsi" w:hAnsi="Times New Roman" w:cs="Times New Roman"/>
          <w:color w:val="000000" w:themeColor="text1"/>
          <w:lang w:eastAsia="en-US"/>
        </w:rPr>
        <w:lastRenderedPageBreak/>
        <w:t>Popis kratica</w:t>
      </w:r>
      <w:bookmarkEnd w:id="71"/>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MTOW – Maximum take-off weight</w:t>
      </w:r>
      <w:r w:rsidR="005E080F">
        <w:rPr>
          <w:rFonts w:ascii="Times New Roman" w:eastAsiaTheme="minorHAnsi" w:hAnsi="Times New Roman" w:cs="Times New Roman"/>
          <w:bCs/>
          <w:color w:val="000000" w:themeColor="text1"/>
          <w:lang w:eastAsia="en-US"/>
        </w:rPr>
        <w:t xml:space="preserve"> – maksimalna težina polijetanja</w:t>
      </w: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MLW – Maximum landing weight</w:t>
      </w:r>
      <w:r w:rsidR="005E080F">
        <w:rPr>
          <w:rFonts w:ascii="Times New Roman" w:eastAsiaTheme="minorHAnsi" w:hAnsi="Times New Roman" w:cs="Times New Roman"/>
          <w:bCs/>
          <w:color w:val="000000" w:themeColor="text1"/>
          <w:lang w:eastAsia="en-US"/>
        </w:rPr>
        <w:t xml:space="preserve"> – maksimalna težina slijetanja</w:t>
      </w: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MZFW – Maximum zero-fuel weight</w:t>
      </w:r>
      <w:r w:rsidR="005E080F">
        <w:rPr>
          <w:rFonts w:ascii="Times New Roman" w:eastAsiaTheme="minorHAnsi" w:hAnsi="Times New Roman" w:cs="Times New Roman"/>
          <w:bCs/>
          <w:color w:val="000000" w:themeColor="text1"/>
          <w:lang w:eastAsia="en-US"/>
        </w:rPr>
        <w:t xml:space="preserve"> – maksimalna težina bez goriva</w:t>
      </w: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OEW – Operative empty weight</w:t>
      </w:r>
      <w:r w:rsidR="005E080F">
        <w:rPr>
          <w:rFonts w:ascii="Times New Roman" w:eastAsiaTheme="minorHAnsi" w:hAnsi="Times New Roman" w:cs="Times New Roman"/>
          <w:bCs/>
          <w:color w:val="000000" w:themeColor="text1"/>
          <w:lang w:eastAsia="en-US"/>
        </w:rPr>
        <w:t xml:space="preserve"> – operativna težina</w:t>
      </w:r>
    </w:p>
    <w:p w:rsidR="0005681F" w:rsidRDefault="0005681F" w:rsidP="00BC2991">
      <w:pPr>
        <w:spacing w:after="200" w:line="276" w:lineRule="auto"/>
        <w:ind w:left="1276" w:hanging="1276"/>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PLW – Payload weight</w:t>
      </w:r>
      <w:r w:rsidR="005E080F">
        <w:rPr>
          <w:rFonts w:ascii="Times New Roman" w:eastAsiaTheme="minorHAnsi" w:hAnsi="Times New Roman" w:cs="Times New Roman"/>
          <w:bCs/>
          <w:color w:val="000000" w:themeColor="text1"/>
          <w:lang w:eastAsia="en-US"/>
        </w:rPr>
        <w:t xml:space="preserve"> – plaćena težina</w:t>
      </w:r>
    </w:p>
    <w:p w:rsidR="0005681F" w:rsidRDefault="0005681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F</w:t>
      </w:r>
      <w:r>
        <w:rPr>
          <w:rFonts w:ascii="Times New Roman" w:eastAsiaTheme="minorHAnsi" w:hAnsi="Times New Roman" w:cs="Times New Roman"/>
          <w:bCs/>
          <w:color w:val="000000" w:themeColor="text1"/>
          <w:vertAlign w:val="subscript"/>
          <w:lang w:eastAsia="en-US"/>
        </w:rPr>
        <w:t xml:space="preserve">z </w:t>
      </w:r>
      <w:r>
        <w:rPr>
          <w:rFonts w:ascii="Times New Roman" w:eastAsiaTheme="minorHAnsi" w:hAnsi="Times New Roman" w:cs="Times New Roman"/>
          <w:bCs/>
          <w:color w:val="000000" w:themeColor="text1"/>
          <w:lang w:eastAsia="en-US"/>
        </w:rPr>
        <w:t>– Sila uzgona</w:t>
      </w:r>
    </w:p>
    <w:p w:rsidR="0005681F" w:rsidRDefault="0005681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G – Težina zrakoplova</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F</w:t>
      </w:r>
      <w:r>
        <w:rPr>
          <w:rFonts w:ascii="Times New Roman" w:eastAsiaTheme="minorHAnsi" w:hAnsi="Times New Roman" w:cs="Times New Roman"/>
          <w:bCs/>
          <w:color w:val="000000" w:themeColor="text1"/>
          <w:vertAlign w:val="subscript"/>
          <w:lang w:eastAsia="en-US"/>
        </w:rPr>
        <w:t>x</w:t>
      </w:r>
      <w:r>
        <w:rPr>
          <w:rFonts w:ascii="Times New Roman" w:eastAsiaTheme="minorHAnsi" w:hAnsi="Times New Roman" w:cs="Times New Roman"/>
          <w:bCs/>
          <w:color w:val="000000" w:themeColor="text1"/>
          <w:lang w:eastAsia="en-US"/>
        </w:rPr>
        <w:t xml:space="preserve"> – Sila otpora</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F</w:t>
      </w:r>
      <w:r>
        <w:rPr>
          <w:rFonts w:ascii="Times New Roman" w:eastAsiaTheme="minorHAnsi" w:hAnsi="Times New Roman" w:cs="Times New Roman"/>
          <w:bCs/>
          <w:color w:val="000000" w:themeColor="text1"/>
          <w:vertAlign w:val="subscript"/>
          <w:lang w:eastAsia="en-US"/>
        </w:rPr>
        <w:t>t</w:t>
      </w:r>
      <w:r>
        <w:rPr>
          <w:rFonts w:ascii="Times New Roman" w:eastAsiaTheme="minorHAnsi" w:hAnsi="Times New Roman" w:cs="Times New Roman"/>
          <w:bCs/>
          <w:color w:val="000000" w:themeColor="text1"/>
          <w:lang w:eastAsia="en-US"/>
        </w:rPr>
        <w:t xml:space="preserve"> = T – Vučna sila</w:t>
      </w:r>
    </w:p>
    <w:p w:rsidR="005E080F" w:rsidRPr="005E080F" w:rsidRDefault="005E080F" w:rsidP="005E080F">
      <w:pPr>
        <w:spacing w:after="200" w:line="276" w:lineRule="auto"/>
        <w:rPr>
          <w:rFonts w:ascii="Times New Roman" w:eastAsiaTheme="minorHAnsi" w:hAnsi="Times New Roman" w:cs="Times New Roman"/>
          <w:bCs/>
          <w:color w:val="000000" w:themeColor="text1"/>
          <w:lang w:eastAsia="en-US"/>
        </w:rPr>
      </w:pPr>
      <w:r w:rsidRPr="005E080F">
        <w:rPr>
          <w:rFonts w:ascii="Times New Roman" w:eastAsiaTheme="minorHAnsi" w:hAnsi="Times New Roman" w:cs="Times New Roman"/>
          <w:bCs/>
          <w:color w:val="000000" w:themeColor="text1"/>
          <w:lang w:eastAsia="en-US"/>
        </w:rPr>
        <w:t>T</w:t>
      </w:r>
      <w:r w:rsidRPr="005E080F">
        <w:rPr>
          <w:rFonts w:ascii="Times New Roman" w:eastAsiaTheme="minorHAnsi" w:hAnsi="Times New Roman" w:cs="Times New Roman"/>
          <w:bCs/>
          <w:color w:val="000000" w:themeColor="text1"/>
          <w:vertAlign w:val="subscript"/>
          <w:lang w:eastAsia="en-US"/>
        </w:rPr>
        <w:t>r</w:t>
      </w:r>
      <w:r w:rsidRPr="005E080F">
        <w:rPr>
          <w:rFonts w:ascii="Times New Roman" w:eastAsiaTheme="minorHAnsi" w:hAnsi="Times New Roman" w:cs="Times New Roman"/>
          <w:bCs/>
          <w:color w:val="000000" w:themeColor="text1"/>
          <w:lang w:eastAsia="en-US"/>
        </w:rPr>
        <w:t xml:space="preserve"> – Require thrust – potrebna vučna sila</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P</w:t>
      </w:r>
      <w:r>
        <w:rPr>
          <w:rFonts w:ascii="Times New Roman" w:eastAsiaTheme="minorHAnsi" w:hAnsi="Times New Roman" w:cs="Times New Roman"/>
          <w:bCs/>
          <w:color w:val="000000" w:themeColor="text1"/>
          <w:vertAlign w:val="subscript"/>
          <w:lang w:eastAsia="en-US"/>
        </w:rPr>
        <w:t>r</w:t>
      </w:r>
      <w:r>
        <w:rPr>
          <w:rFonts w:ascii="Times New Roman" w:eastAsiaTheme="minorHAnsi" w:hAnsi="Times New Roman" w:cs="Times New Roman"/>
          <w:bCs/>
          <w:color w:val="000000" w:themeColor="text1"/>
          <w:lang w:eastAsia="en-US"/>
        </w:rPr>
        <w:t xml:space="preserve"> – Require power – potrebna snaga</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C</w:t>
      </w:r>
      <w:r>
        <w:rPr>
          <w:rFonts w:ascii="Times New Roman" w:eastAsiaTheme="minorHAnsi" w:hAnsi="Times New Roman" w:cs="Times New Roman"/>
          <w:bCs/>
          <w:color w:val="000000" w:themeColor="text1"/>
          <w:vertAlign w:val="subscript"/>
          <w:lang w:eastAsia="en-US"/>
        </w:rPr>
        <w:t>z</w:t>
      </w:r>
      <w:r>
        <w:rPr>
          <w:rFonts w:ascii="Times New Roman" w:eastAsiaTheme="minorHAnsi" w:hAnsi="Times New Roman" w:cs="Times New Roman"/>
          <w:bCs/>
          <w:color w:val="000000" w:themeColor="text1"/>
          <w:lang w:eastAsia="en-US"/>
        </w:rPr>
        <w:t xml:space="preserve"> – Koeficijent uzgona</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v – Brzina leta zrakoplova</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S – Površina krila</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λ – Vitkost krila</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b –</w:t>
      </w:r>
      <w:r w:rsidR="007F783D">
        <w:rPr>
          <w:rFonts w:ascii="Times New Roman" w:eastAsiaTheme="minorHAnsi" w:hAnsi="Times New Roman" w:cs="Times New Roman"/>
          <w:bCs/>
          <w:color w:val="000000" w:themeColor="text1"/>
          <w:lang w:eastAsia="en-US"/>
        </w:rPr>
        <w:t xml:space="preserve"> R</w:t>
      </w:r>
      <w:r>
        <w:rPr>
          <w:rFonts w:ascii="Times New Roman" w:eastAsiaTheme="minorHAnsi" w:hAnsi="Times New Roman" w:cs="Times New Roman"/>
          <w:bCs/>
          <w:color w:val="000000" w:themeColor="text1"/>
          <w:lang w:eastAsia="en-US"/>
        </w:rPr>
        <w:t>azmah krila</w:t>
      </w:r>
    </w:p>
    <w:p w:rsidR="002F437B"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e – Oswaldov koeficijent</w:t>
      </w:r>
    </w:p>
    <w:p w:rsidR="005E080F" w:rsidRP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C</w:t>
      </w:r>
      <w:r>
        <w:rPr>
          <w:rFonts w:ascii="Times New Roman" w:eastAsiaTheme="minorHAnsi" w:hAnsi="Times New Roman" w:cs="Times New Roman"/>
          <w:bCs/>
          <w:color w:val="000000" w:themeColor="text1"/>
          <w:vertAlign w:val="subscript"/>
          <w:lang w:eastAsia="en-US"/>
        </w:rPr>
        <w:t>x</w:t>
      </w:r>
      <w:r>
        <w:rPr>
          <w:rFonts w:ascii="Times New Roman" w:eastAsiaTheme="minorHAnsi" w:hAnsi="Times New Roman" w:cs="Times New Roman"/>
          <w:bCs/>
          <w:color w:val="000000" w:themeColor="text1"/>
          <w:lang w:eastAsia="en-US"/>
        </w:rPr>
        <w:t xml:space="preserve"> – Koeficijent otpora</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C</w:t>
      </w:r>
      <w:r>
        <w:rPr>
          <w:rFonts w:ascii="Times New Roman" w:eastAsiaTheme="minorHAnsi" w:hAnsi="Times New Roman" w:cs="Times New Roman"/>
          <w:bCs/>
          <w:color w:val="000000" w:themeColor="text1"/>
          <w:vertAlign w:val="subscript"/>
          <w:lang w:eastAsia="en-US"/>
        </w:rPr>
        <w:t>x</w:t>
      </w:r>
      <w:r w:rsidR="002F437B">
        <w:rPr>
          <w:rFonts w:ascii="Times New Roman" w:eastAsiaTheme="minorHAnsi" w:hAnsi="Times New Roman" w:cs="Times New Roman"/>
          <w:bCs/>
          <w:color w:val="000000" w:themeColor="text1"/>
          <w:vertAlign w:val="subscript"/>
          <w:lang w:eastAsia="en-US"/>
        </w:rPr>
        <w:t>0</w:t>
      </w:r>
      <w:r>
        <w:rPr>
          <w:rFonts w:ascii="Times New Roman" w:eastAsiaTheme="minorHAnsi" w:hAnsi="Times New Roman" w:cs="Times New Roman"/>
          <w:bCs/>
          <w:color w:val="000000" w:themeColor="text1"/>
          <w:lang w:eastAsia="en-US"/>
        </w:rPr>
        <w:t xml:space="preserve"> – Koeficijent otpora profila</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C</w:t>
      </w:r>
      <w:r>
        <w:rPr>
          <w:rFonts w:ascii="Times New Roman" w:eastAsiaTheme="minorHAnsi" w:hAnsi="Times New Roman" w:cs="Times New Roman"/>
          <w:bCs/>
          <w:color w:val="000000" w:themeColor="text1"/>
          <w:vertAlign w:val="subscript"/>
          <w:lang w:eastAsia="en-US"/>
        </w:rPr>
        <w:t>xi</w:t>
      </w:r>
      <w:r>
        <w:rPr>
          <w:rFonts w:ascii="Times New Roman" w:eastAsiaTheme="minorHAnsi" w:hAnsi="Times New Roman" w:cs="Times New Roman"/>
          <w:bCs/>
          <w:color w:val="000000" w:themeColor="text1"/>
          <w:lang w:eastAsia="en-US"/>
        </w:rPr>
        <w:t xml:space="preserve"> – Koeficijent induciranog otpora</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F – Finesa</w:t>
      </w:r>
    </w:p>
    <w:p w:rsidR="002F437B" w:rsidRP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φ</w:t>
      </w:r>
      <w:r>
        <w:rPr>
          <w:rFonts w:ascii="Times New Roman" w:eastAsiaTheme="minorHAnsi" w:hAnsi="Times New Roman" w:cs="Times New Roman"/>
          <w:bCs/>
          <w:color w:val="000000" w:themeColor="text1"/>
          <w:vertAlign w:val="subscript"/>
          <w:lang w:eastAsia="en-US"/>
        </w:rPr>
        <w:t>0</w:t>
      </w:r>
      <w:r>
        <w:rPr>
          <w:rFonts w:ascii="Times New Roman" w:eastAsiaTheme="minorHAnsi" w:hAnsi="Times New Roman" w:cs="Times New Roman"/>
          <w:bCs/>
          <w:color w:val="000000" w:themeColor="text1"/>
          <w:lang w:eastAsia="en-US"/>
        </w:rPr>
        <w:t xml:space="preserve"> – Gustoča zraka na sea levelu</w:t>
      </w:r>
    </w:p>
    <w:p w:rsidR="002F437B" w:rsidRP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φ</w:t>
      </w:r>
      <w:r>
        <w:rPr>
          <w:rFonts w:ascii="Times New Roman" w:eastAsiaTheme="minorHAnsi" w:hAnsi="Times New Roman" w:cs="Times New Roman"/>
          <w:bCs/>
          <w:color w:val="000000" w:themeColor="text1"/>
          <w:vertAlign w:val="subscript"/>
          <w:lang w:eastAsia="en-US"/>
        </w:rPr>
        <w:t xml:space="preserve">h </w:t>
      </w:r>
      <w:r>
        <w:rPr>
          <w:rFonts w:ascii="Times New Roman" w:eastAsiaTheme="minorHAnsi" w:hAnsi="Times New Roman" w:cs="Times New Roman"/>
          <w:bCs/>
          <w:color w:val="000000" w:themeColor="text1"/>
          <w:lang w:eastAsia="en-US"/>
        </w:rPr>
        <w:t>- Gustoča zraka na visini</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P</w:t>
      </w:r>
      <w:r>
        <w:rPr>
          <w:rFonts w:ascii="Times New Roman" w:eastAsiaTheme="minorHAnsi" w:hAnsi="Times New Roman" w:cs="Times New Roman"/>
          <w:bCs/>
          <w:color w:val="000000" w:themeColor="text1"/>
          <w:vertAlign w:val="subscript"/>
          <w:lang w:eastAsia="en-US"/>
        </w:rPr>
        <w:t>rh</w:t>
      </w:r>
      <w:r>
        <w:rPr>
          <w:rFonts w:ascii="Times New Roman" w:eastAsiaTheme="minorHAnsi" w:hAnsi="Times New Roman" w:cs="Times New Roman"/>
          <w:bCs/>
          <w:color w:val="000000" w:themeColor="text1"/>
          <w:lang w:eastAsia="en-US"/>
        </w:rPr>
        <w:t xml:space="preserve"> – Potrebna snaga zrakoplova na visini</w:t>
      </w:r>
    </w:p>
    <w:p w:rsidR="005E080F" w:rsidRDefault="005E080F"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KF1 – Korekcijski faktor</w:t>
      </w:r>
    </w:p>
    <w:p w:rsidR="005E080F"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P</w:t>
      </w:r>
      <w:r>
        <w:rPr>
          <w:rFonts w:ascii="Times New Roman" w:eastAsiaTheme="minorHAnsi" w:hAnsi="Times New Roman" w:cs="Times New Roman"/>
          <w:bCs/>
          <w:color w:val="000000" w:themeColor="text1"/>
          <w:vertAlign w:val="subscript"/>
          <w:lang w:eastAsia="en-US"/>
        </w:rPr>
        <w:t>a0</w:t>
      </w:r>
      <w:r>
        <w:rPr>
          <w:rFonts w:ascii="Times New Roman" w:eastAsiaTheme="minorHAnsi" w:hAnsi="Times New Roman" w:cs="Times New Roman"/>
          <w:bCs/>
          <w:color w:val="000000" w:themeColor="text1"/>
          <w:lang w:eastAsia="en-US"/>
        </w:rPr>
        <w:t xml:space="preserve"> – Raspoloživa snaga na sea levelu</w:t>
      </w:r>
    </w:p>
    <w:p w:rsid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lastRenderedPageBreak/>
        <w:t>η – Stupanj djelovanja propelera</w:t>
      </w:r>
    </w:p>
    <w:p w:rsid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T</w:t>
      </w:r>
      <w:r>
        <w:rPr>
          <w:rFonts w:ascii="Times New Roman" w:eastAsiaTheme="minorHAnsi" w:hAnsi="Times New Roman" w:cs="Times New Roman"/>
          <w:bCs/>
          <w:color w:val="000000" w:themeColor="text1"/>
          <w:vertAlign w:val="subscript"/>
          <w:lang w:eastAsia="en-US"/>
        </w:rPr>
        <w:t>a0</w:t>
      </w:r>
      <w:r>
        <w:rPr>
          <w:rFonts w:ascii="Times New Roman" w:eastAsiaTheme="minorHAnsi" w:hAnsi="Times New Roman" w:cs="Times New Roman"/>
          <w:bCs/>
          <w:color w:val="000000" w:themeColor="text1"/>
          <w:lang w:eastAsia="en-US"/>
        </w:rPr>
        <w:t xml:space="preserve"> – Raspoloživa vučna sila na sea levelu</w:t>
      </w:r>
    </w:p>
    <w:p w:rsid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KF2 –</w:t>
      </w:r>
      <w:r w:rsidR="007F783D">
        <w:rPr>
          <w:rFonts w:ascii="Times New Roman" w:eastAsiaTheme="minorHAnsi" w:hAnsi="Times New Roman" w:cs="Times New Roman"/>
          <w:bCs/>
          <w:color w:val="000000" w:themeColor="text1"/>
          <w:lang w:eastAsia="en-US"/>
        </w:rPr>
        <w:t xml:space="preserve"> Ko</w:t>
      </w:r>
      <w:r>
        <w:rPr>
          <w:rFonts w:ascii="Times New Roman" w:eastAsiaTheme="minorHAnsi" w:hAnsi="Times New Roman" w:cs="Times New Roman"/>
          <w:bCs/>
          <w:color w:val="000000" w:themeColor="text1"/>
          <w:lang w:eastAsia="en-US"/>
        </w:rPr>
        <w:t>r</w:t>
      </w:r>
      <w:r w:rsidR="007F783D">
        <w:rPr>
          <w:rFonts w:ascii="Times New Roman" w:eastAsiaTheme="minorHAnsi" w:hAnsi="Times New Roman" w:cs="Times New Roman"/>
          <w:bCs/>
          <w:color w:val="000000" w:themeColor="text1"/>
          <w:lang w:eastAsia="en-US"/>
        </w:rPr>
        <w:t>e</w:t>
      </w:r>
      <w:r>
        <w:rPr>
          <w:rFonts w:ascii="Times New Roman" w:eastAsiaTheme="minorHAnsi" w:hAnsi="Times New Roman" w:cs="Times New Roman"/>
          <w:bCs/>
          <w:color w:val="000000" w:themeColor="text1"/>
          <w:lang w:eastAsia="en-US"/>
        </w:rPr>
        <w:t>kcijski faktor</w:t>
      </w:r>
    </w:p>
    <w:p w:rsid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T</w:t>
      </w:r>
      <w:r>
        <w:rPr>
          <w:rFonts w:ascii="Times New Roman" w:eastAsiaTheme="minorHAnsi" w:hAnsi="Times New Roman" w:cs="Times New Roman"/>
          <w:bCs/>
          <w:color w:val="000000" w:themeColor="text1"/>
          <w:vertAlign w:val="subscript"/>
          <w:lang w:eastAsia="en-US"/>
        </w:rPr>
        <w:t>ah</w:t>
      </w:r>
      <w:r>
        <w:rPr>
          <w:rFonts w:ascii="Times New Roman" w:eastAsiaTheme="minorHAnsi" w:hAnsi="Times New Roman" w:cs="Times New Roman"/>
          <w:bCs/>
          <w:color w:val="000000" w:themeColor="text1"/>
          <w:lang w:eastAsia="en-US"/>
        </w:rPr>
        <w:t xml:space="preserve"> –</w:t>
      </w:r>
      <w:r w:rsidR="007F783D">
        <w:rPr>
          <w:rFonts w:ascii="Times New Roman" w:eastAsiaTheme="minorHAnsi" w:hAnsi="Times New Roman" w:cs="Times New Roman"/>
          <w:bCs/>
          <w:color w:val="000000" w:themeColor="text1"/>
          <w:lang w:eastAsia="en-US"/>
        </w:rPr>
        <w:t xml:space="preserve"> R</w:t>
      </w:r>
      <w:r>
        <w:rPr>
          <w:rFonts w:ascii="Times New Roman" w:eastAsiaTheme="minorHAnsi" w:hAnsi="Times New Roman" w:cs="Times New Roman"/>
          <w:bCs/>
          <w:color w:val="000000" w:themeColor="text1"/>
          <w:lang w:eastAsia="en-US"/>
        </w:rPr>
        <w:t>aspoloživa vučna sila na visini</w:t>
      </w:r>
    </w:p>
    <w:p w:rsid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P</w:t>
      </w:r>
      <w:r>
        <w:rPr>
          <w:rFonts w:ascii="Times New Roman" w:eastAsiaTheme="minorHAnsi" w:hAnsi="Times New Roman" w:cs="Times New Roman"/>
          <w:bCs/>
          <w:color w:val="000000" w:themeColor="text1"/>
          <w:vertAlign w:val="subscript"/>
          <w:lang w:eastAsia="en-US"/>
        </w:rPr>
        <w:t>ah</w:t>
      </w:r>
      <w:r>
        <w:rPr>
          <w:rFonts w:ascii="Times New Roman" w:eastAsiaTheme="minorHAnsi" w:hAnsi="Times New Roman" w:cs="Times New Roman"/>
          <w:bCs/>
          <w:color w:val="000000" w:themeColor="text1"/>
          <w:lang w:eastAsia="en-US"/>
        </w:rPr>
        <w:t xml:space="preserve"> – Raspoloživa snaga na visini</w:t>
      </w:r>
    </w:p>
    <w:p w:rsid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v</w:t>
      </w:r>
      <w:r>
        <w:rPr>
          <w:rFonts w:ascii="Times New Roman" w:eastAsiaTheme="minorHAnsi" w:hAnsi="Times New Roman" w:cs="Times New Roman"/>
          <w:bCs/>
          <w:color w:val="000000" w:themeColor="text1"/>
          <w:vertAlign w:val="subscript"/>
          <w:lang w:eastAsia="en-US"/>
        </w:rPr>
        <w:t>c</w:t>
      </w:r>
      <w:r>
        <w:rPr>
          <w:rFonts w:ascii="Times New Roman" w:eastAsiaTheme="minorHAnsi" w:hAnsi="Times New Roman" w:cs="Times New Roman"/>
          <w:bCs/>
          <w:color w:val="000000" w:themeColor="text1"/>
          <w:lang w:eastAsia="en-US"/>
        </w:rPr>
        <w:t xml:space="preserve"> – Brzina penjanja</w:t>
      </w:r>
    </w:p>
    <w:p w:rsid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D – Dolet zrakoplova</w:t>
      </w:r>
    </w:p>
    <w:p w:rsid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C</w:t>
      </w:r>
      <w:r>
        <w:rPr>
          <w:rFonts w:ascii="Times New Roman" w:eastAsiaTheme="minorHAnsi" w:hAnsi="Times New Roman" w:cs="Times New Roman"/>
          <w:bCs/>
          <w:color w:val="000000" w:themeColor="text1"/>
          <w:vertAlign w:val="subscript"/>
          <w:lang w:eastAsia="en-US"/>
        </w:rPr>
        <w:t>l</w:t>
      </w:r>
      <w:r>
        <w:rPr>
          <w:rFonts w:ascii="Times New Roman" w:eastAsiaTheme="minorHAnsi" w:hAnsi="Times New Roman" w:cs="Times New Roman"/>
          <w:bCs/>
          <w:color w:val="000000" w:themeColor="text1"/>
          <w:lang w:eastAsia="en-US"/>
        </w:rPr>
        <w:t xml:space="preserve"> – Specifična potrošnja goriva</w:t>
      </w:r>
    </w:p>
    <w:p w:rsid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G</w:t>
      </w:r>
      <w:r>
        <w:rPr>
          <w:rFonts w:ascii="Times New Roman" w:eastAsiaTheme="minorHAnsi" w:hAnsi="Times New Roman" w:cs="Times New Roman"/>
          <w:bCs/>
          <w:color w:val="000000" w:themeColor="text1"/>
          <w:vertAlign w:val="subscript"/>
          <w:lang w:eastAsia="en-US"/>
        </w:rPr>
        <w:t>1</w:t>
      </w:r>
      <w:r>
        <w:rPr>
          <w:rFonts w:ascii="Times New Roman" w:eastAsiaTheme="minorHAnsi" w:hAnsi="Times New Roman" w:cs="Times New Roman"/>
          <w:bCs/>
          <w:color w:val="000000" w:themeColor="text1"/>
          <w:lang w:eastAsia="en-US"/>
        </w:rPr>
        <w:t xml:space="preserve"> – Težina zrakoplova umanjeno za težinu potrošenog goriva</w:t>
      </w:r>
    </w:p>
    <w:p w:rsid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I – Istrajnost zrakoplova</w:t>
      </w:r>
    </w:p>
    <w:p w:rsidR="002F437B" w:rsidRP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FP</w:t>
      </w:r>
      <w:r>
        <w:rPr>
          <w:rFonts w:ascii="Times New Roman" w:eastAsiaTheme="minorHAnsi" w:hAnsi="Times New Roman" w:cs="Times New Roman"/>
          <w:bCs/>
          <w:color w:val="000000" w:themeColor="text1"/>
          <w:vertAlign w:val="subscript"/>
          <w:lang w:eastAsia="en-US"/>
        </w:rPr>
        <w:t>max</w:t>
      </w:r>
      <w:r>
        <w:rPr>
          <w:rFonts w:ascii="Times New Roman" w:eastAsiaTheme="minorHAnsi" w:hAnsi="Times New Roman" w:cs="Times New Roman"/>
          <w:bCs/>
          <w:color w:val="000000" w:themeColor="text1"/>
          <w:lang w:eastAsia="en-US"/>
        </w:rPr>
        <w:t xml:space="preserve"> – Faktor penjanja</w:t>
      </w:r>
    </w:p>
    <w:p w:rsidR="002F437B" w:rsidRDefault="002F437B"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D</w:t>
      </w:r>
      <w:r>
        <w:rPr>
          <w:rFonts w:ascii="Times New Roman" w:eastAsiaTheme="minorHAnsi" w:hAnsi="Times New Roman" w:cs="Times New Roman"/>
          <w:bCs/>
          <w:color w:val="000000" w:themeColor="text1"/>
          <w:vertAlign w:val="subscript"/>
          <w:lang w:eastAsia="en-US"/>
        </w:rPr>
        <w:t>p</w:t>
      </w:r>
      <w:r>
        <w:rPr>
          <w:rFonts w:ascii="Times New Roman" w:eastAsiaTheme="minorHAnsi" w:hAnsi="Times New Roman" w:cs="Times New Roman"/>
          <w:bCs/>
          <w:color w:val="000000" w:themeColor="text1"/>
          <w:lang w:eastAsia="en-US"/>
        </w:rPr>
        <w:t xml:space="preserve"> – Duljina staze za polijetanje</w:t>
      </w:r>
    </w:p>
    <w:p w:rsidR="002F437B"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μ</w:t>
      </w:r>
      <w:r>
        <w:rPr>
          <w:rFonts w:ascii="Times New Roman" w:eastAsiaTheme="minorHAnsi" w:hAnsi="Times New Roman" w:cs="Times New Roman"/>
          <w:bCs/>
          <w:color w:val="000000" w:themeColor="text1"/>
          <w:vertAlign w:val="subscript"/>
          <w:lang w:eastAsia="en-US"/>
        </w:rPr>
        <w:t xml:space="preserve">p </w:t>
      </w:r>
      <w:r>
        <w:rPr>
          <w:rFonts w:ascii="Times New Roman" w:eastAsiaTheme="minorHAnsi" w:hAnsi="Times New Roman" w:cs="Times New Roman"/>
          <w:bCs/>
          <w:color w:val="000000" w:themeColor="text1"/>
          <w:lang w:eastAsia="en-US"/>
        </w:rPr>
        <w:t>– Koeficijent trenja pri polijetanju</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Cambria Math" w:eastAsiaTheme="minorHAnsi" w:hAnsi="Cambria Math" w:cs="Times New Roman"/>
          <w:bCs/>
          <w:color w:val="000000" w:themeColor="text1"/>
          <w:lang w:eastAsia="en-US"/>
        </w:rPr>
        <w:t>ϕ</w:t>
      </w:r>
      <w:r>
        <w:rPr>
          <w:rFonts w:ascii="Times New Roman" w:eastAsiaTheme="minorHAnsi" w:hAnsi="Times New Roman" w:cs="Times New Roman"/>
          <w:bCs/>
          <w:color w:val="000000" w:themeColor="text1"/>
          <w:lang w:eastAsia="en-US"/>
        </w:rPr>
        <w:t xml:space="preserve"> – Redukcijski koeficijent</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v</w:t>
      </w:r>
      <w:r>
        <w:rPr>
          <w:rFonts w:ascii="Times New Roman" w:eastAsiaTheme="minorHAnsi" w:hAnsi="Times New Roman" w:cs="Times New Roman"/>
          <w:bCs/>
          <w:color w:val="000000" w:themeColor="text1"/>
          <w:vertAlign w:val="subscript"/>
          <w:lang w:eastAsia="en-US"/>
        </w:rPr>
        <w:t>to</w:t>
      </w:r>
      <w:r>
        <w:rPr>
          <w:rFonts w:ascii="Times New Roman" w:eastAsiaTheme="minorHAnsi" w:hAnsi="Times New Roman" w:cs="Times New Roman"/>
          <w:bCs/>
          <w:color w:val="000000" w:themeColor="text1"/>
          <w:lang w:eastAsia="en-US"/>
        </w:rPr>
        <w:t xml:space="preserve"> – Brzina za uspješno polijetanje</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v</w:t>
      </w:r>
      <w:r>
        <w:rPr>
          <w:rFonts w:ascii="Times New Roman" w:eastAsiaTheme="minorHAnsi" w:hAnsi="Times New Roman" w:cs="Times New Roman"/>
          <w:bCs/>
          <w:color w:val="000000" w:themeColor="text1"/>
          <w:vertAlign w:val="subscript"/>
          <w:lang w:eastAsia="en-US"/>
        </w:rPr>
        <w:t>sr</w:t>
      </w:r>
      <w:r>
        <w:rPr>
          <w:rFonts w:ascii="Times New Roman" w:eastAsiaTheme="minorHAnsi" w:hAnsi="Times New Roman" w:cs="Times New Roman"/>
          <w:bCs/>
          <w:color w:val="000000" w:themeColor="text1"/>
          <w:lang w:eastAsia="en-US"/>
        </w:rPr>
        <w:t xml:space="preserve"> – Srednja vrijednost brzine polijetanja/ slijetanja</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D</w:t>
      </w:r>
      <w:r>
        <w:rPr>
          <w:rFonts w:ascii="Times New Roman" w:eastAsiaTheme="minorHAnsi" w:hAnsi="Times New Roman" w:cs="Times New Roman"/>
          <w:bCs/>
          <w:color w:val="000000" w:themeColor="text1"/>
          <w:vertAlign w:val="subscript"/>
          <w:lang w:eastAsia="en-US"/>
        </w:rPr>
        <w:t>sl</w:t>
      </w:r>
      <w:r>
        <w:rPr>
          <w:rFonts w:ascii="Times New Roman" w:eastAsiaTheme="minorHAnsi" w:hAnsi="Times New Roman" w:cs="Times New Roman"/>
          <w:bCs/>
          <w:color w:val="000000" w:themeColor="text1"/>
          <w:lang w:eastAsia="en-US"/>
        </w:rPr>
        <w:t xml:space="preserve"> – Duljina staze potrebna za slijetanje</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μ</w:t>
      </w:r>
      <w:r>
        <w:rPr>
          <w:rFonts w:ascii="Times New Roman" w:eastAsiaTheme="minorHAnsi" w:hAnsi="Times New Roman" w:cs="Times New Roman"/>
          <w:bCs/>
          <w:color w:val="000000" w:themeColor="text1"/>
          <w:vertAlign w:val="subscript"/>
          <w:lang w:eastAsia="en-US"/>
        </w:rPr>
        <w:t>sl</w:t>
      </w:r>
      <w:r>
        <w:rPr>
          <w:rFonts w:ascii="Times New Roman" w:eastAsiaTheme="minorHAnsi" w:hAnsi="Times New Roman" w:cs="Times New Roman"/>
          <w:bCs/>
          <w:color w:val="000000" w:themeColor="text1"/>
          <w:lang w:eastAsia="en-US"/>
        </w:rPr>
        <w:t xml:space="preserve"> – Koeficijent trenja pri slijetanju</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v</w:t>
      </w:r>
      <w:r>
        <w:rPr>
          <w:rFonts w:ascii="Times New Roman" w:eastAsiaTheme="minorHAnsi" w:hAnsi="Times New Roman" w:cs="Times New Roman"/>
          <w:bCs/>
          <w:color w:val="000000" w:themeColor="text1"/>
          <w:vertAlign w:val="subscript"/>
          <w:lang w:eastAsia="en-US"/>
        </w:rPr>
        <w:t>sl</w:t>
      </w:r>
      <w:r>
        <w:rPr>
          <w:rFonts w:ascii="Times New Roman" w:eastAsiaTheme="minorHAnsi" w:hAnsi="Times New Roman" w:cs="Times New Roman"/>
          <w:bCs/>
          <w:color w:val="000000" w:themeColor="text1"/>
          <w:lang w:eastAsia="en-US"/>
        </w:rPr>
        <w:t xml:space="preserve"> – Brzina slijetanja u trenutku dodira staze</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RTD&amp;E – Research, testing, development &amp; evaluation</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DOC – Direct operative costs – Direktni operativni troškovi</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IOC – Indirect operative costs – Indirektni operativni troškovi</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AEA – Association of European airlines – Udruga Europskih zračnih prijevoznika</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UT</w:t>
      </w:r>
      <w:r>
        <w:rPr>
          <w:rFonts w:ascii="Times New Roman" w:eastAsiaTheme="minorHAnsi" w:hAnsi="Times New Roman" w:cs="Times New Roman"/>
          <w:bCs/>
          <w:color w:val="000000" w:themeColor="text1"/>
          <w:vertAlign w:val="subscript"/>
          <w:lang w:eastAsia="en-US"/>
        </w:rPr>
        <w:t>osoblja</w:t>
      </w:r>
      <w:r>
        <w:rPr>
          <w:rFonts w:ascii="Times New Roman" w:eastAsiaTheme="minorHAnsi" w:hAnsi="Times New Roman" w:cs="Times New Roman"/>
          <w:bCs/>
          <w:color w:val="000000" w:themeColor="text1"/>
          <w:lang w:eastAsia="en-US"/>
        </w:rPr>
        <w:t xml:space="preserve"> – Ukupni trošak kompanije na plaće letačkog i kabinskog osoblja</w:t>
      </w:r>
    </w:p>
    <w:p w:rsidR="00026FE0" w:rsidRDefault="00026FE0"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UT</w:t>
      </w:r>
      <w:r>
        <w:rPr>
          <w:rFonts w:ascii="Times New Roman" w:eastAsiaTheme="minorHAnsi" w:hAnsi="Times New Roman" w:cs="Times New Roman"/>
          <w:bCs/>
          <w:color w:val="000000" w:themeColor="text1"/>
          <w:vertAlign w:val="subscript"/>
          <w:lang w:eastAsia="en-US"/>
        </w:rPr>
        <w:t>po osobi</w:t>
      </w:r>
      <w:r>
        <w:rPr>
          <w:rFonts w:ascii="Times New Roman" w:eastAsiaTheme="minorHAnsi" w:hAnsi="Times New Roman" w:cs="Times New Roman"/>
          <w:bCs/>
          <w:color w:val="000000" w:themeColor="text1"/>
          <w:lang w:eastAsia="en-US"/>
        </w:rPr>
        <w:t xml:space="preserve"> – Ukupni trošak kompanije na letačk</w:t>
      </w:r>
      <w:r w:rsidR="00696AC8">
        <w:rPr>
          <w:rFonts w:ascii="Times New Roman" w:eastAsiaTheme="minorHAnsi" w:hAnsi="Times New Roman" w:cs="Times New Roman"/>
          <w:bCs/>
          <w:color w:val="000000" w:themeColor="text1"/>
          <w:lang w:eastAsia="en-US"/>
        </w:rPr>
        <w:t>o/ kabinsko osoblje ( prosjek)</w:t>
      </w:r>
      <w:r>
        <w:rPr>
          <w:rFonts w:ascii="Times New Roman" w:eastAsiaTheme="minorHAnsi" w:hAnsi="Times New Roman" w:cs="Times New Roman"/>
          <w:bCs/>
          <w:color w:val="000000" w:themeColor="text1"/>
          <w:lang w:eastAsia="en-US"/>
        </w:rPr>
        <w:t xml:space="preserve"> u godinu dana</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SZT – Satnica zrakoplovnog tehničara</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TOC – Total operativ</w:t>
      </w:r>
      <w:r w:rsidR="007F783D">
        <w:rPr>
          <w:rFonts w:ascii="Times New Roman" w:eastAsiaTheme="minorHAnsi" w:hAnsi="Times New Roman" w:cs="Times New Roman"/>
          <w:bCs/>
          <w:color w:val="000000" w:themeColor="text1"/>
          <w:lang w:eastAsia="en-US"/>
        </w:rPr>
        <w:t>e</w:t>
      </w:r>
      <w:r>
        <w:rPr>
          <w:rFonts w:ascii="Times New Roman" w:eastAsiaTheme="minorHAnsi" w:hAnsi="Times New Roman" w:cs="Times New Roman"/>
          <w:bCs/>
          <w:color w:val="000000" w:themeColor="text1"/>
          <w:lang w:eastAsia="en-US"/>
        </w:rPr>
        <w:t xml:space="preserve"> costs – Ukupni operativni troškovi</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lastRenderedPageBreak/>
        <w:t>TF – Trip fuel – Gorivo za let</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AF – Alternate fuel – Alternativno gorivo</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FR – Final reserve fuel – Konačno rezervno gorivo</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APU – Auxiliary power unit</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CI – Cost index</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FMS – Flight management system</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FOS – Flight operations software</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ISA – International standard atmosphere</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FL – Flight level</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SR – Specific range</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FF – Fuel flow</w:t>
      </w:r>
    </w:p>
    <w:p w:rsidR="00696AC8" w:rsidRPr="00696AC8" w:rsidRDefault="007F783D" w:rsidP="0005681F">
      <w:pPr>
        <w:spacing w:after="200" w:line="276" w:lineRule="auto"/>
        <w:rPr>
          <w:rFonts w:ascii="Times New Roman" w:eastAsiaTheme="minorHAnsi" w:hAnsi="Times New Roman" w:cs="Times New Roman"/>
          <w:bCs/>
          <w:color w:val="000000" w:themeColor="text1"/>
          <w:lang w:eastAsia="en-US"/>
        </w:rPr>
      </w:pPr>
      <w:r>
        <w:rPr>
          <w:rFonts w:ascii="Times New Roman" w:eastAsiaTheme="minorHAnsi" w:hAnsi="Times New Roman" w:cs="Times New Roman"/>
          <w:bCs/>
          <w:color w:val="000000" w:themeColor="text1"/>
          <w:lang w:eastAsia="en-US"/>
        </w:rPr>
        <w:t>PW – Pratt &amp; Whitney</w:t>
      </w:r>
    </w:p>
    <w:p w:rsidR="00696AC8" w:rsidRDefault="00696AC8" w:rsidP="0005681F">
      <w:pPr>
        <w:spacing w:after="200" w:line="276" w:lineRule="auto"/>
        <w:rPr>
          <w:rFonts w:ascii="Times New Roman" w:eastAsiaTheme="minorHAnsi" w:hAnsi="Times New Roman" w:cs="Times New Roman"/>
          <w:bCs/>
          <w:color w:val="000000" w:themeColor="text1"/>
          <w:lang w:eastAsia="en-US"/>
        </w:rPr>
      </w:pPr>
    </w:p>
    <w:p w:rsidR="00026FE0" w:rsidRPr="00026FE0" w:rsidRDefault="00026FE0" w:rsidP="0005681F">
      <w:pPr>
        <w:spacing w:after="200" w:line="276" w:lineRule="auto"/>
        <w:rPr>
          <w:rFonts w:ascii="Times New Roman" w:eastAsiaTheme="minorHAnsi" w:hAnsi="Times New Roman" w:cs="Times New Roman"/>
          <w:bCs/>
          <w:color w:val="000000" w:themeColor="text1"/>
          <w:lang w:eastAsia="en-US"/>
        </w:rPr>
      </w:pPr>
    </w:p>
    <w:p w:rsidR="00026FE0" w:rsidRPr="00026FE0" w:rsidRDefault="00026FE0" w:rsidP="0005681F">
      <w:pPr>
        <w:spacing w:after="200" w:line="276" w:lineRule="auto"/>
        <w:rPr>
          <w:rFonts w:ascii="Times New Roman" w:eastAsiaTheme="minorHAnsi" w:hAnsi="Times New Roman" w:cs="Times New Roman"/>
          <w:bCs/>
          <w:color w:val="000000" w:themeColor="text1"/>
          <w:lang w:eastAsia="en-US"/>
        </w:rPr>
      </w:pPr>
    </w:p>
    <w:p w:rsidR="00026FE0" w:rsidRPr="00026FE0" w:rsidRDefault="00026FE0" w:rsidP="0005681F">
      <w:pPr>
        <w:spacing w:after="200" w:line="276" w:lineRule="auto"/>
        <w:rPr>
          <w:rFonts w:ascii="Times New Roman" w:eastAsiaTheme="minorHAnsi" w:hAnsi="Times New Roman" w:cs="Times New Roman"/>
          <w:bCs/>
          <w:color w:val="000000" w:themeColor="text1"/>
          <w:lang w:eastAsia="en-US"/>
        </w:rPr>
      </w:pPr>
    </w:p>
    <w:p w:rsidR="002F437B" w:rsidRPr="002F437B" w:rsidRDefault="002F437B" w:rsidP="0005681F">
      <w:pPr>
        <w:spacing w:after="200" w:line="276" w:lineRule="auto"/>
        <w:rPr>
          <w:rFonts w:ascii="Times New Roman" w:eastAsiaTheme="minorHAnsi" w:hAnsi="Times New Roman" w:cs="Times New Roman"/>
          <w:bCs/>
          <w:color w:val="000000" w:themeColor="text1"/>
          <w:lang w:eastAsia="en-US"/>
        </w:rPr>
      </w:pPr>
    </w:p>
    <w:p w:rsidR="005E080F" w:rsidRPr="005E080F" w:rsidRDefault="005E080F" w:rsidP="0005681F">
      <w:pPr>
        <w:spacing w:after="200" w:line="276" w:lineRule="auto"/>
        <w:rPr>
          <w:rFonts w:ascii="Times New Roman" w:eastAsiaTheme="minorHAnsi" w:hAnsi="Times New Roman" w:cs="Times New Roman"/>
          <w:bCs/>
          <w:color w:val="000000" w:themeColor="text1"/>
          <w:lang w:eastAsia="en-US"/>
        </w:rPr>
      </w:pPr>
    </w:p>
    <w:p w:rsidR="00BC2991" w:rsidRPr="002E77B1" w:rsidRDefault="00BC2991" w:rsidP="00BC2991">
      <w:pPr>
        <w:spacing w:after="200" w:line="360" w:lineRule="auto"/>
        <w:ind w:left="1276" w:hanging="1276"/>
        <w:rPr>
          <w:rFonts w:ascii="Times New Roman" w:eastAsiaTheme="minorHAnsi" w:hAnsi="Times New Roman" w:cs="Times New Roman"/>
          <w:bCs/>
          <w:lang w:eastAsia="en-US"/>
        </w:rPr>
      </w:pPr>
    </w:p>
    <w:p w:rsidR="00BA797F" w:rsidRDefault="00BA797F" w:rsidP="00BA797F">
      <w:pPr>
        <w:spacing w:line="360" w:lineRule="auto"/>
        <w:ind w:left="1276" w:hanging="1276"/>
        <w:rPr>
          <w:rFonts w:ascii="Times New Roman" w:eastAsiaTheme="minorHAnsi" w:hAnsi="Times New Roman" w:cs="Times New Roman"/>
          <w:lang w:eastAsia="en-US"/>
        </w:rPr>
      </w:pPr>
    </w:p>
    <w:p w:rsidR="00BA797F" w:rsidRDefault="00BA797F" w:rsidP="00BA797F">
      <w:pPr>
        <w:spacing w:line="360" w:lineRule="auto"/>
        <w:ind w:left="1276" w:hanging="1276"/>
        <w:rPr>
          <w:rFonts w:ascii="Times New Roman" w:eastAsiaTheme="minorHAnsi" w:hAnsi="Times New Roman" w:cs="Times New Roman"/>
          <w:lang w:eastAsia="en-US"/>
        </w:rPr>
      </w:pPr>
    </w:p>
    <w:p w:rsidR="00BA797F" w:rsidRDefault="00BA797F" w:rsidP="00BA797F">
      <w:pPr>
        <w:ind w:left="1276" w:hanging="1276"/>
        <w:rPr>
          <w:rFonts w:ascii="Times New Roman" w:eastAsiaTheme="minorHAnsi" w:hAnsi="Times New Roman" w:cs="Times New Roman"/>
          <w:lang w:eastAsia="en-US"/>
        </w:rPr>
      </w:pPr>
    </w:p>
    <w:p w:rsidR="00BA797F" w:rsidRDefault="00BA797F" w:rsidP="00BA797F">
      <w:pPr>
        <w:ind w:left="1276" w:hanging="1276"/>
        <w:rPr>
          <w:rFonts w:ascii="Times New Roman" w:eastAsiaTheme="minorHAnsi" w:hAnsi="Times New Roman" w:cs="Times New Roman"/>
          <w:lang w:eastAsia="en-US"/>
        </w:rPr>
      </w:pPr>
    </w:p>
    <w:p w:rsidR="00BA797F" w:rsidRDefault="00BA797F" w:rsidP="00214416">
      <w:pPr>
        <w:spacing w:line="360" w:lineRule="auto"/>
        <w:ind w:left="1276" w:hanging="1276"/>
        <w:rPr>
          <w:rFonts w:ascii="Times New Roman" w:eastAsiaTheme="minorHAnsi" w:hAnsi="Times New Roman" w:cs="Times New Roman"/>
          <w:lang w:eastAsia="en-US"/>
        </w:rPr>
      </w:pPr>
    </w:p>
    <w:p w:rsidR="00214416" w:rsidRDefault="00214416" w:rsidP="00214416">
      <w:pPr>
        <w:spacing w:line="360" w:lineRule="auto"/>
        <w:ind w:left="1276" w:hanging="1276"/>
        <w:rPr>
          <w:rFonts w:ascii="Times New Roman" w:eastAsiaTheme="minorHAnsi" w:hAnsi="Times New Roman" w:cs="Times New Roman"/>
          <w:lang w:eastAsia="en-US"/>
        </w:rPr>
      </w:pPr>
    </w:p>
    <w:p w:rsidR="001E52EF" w:rsidRDefault="001E52EF" w:rsidP="00214416">
      <w:pPr>
        <w:spacing w:line="360" w:lineRule="auto"/>
        <w:ind w:left="1276" w:hanging="1276"/>
        <w:rPr>
          <w:rFonts w:ascii="Times New Roman" w:eastAsiaTheme="minorHAnsi" w:hAnsi="Times New Roman" w:cs="Times New Roman"/>
          <w:lang w:eastAsia="en-US"/>
        </w:rPr>
      </w:pPr>
    </w:p>
    <w:p w:rsidR="001E52EF" w:rsidRDefault="001E52EF" w:rsidP="00214416">
      <w:pPr>
        <w:spacing w:line="360" w:lineRule="auto"/>
        <w:ind w:left="1276" w:hanging="1276"/>
        <w:rPr>
          <w:rFonts w:ascii="Times New Roman" w:eastAsiaTheme="minorHAnsi" w:hAnsi="Times New Roman" w:cs="Times New Roman"/>
          <w:lang w:eastAsia="en-US"/>
        </w:rPr>
      </w:pPr>
    </w:p>
    <w:p w:rsidR="001E52EF" w:rsidRDefault="001E52EF" w:rsidP="00214416">
      <w:pPr>
        <w:spacing w:line="360" w:lineRule="auto"/>
        <w:rPr>
          <w:rFonts w:ascii="Times New Roman" w:eastAsiaTheme="minorHAnsi" w:hAnsi="Times New Roman" w:cs="Times New Roman"/>
          <w:lang w:eastAsia="en-US"/>
        </w:rPr>
      </w:pPr>
    </w:p>
    <w:p w:rsidR="005D540D" w:rsidRPr="00214416" w:rsidRDefault="005D540D" w:rsidP="00214416">
      <w:pPr>
        <w:spacing w:after="200" w:line="360" w:lineRule="auto"/>
        <w:rPr>
          <w:rFonts w:ascii="Times New Roman" w:eastAsiaTheme="minorHAnsi" w:hAnsi="Times New Roman" w:cs="Times New Roman"/>
          <w:lang w:eastAsia="en-US"/>
        </w:rPr>
      </w:pPr>
    </w:p>
    <w:sectPr w:rsidR="005D540D" w:rsidRPr="00214416" w:rsidSect="006F0700">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069" w:rsidRDefault="00120069" w:rsidP="000913A0">
      <w:r>
        <w:separator/>
      </w:r>
    </w:p>
  </w:endnote>
  <w:endnote w:type="continuationSeparator" w:id="0">
    <w:p w:rsidR="00120069" w:rsidRDefault="00120069" w:rsidP="000913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10793"/>
      <w:docPartObj>
        <w:docPartGallery w:val="Page Numbers (Bottom of Page)"/>
        <w:docPartUnique/>
      </w:docPartObj>
    </w:sdtPr>
    <w:sdtContent>
      <w:p w:rsidR="00BD27B8" w:rsidRDefault="0066552E">
        <w:pPr>
          <w:pStyle w:val="Footer"/>
          <w:jc w:val="right"/>
        </w:pPr>
        <w:fldSimple w:instr=" PAGE   \* MERGEFORMAT ">
          <w:r w:rsidR="00B0349B">
            <w:rPr>
              <w:noProof/>
            </w:rPr>
            <w:t>41</w:t>
          </w:r>
        </w:fldSimple>
      </w:p>
    </w:sdtContent>
  </w:sdt>
  <w:p w:rsidR="00BD27B8" w:rsidRDefault="00BD27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069" w:rsidRDefault="00120069" w:rsidP="000913A0">
      <w:r>
        <w:separator/>
      </w:r>
    </w:p>
  </w:footnote>
  <w:footnote w:type="continuationSeparator" w:id="0">
    <w:p w:rsidR="00120069" w:rsidRDefault="00120069" w:rsidP="000913A0">
      <w:r>
        <w:continuationSeparator/>
      </w:r>
    </w:p>
  </w:footnote>
  <w:footnote w:id="1">
    <w:p w:rsidR="00BD27B8" w:rsidRPr="00A7522E" w:rsidRDefault="00BD27B8">
      <w:pPr>
        <w:pStyle w:val="FootnoteText"/>
        <w:rPr>
          <w:rFonts w:ascii="Times New Roman" w:hAnsi="Times New Roman" w:cs="Times New Roman"/>
        </w:rPr>
      </w:pPr>
      <w:r w:rsidRPr="00A7522E">
        <w:rPr>
          <w:rStyle w:val="FootnoteReference"/>
          <w:rFonts w:ascii="Times New Roman" w:hAnsi="Times New Roman" w:cs="Times New Roman"/>
        </w:rPr>
        <w:footnoteRef/>
      </w:r>
      <w:r w:rsidRPr="00A7522E">
        <w:rPr>
          <w:rFonts w:ascii="Times New Roman" w:hAnsi="Times New Roman" w:cs="Times New Roman"/>
        </w:rPr>
        <w:t xml:space="preserve"> www.wikipedia.com</w:t>
      </w:r>
    </w:p>
  </w:footnote>
  <w:footnote w:id="2">
    <w:p w:rsidR="00BD27B8" w:rsidRPr="00112F2C" w:rsidRDefault="00BD27B8" w:rsidP="000913A0">
      <w:pPr>
        <w:pStyle w:val="FootnoteText"/>
        <w:rPr>
          <w:rFonts w:ascii="Times New Roman" w:hAnsi="Times New Roman" w:cs="Times New Roman"/>
        </w:rPr>
      </w:pPr>
      <w:r w:rsidRPr="00112F2C">
        <w:rPr>
          <w:rStyle w:val="FootnoteReference"/>
          <w:rFonts w:ascii="Times New Roman" w:hAnsi="Times New Roman" w:cs="Times New Roman"/>
        </w:rPr>
        <w:footnoteRef/>
      </w:r>
      <w:r w:rsidRPr="00112F2C">
        <w:rPr>
          <w:rFonts w:ascii="Times New Roman" w:hAnsi="Times New Roman" w:cs="Times New Roman"/>
        </w:rPr>
        <w:t xml:space="preserve"> MTOW – Maximum take-off weight</w:t>
      </w:r>
    </w:p>
  </w:footnote>
  <w:footnote w:id="3">
    <w:p w:rsidR="00BD27B8" w:rsidRPr="00112F2C" w:rsidRDefault="00BD27B8" w:rsidP="000913A0">
      <w:pPr>
        <w:pStyle w:val="FootnoteText"/>
        <w:rPr>
          <w:rFonts w:ascii="Times New Roman" w:hAnsi="Times New Roman" w:cs="Times New Roman"/>
        </w:rPr>
      </w:pPr>
      <w:r w:rsidRPr="00112F2C">
        <w:rPr>
          <w:rStyle w:val="FootnoteReference"/>
          <w:rFonts w:ascii="Times New Roman" w:hAnsi="Times New Roman" w:cs="Times New Roman"/>
        </w:rPr>
        <w:footnoteRef/>
      </w:r>
      <w:r w:rsidRPr="00112F2C">
        <w:rPr>
          <w:rFonts w:ascii="Times New Roman" w:hAnsi="Times New Roman" w:cs="Times New Roman"/>
        </w:rPr>
        <w:t xml:space="preserve"> MLW – maximum landing weight</w:t>
      </w:r>
    </w:p>
  </w:footnote>
  <w:footnote w:id="4">
    <w:p w:rsidR="00BD27B8" w:rsidRPr="00112F2C" w:rsidRDefault="00BD27B8" w:rsidP="000913A0">
      <w:pPr>
        <w:pStyle w:val="FootnoteText"/>
        <w:rPr>
          <w:rFonts w:ascii="Times New Roman" w:hAnsi="Times New Roman" w:cs="Times New Roman"/>
        </w:rPr>
      </w:pPr>
      <w:r w:rsidRPr="00112F2C">
        <w:rPr>
          <w:rStyle w:val="FootnoteReference"/>
          <w:rFonts w:ascii="Times New Roman" w:hAnsi="Times New Roman" w:cs="Times New Roman"/>
        </w:rPr>
        <w:footnoteRef/>
      </w:r>
      <w:r w:rsidRPr="00112F2C">
        <w:rPr>
          <w:rFonts w:ascii="Times New Roman" w:hAnsi="Times New Roman" w:cs="Times New Roman"/>
        </w:rPr>
        <w:t xml:space="preserve"> MZFW – maximum zero-fuel weight</w:t>
      </w:r>
    </w:p>
  </w:footnote>
  <w:footnote w:id="5">
    <w:p w:rsidR="00BD27B8" w:rsidRPr="00112F2C" w:rsidRDefault="00BD27B8" w:rsidP="000913A0">
      <w:pPr>
        <w:pStyle w:val="FootnoteText"/>
        <w:rPr>
          <w:rFonts w:ascii="Times New Roman" w:hAnsi="Times New Roman" w:cs="Times New Roman"/>
        </w:rPr>
      </w:pPr>
      <w:r w:rsidRPr="00112F2C">
        <w:rPr>
          <w:rStyle w:val="FootnoteReference"/>
          <w:rFonts w:ascii="Times New Roman" w:hAnsi="Times New Roman" w:cs="Times New Roman"/>
        </w:rPr>
        <w:footnoteRef/>
      </w:r>
      <w:r w:rsidRPr="00112F2C">
        <w:rPr>
          <w:rFonts w:ascii="Times New Roman" w:hAnsi="Times New Roman" w:cs="Times New Roman"/>
        </w:rPr>
        <w:t xml:space="preserve"> OEW – operating empty weight</w:t>
      </w:r>
    </w:p>
  </w:footnote>
  <w:footnote w:id="6">
    <w:p w:rsidR="00BD27B8" w:rsidRPr="00A7522E" w:rsidRDefault="00BD27B8" w:rsidP="000913A0">
      <w:pPr>
        <w:pStyle w:val="FootnoteText"/>
        <w:rPr>
          <w:rFonts w:ascii="Times New Roman" w:hAnsi="Times New Roman" w:cs="Times New Roman"/>
        </w:rPr>
      </w:pPr>
      <w:r w:rsidRPr="00112F2C">
        <w:rPr>
          <w:rStyle w:val="FootnoteReference"/>
          <w:rFonts w:ascii="Times New Roman" w:hAnsi="Times New Roman" w:cs="Times New Roman"/>
        </w:rPr>
        <w:footnoteRef/>
      </w:r>
      <w:r w:rsidRPr="00112F2C">
        <w:rPr>
          <w:rFonts w:ascii="Times New Roman" w:hAnsi="Times New Roman" w:cs="Times New Roman"/>
        </w:rPr>
        <w:t xml:space="preserve"> </w:t>
      </w:r>
      <w:r w:rsidRPr="00A7522E">
        <w:rPr>
          <w:rFonts w:ascii="Times New Roman" w:hAnsi="Times New Roman" w:cs="Times New Roman"/>
        </w:rPr>
        <w:t>PLW – payload weight</w:t>
      </w:r>
    </w:p>
  </w:footnote>
  <w:footnote w:id="7">
    <w:p w:rsidR="00BD27B8" w:rsidRPr="00A7522E" w:rsidRDefault="00BD27B8">
      <w:pPr>
        <w:pStyle w:val="FootnoteText"/>
        <w:rPr>
          <w:rFonts w:ascii="Times New Roman" w:hAnsi="Times New Roman" w:cs="Times New Roman"/>
        </w:rPr>
      </w:pPr>
      <w:r w:rsidRPr="00A7522E">
        <w:rPr>
          <w:rStyle w:val="FootnoteReference"/>
          <w:rFonts w:ascii="Times New Roman" w:hAnsi="Times New Roman" w:cs="Times New Roman"/>
        </w:rPr>
        <w:footnoteRef/>
      </w:r>
      <w:r w:rsidRPr="00A7522E">
        <w:rPr>
          <w:rFonts w:ascii="Times New Roman" w:hAnsi="Times New Roman" w:cs="Times New Roman"/>
        </w:rPr>
        <w:t xml:space="preserve"> ATR – Avions de Transport Regional</w:t>
      </w:r>
    </w:p>
  </w:footnote>
  <w:footnote w:id="8">
    <w:p w:rsidR="00BD27B8" w:rsidRDefault="00BD27B8">
      <w:pPr>
        <w:pStyle w:val="FootnoteText"/>
      </w:pPr>
      <w:r w:rsidRPr="00A7522E">
        <w:rPr>
          <w:rStyle w:val="FootnoteReference"/>
          <w:rFonts w:ascii="Times New Roman" w:hAnsi="Times New Roman" w:cs="Times New Roman"/>
        </w:rPr>
        <w:footnoteRef/>
      </w:r>
      <w:r w:rsidRPr="00A7522E">
        <w:rPr>
          <w:rFonts w:ascii="Times New Roman" w:hAnsi="Times New Roman" w:cs="Times New Roman"/>
        </w:rPr>
        <w:t xml:space="preserve"> www.atraircraft.com</w:t>
      </w:r>
    </w:p>
  </w:footnote>
  <w:footnote w:id="9">
    <w:p w:rsidR="00BD27B8" w:rsidRPr="00112F2C" w:rsidRDefault="00BD27B8" w:rsidP="006A0C4F">
      <w:pPr>
        <w:pStyle w:val="FootnoteText"/>
        <w:rPr>
          <w:rFonts w:ascii="Times New Roman" w:hAnsi="Times New Roman" w:cs="Times New Roman"/>
        </w:rPr>
      </w:pPr>
      <w:r w:rsidRPr="00112F2C">
        <w:rPr>
          <w:rStyle w:val="FootnoteReference"/>
          <w:rFonts w:ascii="Times New Roman" w:hAnsi="Times New Roman" w:cs="Times New Roman"/>
        </w:rPr>
        <w:footnoteRef/>
      </w:r>
      <w:r w:rsidRPr="00112F2C">
        <w:rPr>
          <w:rFonts w:ascii="Times New Roman" w:hAnsi="Times New Roman" w:cs="Times New Roman"/>
        </w:rPr>
        <w:t xml:space="preserve"> RTD&amp;E – Research, testing, development &amp; evaluation</w:t>
      </w:r>
    </w:p>
  </w:footnote>
  <w:footnote w:id="10">
    <w:p w:rsidR="00BD27B8" w:rsidRDefault="00BD27B8">
      <w:pPr>
        <w:pStyle w:val="FootnoteText"/>
      </w:pPr>
      <w:r>
        <w:rPr>
          <w:rStyle w:val="FootnoteReference"/>
        </w:rPr>
        <w:footnoteRef/>
      </w:r>
      <w:r>
        <w:t xml:space="preserve"> </w:t>
      </w:r>
      <w:r>
        <w:rPr>
          <w:rFonts w:ascii="Times New Roman" w:eastAsiaTheme="minorHAnsi" w:hAnsi="Times New Roman" w:cs="Times New Roman"/>
          <w:lang w:eastAsia="en-US"/>
        </w:rPr>
        <w:t>Galović, B.; Prilog razvoju nekonvencionalnih zrakoplova za priobalje RH; doktorska disertacija;FPZ;1998</w:t>
      </w:r>
    </w:p>
  </w:footnote>
  <w:footnote w:id="11">
    <w:p w:rsidR="00BD27B8" w:rsidRPr="00A7522E" w:rsidRDefault="00BD27B8" w:rsidP="00A7522E">
      <w:pPr>
        <w:pStyle w:val="FootnoteText"/>
        <w:rPr>
          <w:rFonts w:ascii="Times New Roman" w:hAnsi="Times New Roman" w:cs="Times New Roman"/>
        </w:rPr>
      </w:pPr>
      <w:r w:rsidRPr="00A7522E">
        <w:rPr>
          <w:rStyle w:val="FootnoteReference"/>
          <w:rFonts w:ascii="Times New Roman" w:hAnsi="Times New Roman" w:cs="Times New Roman"/>
        </w:rPr>
        <w:footnoteRef/>
      </w:r>
      <w:r w:rsidRPr="00A7522E">
        <w:rPr>
          <w:rFonts w:ascii="Times New Roman" w:hAnsi="Times New Roman" w:cs="Times New Roman"/>
        </w:rPr>
        <w:t xml:space="preserve"> AEA - Association of European Airlines – Udruga Europskih zračnih prijevoznika</w:t>
      </w:r>
    </w:p>
    <w:p w:rsidR="00BD27B8" w:rsidRDefault="00BD27B8">
      <w:pPr>
        <w:pStyle w:val="FootnoteText"/>
      </w:pPr>
    </w:p>
  </w:footnote>
  <w:footnote w:id="12">
    <w:p w:rsidR="00BD27B8" w:rsidRDefault="00BD27B8">
      <w:pPr>
        <w:pStyle w:val="FootnoteText"/>
      </w:pPr>
      <w:r>
        <w:rPr>
          <w:rStyle w:val="FootnoteReference"/>
        </w:rPr>
        <w:footnoteRef/>
      </w:r>
      <w:r>
        <w:t xml:space="preserve"> </w:t>
      </w:r>
      <w:r w:rsidRPr="00BB0736">
        <w:rPr>
          <w:rFonts w:ascii="Times New Roman" w:hAnsi="Times New Roman" w:cs="Times New Roman"/>
        </w:rPr>
        <w:t>Bazijanac. E.; Tehnička eksploatacija i održavanje zrakoplova</w:t>
      </w:r>
      <w:r>
        <w:rPr>
          <w:rFonts w:ascii="Times New Roman" w:hAnsi="Times New Roman" w:cs="Times New Roman"/>
        </w:rPr>
        <w:t>; skripta; FPZ; 2005</w:t>
      </w:r>
    </w:p>
  </w:footnote>
  <w:footnote w:id="13">
    <w:p w:rsidR="00BD27B8" w:rsidRPr="00A7522E" w:rsidRDefault="00BD27B8">
      <w:pPr>
        <w:pStyle w:val="FootnoteText"/>
        <w:rPr>
          <w:rFonts w:ascii="Times New Roman" w:hAnsi="Times New Roman" w:cs="Times New Roman"/>
        </w:rPr>
      </w:pPr>
      <w:r w:rsidRPr="00A7522E">
        <w:rPr>
          <w:rStyle w:val="FootnoteReference"/>
          <w:rFonts w:ascii="Times New Roman" w:hAnsi="Times New Roman" w:cs="Times New Roman"/>
        </w:rPr>
        <w:footnoteRef/>
      </w:r>
      <w:r w:rsidRPr="00A7522E">
        <w:rPr>
          <w:rFonts w:ascii="Times New Roman" w:hAnsi="Times New Roman" w:cs="Times New Roman"/>
        </w:rPr>
        <w:t xml:space="preserve"> Božičević, A.;</w:t>
      </w:r>
      <w:r>
        <w:rPr>
          <w:rFonts w:ascii="Times New Roman" w:hAnsi="Times New Roman" w:cs="Times New Roman"/>
        </w:rPr>
        <w:t xml:space="preserve"> Tehnologija zračnog prometa III; aerodromske pristojbe ; FPZ ; 2009/2010 ( predavanja)</w:t>
      </w:r>
    </w:p>
  </w:footnote>
  <w:footnote w:id="14">
    <w:p w:rsidR="00BD27B8" w:rsidRDefault="00BD27B8" w:rsidP="00D10E15">
      <w:pPr>
        <w:pStyle w:val="FootnoteText"/>
      </w:pPr>
      <w:r>
        <w:rPr>
          <w:rStyle w:val="FootnoteReference"/>
        </w:rPr>
        <w:footnoteRef/>
      </w:r>
      <w:r>
        <w:t xml:space="preserve"> </w:t>
      </w:r>
      <w:r w:rsidRPr="00D504EE">
        <w:rPr>
          <w:rFonts w:ascii="Times New Roman" w:hAnsi="Times New Roman" w:cs="Times New Roman"/>
        </w:rPr>
        <w:t>Steiner</w:t>
      </w:r>
      <w:r>
        <w:rPr>
          <w:rFonts w:ascii="Times New Roman" w:hAnsi="Times New Roman" w:cs="Times New Roman"/>
        </w:rPr>
        <w:t>, S.; Marušič, Ž.; Božičević, J.</w:t>
      </w:r>
      <w:r w:rsidRPr="00D504EE">
        <w:rPr>
          <w:rFonts w:ascii="Times New Roman" w:hAnsi="Times New Roman" w:cs="Times New Roman"/>
        </w:rPr>
        <w:t>; Ekonomski aspekti razvoja zračnog prometa; FPZ</w:t>
      </w:r>
      <w:r>
        <w:rPr>
          <w:rFonts w:ascii="Times New Roman" w:hAnsi="Times New Roman" w:cs="Times New Roman"/>
        </w:rPr>
        <w:t xml:space="preserve"> ( znanstveni rad)</w:t>
      </w:r>
    </w:p>
  </w:footnote>
  <w:footnote w:id="15">
    <w:p w:rsidR="00BD27B8" w:rsidRDefault="00BD27B8">
      <w:pPr>
        <w:pStyle w:val="FootnoteText"/>
      </w:pPr>
      <w:r>
        <w:rPr>
          <w:rStyle w:val="FootnoteReference"/>
        </w:rPr>
        <w:footnoteRef/>
      </w:r>
      <w:r>
        <w:t xml:space="preserve"> </w:t>
      </w:r>
      <w:r w:rsidRPr="00A6127D">
        <w:rPr>
          <w:rFonts w:ascii="Times New Roman" w:hAnsi="Times New Roman" w:cs="Times New Roman"/>
        </w:rPr>
        <w:t>Air</w:t>
      </w:r>
      <w:r>
        <w:rPr>
          <w:rFonts w:ascii="Times New Roman" w:hAnsi="Times New Roman" w:cs="Times New Roman"/>
        </w:rPr>
        <w:t>craft Operating Manual – Dash 8</w:t>
      </w:r>
      <w:r w:rsidRPr="00A6127D">
        <w:rPr>
          <w:rFonts w:ascii="Times New Roman" w:hAnsi="Times New Roman" w:cs="Times New Roman"/>
        </w:rPr>
        <w:t xml:space="preserve"> Q400</w:t>
      </w:r>
    </w:p>
  </w:footnote>
  <w:footnote w:id="16">
    <w:p w:rsidR="00BD27B8" w:rsidRPr="000A1D54" w:rsidRDefault="00BD27B8">
      <w:pPr>
        <w:pStyle w:val="FootnoteText"/>
        <w:rPr>
          <w:rFonts w:ascii="Times New Roman" w:hAnsi="Times New Roman" w:cs="Times New Roman"/>
        </w:rPr>
      </w:pPr>
      <w:r w:rsidRPr="000A1D54">
        <w:rPr>
          <w:rStyle w:val="FootnoteReference"/>
          <w:rFonts w:ascii="Times New Roman" w:hAnsi="Times New Roman" w:cs="Times New Roman"/>
        </w:rPr>
        <w:footnoteRef/>
      </w:r>
      <w:r w:rsidRPr="000A1D54">
        <w:rPr>
          <w:rFonts w:ascii="Times New Roman" w:hAnsi="Times New Roman" w:cs="Times New Roman"/>
        </w:rPr>
        <w:t xml:space="preserve"> FOS – Flight Operations Software</w:t>
      </w:r>
    </w:p>
  </w:footnote>
  <w:footnote w:id="17">
    <w:p w:rsidR="00BD27B8" w:rsidRPr="000A1D54" w:rsidRDefault="00BD27B8">
      <w:pPr>
        <w:pStyle w:val="FootnoteText"/>
        <w:rPr>
          <w:rFonts w:ascii="Times New Roman" w:hAnsi="Times New Roman" w:cs="Times New Roman"/>
        </w:rPr>
      </w:pPr>
      <w:r w:rsidRPr="000A1D54">
        <w:rPr>
          <w:rStyle w:val="FootnoteReference"/>
          <w:rFonts w:ascii="Times New Roman" w:hAnsi="Times New Roman" w:cs="Times New Roman"/>
        </w:rPr>
        <w:footnoteRef/>
      </w:r>
      <w:r w:rsidRPr="000A1D54">
        <w:rPr>
          <w:rFonts w:ascii="Times New Roman" w:hAnsi="Times New Roman" w:cs="Times New Roman"/>
        </w:rPr>
        <w:t xml:space="preserve"> SR – Specific Range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E7F12"/>
    <w:multiLevelType w:val="multilevel"/>
    <w:tmpl w:val="AB1E238E"/>
    <w:lvl w:ilvl="0">
      <w:start w:val="1"/>
      <w:numFmt w:val="decimal"/>
      <w:lvlText w:val="%1."/>
      <w:lvlJc w:val="left"/>
      <w:pPr>
        <w:ind w:left="720" w:hanging="360"/>
      </w:pPr>
      <w:rPr>
        <w:rFonts w:hint="default"/>
      </w:rPr>
    </w:lvl>
    <w:lvl w:ilvl="1">
      <w:start w:val="1"/>
      <w:numFmt w:val="decimal"/>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555827"/>
    <w:multiLevelType w:val="multilevel"/>
    <w:tmpl w:val="770A24A2"/>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47F2458"/>
    <w:multiLevelType w:val="hybridMultilevel"/>
    <w:tmpl w:val="A008EC0C"/>
    <w:lvl w:ilvl="0" w:tplc="041A000F">
      <w:start w:val="1"/>
      <w:numFmt w:val="decimal"/>
      <w:lvlText w:val="%1."/>
      <w:lvlJc w:val="left"/>
      <w:pPr>
        <w:ind w:left="36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91E6E6B"/>
    <w:multiLevelType w:val="hybridMultilevel"/>
    <w:tmpl w:val="9C6C7682"/>
    <w:lvl w:ilvl="0" w:tplc="843A199E">
      <w:start w:val="3"/>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9D018B8"/>
    <w:multiLevelType w:val="multilevel"/>
    <w:tmpl w:val="169485A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FD75665"/>
    <w:multiLevelType w:val="hybridMultilevel"/>
    <w:tmpl w:val="AC304AB6"/>
    <w:lvl w:ilvl="0" w:tplc="74B85C0C">
      <w:start w:val="3"/>
      <w:numFmt w:val="bullet"/>
      <w:lvlText w:val="-"/>
      <w:lvlJc w:val="left"/>
      <w:pPr>
        <w:ind w:left="780" w:hanging="360"/>
      </w:pPr>
      <w:rPr>
        <w:rFonts w:ascii="Times New Roman" w:eastAsiaTheme="minorHAnsi" w:hAnsi="Times New Roman" w:cs="Times New Roman"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6">
    <w:nsid w:val="16980050"/>
    <w:multiLevelType w:val="hybridMultilevel"/>
    <w:tmpl w:val="A522A3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C297892"/>
    <w:multiLevelType w:val="multilevel"/>
    <w:tmpl w:val="AA32D1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2C344C8"/>
    <w:multiLevelType w:val="hybridMultilevel"/>
    <w:tmpl w:val="0AA017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3D903BB"/>
    <w:multiLevelType w:val="multilevel"/>
    <w:tmpl w:val="770A24A2"/>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7CD75A6"/>
    <w:multiLevelType w:val="multilevel"/>
    <w:tmpl w:val="5D1EBD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89F5BFB"/>
    <w:multiLevelType w:val="multilevel"/>
    <w:tmpl w:val="D1146154"/>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9827682"/>
    <w:multiLevelType w:val="hybridMultilevel"/>
    <w:tmpl w:val="3FA06E70"/>
    <w:lvl w:ilvl="0" w:tplc="24C85196">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2296F45"/>
    <w:multiLevelType w:val="multilevel"/>
    <w:tmpl w:val="AA32D1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5D12311"/>
    <w:multiLevelType w:val="hybridMultilevel"/>
    <w:tmpl w:val="11D20E4E"/>
    <w:lvl w:ilvl="0" w:tplc="C1B8626A">
      <w:start w:val="1"/>
      <w:numFmt w:val="lowerLetter"/>
      <w:lvlText w:val="%1)"/>
      <w:lvlJc w:val="left"/>
      <w:pPr>
        <w:ind w:left="780" w:hanging="36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5">
    <w:nsid w:val="45E070FA"/>
    <w:multiLevelType w:val="multilevel"/>
    <w:tmpl w:val="CAD4C11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B7E6C80"/>
    <w:multiLevelType w:val="multilevel"/>
    <w:tmpl w:val="AA32D1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2148D8"/>
    <w:multiLevelType w:val="hybridMultilevel"/>
    <w:tmpl w:val="783AAE2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55555478"/>
    <w:multiLevelType w:val="multilevel"/>
    <w:tmpl w:val="6E0C64A0"/>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7F46344"/>
    <w:multiLevelType w:val="multilevel"/>
    <w:tmpl w:val="B67E95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BF341DF"/>
    <w:multiLevelType w:val="hybridMultilevel"/>
    <w:tmpl w:val="9104CD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6819602B"/>
    <w:multiLevelType w:val="multilevel"/>
    <w:tmpl w:val="47364E6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6FC819C5"/>
    <w:multiLevelType w:val="multilevel"/>
    <w:tmpl w:val="EAF2E11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0A94E5E"/>
    <w:multiLevelType w:val="multilevel"/>
    <w:tmpl w:val="5B7045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89B1A43"/>
    <w:multiLevelType w:val="multilevel"/>
    <w:tmpl w:val="CAD4C11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7E83328D"/>
    <w:multiLevelType w:val="hybridMultilevel"/>
    <w:tmpl w:val="A0A0B9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3"/>
  </w:num>
  <w:num w:numId="2">
    <w:abstractNumId w:val="16"/>
  </w:num>
  <w:num w:numId="3">
    <w:abstractNumId w:val="7"/>
  </w:num>
  <w:num w:numId="4">
    <w:abstractNumId w:val="0"/>
  </w:num>
  <w:num w:numId="5">
    <w:abstractNumId w:val="23"/>
  </w:num>
  <w:num w:numId="6">
    <w:abstractNumId w:val="10"/>
  </w:num>
  <w:num w:numId="7">
    <w:abstractNumId w:val="15"/>
  </w:num>
  <w:num w:numId="8">
    <w:abstractNumId w:val="24"/>
  </w:num>
  <w:num w:numId="9">
    <w:abstractNumId w:val="11"/>
  </w:num>
  <w:num w:numId="10">
    <w:abstractNumId w:val="2"/>
  </w:num>
  <w:num w:numId="11">
    <w:abstractNumId w:val="8"/>
  </w:num>
  <w:num w:numId="12">
    <w:abstractNumId w:val="22"/>
  </w:num>
  <w:num w:numId="13">
    <w:abstractNumId w:val="9"/>
  </w:num>
  <w:num w:numId="14">
    <w:abstractNumId w:val="6"/>
  </w:num>
  <w:num w:numId="15">
    <w:abstractNumId w:val="19"/>
  </w:num>
  <w:num w:numId="16">
    <w:abstractNumId w:val="5"/>
  </w:num>
  <w:num w:numId="17">
    <w:abstractNumId w:val="1"/>
  </w:num>
  <w:num w:numId="18">
    <w:abstractNumId w:val="18"/>
  </w:num>
  <w:num w:numId="19">
    <w:abstractNumId w:val="14"/>
  </w:num>
  <w:num w:numId="20">
    <w:abstractNumId w:val="20"/>
  </w:num>
  <w:num w:numId="21">
    <w:abstractNumId w:val="21"/>
  </w:num>
  <w:num w:numId="22">
    <w:abstractNumId w:val="3"/>
  </w:num>
  <w:num w:numId="23">
    <w:abstractNumId w:val="4"/>
  </w:num>
  <w:num w:numId="24">
    <w:abstractNumId w:val="17"/>
  </w:num>
  <w:num w:numId="25">
    <w:abstractNumId w:val="25"/>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20"/>
  <w:displayHorizontalDrawingGridEvery w:val="2"/>
  <w:characterSpacingControl w:val="doNotCompress"/>
  <w:hdrShapeDefaults>
    <o:shapedefaults v:ext="edit" spidmax="76802"/>
  </w:hdrShapeDefaults>
  <w:footnotePr>
    <w:footnote w:id="-1"/>
    <w:footnote w:id="0"/>
  </w:footnotePr>
  <w:endnotePr>
    <w:endnote w:id="-1"/>
    <w:endnote w:id="0"/>
  </w:endnotePr>
  <w:compat/>
  <w:rsids>
    <w:rsidRoot w:val="000913A0"/>
    <w:rsid w:val="0000764F"/>
    <w:rsid w:val="00015060"/>
    <w:rsid w:val="00024DEB"/>
    <w:rsid w:val="00026FE0"/>
    <w:rsid w:val="00036038"/>
    <w:rsid w:val="0004430F"/>
    <w:rsid w:val="00050561"/>
    <w:rsid w:val="000534C8"/>
    <w:rsid w:val="00055906"/>
    <w:rsid w:val="0005681F"/>
    <w:rsid w:val="00077299"/>
    <w:rsid w:val="00083D3B"/>
    <w:rsid w:val="000913A0"/>
    <w:rsid w:val="000A1027"/>
    <w:rsid w:val="000A1D54"/>
    <w:rsid w:val="000B2F33"/>
    <w:rsid w:val="000B3D0F"/>
    <w:rsid w:val="000F6BE8"/>
    <w:rsid w:val="001003E3"/>
    <w:rsid w:val="00120069"/>
    <w:rsid w:val="00142D92"/>
    <w:rsid w:val="0015161C"/>
    <w:rsid w:val="00167506"/>
    <w:rsid w:val="00173034"/>
    <w:rsid w:val="0017567B"/>
    <w:rsid w:val="00192F52"/>
    <w:rsid w:val="001A3B54"/>
    <w:rsid w:val="001C3DE6"/>
    <w:rsid w:val="001C6863"/>
    <w:rsid w:val="001E4060"/>
    <w:rsid w:val="001E4240"/>
    <w:rsid w:val="001E42C6"/>
    <w:rsid w:val="001E52EF"/>
    <w:rsid w:val="001F3DE6"/>
    <w:rsid w:val="002040EC"/>
    <w:rsid w:val="00214416"/>
    <w:rsid w:val="00247CC2"/>
    <w:rsid w:val="002573A4"/>
    <w:rsid w:val="00271813"/>
    <w:rsid w:val="00273640"/>
    <w:rsid w:val="00282898"/>
    <w:rsid w:val="002D2AA5"/>
    <w:rsid w:val="002E29C8"/>
    <w:rsid w:val="002E77B1"/>
    <w:rsid w:val="002F036D"/>
    <w:rsid w:val="002F0ACF"/>
    <w:rsid w:val="002F2231"/>
    <w:rsid w:val="002F437B"/>
    <w:rsid w:val="002F7F9E"/>
    <w:rsid w:val="00316A51"/>
    <w:rsid w:val="003172D4"/>
    <w:rsid w:val="00317F85"/>
    <w:rsid w:val="0032190C"/>
    <w:rsid w:val="00330067"/>
    <w:rsid w:val="00331B4B"/>
    <w:rsid w:val="00337759"/>
    <w:rsid w:val="00347D09"/>
    <w:rsid w:val="0035082E"/>
    <w:rsid w:val="00363574"/>
    <w:rsid w:val="00367A3B"/>
    <w:rsid w:val="00370C49"/>
    <w:rsid w:val="0039492C"/>
    <w:rsid w:val="003A3B35"/>
    <w:rsid w:val="003B7A0F"/>
    <w:rsid w:val="003D0234"/>
    <w:rsid w:val="003D5F51"/>
    <w:rsid w:val="003E6A70"/>
    <w:rsid w:val="00414D42"/>
    <w:rsid w:val="004311F2"/>
    <w:rsid w:val="0043760A"/>
    <w:rsid w:val="00440532"/>
    <w:rsid w:val="00444E62"/>
    <w:rsid w:val="00452362"/>
    <w:rsid w:val="00453757"/>
    <w:rsid w:val="00461781"/>
    <w:rsid w:val="0046558D"/>
    <w:rsid w:val="0048202D"/>
    <w:rsid w:val="004875C8"/>
    <w:rsid w:val="004927C9"/>
    <w:rsid w:val="004B0FBC"/>
    <w:rsid w:val="004B1378"/>
    <w:rsid w:val="004B46CE"/>
    <w:rsid w:val="004B4F34"/>
    <w:rsid w:val="004C3E4A"/>
    <w:rsid w:val="004C4EC0"/>
    <w:rsid w:val="004D3A7D"/>
    <w:rsid w:val="004E2B47"/>
    <w:rsid w:val="00520484"/>
    <w:rsid w:val="00524DFA"/>
    <w:rsid w:val="0052582B"/>
    <w:rsid w:val="00525DC4"/>
    <w:rsid w:val="00552806"/>
    <w:rsid w:val="00554EAC"/>
    <w:rsid w:val="00555460"/>
    <w:rsid w:val="005612EB"/>
    <w:rsid w:val="00581D8A"/>
    <w:rsid w:val="00584589"/>
    <w:rsid w:val="00584B9D"/>
    <w:rsid w:val="00590C7C"/>
    <w:rsid w:val="00595F69"/>
    <w:rsid w:val="005A302B"/>
    <w:rsid w:val="005A3A88"/>
    <w:rsid w:val="005A60F5"/>
    <w:rsid w:val="005C54E6"/>
    <w:rsid w:val="005D540D"/>
    <w:rsid w:val="005E0169"/>
    <w:rsid w:val="005E080F"/>
    <w:rsid w:val="005E6B70"/>
    <w:rsid w:val="00611A9F"/>
    <w:rsid w:val="00612585"/>
    <w:rsid w:val="00613679"/>
    <w:rsid w:val="00623411"/>
    <w:rsid w:val="00623BE6"/>
    <w:rsid w:val="006452E1"/>
    <w:rsid w:val="00652C59"/>
    <w:rsid w:val="0066552E"/>
    <w:rsid w:val="006700D1"/>
    <w:rsid w:val="006854DA"/>
    <w:rsid w:val="006932E7"/>
    <w:rsid w:val="00696AC8"/>
    <w:rsid w:val="006A0C4F"/>
    <w:rsid w:val="006B1893"/>
    <w:rsid w:val="006B71CB"/>
    <w:rsid w:val="006E1B60"/>
    <w:rsid w:val="006F0700"/>
    <w:rsid w:val="006F426D"/>
    <w:rsid w:val="006F60F7"/>
    <w:rsid w:val="006F744E"/>
    <w:rsid w:val="00703AD6"/>
    <w:rsid w:val="00703FC3"/>
    <w:rsid w:val="00721E37"/>
    <w:rsid w:val="00725399"/>
    <w:rsid w:val="00772B16"/>
    <w:rsid w:val="00775D2F"/>
    <w:rsid w:val="0078455A"/>
    <w:rsid w:val="00785FDA"/>
    <w:rsid w:val="0078750F"/>
    <w:rsid w:val="007B0816"/>
    <w:rsid w:val="007B3EFD"/>
    <w:rsid w:val="007E018B"/>
    <w:rsid w:val="007E3073"/>
    <w:rsid w:val="007E7778"/>
    <w:rsid w:val="007F783D"/>
    <w:rsid w:val="00801DFE"/>
    <w:rsid w:val="00804A75"/>
    <w:rsid w:val="0081759A"/>
    <w:rsid w:val="00852A05"/>
    <w:rsid w:val="008538D9"/>
    <w:rsid w:val="00860220"/>
    <w:rsid w:val="008677D3"/>
    <w:rsid w:val="008B0BD9"/>
    <w:rsid w:val="008B104E"/>
    <w:rsid w:val="008B1FEF"/>
    <w:rsid w:val="008C1FDA"/>
    <w:rsid w:val="008D3CEB"/>
    <w:rsid w:val="008F20EA"/>
    <w:rsid w:val="00900BDD"/>
    <w:rsid w:val="009018F5"/>
    <w:rsid w:val="00915E8B"/>
    <w:rsid w:val="009179E5"/>
    <w:rsid w:val="00924448"/>
    <w:rsid w:val="009262B8"/>
    <w:rsid w:val="00935B5B"/>
    <w:rsid w:val="00956CD4"/>
    <w:rsid w:val="0097149F"/>
    <w:rsid w:val="009754E2"/>
    <w:rsid w:val="00993115"/>
    <w:rsid w:val="009A4B8D"/>
    <w:rsid w:val="009B0B6D"/>
    <w:rsid w:val="009C16E2"/>
    <w:rsid w:val="009C30CB"/>
    <w:rsid w:val="009D7036"/>
    <w:rsid w:val="009E39E3"/>
    <w:rsid w:val="009E7DBB"/>
    <w:rsid w:val="009F6805"/>
    <w:rsid w:val="00A15619"/>
    <w:rsid w:val="00A33FC7"/>
    <w:rsid w:val="00A577AF"/>
    <w:rsid w:val="00A577F7"/>
    <w:rsid w:val="00A6127D"/>
    <w:rsid w:val="00A64E2C"/>
    <w:rsid w:val="00A72B88"/>
    <w:rsid w:val="00A7522E"/>
    <w:rsid w:val="00A763B7"/>
    <w:rsid w:val="00A81187"/>
    <w:rsid w:val="00AB0D1D"/>
    <w:rsid w:val="00AB6D42"/>
    <w:rsid w:val="00AC5356"/>
    <w:rsid w:val="00AD76BC"/>
    <w:rsid w:val="00AF30EA"/>
    <w:rsid w:val="00B0349B"/>
    <w:rsid w:val="00B06ACB"/>
    <w:rsid w:val="00B11391"/>
    <w:rsid w:val="00B20BB8"/>
    <w:rsid w:val="00B227F5"/>
    <w:rsid w:val="00B23D63"/>
    <w:rsid w:val="00B24E3D"/>
    <w:rsid w:val="00B5307F"/>
    <w:rsid w:val="00B537B1"/>
    <w:rsid w:val="00B54099"/>
    <w:rsid w:val="00B560E1"/>
    <w:rsid w:val="00B5650F"/>
    <w:rsid w:val="00B57D77"/>
    <w:rsid w:val="00B76FED"/>
    <w:rsid w:val="00B95DAC"/>
    <w:rsid w:val="00BA1525"/>
    <w:rsid w:val="00BA45B0"/>
    <w:rsid w:val="00BA5528"/>
    <w:rsid w:val="00BA77D8"/>
    <w:rsid w:val="00BA797F"/>
    <w:rsid w:val="00BC2991"/>
    <w:rsid w:val="00BD0CCA"/>
    <w:rsid w:val="00BD27B8"/>
    <w:rsid w:val="00BD3444"/>
    <w:rsid w:val="00BD54A8"/>
    <w:rsid w:val="00BD638E"/>
    <w:rsid w:val="00BE16EA"/>
    <w:rsid w:val="00BE563D"/>
    <w:rsid w:val="00BF3E34"/>
    <w:rsid w:val="00C127B1"/>
    <w:rsid w:val="00C12F1D"/>
    <w:rsid w:val="00C164C9"/>
    <w:rsid w:val="00C36265"/>
    <w:rsid w:val="00C61F1A"/>
    <w:rsid w:val="00C63DD3"/>
    <w:rsid w:val="00C66882"/>
    <w:rsid w:val="00C71DFD"/>
    <w:rsid w:val="00CE4C7D"/>
    <w:rsid w:val="00CF0A71"/>
    <w:rsid w:val="00D044BF"/>
    <w:rsid w:val="00D10E15"/>
    <w:rsid w:val="00D121D7"/>
    <w:rsid w:val="00D14F03"/>
    <w:rsid w:val="00D25150"/>
    <w:rsid w:val="00D646EC"/>
    <w:rsid w:val="00D75BAE"/>
    <w:rsid w:val="00D879AF"/>
    <w:rsid w:val="00D92DB8"/>
    <w:rsid w:val="00D96A39"/>
    <w:rsid w:val="00D97D6C"/>
    <w:rsid w:val="00DA68A2"/>
    <w:rsid w:val="00DC0341"/>
    <w:rsid w:val="00DD0D87"/>
    <w:rsid w:val="00DD45A7"/>
    <w:rsid w:val="00DE086F"/>
    <w:rsid w:val="00DF028E"/>
    <w:rsid w:val="00E02635"/>
    <w:rsid w:val="00E065F5"/>
    <w:rsid w:val="00E33372"/>
    <w:rsid w:val="00E35FD5"/>
    <w:rsid w:val="00E36063"/>
    <w:rsid w:val="00E45369"/>
    <w:rsid w:val="00E5191F"/>
    <w:rsid w:val="00E66600"/>
    <w:rsid w:val="00E70351"/>
    <w:rsid w:val="00E74FA5"/>
    <w:rsid w:val="00E929C1"/>
    <w:rsid w:val="00EC2327"/>
    <w:rsid w:val="00EC2FA0"/>
    <w:rsid w:val="00EC7DE9"/>
    <w:rsid w:val="00ED2FF5"/>
    <w:rsid w:val="00EE7BD5"/>
    <w:rsid w:val="00EF072A"/>
    <w:rsid w:val="00EF5D57"/>
    <w:rsid w:val="00F00587"/>
    <w:rsid w:val="00F12374"/>
    <w:rsid w:val="00F14B99"/>
    <w:rsid w:val="00F3645D"/>
    <w:rsid w:val="00F4043B"/>
    <w:rsid w:val="00F426A4"/>
    <w:rsid w:val="00F55527"/>
    <w:rsid w:val="00F66981"/>
    <w:rsid w:val="00F761C9"/>
    <w:rsid w:val="00FB0EBE"/>
    <w:rsid w:val="00FB3EB3"/>
    <w:rsid w:val="00FB5B36"/>
    <w:rsid w:val="00FD6FBC"/>
    <w:rsid w:val="00FE3845"/>
    <w:rsid w:val="00FF309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3A0"/>
    <w:pPr>
      <w:spacing w:after="0" w:line="240" w:lineRule="auto"/>
    </w:pPr>
    <w:rPr>
      <w:rFonts w:ascii="Arial" w:eastAsia="Times New Roman" w:hAnsi="Arial" w:cs="Arial"/>
      <w:sz w:val="24"/>
      <w:szCs w:val="24"/>
      <w:lang w:eastAsia="hr-HR"/>
    </w:rPr>
  </w:style>
  <w:style w:type="paragraph" w:styleId="Heading1">
    <w:name w:val="heading 1"/>
    <w:basedOn w:val="Normal"/>
    <w:next w:val="Normal"/>
    <w:link w:val="Heading1Char"/>
    <w:uiPriority w:val="9"/>
    <w:qFormat/>
    <w:rsid w:val="000913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13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7BD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6B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913A0"/>
    <w:pPr>
      <w:tabs>
        <w:tab w:val="center" w:pos="4536"/>
        <w:tab w:val="right" w:pos="9072"/>
      </w:tabs>
    </w:pPr>
  </w:style>
  <w:style w:type="character" w:customStyle="1" w:styleId="FooterChar">
    <w:name w:val="Footer Char"/>
    <w:basedOn w:val="DefaultParagraphFont"/>
    <w:link w:val="Footer"/>
    <w:uiPriority w:val="99"/>
    <w:rsid w:val="000913A0"/>
    <w:rPr>
      <w:rFonts w:ascii="Arial" w:eastAsia="Times New Roman" w:hAnsi="Arial" w:cs="Arial"/>
      <w:sz w:val="24"/>
      <w:szCs w:val="24"/>
      <w:lang w:eastAsia="hr-HR"/>
    </w:rPr>
  </w:style>
  <w:style w:type="character" w:styleId="Hyperlink">
    <w:name w:val="Hyperlink"/>
    <w:basedOn w:val="DefaultParagraphFont"/>
    <w:uiPriority w:val="99"/>
    <w:unhideWhenUsed/>
    <w:rsid w:val="000913A0"/>
    <w:rPr>
      <w:color w:val="0000FF"/>
      <w:u w:val="single"/>
    </w:rPr>
  </w:style>
  <w:style w:type="character" w:customStyle="1" w:styleId="Heading1Char">
    <w:name w:val="Heading 1 Char"/>
    <w:basedOn w:val="DefaultParagraphFont"/>
    <w:link w:val="Heading1"/>
    <w:uiPriority w:val="9"/>
    <w:rsid w:val="000913A0"/>
    <w:rPr>
      <w:rFonts w:asciiTheme="majorHAnsi" w:eastAsiaTheme="majorEastAsia" w:hAnsiTheme="majorHAnsi" w:cstheme="majorBidi"/>
      <w:b/>
      <w:bCs/>
      <w:color w:val="365F91" w:themeColor="accent1" w:themeShade="BF"/>
      <w:sz w:val="28"/>
      <w:szCs w:val="28"/>
      <w:lang w:eastAsia="hr-HR"/>
    </w:rPr>
  </w:style>
  <w:style w:type="paragraph" w:styleId="TOCHeading">
    <w:name w:val="TOC Heading"/>
    <w:basedOn w:val="Heading1"/>
    <w:next w:val="Normal"/>
    <w:uiPriority w:val="39"/>
    <w:semiHidden/>
    <w:unhideWhenUsed/>
    <w:qFormat/>
    <w:rsid w:val="000913A0"/>
    <w:pPr>
      <w:spacing w:line="276" w:lineRule="auto"/>
      <w:outlineLvl w:val="9"/>
    </w:pPr>
    <w:rPr>
      <w:lang w:val="en-US" w:eastAsia="en-US"/>
    </w:rPr>
  </w:style>
  <w:style w:type="paragraph" w:styleId="TOC2">
    <w:name w:val="toc 2"/>
    <w:basedOn w:val="Normal"/>
    <w:next w:val="Normal"/>
    <w:autoRedefine/>
    <w:uiPriority w:val="39"/>
    <w:unhideWhenUsed/>
    <w:rsid w:val="000913A0"/>
    <w:pPr>
      <w:spacing w:after="100"/>
      <w:ind w:left="240"/>
    </w:pPr>
  </w:style>
  <w:style w:type="paragraph" w:styleId="TOC1">
    <w:name w:val="toc 1"/>
    <w:basedOn w:val="Normal"/>
    <w:next w:val="Normal"/>
    <w:autoRedefine/>
    <w:uiPriority w:val="39"/>
    <w:unhideWhenUsed/>
    <w:rsid w:val="000913A0"/>
    <w:pPr>
      <w:spacing w:after="100"/>
    </w:pPr>
  </w:style>
  <w:style w:type="paragraph" w:styleId="BalloonText">
    <w:name w:val="Balloon Text"/>
    <w:basedOn w:val="Normal"/>
    <w:link w:val="BalloonTextChar"/>
    <w:uiPriority w:val="99"/>
    <w:semiHidden/>
    <w:unhideWhenUsed/>
    <w:rsid w:val="000913A0"/>
    <w:rPr>
      <w:rFonts w:ascii="Tahoma" w:hAnsi="Tahoma" w:cs="Tahoma"/>
      <w:sz w:val="16"/>
      <w:szCs w:val="16"/>
    </w:rPr>
  </w:style>
  <w:style w:type="character" w:customStyle="1" w:styleId="BalloonTextChar">
    <w:name w:val="Balloon Text Char"/>
    <w:basedOn w:val="DefaultParagraphFont"/>
    <w:link w:val="BalloonText"/>
    <w:uiPriority w:val="99"/>
    <w:semiHidden/>
    <w:rsid w:val="000913A0"/>
    <w:rPr>
      <w:rFonts w:ascii="Tahoma" w:eastAsia="Times New Roman" w:hAnsi="Tahoma" w:cs="Tahoma"/>
      <w:sz w:val="16"/>
      <w:szCs w:val="16"/>
      <w:lang w:eastAsia="hr-HR"/>
    </w:rPr>
  </w:style>
  <w:style w:type="character" w:customStyle="1" w:styleId="Heading2Char">
    <w:name w:val="Heading 2 Char"/>
    <w:basedOn w:val="DefaultParagraphFont"/>
    <w:link w:val="Heading2"/>
    <w:uiPriority w:val="9"/>
    <w:rsid w:val="000913A0"/>
    <w:rPr>
      <w:rFonts w:asciiTheme="majorHAnsi" w:eastAsiaTheme="majorEastAsia" w:hAnsiTheme="majorHAnsi" w:cstheme="majorBidi"/>
      <w:b/>
      <w:bCs/>
      <w:color w:val="4F81BD" w:themeColor="accent1"/>
      <w:sz w:val="26"/>
      <w:szCs w:val="26"/>
      <w:lang w:eastAsia="hr-HR"/>
    </w:rPr>
  </w:style>
  <w:style w:type="paragraph" w:styleId="ListParagraph">
    <w:name w:val="List Paragraph"/>
    <w:basedOn w:val="Normal"/>
    <w:uiPriority w:val="34"/>
    <w:qFormat/>
    <w:rsid w:val="000913A0"/>
    <w:pPr>
      <w:ind w:left="720"/>
      <w:contextualSpacing/>
    </w:pPr>
  </w:style>
  <w:style w:type="paragraph" w:styleId="NormalWeb">
    <w:name w:val="Normal (Web)"/>
    <w:basedOn w:val="Normal"/>
    <w:uiPriority w:val="99"/>
    <w:unhideWhenUsed/>
    <w:rsid w:val="000913A0"/>
    <w:pPr>
      <w:spacing w:before="100" w:beforeAutospacing="1" w:after="100" w:afterAutospacing="1"/>
    </w:pPr>
    <w:rPr>
      <w:rFonts w:ascii="Times New Roman" w:hAnsi="Times New Roman" w:cs="Times New Roman"/>
    </w:rPr>
  </w:style>
  <w:style w:type="paragraph" w:styleId="FootnoteText">
    <w:name w:val="footnote text"/>
    <w:basedOn w:val="Normal"/>
    <w:link w:val="FootnoteTextChar"/>
    <w:uiPriority w:val="99"/>
    <w:semiHidden/>
    <w:unhideWhenUsed/>
    <w:rsid w:val="000913A0"/>
    <w:rPr>
      <w:sz w:val="20"/>
      <w:szCs w:val="20"/>
    </w:rPr>
  </w:style>
  <w:style w:type="character" w:customStyle="1" w:styleId="FootnoteTextChar">
    <w:name w:val="Footnote Text Char"/>
    <w:basedOn w:val="DefaultParagraphFont"/>
    <w:link w:val="FootnoteText"/>
    <w:uiPriority w:val="99"/>
    <w:semiHidden/>
    <w:rsid w:val="000913A0"/>
    <w:rPr>
      <w:rFonts w:ascii="Arial" w:eastAsia="Times New Roman" w:hAnsi="Arial" w:cs="Arial"/>
      <w:sz w:val="20"/>
      <w:szCs w:val="20"/>
      <w:lang w:eastAsia="hr-HR"/>
    </w:rPr>
  </w:style>
  <w:style w:type="character" w:styleId="FootnoteReference">
    <w:name w:val="footnote reference"/>
    <w:basedOn w:val="DefaultParagraphFont"/>
    <w:uiPriority w:val="99"/>
    <w:semiHidden/>
    <w:unhideWhenUsed/>
    <w:rsid w:val="000913A0"/>
    <w:rPr>
      <w:vertAlign w:val="superscript"/>
    </w:rPr>
  </w:style>
  <w:style w:type="table" w:customStyle="1" w:styleId="LightShading1">
    <w:name w:val="Light Shading1"/>
    <w:basedOn w:val="TableNormal"/>
    <w:uiPriority w:val="60"/>
    <w:rsid w:val="000913A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rsid w:val="00EE7BD5"/>
    <w:rPr>
      <w:rFonts w:asciiTheme="majorHAnsi" w:eastAsiaTheme="majorEastAsia" w:hAnsiTheme="majorHAnsi" w:cstheme="majorBidi"/>
      <w:b/>
      <w:bCs/>
      <w:color w:val="4F81BD" w:themeColor="accent1"/>
      <w:sz w:val="24"/>
      <w:szCs w:val="24"/>
      <w:lang w:eastAsia="hr-HR"/>
    </w:rPr>
  </w:style>
  <w:style w:type="character" w:customStyle="1" w:styleId="Heading4Char">
    <w:name w:val="Heading 4 Char"/>
    <w:basedOn w:val="DefaultParagraphFont"/>
    <w:link w:val="Heading4"/>
    <w:uiPriority w:val="9"/>
    <w:rsid w:val="000F6BE8"/>
    <w:rPr>
      <w:rFonts w:asciiTheme="majorHAnsi" w:eastAsiaTheme="majorEastAsia" w:hAnsiTheme="majorHAnsi" w:cstheme="majorBidi"/>
      <w:b/>
      <w:bCs/>
      <w:i/>
      <w:iCs/>
      <w:color w:val="4F81BD" w:themeColor="accent1"/>
      <w:sz w:val="24"/>
      <w:szCs w:val="24"/>
      <w:lang w:eastAsia="hr-HR"/>
    </w:rPr>
  </w:style>
  <w:style w:type="table" w:styleId="TableGrid">
    <w:name w:val="Table Grid"/>
    <w:basedOn w:val="TableNormal"/>
    <w:uiPriority w:val="59"/>
    <w:rsid w:val="006A0C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6A0C4F"/>
    <w:rPr>
      <w:i/>
      <w:iCs/>
    </w:rPr>
  </w:style>
  <w:style w:type="paragraph" w:styleId="TOC3">
    <w:name w:val="toc 3"/>
    <w:basedOn w:val="Normal"/>
    <w:next w:val="Normal"/>
    <w:autoRedefine/>
    <w:uiPriority w:val="39"/>
    <w:unhideWhenUsed/>
    <w:rsid w:val="001E42C6"/>
    <w:pPr>
      <w:spacing w:after="100"/>
      <w:ind w:left="480"/>
    </w:pPr>
  </w:style>
  <w:style w:type="paragraph" w:styleId="TOC4">
    <w:name w:val="toc 4"/>
    <w:basedOn w:val="Normal"/>
    <w:next w:val="Normal"/>
    <w:autoRedefine/>
    <w:uiPriority w:val="39"/>
    <w:unhideWhenUsed/>
    <w:rsid w:val="00AB0D1D"/>
    <w:pPr>
      <w:spacing w:after="100"/>
      <w:ind w:left="720"/>
    </w:pPr>
  </w:style>
  <w:style w:type="paragraph" w:styleId="Header">
    <w:name w:val="header"/>
    <w:basedOn w:val="Normal"/>
    <w:link w:val="HeaderChar"/>
    <w:uiPriority w:val="99"/>
    <w:semiHidden/>
    <w:unhideWhenUsed/>
    <w:rsid w:val="004875C8"/>
    <w:pPr>
      <w:tabs>
        <w:tab w:val="center" w:pos="4536"/>
        <w:tab w:val="right" w:pos="9072"/>
      </w:tabs>
    </w:pPr>
  </w:style>
  <w:style w:type="character" w:customStyle="1" w:styleId="HeaderChar">
    <w:name w:val="Header Char"/>
    <w:basedOn w:val="DefaultParagraphFont"/>
    <w:link w:val="Header"/>
    <w:uiPriority w:val="99"/>
    <w:semiHidden/>
    <w:rsid w:val="004875C8"/>
    <w:rPr>
      <w:rFonts w:ascii="Arial" w:eastAsia="Times New Roman" w:hAnsi="Arial" w:cs="Arial"/>
      <w:sz w:val="24"/>
      <w:szCs w:val="24"/>
      <w:lang w:eastAsia="hr-HR"/>
    </w:rPr>
  </w:style>
  <w:style w:type="table" w:customStyle="1" w:styleId="LightShading-Accent11">
    <w:name w:val="Light Shading - Accent 11"/>
    <w:basedOn w:val="TableNormal"/>
    <w:uiPriority w:val="60"/>
    <w:rsid w:val="00FD6FB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2">
    <w:name w:val="Light Shading2"/>
    <w:basedOn w:val="TableNormal"/>
    <w:uiPriority w:val="60"/>
    <w:rsid w:val="00FD6FB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6F0700"/>
    <w:pPr>
      <w:jc w:val="both"/>
    </w:pPr>
    <w:rPr>
      <w:rFonts w:ascii="Times New Roman" w:hAnsi="Times New Roman" w:cs="Times New Roman"/>
      <w:kern w:val="24"/>
      <w:szCs w:val="20"/>
    </w:rPr>
  </w:style>
  <w:style w:type="character" w:customStyle="1" w:styleId="BodyTextChar">
    <w:name w:val="Body Text Char"/>
    <w:basedOn w:val="DefaultParagraphFont"/>
    <w:link w:val="BodyText"/>
    <w:rsid w:val="006F0700"/>
    <w:rPr>
      <w:rFonts w:ascii="Times New Roman" w:eastAsia="Times New Roman" w:hAnsi="Times New Roman" w:cs="Times New Roman"/>
      <w:kern w:val="24"/>
      <w:sz w:val="24"/>
      <w:szCs w:val="20"/>
      <w:lang w:eastAsia="hr-HR"/>
    </w:rPr>
  </w:style>
  <w:style w:type="character" w:styleId="PlaceholderText">
    <w:name w:val="Placeholder Text"/>
    <w:basedOn w:val="DefaultParagraphFont"/>
    <w:uiPriority w:val="99"/>
    <w:semiHidden/>
    <w:rsid w:val="00590C7C"/>
    <w:rPr>
      <w:color w:val="808080"/>
    </w:rPr>
  </w:style>
  <w:style w:type="table" w:customStyle="1" w:styleId="LightShading3">
    <w:name w:val="Light Shading3"/>
    <w:basedOn w:val="TableNormal"/>
    <w:uiPriority w:val="60"/>
    <w:rsid w:val="006854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hr.wikipedia.org/wiki/Elisa" TargetMode="External"/><Relationship Id="rId34" Type="http://schemas.openxmlformats.org/officeDocument/2006/relationships/hyperlink" Target="http://hr.wikipedia.org/wiki/ATR" TargetMode="External"/><Relationship Id="rId42" Type="http://schemas.openxmlformats.org/officeDocument/2006/relationships/hyperlink" Target="http://www.atraircraft.com" TargetMode="External"/><Relationship Id="rId47" Type="http://schemas.openxmlformats.org/officeDocument/2006/relationships/image" Target="media/image7.png"/><Relationship Id="rId50" Type="http://schemas.openxmlformats.org/officeDocument/2006/relationships/image" Target="media/image9.png"/><Relationship Id="rId55" Type="http://schemas.openxmlformats.org/officeDocument/2006/relationships/hyperlink" Target="http://www.aea.be" TargetMode="External"/><Relationship Id="rId63" Type="http://schemas.openxmlformats.org/officeDocument/2006/relationships/chart" Target="charts/chart7.xml"/><Relationship Id="rId68" Type="http://schemas.openxmlformats.org/officeDocument/2006/relationships/hyperlink" Target="http://hr.wikipedia.org/wiki/Rok" TargetMode="External"/><Relationship Id="rId76" Type="http://schemas.openxmlformats.org/officeDocument/2006/relationships/chart" Target="charts/chart11.xml"/><Relationship Id="rId84" Type="http://schemas.openxmlformats.org/officeDocument/2006/relationships/chart" Target="charts/chart19.xml"/><Relationship Id="rId89" Type="http://schemas.openxmlformats.org/officeDocument/2006/relationships/hyperlink" Target="http://www.petervaldivia.com" TargetMode="External"/><Relationship Id="rId97" Type="http://schemas.openxmlformats.org/officeDocument/2006/relationships/hyperlink" Target="http://www.nhs.hr" TargetMode="External"/><Relationship Id="rId7" Type="http://schemas.openxmlformats.org/officeDocument/2006/relationships/endnotes" Target="endnotes.xml"/><Relationship Id="rId71" Type="http://schemas.openxmlformats.org/officeDocument/2006/relationships/hyperlink" Target="http://www.q400.com" TargetMode="External"/><Relationship Id="rId92" Type="http://schemas.openxmlformats.org/officeDocument/2006/relationships/hyperlink" Target="http://www.atraircraft.com" TargetMode="External"/><Relationship Id="rId2" Type="http://schemas.openxmlformats.org/officeDocument/2006/relationships/numbering" Target="numbering.xml"/><Relationship Id="rId16" Type="http://schemas.openxmlformats.org/officeDocument/2006/relationships/hyperlink" Target="http://hr.wikipedia.org/wiki/1980." TargetMode="External"/><Relationship Id="rId29" Type="http://schemas.openxmlformats.org/officeDocument/2006/relationships/hyperlink" Target="http://www.q400.com" TargetMode="External"/><Relationship Id="rId11" Type="http://schemas.openxmlformats.org/officeDocument/2006/relationships/hyperlink" Target="http://bs.wikipedia.org/w/index.php?title=Elisa&amp;action=edit&amp;redlink=1" TargetMode="External"/><Relationship Id="rId24" Type="http://schemas.openxmlformats.org/officeDocument/2006/relationships/hyperlink" Target="http://hr.wikipedia.org/wiki/1984." TargetMode="External"/><Relationship Id="rId32" Type="http://schemas.openxmlformats.org/officeDocument/2006/relationships/hyperlink" Target="http://hr.wikipedia.org/wiki/Francuska" TargetMode="External"/><Relationship Id="rId37" Type="http://schemas.openxmlformats.org/officeDocument/2006/relationships/hyperlink" Target="http://hr.wikipedia.org/wiki/1984." TargetMode="External"/><Relationship Id="rId40" Type="http://schemas.openxmlformats.org/officeDocument/2006/relationships/image" Target="media/image5.jpeg"/><Relationship Id="rId45" Type="http://schemas.openxmlformats.org/officeDocument/2006/relationships/chart" Target="charts/chart2.xml"/><Relationship Id="rId53" Type="http://schemas.openxmlformats.org/officeDocument/2006/relationships/image" Target="media/image12.png"/><Relationship Id="rId58" Type="http://schemas.openxmlformats.org/officeDocument/2006/relationships/hyperlink" Target="http://www.q400.com" TargetMode="External"/><Relationship Id="rId66" Type="http://schemas.openxmlformats.org/officeDocument/2006/relationships/hyperlink" Target="http://www.q400.com" TargetMode="External"/><Relationship Id="rId74" Type="http://schemas.openxmlformats.org/officeDocument/2006/relationships/hyperlink" Target="http://www.wtrg.com" TargetMode="External"/><Relationship Id="rId79" Type="http://schemas.openxmlformats.org/officeDocument/2006/relationships/chart" Target="charts/chart14.xml"/><Relationship Id="rId87"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chart" Target="charts/chart6.xml"/><Relationship Id="rId82" Type="http://schemas.openxmlformats.org/officeDocument/2006/relationships/chart" Target="charts/chart17.xml"/><Relationship Id="rId90" Type="http://schemas.openxmlformats.org/officeDocument/2006/relationships/hyperlink" Target="http://www.croatiaairlines.hr" TargetMode="External"/><Relationship Id="rId95" Type="http://schemas.openxmlformats.org/officeDocument/2006/relationships/hyperlink" Target="http://www.civilaviation.eu" TargetMode="External"/><Relationship Id="rId19" Type="http://schemas.openxmlformats.org/officeDocument/2006/relationships/hyperlink" Target="http://hr.wikipedia.org/wiki/Zrakoplov" TargetMode="External"/><Relationship Id="rId14" Type="http://schemas.openxmlformats.org/officeDocument/2006/relationships/hyperlink" Target="http://hr.wikipedia.org/wiki/Mlazni_motor" TargetMode="External"/><Relationship Id="rId22" Type="http://schemas.openxmlformats.org/officeDocument/2006/relationships/hyperlink" Target="http://hr.wikipedia.org/wiki/20._lipnja" TargetMode="External"/><Relationship Id="rId27" Type="http://schemas.openxmlformats.org/officeDocument/2006/relationships/image" Target="media/image4.png"/><Relationship Id="rId30" Type="http://schemas.openxmlformats.org/officeDocument/2006/relationships/hyperlink" Target="http://hr.wikipedia.org/wiki/Mlazni_motor" TargetMode="External"/><Relationship Id="rId35" Type="http://schemas.openxmlformats.org/officeDocument/2006/relationships/hyperlink" Target="http://hr.wikipedia.org/wiki/Avion" TargetMode="External"/><Relationship Id="rId43" Type="http://schemas.openxmlformats.org/officeDocument/2006/relationships/image" Target="media/image6.jpeg"/><Relationship Id="rId48" Type="http://schemas.openxmlformats.org/officeDocument/2006/relationships/hyperlink" Target="http://www.q400.com" TargetMode="External"/><Relationship Id="rId56" Type="http://schemas.openxmlformats.org/officeDocument/2006/relationships/hyperlink" Target="http://www.nhs.hr" TargetMode="External"/><Relationship Id="rId64" Type="http://schemas.openxmlformats.org/officeDocument/2006/relationships/hyperlink" Target="http://www.q400.com" TargetMode="External"/><Relationship Id="rId69" Type="http://schemas.openxmlformats.org/officeDocument/2006/relationships/hyperlink" Target="http://hr.wikipedia.org/w/index.php?title=Dospije%C4%87e&amp;action=edit&amp;redlink=1" TargetMode="External"/><Relationship Id="rId77" Type="http://schemas.openxmlformats.org/officeDocument/2006/relationships/chart" Target="charts/chart12.xm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0.png"/><Relationship Id="rId72" Type="http://schemas.openxmlformats.org/officeDocument/2006/relationships/hyperlink" Target="http://www.avmarkinc.com" TargetMode="External"/><Relationship Id="rId80" Type="http://schemas.openxmlformats.org/officeDocument/2006/relationships/chart" Target="charts/chart15.xml"/><Relationship Id="rId85" Type="http://schemas.openxmlformats.org/officeDocument/2006/relationships/chart" Target="charts/chart20.xml"/><Relationship Id="rId93" Type="http://schemas.openxmlformats.org/officeDocument/2006/relationships/hyperlink" Target="http://www.nacional.hr" TargetMode="External"/><Relationship Id="rId98" Type="http://schemas.openxmlformats.org/officeDocument/2006/relationships/hyperlink" Target="http://www.poslovni.hr"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hr.wikipedia.org/wiki/1992." TargetMode="External"/><Relationship Id="rId25" Type="http://schemas.openxmlformats.org/officeDocument/2006/relationships/hyperlink" Target="http://hr.wikipedia.org/wiki/1990." TargetMode="External"/><Relationship Id="rId33" Type="http://schemas.openxmlformats.org/officeDocument/2006/relationships/hyperlink" Target="http://hr.wikipedia.org/wiki/Italija" TargetMode="External"/><Relationship Id="rId38" Type="http://schemas.openxmlformats.org/officeDocument/2006/relationships/hyperlink" Target="http://hr.wikipedia.org/wiki/1985." TargetMode="External"/><Relationship Id="rId46" Type="http://schemas.openxmlformats.org/officeDocument/2006/relationships/chart" Target="charts/chart3.xml"/><Relationship Id="rId59" Type="http://schemas.openxmlformats.org/officeDocument/2006/relationships/chart" Target="charts/chart5.xml"/><Relationship Id="rId67" Type="http://schemas.openxmlformats.org/officeDocument/2006/relationships/hyperlink" Target="http://hr.wikipedia.org/wiki/Kapital" TargetMode="External"/><Relationship Id="rId20" Type="http://schemas.openxmlformats.org/officeDocument/2006/relationships/hyperlink" Target="http://hr.wikipedia.org/wiki/Repne_povr%C5%A1ine_zrakoplova" TargetMode="External"/><Relationship Id="rId41" Type="http://schemas.openxmlformats.org/officeDocument/2006/relationships/hyperlink" Target="http://www.croatiaairlines.hr" TargetMode="External"/><Relationship Id="rId54" Type="http://schemas.openxmlformats.org/officeDocument/2006/relationships/image" Target="media/image13.png"/><Relationship Id="rId62" Type="http://schemas.openxmlformats.org/officeDocument/2006/relationships/hyperlink" Target="http://www.q400.com" TargetMode="External"/><Relationship Id="rId70" Type="http://schemas.openxmlformats.org/officeDocument/2006/relationships/chart" Target="charts/chart9.xml"/><Relationship Id="rId75" Type="http://schemas.openxmlformats.org/officeDocument/2006/relationships/image" Target="media/image14.png"/><Relationship Id="rId83" Type="http://schemas.openxmlformats.org/officeDocument/2006/relationships/chart" Target="charts/chart18.xml"/><Relationship Id="rId88" Type="http://schemas.openxmlformats.org/officeDocument/2006/relationships/image" Target="media/image16.png"/><Relationship Id="rId91" Type="http://schemas.openxmlformats.org/officeDocument/2006/relationships/hyperlink" Target="http://www.q400.com" TargetMode="External"/><Relationship Id="rId96" Type="http://schemas.openxmlformats.org/officeDocument/2006/relationships/hyperlink" Target="http://www.aea.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r.wikipedia.org/wiki/Avion" TargetMode="External"/><Relationship Id="rId23" Type="http://schemas.openxmlformats.org/officeDocument/2006/relationships/hyperlink" Target="http://hr.wikipedia.org/wiki/1983." TargetMode="External"/><Relationship Id="rId28" Type="http://schemas.openxmlformats.org/officeDocument/2006/relationships/hyperlink" Target="http://www.croatiaairlines.hr" TargetMode="External"/><Relationship Id="rId36" Type="http://schemas.openxmlformats.org/officeDocument/2006/relationships/hyperlink" Target="http://hr.wikipedia.org/wiki/16._kolovoza" TargetMode="External"/><Relationship Id="rId49" Type="http://schemas.openxmlformats.org/officeDocument/2006/relationships/image" Target="media/image8.jpeg"/><Relationship Id="rId57" Type="http://schemas.openxmlformats.org/officeDocument/2006/relationships/chart" Target="charts/chart4.xml"/><Relationship Id="rId10" Type="http://schemas.openxmlformats.org/officeDocument/2006/relationships/hyperlink" Target="http://bs.wikipedia.org/w/index.php?title=Zup%C4%8Danik&amp;action=edit&amp;redlink=1" TargetMode="External"/><Relationship Id="rId31" Type="http://schemas.openxmlformats.org/officeDocument/2006/relationships/hyperlink" Target="http://hr.wikipedia.org/wiki/Zrakoplov" TargetMode="External"/><Relationship Id="rId44" Type="http://schemas.openxmlformats.org/officeDocument/2006/relationships/chart" Target="charts/chart1.xml"/><Relationship Id="rId52" Type="http://schemas.openxmlformats.org/officeDocument/2006/relationships/image" Target="media/image11.png"/><Relationship Id="rId60" Type="http://schemas.openxmlformats.org/officeDocument/2006/relationships/hyperlink" Target="http://www.aea.be" TargetMode="External"/><Relationship Id="rId65" Type="http://schemas.openxmlformats.org/officeDocument/2006/relationships/chart" Target="charts/chart8.xml"/><Relationship Id="rId73" Type="http://schemas.openxmlformats.org/officeDocument/2006/relationships/chart" Target="charts/chart10.xml"/><Relationship Id="rId78" Type="http://schemas.openxmlformats.org/officeDocument/2006/relationships/chart" Target="charts/chart13.xml"/><Relationship Id="rId81" Type="http://schemas.openxmlformats.org/officeDocument/2006/relationships/chart" Target="charts/chart16.xml"/><Relationship Id="rId86" Type="http://schemas.openxmlformats.org/officeDocument/2006/relationships/chart" Target="charts/chart21.xml"/><Relationship Id="rId94" Type="http://schemas.openxmlformats.org/officeDocument/2006/relationships/hyperlink" Target="http://www.airliners.net" TargetMode="External"/><Relationship Id="rId99" Type="http://schemas.openxmlformats.org/officeDocument/2006/relationships/hyperlink" Target="http://www.avmarkinc.com"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petervaldivia.com" TargetMode="External"/><Relationship Id="rId18" Type="http://schemas.openxmlformats.org/officeDocument/2006/relationships/hyperlink" Target="http://hr.wikipedia.org/w/index.php?title=Bombardier_Aerospace&amp;action=edit&amp;redlink=1" TargetMode="External"/><Relationship Id="rId39" Type="http://schemas.openxmlformats.org/officeDocument/2006/relationships/hyperlink" Target="http://hr.wikipedia.org/wiki/200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Ferdinand1\My%20Documents\potrebna%20vu&#269;na%20sila.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Ferdinand1\My%20Documents\utjecaji%20na%20cijenu%20naft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Ferdinand1\Desktop\Tablice\ISA%20-20\minimum%20-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Ferdinand1\Desktop\Tablice\ISA%200\minimumtime%20ISA%20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Ferdinand1\Desktop\Tablice\ISA%20+20\minimum%20ISA+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Ferdinand1\Desktop\spec.%20%20dolet%20ISA20-20%2015000kg.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Ferdinand1\Desktop\Tablice\Max%20cruise%20range\ISA%20+20\ISA%20+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Ferdinand1\Desktop\Dash%20LR%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Ferdinand1\My%20Documents\potrebna%20snaga%20zrakoplov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Ferdinand1\Desktop\Dash%20LR%20ISA%20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Ferdinand1\Desktop\Raspolo&#382;iva%20vu&#269;na%20sila%20Das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Ferdinand1\Desktop\Dijagrami\Tro&#353;kovi%20osoblja\Tro&#353;kovi%20osoblja%20Dolla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Ferdinand1\My%20Documents\gorivo%20AE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Ferdinand1\Desktop\Dijagrami\goriva%20i%20maziva\Tro&#353;kovi%20goriva%20i%20maziva%20Dolla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Ferdinand1\Desktop\Dijagrami\Tehni&#269;ari\Tro&#353;kovi%20tehni&#269;ara%20DOlla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Ferdinand1\Desktop\Dijagrami\Odr&#382;avanje\tro&#353;kovi%20odr&#382;avanja%20Dolla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Ferdinand1\Desktop\Dijagrami\Amortizacija\AmortizacijaDoll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sz="1600"/>
            </a:pPr>
            <a:r>
              <a:rPr lang="en-US" sz="1600"/>
              <a:t>Potrebna vučna sila zrakoplova Dash 8 Q400</a:t>
            </a:r>
          </a:p>
        </c:rich>
      </c:tx>
    </c:title>
    <c:plotArea>
      <c:layout/>
      <c:scatterChart>
        <c:scatterStyle val="smoothMarker"/>
        <c:ser>
          <c:idx val="0"/>
          <c:order val="0"/>
          <c:marker>
            <c:symbol val="none"/>
          </c:marker>
          <c:dLbls>
            <c:dLbl>
              <c:idx val="3"/>
              <c:layout>
                <c:manualLayout>
                  <c:x val="-0.24640184225676892"/>
                  <c:y val="-4.1025641025642004E-2"/>
                </c:manualLayout>
              </c:layout>
              <c:tx>
                <c:rich>
                  <a:bodyPr/>
                  <a:lstStyle/>
                  <a:p>
                    <a:r>
                      <a:rPr lang="hr-HR" sz="1200"/>
                      <a:t>T</a:t>
                    </a:r>
                    <a:r>
                      <a:rPr lang="hr-HR"/>
                      <a:t>po</a:t>
                    </a:r>
                    <a:endParaRPr lang="en-US"/>
                  </a:p>
                </c:rich>
              </c:tx>
              <c:showVal val="1"/>
            </c:dLbl>
            <c:dLbl>
              <c:idx val="8"/>
              <c:layout>
                <c:manualLayout>
                  <c:x val="-4.8359240069084625E-2"/>
                  <c:y val="4.1025641025642014E-3"/>
                </c:manualLayout>
              </c:layout>
              <c:tx>
                <c:rich>
                  <a:bodyPr/>
                  <a:lstStyle/>
                  <a:p>
                    <a:r>
                      <a:rPr lang="hr-HR"/>
                      <a:t>ISA/SL</a:t>
                    </a:r>
                    <a:endParaRPr lang="en-US"/>
                  </a:p>
                </c:rich>
              </c:tx>
              <c:showVal val="1"/>
            </c:dLbl>
            <c:delete val="1"/>
          </c:dLbls>
          <c:xVal>
            <c:numRef>
              <c:f>Sheet1!$A$2:$A$10</c:f>
              <c:numCache>
                <c:formatCode>General</c:formatCode>
                <c:ptCount val="9"/>
                <c:pt idx="0">
                  <c:v>20</c:v>
                </c:pt>
                <c:pt idx="1">
                  <c:v>40</c:v>
                </c:pt>
                <c:pt idx="2">
                  <c:v>60</c:v>
                </c:pt>
                <c:pt idx="3">
                  <c:v>80</c:v>
                </c:pt>
                <c:pt idx="4">
                  <c:v>100</c:v>
                </c:pt>
                <c:pt idx="5">
                  <c:v>120</c:v>
                </c:pt>
                <c:pt idx="6">
                  <c:v>140</c:v>
                </c:pt>
                <c:pt idx="7">
                  <c:v>160</c:v>
                </c:pt>
                <c:pt idx="8">
                  <c:v>180</c:v>
                </c:pt>
              </c:numCache>
            </c:numRef>
          </c:xVal>
          <c:yVal>
            <c:numRef>
              <c:f>Sheet1!$B$2:$B$10</c:f>
              <c:numCache>
                <c:formatCode>General</c:formatCode>
                <c:ptCount val="9"/>
                <c:pt idx="0">
                  <c:v>64.616</c:v>
                </c:pt>
                <c:pt idx="1">
                  <c:v>16.608000000000001</c:v>
                </c:pt>
                <c:pt idx="2">
                  <c:v>8.2640000000000011</c:v>
                </c:pt>
                <c:pt idx="3">
                  <c:v>5.984</c:v>
                </c:pt>
                <c:pt idx="4">
                  <c:v>5.6310000000000002</c:v>
                </c:pt>
                <c:pt idx="5">
                  <c:v>6.1859999999999955</c:v>
                </c:pt>
                <c:pt idx="6">
                  <c:v>7.298</c:v>
                </c:pt>
                <c:pt idx="7">
                  <c:v>8.8218000000000014</c:v>
                </c:pt>
                <c:pt idx="8">
                  <c:v>10.685700000000002</c:v>
                </c:pt>
              </c:numCache>
            </c:numRef>
          </c:yVal>
          <c:smooth val="1"/>
        </c:ser>
        <c:ser>
          <c:idx val="1"/>
          <c:order val="1"/>
          <c:marker>
            <c:symbol val="none"/>
          </c:marker>
          <c:dLbls>
            <c:dLbl>
              <c:idx val="3"/>
              <c:layout>
                <c:manualLayout>
                  <c:x val="-0.25331030512378389"/>
                  <c:y val="-0.32410256410257726"/>
                </c:manualLayout>
              </c:layout>
              <c:tx>
                <c:rich>
                  <a:bodyPr/>
                  <a:lstStyle/>
                  <a:p>
                    <a:r>
                      <a:rPr lang="hr-HR" sz="1200" b="0"/>
                      <a:t>T</a:t>
                    </a:r>
                    <a:r>
                      <a:rPr lang="hr-HR"/>
                      <a:t>ph</a:t>
                    </a:r>
                    <a:endParaRPr lang="en-US"/>
                  </a:p>
                </c:rich>
              </c:tx>
              <c:showVal val="1"/>
            </c:dLbl>
            <c:dLbl>
              <c:idx val="8"/>
              <c:layout>
                <c:manualLayout>
                  <c:x val="-3.2239493379390492E-2"/>
                  <c:y val="-3.6923076923077801E-2"/>
                </c:manualLayout>
              </c:layout>
              <c:tx>
                <c:rich>
                  <a:bodyPr/>
                  <a:lstStyle/>
                  <a:p>
                    <a:r>
                      <a:rPr lang="hr-HR"/>
                      <a:t>h</a:t>
                    </a:r>
                    <a:r>
                      <a:rPr lang="hr-HR" baseline="0"/>
                      <a:t> = 5000 m</a:t>
                    </a:r>
                    <a:endParaRPr lang="en-US"/>
                  </a:p>
                </c:rich>
              </c:tx>
              <c:showVal val="1"/>
            </c:dLbl>
            <c:delete val="1"/>
          </c:dLbls>
          <c:xVal>
            <c:numRef>
              <c:f>Sheet1!$A$2:$A$10</c:f>
              <c:numCache>
                <c:formatCode>General</c:formatCode>
                <c:ptCount val="9"/>
                <c:pt idx="0">
                  <c:v>20</c:v>
                </c:pt>
                <c:pt idx="1">
                  <c:v>40</c:v>
                </c:pt>
                <c:pt idx="2">
                  <c:v>60</c:v>
                </c:pt>
                <c:pt idx="3">
                  <c:v>80</c:v>
                </c:pt>
                <c:pt idx="4">
                  <c:v>100</c:v>
                </c:pt>
                <c:pt idx="5">
                  <c:v>120</c:v>
                </c:pt>
                <c:pt idx="6">
                  <c:v>140</c:v>
                </c:pt>
                <c:pt idx="7">
                  <c:v>160</c:v>
                </c:pt>
                <c:pt idx="8">
                  <c:v>180</c:v>
                </c:pt>
              </c:numCache>
            </c:numRef>
          </c:xVal>
          <c:yVal>
            <c:numRef>
              <c:f>Sheet1!$C$2:$C$10</c:f>
              <c:numCache>
                <c:formatCode>General</c:formatCode>
                <c:ptCount val="9"/>
                <c:pt idx="0">
                  <c:v>107.57</c:v>
                </c:pt>
                <c:pt idx="1">
                  <c:v>27.648</c:v>
                </c:pt>
                <c:pt idx="2">
                  <c:v>13.7578</c:v>
                </c:pt>
                <c:pt idx="3">
                  <c:v>9.9620000000000068</c:v>
                </c:pt>
                <c:pt idx="4">
                  <c:v>9.3744000000000067</c:v>
                </c:pt>
                <c:pt idx="5">
                  <c:v>10.297999999999998</c:v>
                </c:pt>
                <c:pt idx="6">
                  <c:v>12.1496</c:v>
                </c:pt>
                <c:pt idx="7">
                  <c:v>14.686</c:v>
                </c:pt>
                <c:pt idx="8">
                  <c:v>17.788999999999689</c:v>
                </c:pt>
              </c:numCache>
            </c:numRef>
          </c:yVal>
          <c:smooth val="1"/>
        </c:ser>
        <c:axId val="140960128"/>
        <c:axId val="140994048"/>
      </c:scatterChart>
      <c:valAx>
        <c:axId val="140960128"/>
        <c:scaling>
          <c:orientation val="minMax"/>
          <c:max val="180"/>
          <c:min val="0"/>
        </c:scaling>
        <c:axPos val="b"/>
        <c:title>
          <c:tx>
            <c:rich>
              <a:bodyPr/>
              <a:lstStyle/>
              <a:p>
                <a:pPr>
                  <a:defRPr/>
                </a:pPr>
                <a:r>
                  <a:rPr lang="hr-HR"/>
                  <a:t>Brzina leta zrakoplova [m/s]</a:t>
                </a:r>
              </a:p>
            </c:rich>
          </c:tx>
          <c:layout>
            <c:manualLayout>
              <c:xMode val="edge"/>
              <c:yMode val="edge"/>
              <c:x val="0.6763020684590596"/>
              <c:y val="0.88018445386634359"/>
            </c:manualLayout>
          </c:layout>
        </c:title>
        <c:numFmt formatCode="General" sourceLinked="1"/>
        <c:tickLblPos val="nextTo"/>
        <c:txPr>
          <a:bodyPr/>
          <a:lstStyle/>
          <a:p>
            <a:pPr>
              <a:defRPr b="1"/>
            </a:pPr>
            <a:endParaRPr lang="sr-Latn-CS"/>
          </a:p>
        </c:txPr>
        <c:crossAx val="140994048"/>
        <c:crosses val="autoZero"/>
        <c:crossBetween val="midCat"/>
      </c:valAx>
      <c:valAx>
        <c:axId val="140994048"/>
        <c:scaling>
          <c:orientation val="minMax"/>
        </c:scaling>
        <c:axPos val="l"/>
        <c:majorGridlines/>
        <c:title>
          <c:tx>
            <c:rich>
              <a:bodyPr rot="-5400000" vert="horz"/>
              <a:lstStyle/>
              <a:p>
                <a:pPr>
                  <a:defRPr/>
                </a:pPr>
                <a:r>
                  <a:rPr lang="hr-HR"/>
                  <a:t>Vučna sila [kN]</a:t>
                </a:r>
              </a:p>
            </c:rich>
          </c:tx>
          <c:layout>
            <c:manualLayout>
              <c:xMode val="edge"/>
              <c:yMode val="edge"/>
              <c:x val="2.9936672423720497E-2"/>
              <c:y val="0.1609264688067866"/>
            </c:manualLayout>
          </c:layout>
        </c:title>
        <c:numFmt formatCode="General" sourceLinked="1"/>
        <c:tickLblPos val="nextTo"/>
        <c:txPr>
          <a:bodyPr/>
          <a:lstStyle/>
          <a:p>
            <a:pPr>
              <a:defRPr b="1"/>
            </a:pPr>
            <a:endParaRPr lang="sr-Latn-CS"/>
          </a:p>
        </c:txPr>
        <c:crossAx val="140960128"/>
        <c:crosses val="autoZero"/>
        <c:crossBetween val="midCat"/>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lgn="ctr">
              <a:defRPr/>
            </a:pPr>
            <a:r>
              <a:rPr lang="hr-HR"/>
              <a:t>Utjecaji na cijenu nafte</a:t>
            </a:r>
          </a:p>
        </c:rich>
      </c:tx>
      <c:layout>
        <c:manualLayout>
          <c:xMode val="edge"/>
          <c:yMode val="edge"/>
          <c:x val="0.29675750637553289"/>
          <c:y val="1.816520201585399E-2"/>
        </c:manualLayout>
      </c:layout>
    </c:title>
    <c:plotArea>
      <c:layout>
        <c:manualLayout>
          <c:layoutTarget val="inner"/>
          <c:xMode val="edge"/>
          <c:yMode val="edge"/>
          <c:x val="0.10226831646044246"/>
          <c:y val="0.15650339347908959"/>
          <c:w val="0.85175553055871189"/>
          <c:h val="0.72912470409863661"/>
        </c:manualLayout>
      </c:layout>
      <c:scatterChart>
        <c:scatterStyle val="smoothMarker"/>
        <c:ser>
          <c:idx val="0"/>
          <c:order val="0"/>
          <c:marker>
            <c:symbol val="none"/>
          </c:marker>
          <c:xVal>
            <c:numRef>
              <c:f>Sheet1!$A$1:$A$124</c:f>
              <c:numCache>
                <c:formatCode>General</c:formatCode>
                <c:ptCount val="124"/>
                <c:pt idx="0">
                  <c:v>1996</c:v>
                </c:pt>
                <c:pt idx="1">
                  <c:v>1996.1</c:v>
                </c:pt>
                <c:pt idx="2">
                  <c:v>1996.2</c:v>
                </c:pt>
                <c:pt idx="3">
                  <c:v>1996.3</c:v>
                </c:pt>
                <c:pt idx="4">
                  <c:v>1996.4</c:v>
                </c:pt>
                <c:pt idx="5">
                  <c:v>1996.5</c:v>
                </c:pt>
                <c:pt idx="6">
                  <c:v>1996.6</c:v>
                </c:pt>
                <c:pt idx="7">
                  <c:v>1996.7</c:v>
                </c:pt>
                <c:pt idx="8">
                  <c:v>1996.8</c:v>
                </c:pt>
                <c:pt idx="9">
                  <c:v>1996.9</c:v>
                </c:pt>
                <c:pt idx="10">
                  <c:v>1997</c:v>
                </c:pt>
                <c:pt idx="11">
                  <c:v>1997.1</c:v>
                </c:pt>
                <c:pt idx="12">
                  <c:v>1997.2</c:v>
                </c:pt>
                <c:pt idx="13">
                  <c:v>1997.3</c:v>
                </c:pt>
                <c:pt idx="14">
                  <c:v>1997.4</c:v>
                </c:pt>
                <c:pt idx="15">
                  <c:v>1997.5</c:v>
                </c:pt>
                <c:pt idx="16">
                  <c:v>1997.6</c:v>
                </c:pt>
                <c:pt idx="17">
                  <c:v>1997.7</c:v>
                </c:pt>
                <c:pt idx="18">
                  <c:v>1997.8</c:v>
                </c:pt>
                <c:pt idx="19">
                  <c:v>1997.9</c:v>
                </c:pt>
                <c:pt idx="20">
                  <c:v>1998</c:v>
                </c:pt>
                <c:pt idx="21">
                  <c:v>1998.1</c:v>
                </c:pt>
                <c:pt idx="22">
                  <c:v>1998.2</c:v>
                </c:pt>
                <c:pt idx="23">
                  <c:v>1998.3</c:v>
                </c:pt>
                <c:pt idx="24">
                  <c:v>1998.4</c:v>
                </c:pt>
                <c:pt idx="25">
                  <c:v>1998.5</c:v>
                </c:pt>
                <c:pt idx="26">
                  <c:v>1998.6</c:v>
                </c:pt>
                <c:pt idx="27">
                  <c:v>1998.7</c:v>
                </c:pt>
                <c:pt idx="28">
                  <c:v>1998.8</c:v>
                </c:pt>
                <c:pt idx="29">
                  <c:v>1998.9</c:v>
                </c:pt>
                <c:pt idx="30">
                  <c:v>1999</c:v>
                </c:pt>
                <c:pt idx="31">
                  <c:v>1999.1</c:v>
                </c:pt>
                <c:pt idx="32">
                  <c:v>1999.2</c:v>
                </c:pt>
                <c:pt idx="33">
                  <c:v>1999.3</c:v>
                </c:pt>
                <c:pt idx="34">
                  <c:v>1999.4</c:v>
                </c:pt>
                <c:pt idx="35">
                  <c:v>1999.5</c:v>
                </c:pt>
                <c:pt idx="36">
                  <c:v>1999.6</c:v>
                </c:pt>
                <c:pt idx="37">
                  <c:v>1999.7</c:v>
                </c:pt>
                <c:pt idx="38">
                  <c:v>1999.8</c:v>
                </c:pt>
                <c:pt idx="39">
                  <c:v>1999.9</c:v>
                </c:pt>
                <c:pt idx="40">
                  <c:v>2000</c:v>
                </c:pt>
                <c:pt idx="41">
                  <c:v>2000.1</c:v>
                </c:pt>
                <c:pt idx="42">
                  <c:v>2000.2</c:v>
                </c:pt>
                <c:pt idx="43">
                  <c:v>2000.3</c:v>
                </c:pt>
                <c:pt idx="44">
                  <c:v>2000.4</c:v>
                </c:pt>
                <c:pt idx="45">
                  <c:v>2000.5</c:v>
                </c:pt>
                <c:pt idx="46">
                  <c:v>2000.6</c:v>
                </c:pt>
                <c:pt idx="47">
                  <c:v>2000.7</c:v>
                </c:pt>
                <c:pt idx="48">
                  <c:v>2000.8</c:v>
                </c:pt>
                <c:pt idx="49">
                  <c:v>2000.9</c:v>
                </c:pt>
                <c:pt idx="50">
                  <c:v>2001</c:v>
                </c:pt>
                <c:pt idx="51">
                  <c:v>2001.1</c:v>
                </c:pt>
                <c:pt idx="52">
                  <c:v>2001.2</c:v>
                </c:pt>
                <c:pt idx="53">
                  <c:v>2001.3</c:v>
                </c:pt>
                <c:pt idx="54">
                  <c:v>2001.4</c:v>
                </c:pt>
                <c:pt idx="55">
                  <c:v>2001.5</c:v>
                </c:pt>
                <c:pt idx="56">
                  <c:v>2001.6</c:v>
                </c:pt>
                <c:pt idx="57">
                  <c:v>2001.7</c:v>
                </c:pt>
                <c:pt idx="58">
                  <c:v>2001.8</c:v>
                </c:pt>
                <c:pt idx="59">
                  <c:v>2001.9</c:v>
                </c:pt>
                <c:pt idx="60">
                  <c:v>2002</c:v>
                </c:pt>
                <c:pt idx="61">
                  <c:v>2002.1</c:v>
                </c:pt>
                <c:pt idx="62">
                  <c:v>2002.2</c:v>
                </c:pt>
                <c:pt idx="63">
                  <c:v>2002.3</c:v>
                </c:pt>
                <c:pt idx="64">
                  <c:v>2002.4</c:v>
                </c:pt>
                <c:pt idx="65">
                  <c:v>2002.5</c:v>
                </c:pt>
                <c:pt idx="66">
                  <c:v>2002.6</c:v>
                </c:pt>
                <c:pt idx="67">
                  <c:v>2002.7</c:v>
                </c:pt>
                <c:pt idx="68">
                  <c:v>2002.8</c:v>
                </c:pt>
                <c:pt idx="69">
                  <c:v>2002.9</c:v>
                </c:pt>
                <c:pt idx="70">
                  <c:v>2003</c:v>
                </c:pt>
                <c:pt idx="71">
                  <c:v>2003.1</c:v>
                </c:pt>
                <c:pt idx="72">
                  <c:v>2003.2</c:v>
                </c:pt>
                <c:pt idx="73">
                  <c:v>2003.3</c:v>
                </c:pt>
                <c:pt idx="74">
                  <c:v>2003.4</c:v>
                </c:pt>
                <c:pt idx="75">
                  <c:v>2003.5</c:v>
                </c:pt>
                <c:pt idx="76">
                  <c:v>2003.6</c:v>
                </c:pt>
                <c:pt idx="77">
                  <c:v>2003.7</c:v>
                </c:pt>
                <c:pt idx="78">
                  <c:v>2003.8</c:v>
                </c:pt>
                <c:pt idx="79">
                  <c:v>2003.9</c:v>
                </c:pt>
                <c:pt idx="80">
                  <c:v>2004</c:v>
                </c:pt>
                <c:pt idx="81">
                  <c:v>2004.1</c:v>
                </c:pt>
                <c:pt idx="82">
                  <c:v>2004.2</c:v>
                </c:pt>
                <c:pt idx="83">
                  <c:v>2004.3</c:v>
                </c:pt>
                <c:pt idx="84">
                  <c:v>2004.4</c:v>
                </c:pt>
                <c:pt idx="85">
                  <c:v>2004.5</c:v>
                </c:pt>
                <c:pt idx="86">
                  <c:v>2004.6</c:v>
                </c:pt>
                <c:pt idx="87">
                  <c:v>2004.7</c:v>
                </c:pt>
                <c:pt idx="88">
                  <c:v>2004.8</c:v>
                </c:pt>
                <c:pt idx="89">
                  <c:v>2004.9</c:v>
                </c:pt>
                <c:pt idx="90">
                  <c:v>2005</c:v>
                </c:pt>
                <c:pt idx="91">
                  <c:v>2005.1</c:v>
                </c:pt>
                <c:pt idx="92">
                  <c:v>2005.2</c:v>
                </c:pt>
                <c:pt idx="93">
                  <c:v>2005.3</c:v>
                </c:pt>
                <c:pt idx="94">
                  <c:v>2005.4</c:v>
                </c:pt>
                <c:pt idx="95">
                  <c:v>2005.5</c:v>
                </c:pt>
                <c:pt idx="96">
                  <c:v>2005.6</c:v>
                </c:pt>
                <c:pt idx="97">
                  <c:v>2005.7</c:v>
                </c:pt>
                <c:pt idx="98">
                  <c:v>2005.8</c:v>
                </c:pt>
                <c:pt idx="99">
                  <c:v>2005.9</c:v>
                </c:pt>
                <c:pt idx="100">
                  <c:v>2006</c:v>
                </c:pt>
                <c:pt idx="101">
                  <c:v>2006.1</c:v>
                </c:pt>
                <c:pt idx="102">
                  <c:v>2006.2</c:v>
                </c:pt>
                <c:pt idx="103">
                  <c:v>2006.3</c:v>
                </c:pt>
                <c:pt idx="104">
                  <c:v>2006.4</c:v>
                </c:pt>
                <c:pt idx="105">
                  <c:v>2006.5</c:v>
                </c:pt>
                <c:pt idx="106">
                  <c:v>2006.6</c:v>
                </c:pt>
                <c:pt idx="107">
                  <c:v>2006.7</c:v>
                </c:pt>
                <c:pt idx="108">
                  <c:v>2006.8</c:v>
                </c:pt>
                <c:pt idx="109">
                  <c:v>2006.9</c:v>
                </c:pt>
                <c:pt idx="110">
                  <c:v>2007</c:v>
                </c:pt>
                <c:pt idx="111">
                  <c:v>2007.1</c:v>
                </c:pt>
                <c:pt idx="112">
                  <c:v>2007.2</c:v>
                </c:pt>
                <c:pt idx="113">
                  <c:v>2007.3</c:v>
                </c:pt>
                <c:pt idx="114">
                  <c:v>2007.4</c:v>
                </c:pt>
                <c:pt idx="115">
                  <c:v>2007.5</c:v>
                </c:pt>
                <c:pt idx="116">
                  <c:v>2007.6</c:v>
                </c:pt>
                <c:pt idx="117">
                  <c:v>2007.7</c:v>
                </c:pt>
                <c:pt idx="118">
                  <c:v>2007.8</c:v>
                </c:pt>
                <c:pt idx="119">
                  <c:v>2007.9</c:v>
                </c:pt>
                <c:pt idx="120">
                  <c:v>2008</c:v>
                </c:pt>
                <c:pt idx="121">
                  <c:v>2008.1</c:v>
                </c:pt>
                <c:pt idx="122">
                  <c:v>2008.2</c:v>
                </c:pt>
                <c:pt idx="123">
                  <c:v>2009</c:v>
                </c:pt>
              </c:numCache>
            </c:numRef>
          </c:xVal>
          <c:yVal>
            <c:numRef>
              <c:f>Sheet1!$B$1:$B$124</c:f>
              <c:numCache>
                <c:formatCode>General</c:formatCode>
                <c:ptCount val="124"/>
                <c:pt idx="0">
                  <c:v>20</c:v>
                </c:pt>
                <c:pt idx="1">
                  <c:v>19</c:v>
                </c:pt>
                <c:pt idx="2">
                  <c:v>20</c:v>
                </c:pt>
                <c:pt idx="3">
                  <c:v>25</c:v>
                </c:pt>
                <c:pt idx="4">
                  <c:v>21</c:v>
                </c:pt>
                <c:pt idx="5">
                  <c:v>20</c:v>
                </c:pt>
                <c:pt idx="6">
                  <c:v>21</c:v>
                </c:pt>
                <c:pt idx="7">
                  <c:v>22</c:v>
                </c:pt>
                <c:pt idx="8">
                  <c:v>25</c:v>
                </c:pt>
                <c:pt idx="9">
                  <c:v>24</c:v>
                </c:pt>
                <c:pt idx="10">
                  <c:v>27</c:v>
                </c:pt>
                <c:pt idx="11">
                  <c:v>25</c:v>
                </c:pt>
                <c:pt idx="12">
                  <c:v>20</c:v>
                </c:pt>
                <c:pt idx="13">
                  <c:v>19.5</c:v>
                </c:pt>
                <c:pt idx="14">
                  <c:v>21</c:v>
                </c:pt>
                <c:pt idx="15">
                  <c:v>19.5</c:v>
                </c:pt>
                <c:pt idx="16">
                  <c:v>20.5</c:v>
                </c:pt>
                <c:pt idx="17">
                  <c:v>19.5</c:v>
                </c:pt>
                <c:pt idx="18">
                  <c:v>22.5</c:v>
                </c:pt>
                <c:pt idx="19">
                  <c:v>19</c:v>
                </c:pt>
                <c:pt idx="20">
                  <c:v>18</c:v>
                </c:pt>
                <c:pt idx="21">
                  <c:v>18.5</c:v>
                </c:pt>
                <c:pt idx="22">
                  <c:v>15.5</c:v>
                </c:pt>
                <c:pt idx="23">
                  <c:v>17.5</c:v>
                </c:pt>
                <c:pt idx="24">
                  <c:v>15.5</c:v>
                </c:pt>
                <c:pt idx="25">
                  <c:v>16.5</c:v>
                </c:pt>
                <c:pt idx="26">
                  <c:v>16</c:v>
                </c:pt>
                <c:pt idx="27">
                  <c:v>14</c:v>
                </c:pt>
                <c:pt idx="28">
                  <c:v>16</c:v>
                </c:pt>
                <c:pt idx="29">
                  <c:v>11</c:v>
                </c:pt>
                <c:pt idx="30">
                  <c:v>12</c:v>
                </c:pt>
                <c:pt idx="31">
                  <c:v>11</c:v>
                </c:pt>
                <c:pt idx="32">
                  <c:v>15</c:v>
                </c:pt>
                <c:pt idx="33">
                  <c:v>16.3</c:v>
                </c:pt>
                <c:pt idx="34">
                  <c:v>19</c:v>
                </c:pt>
                <c:pt idx="35">
                  <c:v>18</c:v>
                </c:pt>
                <c:pt idx="36">
                  <c:v>20</c:v>
                </c:pt>
                <c:pt idx="37">
                  <c:v>22</c:v>
                </c:pt>
                <c:pt idx="38">
                  <c:v>24</c:v>
                </c:pt>
                <c:pt idx="39">
                  <c:v>22</c:v>
                </c:pt>
                <c:pt idx="40">
                  <c:v>26</c:v>
                </c:pt>
                <c:pt idx="41">
                  <c:v>29</c:v>
                </c:pt>
                <c:pt idx="42">
                  <c:v>31</c:v>
                </c:pt>
                <c:pt idx="43">
                  <c:v>24</c:v>
                </c:pt>
                <c:pt idx="44">
                  <c:v>33</c:v>
                </c:pt>
                <c:pt idx="45">
                  <c:v>24</c:v>
                </c:pt>
                <c:pt idx="46">
                  <c:v>31</c:v>
                </c:pt>
                <c:pt idx="47">
                  <c:v>29</c:v>
                </c:pt>
                <c:pt idx="48">
                  <c:v>37</c:v>
                </c:pt>
                <c:pt idx="49">
                  <c:v>35</c:v>
                </c:pt>
                <c:pt idx="50">
                  <c:v>25</c:v>
                </c:pt>
                <c:pt idx="51">
                  <c:v>30</c:v>
                </c:pt>
                <c:pt idx="52">
                  <c:v>25</c:v>
                </c:pt>
                <c:pt idx="53">
                  <c:v>26</c:v>
                </c:pt>
                <c:pt idx="54">
                  <c:v>30</c:v>
                </c:pt>
                <c:pt idx="55">
                  <c:v>28</c:v>
                </c:pt>
                <c:pt idx="56">
                  <c:v>25</c:v>
                </c:pt>
                <c:pt idx="57">
                  <c:v>27</c:v>
                </c:pt>
                <c:pt idx="58">
                  <c:v>22</c:v>
                </c:pt>
                <c:pt idx="59">
                  <c:v>18</c:v>
                </c:pt>
                <c:pt idx="60">
                  <c:v>21</c:v>
                </c:pt>
                <c:pt idx="61">
                  <c:v>20</c:v>
                </c:pt>
                <c:pt idx="62">
                  <c:v>25</c:v>
                </c:pt>
                <c:pt idx="63">
                  <c:v>30</c:v>
                </c:pt>
                <c:pt idx="64">
                  <c:v>25</c:v>
                </c:pt>
                <c:pt idx="65">
                  <c:v>27</c:v>
                </c:pt>
                <c:pt idx="66">
                  <c:v>31</c:v>
                </c:pt>
                <c:pt idx="67">
                  <c:v>32</c:v>
                </c:pt>
                <c:pt idx="68">
                  <c:v>30</c:v>
                </c:pt>
                <c:pt idx="69">
                  <c:v>26</c:v>
                </c:pt>
                <c:pt idx="70">
                  <c:v>30</c:v>
                </c:pt>
                <c:pt idx="71">
                  <c:v>37</c:v>
                </c:pt>
                <c:pt idx="72">
                  <c:v>35</c:v>
                </c:pt>
                <c:pt idx="73">
                  <c:v>26</c:v>
                </c:pt>
                <c:pt idx="74">
                  <c:v>28</c:v>
                </c:pt>
                <c:pt idx="75">
                  <c:v>30</c:v>
                </c:pt>
                <c:pt idx="76">
                  <c:v>30</c:v>
                </c:pt>
                <c:pt idx="77">
                  <c:v>26</c:v>
                </c:pt>
                <c:pt idx="78">
                  <c:v>29</c:v>
                </c:pt>
                <c:pt idx="79">
                  <c:v>31</c:v>
                </c:pt>
                <c:pt idx="80">
                  <c:v>32</c:v>
                </c:pt>
                <c:pt idx="81">
                  <c:v>35</c:v>
                </c:pt>
                <c:pt idx="82">
                  <c:v>37</c:v>
                </c:pt>
                <c:pt idx="83">
                  <c:v>37</c:v>
                </c:pt>
                <c:pt idx="84">
                  <c:v>42</c:v>
                </c:pt>
                <c:pt idx="85">
                  <c:v>37</c:v>
                </c:pt>
                <c:pt idx="86">
                  <c:v>40</c:v>
                </c:pt>
                <c:pt idx="87">
                  <c:v>48</c:v>
                </c:pt>
                <c:pt idx="88">
                  <c:v>55</c:v>
                </c:pt>
                <c:pt idx="89">
                  <c:v>50</c:v>
                </c:pt>
                <c:pt idx="90">
                  <c:v>45</c:v>
                </c:pt>
                <c:pt idx="91">
                  <c:v>48</c:v>
                </c:pt>
                <c:pt idx="92">
                  <c:v>54</c:v>
                </c:pt>
                <c:pt idx="93">
                  <c:v>57</c:v>
                </c:pt>
                <c:pt idx="94">
                  <c:v>48</c:v>
                </c:pt>
                <c:pt idx="95">
                  <c:v>60</c:v>
                </c:pt>
                <c:pt idx="96">
                  <c:v>70</c:v>
                </c:pt>
                <c:pt idx="97">
                  <c:v>67</c:v>
                </c:pt>
                <c:pt idx="98">
                  <c:v>60</c:v>
                </c:pt>
                <c:pt idx="99">
                  <c:v>58</c:v>
                </c:pt>
                <c:pt idx="100">
                  <c:v>60</c:v>
                </c:pt>
                <c:pt idx="101">
                  <c:v>68</c:v>
                </c:pt>
                <c:pt idx="102">
                  <c:v>60</c:v>
                </c:pt>
                <c:pt idx="103">
                  <c:v>72</c:v>
                </c:pt>
                <c:pt idx="104">
                  <c:v>68</c:v>
                </c:pt>
                <c:pt idx="105">
                  <c:v>78</c:v>
                </c:pt>
                <c:pt idx="106">
                  <c:v>72</c:v>
                </c:pt>
                <c:pt idx="107">
                  <c:v>65</c:v>
                </c:pt>
                <c:pt idx="108">
                  <c:v>58</c:v>
                </c:pt>
                <c:pt idx="109">
                  <c:v>60</c:v>
                </c:pt>
                <c:pt idx="110">
                  <c:v>62</c:v>
                </c:pt>
                <c:pt idx="111">
                  <c:v>50</c:v>
                </c:pt>
                <c:pt idx="112">
                  <c:v>60</c:v>
                </c:pt>
                <c:pt idx="113">
                  <c:v>65</c:v>
                </c:pt>
                <c:pt idx="114">
                  <c:v>70</c:v>
                </c:pt>
                <c:pt idx="115">
                  <c:v>72</c:v>
                </c:pt>
                <c:pt idx="116">
                  <c:v>78</c:v>
                </c:pt>
                <c:pt idx="117">
                  <c:v>70</c:v>
                </c:pt>
                <c:pt idx="118">
                  <c:v>80</c:v>
                </c:pt>
                <c:pt idx="119">
                  <c:v>97</c:v>
                </c:pt>
                <c:pt idx="120">
                  <c:v>93</c:v>
                </c:pt>
                <c:pt idx="121">
                  <c:v>87</c:v>
                </c:pt>
                <c:pt idx="122">
                  <c:v>110</c:v>
                </c:pt>
                <c:pt idx="123">
                  <c:v>50</c:v>
                </c:pt>
              </c:numCache>
            </c:numRef>
          </c:yVal>
          <c:smooth val="1"/>
        </c:ser>
        <c:axId val="143079296"/>
        <c:axId val="143080832"/>
      </c:scatterChart>
      <c:valAx>
        <c:axId val="143079296"/>
        <c:scaling>
          <c:orientation val="minMax"/>
          <c:max val="2009"/>
          <c:min val="1996"/>
        </c:scaling>
        <c:axPos val="b"/>
        <c:numFmt formatCode="General" sourceLinked="1"/>
        <c:tickLblPos val="nextTo"/>
        <c:txPr>
          <a:bodyPr/>
          <a:lstStyle/>
          <a:p>
            <a:pPr>
              <a:defRPr b="1"/>
            </a:pPr>
            <a:endParaRPr lang="sr-Latn-CS"/>
          </a:p>
        </c:txPr>
        <c:crossAx val="143080832"/>
        <c:crosses val="autoZero"/>
        <c:crossBetween val="midCat"/>
      </c:valAx>
      <c:valAx>
        <c:axId val="143080832"/>
        <c:scaling>
          <c:orientation val="minMax"/>
        </c:scaling>
        <c:axPos val="l"/>
        <c:majorGridlines/>
        <c:title>
          <c:tx>
            <c:rich>
              <a:bodyPr rot="-5400000" vert="horz"/>
              <a:lstStyle/>
              <a:p>
                <a:pPr>
                  <a:defRPr/>
                </a:pPr>
                <a:r>
                  <a:rPr lang="hr-HR"/>
                  <a:t>$/barrelu-u</a:t>
                </a:r>
              </a:p>
            </c:rich>
          </c:tx>
          <c:layout>
            <c:manualLayout>
              <c:xMode val="edge"/>
              <c:yMode val="edge"/>
              <c:x val="1.3514268163288001E-4"/>
              <c:y val="0.13661549770534773"/>
            </c:manualLayout>
          </c:layout>
        </c:title>
        <c:numFmt formatCode="General" sourceLinked="1"/>
        <c:tickLblPos val="nextTo"/>
        <c:txPr>
          <a:bodyPr/>
          <a:lstStyle/>
          <a:p>
            <a:pPr>
              <a:defRPr b="1"/>
            </a:pPr>
            <a:endParaRPr lang="sr-Latn-CS"/>
          </a:p>
        </c:txPr>
        <c:crossAx val="143079296"/>
        <c:crosses val="autoZero"/>
        <c:crossBetween val="midCat"/>
      </c:valAx>
    </c:plotArea>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sz="1600"/>
            </a:pPr>
            <a:r>
              <a:rPr lang="hr-HR" sz="1600"/>
              <a:t>Specifični dolet zrakoplova ATR 42-300 u minimalnom vremenu</a:t>
            </a:r>
            <a:r>
              <a:rPr lang="hr-HR" sz="1600" baseline="0"/>
              <a:t> leta</a:t>
            </a:r>
            <a:r>
              <a:rPr lang="hr-HR" sz="1600"/>
              <a:t> s promjenom mase zrakoplova i visine leta pri ISA -20</a:t>
            </a:r>
          </a:p>
        </c:rich>
      </c:tx>
    </c:title>
    <c:plotArea>
      <c:layout/>
      <c:scatterChart>
        <c:scatterStyle val="smoothMarker"/>
        <c:ser>
          <c:idx val="0"/>
          <c:order val="0"/>
          <c:marker>
            <c:symbol val="none"/>
          </c:marker>
          <c:dLbls>
            <c:dLbl>
              <c:idx val="2"/>
              <c:layout>
                <c:manualLayout>
                  <c:x val="2.0768435379667428E-2"/>
                  <c:y val="-2.3880597014925616E-2"/>
                </c:manualLayout>
              </c:layout>
              <c:tx>
                <c:rich>
                  <a:bodyPr/>
                  <a:lstStyle/>
                  <a:p>
                    <a:r>
                      <a:rPr lang="hr-HR"/>
                      <a:t>10000 ft</a:t>
                    </a:r>
                    <a:endParaRPr lang="en-US"/>
                  </a:p>
                </c:rich>
              </c:tx>
              <c:showVal val="1"/>
            </c:dLbl>
            <c:delete val="1"/>
          </c:dLbls>
          <c:xVal>
            <c:numRef>
              <c:f>Sheet1!$C$4:$C$11</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Sheet1!$G$4:$G$11</c:f>
              <c:numCache>
                <c:formatCode>General</c:formatCode>
                <c:ptCount val="8"/>
                <c:pt idx="0">
                  <c:v>0.38788000000000994</c:v>
                </c:pt>
                <c:pt idx="1">
                  <c:v>0.38913000000000031</c:v>
                </c:pt>
                <c:pt idx="2">
                  <c:v>0.39041000000000753</c:v>
                </c:pt>
                <c:pt idx="3">
                  <c:v>0.39126000000000088</c:v>
                </c:pt>
                <c:pt idx="4">
                  <c:v>0.39197000000000853</c:v>
                </c:pt>
                <c:pt idx="5">
                  <c:v>0.39261000000000584</c:v>
                </c:pt>
                <c:pt idx="6">
                  <c:v>0.39320000000000038</c:v>
                </c:pt>
                <c:pt idx="7">
                  <c:v>0.39374000000000031</c:v>
                </c:pt>
              </c:numCache>
            </c:numRef>
          </c:yVal>
          <c:smooth val="1"/>
        </c:ser>
        <c:ser>
          <c:idx val="1"/>
          <c:order val="1"/>
          <c:marker>
            <c:symbol val="none"/>
          </c:marker>
          <c:dLbls>
            <c:dLbl>
              <c:idx val="1"/>
              <c:layout>
                <c:manualLayout>
                  <c:x val="-9.7611646284437026E-2"/>
                  <c:y val="-2.3880597014925616E-2"/>
                </c:manualLayout>
              </c:layout>
              <c:tx>
                <c:rich>
                  <a:bodyPr/>
                  <a:lstStyle/>
                  <a:p>
                    <a:r>
                      <a:rPr lang="hr-HR"/>
                      <a:t>15000 ft</a:t>
                    </a:r>
                    <a:endParaRPr lang="en-US"/>
                  </a:p>
                </c:rich>
              </c:tx>
              <c:showVal val="1"/>
            </c:dLbl>
            <c:delete val="1"/>
          </c:dLbls>
          <c:xVal>
            <c:numRef>
              <c:f>Sheet1!$C$12:$C$19</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Sheet1!$G$12:$G$19</c:f>
              <c:numCache>
                <c:formatCode>General</c:formatCode>
                <c:ptCount val="8"/>
                <c:pt idx="0">
                  <c:v>0.42381000000000651</c:v>
                </c:pt>
                <c:pt idx="1">
                  <c:v>0.42571000000000031</c:v>
                </c:pt>
                <c:pt idx="2">
                  <c:v>0.42735000000000567</c:v>
                </c:pt>
                <c:pt idx="3">
                  <c:v>0.42887000000000713</c:v>
                </c:pt>
                <c:pt idx="4">
                  <c:v>0.42978000000000038</c:v>
                </c:pt>
                <c:pt idx="5">
                  <c:v>0.43060000000000032</c:v>
                </c:pt>
                <c:pt idx="6">
                  <c:v>0.43134000000000505</c:v>
                </c:pt>
                <c:pt idx="7">
                  <c:v>0.4320200000000059</c:v>
                </c:pt>
              </c:numCache>
            </c:numRef>
          </c:yVal>
          <c:smooth val="1"/>
        </c:ser>
        <c:ser>
          <c:idx val="2"/>
          <c:order val="2"/>
          <c:marker>
            <c:symbol val="none"/>
          </c:marker>
          <c:dLbls>
            <c:dLbl>
              <c:idx val="2"/>
              <c:layout>
                <c:manualLayout>
                  <c:x val="2.0768435379667428E-2"/>
                  <c:y val="-3.5820895522388062E-2"/>
                </c:manualLayout>
              </c:layout>
              <c:tx>
                <c:rich>
                  <a:bodyPr/>
                  <a:lstStyle/>
                  <a:p>
                    <a:r>
                      <a:rPr lang="hr-HR"/>
                      <a:t>20000 ft</a:t>
                    </a:r>
                    <a:endParaRPr lang="en-US"/>
                  </a:p>
                </c:rich>
              </c:tx>
              <c:showVal val="1"/>
            </c:dLbl>
            <c:delete val="1"/>
          </c:dLbls>
          <c:xVal>
            <c:numRef>
              <c:f>Sheet1!$C$20:$C$27</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Sheet1!$G$20:$G$27</c:f>
              <c:numCache>
                <c:formatCode>General</c:formatCode>
                <c:ptCount val="8"/>
                <c:pt idx="0">
                  <c:v>0.47304000000000002</c:v>
                </c:pt>
                <c:pt idx="1">
                  <c:v>0.47551000000000032</c:v>
                </c:pt>
                <c:pt idx="2">
                  <c:v>0.47772000000000031</c:v>
                </c:pt>
                <c:pt idx="3">
                  <c:v>0.47961000000000031</c:v>
                </c:pt>
                <c:pt idx="4">
                  <c:v>0.48113</c:v>
                </c:pt>
                <c:pt idx="5">
                  <c:v>0.48228000000000032</c:v>
                </c:pt>
                <c:pt idx="6">
                  <c:v>0.48308000000000567</c:v>
                </c:pt>
                <c:pt idx="7">
                  <c:v>0.48379</c:v>
                </c:pt>
              </c:numCache>
            </c:numRef>
          </c:yVal>
          <c:smooth val="1"/>
        </c:ser>
        <c:ser>
          <c:idx val="3"/>
          <c:order val="3"/>
          <c:tx>
            <c:strRef>
              <c:f>Sheet1!$C$28:$C$35</c:f>
              <c:strCache>
                <c:ptCount val="1"/>
                <c:pt idx="0">
                  <c:v>16900 16000 15000 14000 13000 12000 11000 10000</c:v>
                </c:pt>
              </c:strCache>
            </c:strRef>
          </c:tx>
          <c:marker>
            <c:symbol val="none"/>
          </c:marker>
          <c:dLbls>
            <c:dLbl>
              <c:idx val="2"/>
              <c:layout>
                <c:manualLayout>
                  <c:x val="2.2845278917635121E-2"/>
                  <c:y val="-3.1840796019900496E-2"/>
                </c:manualLayout>
              </c:layout>
              <c:tx>
                <c:rich>
                  <a:bodyPr/>
                  <a:lstStyle/>
                  <a:p>
                    <a:r>
                      <a:rPr lang="hr-HR"/>
                      <a:t>25000 ft</a:t>
                    </a:r>
                    <a:endParaRPr lang="en-US"/>
                  </a:p>
                </c:rich>
              </c:tx>
              <c:showVal val="1"/>
            </c:dLbl>
            <c:delete val="1"/>
          </c:dLbls>
          <c:xVal>
            <c:numRef>
              <c:f>Sheet1!$C$28:$C$35</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Sheet1!$G$28:$G$35</c:f>
              <c:numCache>
                <c:formatCode>General</c:formatCode>
                <c:ptCount val="8"/>
                <c:pt idx="0">
                  <c:v>0.54776999999999998</c:v>
                </c:pt>
                <c:pt idx="1">
                  <c:v>0.55395000000000005</c:v>
                </c:pt>
                <c:pt idx="2">
                  <c:v>0.55945</c:v>
                </c:pt>
                <c:pt idx="3">
                  <c:v>0.56403999999999999</c:v>
                </c:pt>
                <c:pt idx="4">
                  <c:v>0.56801000000000001</c:v>
                </c:pt>
                <c:pt idx="5">
                  <c:v>0.57116999999999996</c:v>
                </c:pt>
                <c:pt idx="6">
                  <c:v>0.57340999999999998</c:v>
                </c:pt>
                <c:pt idx="7">
                  <c:v>0.57533000000000001</c:v>
                </c:pt>
              </c:numCache>
            </c:numRef>
          </c:yVal>
          <c:smooth val="1"/>
        </c:ser>
        <c:axId val="143133696"/>
        <c:axId val="143185024"/>
      </c:scatterChart>
      <c:valAx>
        <c:axId val="143133696"/>
        <c:scaling>
          <c:orientation val="minMax"/>
          <c:max val="17000"/>
          <c:min val="10000"/>
        </c:scaling>
        <c:axPos val="b"/>
        <c:majorGridlines/>
        <c:title>
          <c:tx>
            <c:rich>
              <a:bodyPr/>
              <a:lstStyle/>
              <a:p>
                <a:pPr>
                  <a:defRPr/>
                </a:pPr>
                <a:r>
                  <a:rPr lang="hr-HR"/>
                  <a:t>Masa zrakoplova [kg]</a:t>
                </a:r>
              </a:p>
            </c:rich>
          </c:tx>
          <c:layout>
            <c:manualLayout>
              <c:xMode val="edge"/>
              <c:yMode val="edge"/>
              <c:x val="0.75851591704334664"/>
              <c:y val="0.88774113683552114"/>
            </c:manualLayout>
          </c:layout>
        </c:title>
        <c:numFmt formatCode="General" sourceLinked="1"/>
        <c:tickLblPos val="nextTo"/>
        <c:txPr>
          <a:bodyPr/>
          <a:lstStyle/>
          <a:p>
            <a:pPr>
              <a:defRPr b="1"/>
            </a:pPr>
            <a:endParaRPr lang="sr-Latn-CS"/>
          </a:p>
        </c:txPr>
        <c:crossAx val="143185024"/>
        <c:crosses val="autoZero"/>
        <c:crossBetween val="midCat"/>
      </c:valAx>
      <c:valAx>
        <c:axId val="143185024"/>
        <c:scaling>
          <c:orientation val="minMax"/>
          <c:max val="0.65000000000001223"/>
          <c:min val="0.35000000000000031"/>
        </c:scaling>
        <c:axPos val="l"/>
        <c:majorGridlines/>
        <c:title>
          <c:tx>
            <c:rich>
              <a:bodyPr rot="-5400000" vert="horz"/>
              <a:lstStyle/>
              <a:p>
                <a:pPr>
                  <a:defRPr/>
                </a:pPr>
                <a:r>
                  <a:rPr lang="hr-HR"/>
                  <a:t>Specifični dolet [nm/kg]</a:t>
                </a:r>
              </a:p>
            </c:rich>
          </c:tx>
          <c:layout>
            <c:manualLayout>
              <c:xMode val="edge"/>
              <c:yMode val="edge"/>
              <c:x val="2.2845234623450627E-2"/>
              <c:y val="0.32454931330348474"/>
            </c:manualLayout>
          </c:layout>
        </c:title>
        <c:numFmt formatCode="General" sourceLinked="1"/>
        <c:tickLblPos val="nextTo"/>
        <c:txPr>
          <a:bodyPr/>
          <a:lstStyle/>
          <a:p>
            <a:pPr>
              <a:defRPr b="1"/>
            </a:pPr>
            <a:endParaRPr lang="sr-Latn-CS"/>
          </a:p>
        </c:txPr>
        <c:crossAx val="143133696"/>
        <c:crosses val="autoZero"/>
        <c:crossBetween val="midCat"/>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sz="1600"/>
            </a:pPr>
            <a:r>
              <a:rPr lang="hr-HR" sz="1600"/>
              <a:t>Specifični dolet zrakoplova ATR 42-300 u minimalnom vremenu leta s promjenom mase</a:t>
            </a:r>
            <a:r>
              <a:rPr lang="hr-HR" sz="1600" baseline="0"/>
              <a:t> zrakoplova i visine leta pri ISA 0</a:t>
            </a:r>
            <a:endParaRPr lang="hr-HR" sz="1600"/>
          </a:p>
        </c:rich>
      </c:tx>
    </c:title>
    <c:plotArea>
      <c:layout/>
      <c:scatterChart>
        <c:scatterStyle val="smoothMarker"/>
        <c:ser>
          <c:idx val="0"/>
          <c:order val="0"/>
          <c:marker>
            <c:symbol val="none"/>
          </c:marker>
          <c:dLbls>
            <c:dLbl>
              <c:idx val="2"/>
              <c:layout>
                <c:manualLayout>
                  <c:x val="2.7122153209109736E-2"/>
                  <c:y val="-2.5167566220394559E-2"/>
                </c:manualLayout>
              </c:layout>
              <c:tx>
                <c:rich>
                  <a:bodyPr/>
                  <a:lstStyle/>
                  <a:p>
                    <a:r>
                      <a:rPr lang="hr-HR"/>
                      <a:t>10000 ft</a:t>
                    </a:r>
                    <a:endParaRPr lang="en-US"/>
                  </a:p>
                </c:rich>
              </c:tx>
              <c:showVal val="1"/>
            </c:dLbl>
            <c:delete val="1"/>
          </c:dLbls>
          <c:xVal>
            <c:numRef>
              <c:f>Sheet1!$C$4:$C$11</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Sheet1!$G$4:$G$11</c:f>
              <c:numCache>
                <c:formatCode>General</c:formatCode>
                <c:ptCount val="8"/>
                <c:pt idx="0">
                  <c:v>0.39834000000000652</c:v>
                </c:pt>
                <c:pt idx="1">
                  <c:v>0.39984000000000675</c:v>
                </c:pt>
                <c:pt idx="2">
                  <c:v>0.40118000000000031</c:v>
                </c:pt>
                <c:pt idx="3">
                  <c:v>0.40240000000000031</c:v>
                </c:pt>
                <c:pt idx="4">
                  <c:v>0.40312000000000031</c:v>
                </c:pt>
                <c:pt idx="5">
                  <c:v>0.40378000000000008</c:v>
                </c:pt>
                <c:pt idx="6">
                  <c:v>0.40439000000000008</c:v>
                </c:pt>
                <c:pt idx="7">
                  <c:v>0.40493000000000001</c:v>
                </c:pt>
              </c:numCache>
            </c:numRef>
          </c:yVal>
          <c:smooth val="1"/>
        </c:ser>
        <c:ser>
          <c:idx val="1"/>
          <c:order val="1"/>
          <c:marker>
            <c:symbol val="none"/>
          </c:marker>
          <c:dLbls>
            <c:dLbl>
              <c:idx val="2"/>
              <c:layout>
                <c:manualLayout>
                  <c:x val="2.7777832118812146E-2"/>
                  <c:y val="-2.5167566220394559E-2"/>
                </c:manualLayout>
              </c:layout>
              <c:tx>
                <c:rich>
                  <a:bodyPr/>
                  <a:lstStyle/>
                  <a:p>
                    <a:r>
                      <a:rPr lang="hr-HR"/>
                      <a:t>15000 ft</a:t>
                    </a:r>
                    <a:endParaRPr lang="en-US"/>
                  </a:p>
                </c:rich>
              </c:tx>
              <c:showVal val="1"/>
            </c:dLbl>
            <c:delete val="1"/>
          </c:dLbls>
          <c:xVal>
            <c:numRef>
              <c:f>Sheet1!$C$12:$C$19</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Sheet1!$G$12:$G$19</c:f>
              <c:numCache>
                <c:formatCode>General</c:formatCode>
                <c:ptCount val="8"/>
                <c:pt idx="0">
                  <c:v>0.45322000000000001</c:v>
                </c:pt>
                <c:pt idx="1">
                  <c:v>0.45573999999999998</c:v>
                </c:pt>
                <c:pt idx="2">
                  <c:v>0.45804</c:v>
                </c:pt>
                <c:pt idx="3">
                  <c:v>0.46002000000000032</c:v>
                </c:pt>
                <c:pt idx="4">
                  <c:v>0.46162000000000031</c:v>
                </c:pt>
                <c:pt idx="5">
                  <c:v>0.46285000000000032</c:v>
                </c:pt>
                <c:pt idx="6">
                  <c:v>0.4637</c:v>
                </c:pt>
                <c:pt idx="7">
                  <c:v>0.46446000000000032</c:v>
                </c:pt>
              </c:numCache>
            </c:numRef>
          </c:yVal>
          <c:smooth val="1"/>
        </c:ser>
        <c:ser>
          <c:idx val="2"/>
          <c:order val="2"/>
          <c:marker>
            <c:symbol val="none"/>
          </c:marker>
          <c:dLbls>
            <c:dLbl>
              <c:idx val="2"/>
              <c:layout>
                <c:manualLayout>
                  <c:x val="2.7777832118812146E-2"/>
                  <c:y val="-2.979726940660609E-2"/>
                </c:manualLayout>
              </c:layout>
              <c:tx>
                <c:rich>
                  <a:bodyPr/>
                  <a:lstStyle/>
                  <a:p>
                    <a:r>
                      <a:rPr lang="hr-HR"/>
                      <a:t>20000 ft</a:t>
                    </a:r>
                    <a:endParaRPr lang="en-US"/>
                  </a:p>
                </c:rich>
              </c:tx>
              <c:showVal val="1"/>
            </c:dLbl>
            <c:delete val="1"/>
          </c:dLbls>
          <c:xVal>
            <c:numRef>
              <c:f>Sheet1!$C$20:$C$27</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Sheet1!$G$20:$G$27</c:f>
              <c:numCache>
                <c:formatCode>General</c:formatCode>
                <c:ptCount val="8"/>
                <c:pt idx="0">
                  <c:v>0.52029999999999998</c:v>
                </c:pt>
                <c:pt idx="1">
                  <c:v>0.52573000000000003</c:v>
                </c:pt>
                <c:pt idx="2">
                  <c:v>0.53042999999999996</c:v>
                </c:pt>
                <c:pt idx="3">
                  <c:v>0.5343</c:v>
                </c:pt>
                <c:pt idx="4">
                  <c:v>0.53742000000000001</c:v>
                </c:pt>
                <c:pt idx="5">
                  <c:v>0.54007000000000005</c:v>
                </c:pt>
                <c:pt idx="6">
                  <c:v>0.54208999999999996</c:v>
                </c:pt>
                <c:pt idx="7">
                  <c:v>0.54347999999999996</c:v>
                </c:pt>
              </c:numCache>
            </c:numRef>
          </c:yVal>
          <c:smooth val="1"/>
        </c:ser>
        <c:ser>
          <c:idx val="3"/>
          <c:order val="3"/>
          <c:marker>
            <c:symbol val="none"/>
          </c:marker>
          <c:dLbls>
            <c:dLbl>
              <c:idx val="2"/>
              <c:layout>
                <c:manualLayout>
                  <c:x val="2.7777832118812146E-2"/>
                  <c:y val="-6.6490650093070734E-3"/>
                </c:manualLayout>
              </c:layout>
              <c:tx>
                <c:rich>
                  <a:bodyPr/>
                  <a:lstStyle/>
                  <a:p>
                    <a:r>
                      <a:rPr lang="hr-HR"/>
                      <a:t>25000 ft</a:t>
                    </a:r>
                    <a:endParaRPr lang="en-US"/>
                  </a:p>
                </c:rich>
              </c:tx>
              <c:showVal val="1"/>
            </c:dLbl>
            <c:delete val="1"/>
          </c:dLbls>
          <c:xVal>
            <c:numRef>
              <c:f>Sheet1!$C$28:$C$35</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Sheet1!$G$28:$G$35</c:f>
              <c:numCache>
                <c:formatCode>General</c:formatCode>
                <c:ptCount val="8"/>
                <c:pt idx="0">
                  <c:v>0.57850999999999997</c:v>
                </c:pt>
                <c:pt idx="1">
                  <c:v>0.59340999999999156</c:v>
                </c:pt>
                <c:pt idx="2">
                  <c:v>0.60584000000001215</c:v>
                </c:pt>
                <c:pt idx="3">
                  <c:v>0.61538000000000004</c:v>
                </c:pt>
                <c:pt idx="4">
                  <c:v>0.62271000000000065</c:v>
                </c:pt>
                <c:pt idx="5">
                  <c:v>0.62848000000000004</c:v>
                </c:pt>
                <c:pt idx="6">
                  <c:v>0.63305000000000977</c:v>
                </c:pt>
                <c:pt idx="7">
                  <c:v>0.63675000000001214</c:v>
                </c:pt>
              </c:numCache>
            </c:numRef>
          </c:yVal>
          <c:smooth val="1"/>
        </c:ser>
        <c:axId val="143618816"/>
        <c:axId val="143620736"/>
      </c:scatterChart>
      <c:valAx>
        <c:axId val="143618816"/>
        <c:scaling>
          <c:orientation val="minMax"/>
          <c:max val="17000"/>
          <c:min val="10000"/>
        </c:scaling>
        <c:axPos val="b"/>
        <c:majorGridlines/>
        <c:title>
          <c:tx>
            <c:rich>
              <a:bodyPr/>
              <a:lstStyle/>
              <a:p>
                <a:pPr>
                  <a:defRPr/>
                </a:pPr>
                <a:r>
                  <a:rPr lang="hr-HR"/>
                  <a:t>Masa</a:t>
                </a:r>
                <a:r>
                  <a:rPr lang="hr-HR" baseline="0"/>
                  <a:t> zrakoplova [kg]</a:t>
                </a:r>
                <a:endParaRPr lang="hr-HR"/>
              </a:p>
            </c:rich>
          </c:tx>
          <c:layout>
            <c:manualLayout>
              <c:xMode val="edge"/>
              <c:yMode val="edge"/>
              <c:x val="0.75598751243053075"/>
              <c:y val="0.8826368217325945"/>
            </c:manualLayout>
          </c:layout>
        </c:title>
        <c:numFmt formatCode="General" sourceLinked="1"/>
        <c:tickLblPos val="nextTo"/>
        <c:txPr>
          <a:bodyPr/>
          <a:lstStyle/>
          <a:p>
            <a:pPr>
              <a:defRPr b="1"/>
            </a:pPr>
            <a:endParaRPr lang="sr-Latn-CS"/>
          </a:p>
        </c:txPr>
        <c:crossAx val="143620736"/>
        <c:crosses val="autoZero"/>
        <c:crossBetween val="midCat"/>
      </c:valAx>
      <c:valAx>
        <c:axId val="143620736"/>
        <c:scaling>
          <c:orientation val="minMax"/>
          <c:max val="0.65000000000001246"/>
          <c:min val="0.35000000000000031"/>
        </c:scaling>
        <c:axPos val="l"/>
        <c:majorGridlines/>
        <c:title>
          <c:tx>
            <c:rich>
              <a:bodyPr rot="-5400000" vert="horz"/>
              <a:lstStyle/>
              <a:p>
                <a:pPr>
                  <a:defRPr/>
                </a:pPr>
                <a:r>
                  <a:rPr lang="hr-HR"/>
                  <a:t>Specifični</a:t>
                </a:r>
                <a:r>
                  <a:rPr lang="hr-HR" baseline="0"/>
                  <a:t> dolet [nm/kg]</a:t>
                </a:r>
                <a:endParaRPr lang="hr-HR"/>
              </a:p>
            </c:rich>
          </c:tx>
          <c:layout>
            <c:manualLayout>
              <c:xMode val="edge"/>
              <c:yMode val="edge"/>
              <c:x val="2.6414753711341641E-2"/>
              <c:y val="0.31795118650697168"/>
            </c:manualLayout>
          </c:layout>
        </c:title>
        <c:numFmt formatCode="General" sourceLinked="1"/>
        <c:tickLblPos val="nextTo"/>
        <c:txPr>
          <a:bodyPr/>
          <a:lstStyle/>
          <a:p>
            <a:pPr>
              <a:defRPr b="1"/>
            </a:pPr>
            <a:endParaRPr lang="sr-Latn-CS"/>
          </a:p>
        </c:txPr>
        <c:crossAx val="143618816"/>
        <c:crosses val="autoZero"/>
        <c:crossBetween val="midCat"/>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sz="1600"/>
              <a:t>Specifični</a:t>
            </a:r>
            <a:r>
              <a:rPr lang="hr-HR" sz="1600" baseline="0"/>
              <a:t> dolet zrakoplova ATR 42-300 u minimalnom vremenu leta s promjenom mase zrakoplova i visine leta pri ISA +20</a:t>
            </a:r>
            <a:endParaRPr lang="hr-HR" sz="1600"/>
          </a:p>
        </c:rich>
      </c:tx>
    </c:title>
    <c:plotArea>
      <c:layout/>
      <c:scatterChart>
        <c:scatterStyle val="smoothMarker"/>
        <c:ser>
          <c:idx val="0"/>
          <c:order val="0"/>
          <c:marker>
            <c:symbol val="none"/>
          </c:marker>
          <c:dLbls>
            <c:dLbl>
              <c:idx val="1"/>
              <c:layout>
                <c:manualLayout>
                  <c:x val="-4.5833333333334114E-2"/>
                  <c:y val="-5.1587301587301577E-2"/>
                </c:manualLayout>
              </c:layout>
              <c:tx>
                <c:rich>
                  <a:bodyPr/>
                  <a:lstStyle/>
                  <a:p>
                    <a:r>
                      <a:rPr lang="hr-HR"/>
                      <a:t>10000 ft</a:t>
                    </a:r>
                    <a:endParaRPr lang="en-US"/>
                  </a:p>
                </c:rich>
              </c:tx>
              <c:showVal val="1"/>
            </c:dLbl>
            <c:delete val="1"/>
          </c:dLbls>
          <c:xVal>
            <c:numRef>
              <c:f>Sheet1!$C$4:$C$11</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Sheet1!$G$4:$G$11</c:f>
              <c:numCache>
                <c:formatCode>General</c:formatCode>
                <c:ptCount val="8"/>
                <c:pt idx="0">
                  <c:v>0.44078000000000001</c:v>
                </c:pt>
                <c:pt idx="1">
                  <c:v>0.44415000000000004</c:v>
                </c:pt>
                <c:pt idx="2">
                  <c:v>0.44733000000000001</c:v>
                </c:pt>
                <c:pt idx="3">
                  <c:v>0.44994000000000001</c:v>
                </c:pt>
                <c:pt idx="4">
                  <c:v>0.45219000000000004</c:v>
                </c:pt>
                <c:pt idx="5">
                  <c:v>0.45399</c:v>
                </c:pt>
                <c:pt idx="6">
                  <c:v>0.45536000000000032</c:v>
                </c:pt>
                <c:pt idx="7">
                  <c:v>0.45629999999999998</c:v>
                </c:pt>
              </c:numCache>
            </c:numRef>
          </c:yVal>
          <c:smooth val="1"/>
        </c:ser>
        <c:ser>
          <c:idx val="1"/>
          <c:order val="1"/>
          <c:marker>
            <c:symbol val="none"/>
          </c:marker>
          <c:dLbls>
            <c:dLbl>
              <c:idx val="1"/>
              <c:layout>
                <c:manualLayout>
                  <c:x val="-4.7916666666666823E-2"/>
                  <c:y val="-3.9682539682539611E-2"/>
                </c:manualLayout>
              </c:layout>
              <c:tx>
                <c:rich>
                  <a:bodyPr/>
                  <a:lstStyle/>
                  <a:p>
                    <a:r>
                      <a:rPr lang="hr-HR"/>
                      <a:t>15000 ft</a:t>
                    </a:r>
                    <a:endParaRPr lang="en-US"/>
                  </a:p>
                </c:rich>
              </c:tx>
              <c:showVal val="1"/>
            </c:dLbl>
            <c:delete val="1"/>
          </c:dLbls>
          <c:xVal>
            <c:numRef>
              <c:f>Sheet1!$C$12:$C$19</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Sheet1!$G$12:$G$19</c:f>
              <c:numCache>
                <c:formatCode>General</c:formatCode>
                <c:ptCount val="8"/>
                <c:pt idx="0">
                  <c:v>0.49537000000000703</c:v>
                </c:pt>
                <c:pt idx="1">
                  <c:v>0.50130999999999959</c:v>
                </c:pt>
                <c:pt idx="2">
                  <c:v>0.50666</c:v>
                </c:pt>
                <c:pt idx="3">
                  <c:v>0.51107999999999998</c:v>
                </c:pt>
                <c:pt idx="4">
                  <c:v>0.51470000000000005</c:v>
                </c:pt>
                <c:pt idx="5">
                  <c:v>0.51758999999999356</c:v>
                </c:pt>
                <c:pt idx="6">
                  <c:v>0.51988000000000001</c:v>
                </c:pt>
                <c:pt idx="7">
                  <c:v>0.52168000000000003</c:v>
                </c:pt>
              </c:numCache>
            </c:numRef>
          </c:yVal>
          <c:smooth val="1"/>
        </c:ser>
        <c:ser>
          <c:idx val="2"/>
          <c:order val="2"/>
          <c:marker>
            <c:symbol val="none"/>
          </c:marker>
          <c:dLbls>
            <c:dLbl>
              <c:idx val="1"/>
              <c:layout>
                <c:manualLayout>
                  <c:x val="-0.05"/>
                  <c:y val="-3.1746031746031744E-2"/>
                </c:manualLayout>
              </c:layout>
              <c:tx>
                <c:rich>
                  <a:bodyPr/>
                  <a:lstStyle/>
                  <a:p>
                    <a:r>
                      <a:rPr lang="hr-HR"/>
                      <a:t>20000 ft</a:t>
                    </a:r>
                    <a:endParaRPr lang="en-US"/>
                  </a:p>
                </c:rich>
              </c:tx>
              <c:showVal val="1"/>
            </c:dLbl>
            <c:delete val="1"/>
          </c:dLbls>
          <c:xVal>
            <c:numRef>
              <c:f>Sheet1!$C$20:$C$27</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Sheet1!$G$20:$G$27</c:f>
              <c:numCache>
                <c:formatCode>General</c:formatCode>
                <c:ptCount val="8"/>
                <c:pt idx="0">
                  <c:v>0.54844000000000004</c:v>
                </c:pt>
                <c:pt idx="1">
                  <c:v>0.56275000000000064</c:v>
                </c:pt>
                <c:pt idx="2">
                  <c:v>0.57472000000001056</c:v>
                </c:pt>
                <c:pt idx="3">
                  <c:v>0.58365999999999996</c:v>
                </c:pt>
                <c:pt idx="4">
                  <c:v>0.59110999999999958</c:v>
                </c:pt>
                <c:pt idx="5">
                  <c:v>0.5968</c:v>
                </c:pt>
                <c:pt idx="6">
                  <c:v>0.60135000000000005</c:v>
                </c:pt>
                <c:pt idx="7">
                  <c:v>0.60512999999999995</c:v>
                </c:pt>
              </c:numCache>
            </c:numRef>
          </c:yVal>
          <c:smooth val="1"/>
        </c:ser>
        <c:ser>
          <c:idx val="3"/>
          <c:order val="3"/>
          <c:marker>
            <c:symbol val="none"/>
          </c:marker>
          <c:dLbls>
            <c:dLbl>
              <c:idx val="0"/>
              <c:layout>
                <c:manualLayout>
                  <c:x val="-0.15625000000000044"/>
                  <c:y val="-0.17857142857143263"/>
                </c:manualLayout>
              </c:layout>
              <c:tx>
                <c:rich>
                  <a:bodyPr/>
                  <a:lstStyle/>
                  <a:p>
                    <a:r>
                      <a:rPr lang="hr-HR"/>
                      <a:t>25000 ft</a:t>
                    </a:r>
                    <a:endParaRPr lang="en-US"/>
                  </a:p>
                </c:rich>
              </c:tx>
              <c:showVal val="1"/>
            </c:dLbl>
            <c:delete val="1"/>
          </c:dLbls>
          <c:xVal>
            <c:numRef>
              <c:f>Sheet1!$C$28:$C$34</c:f>
              <c:numCache>
                <c:formatCode>General</c:formatCode>
                <c:ptCount val="7"/>
                <c:pt idx="0">
                  <c:v>15811</c:v>
                </c:pt>
                <c:pt idx="1">
                  <c:v>15000</c:v>
                </c:pt>
                <c:pt idx="2">
                  <c:v>14000</c:v>
                </c:pt>
                <c:pt idx="3">
                  <c:v>13000</c:v>
                </c:pt>
                <c:pt idx="4">
                  <c:v>12000</c:v>
                </c:pt>
                <c:pt idx="5">
                  <c:v>11000</c:v>
                </c:pt>
                <c:pt idx="6">
                  <c:v>10000</c:v>
                </c:pt>
              </c:numCache>
            </c:numRef>
          </c:xVal>
          <c:yVal>
            <c:numRef>
              <c:f>Sheet1!$G$28:$G$34</c:f>
              <c:numCache>
                <c:formatCode>General</c:formatCode>
                <c:ptCount val="7"/>
                <c:pt idx="0">
                  <c:v>0.55715999999999999</c:v>
                </c:pt>
                <c:pt idx="1">
                  <c:v>0.63223000000000062</c:v>
                </c:pt>
                <c:pt idx="2">
                  <c:v>0.65732000000001056</c:v>
                </c:pt>
                <c:pt idx="3">
                  <c:v>0.67479000000001876</c:v>
                </c:pt>
                <c:pt idx="4">
                  <c:v>0.68698000000000004</c:v>
                </c:pt>
                <c:pt idx="5">
                  <c:v>0.69672000000001033</c:v>
                </c:pt>
                <c:pt idx="6">
                  <c:v>0.70433999999999997</c:v>
                </c:pt>
              </c:numCache>
            </c:numRef>
          </c:yVal>
          <c:smooth val="1"/>
        </c:ser>
        <c:axId val="143747328"/>
        <c:axId val="143774080"/>
      </c:scatterChart>
      <c:valAx>
        <c:axId val="143747328"/>
        <c:scaling>
          <c:orientation val="minMax"/>
          <c:max val="17000"/>
          <c:min val="10000"/>
        </c:scaling>
        <c:axPos val="b"/>
        <c:majorGridlines/>
        <c:title>
          <c:tx>
            <c:rich>
              <a:bodyPr/>
              <a:lstStyle/>
              <a:p>
                <a:pPr>
                  <a:defRPr/>
                </a:pPr>
                <a:r>
                  <a:rPr lang="hr-HR"/>
                  <a:t>Masa zrakoplova [kg]</a:t>
                </a:r>
              </a:p>
            </c:rich>
          </c:tx>
          <c:layout>
            <c:manualLayout>
              <c:xMode val="edge"/>
              <c:yMode val="edge"/>
              <c:x val="0.75724048556431556"/>
              <c:y val="0.8880752405949256"/>
            </c:manualLayout>
          </c:layout>
        </c:title>
        <c:numFmt formatCode="General" sourceLinked="1"/>
        <c:tickLblPos val="nextTo"/>
        <c:txPr>
          <a:bodyPr/>
          <a:lstStyle/>
          <a:p>
            <a:pPr>
              <a:defRPr b="1"/>
            </a:pPr>
            <a:endParaRPr lang="sr-Latn-CS"/>
          </a:p>
        </c:txPr>
        <c:crossAx val="143774080"/>
        <c:crosses val="autoZero"/>
        <c:crossBetween val="midCat"/>
      </c:valAx>
      <c:valAx>
        <c:axId val="143774080"/>
        <c:scaling>
          <c:orientation val="minMax"/>
          <c:min val="0.4"/>
        </c:scaling>
        <c:axPos val="l"/>
        <c:majorGridlines/>
        <c:title>
          <c:tx>
            <c:rich>
              <a:bodyPr rot="-5400000" vert="horz"/>
              <a:lstStyle/>
              <a:p>
                <a:pPr>
                  <a:defRPr/>
                </a:pPr>
                <a:r>
                  <a:rPr lang="hr-HR"/>
                  <a:t>Specifični</a:t>
                </a:r>
                <a:r>
                  <a:rPr lang="hr-HR" baseline="0"/>
                  <a:t> dolet [nm/kg]</a:t>
                </a:r>
                <a:endParaRPr lang="hr-HR"/>
              </a:p>
            </c:rich>
          </c:tx>
          <c:layout>
            <c:manualLayout>
              <c:xMode val="edge"/>
              <c:yMode val="edge"/>
              <c:x val="2.2916753461372882E-2"/>
              <c:y val="0.32922679931727383"/>
            </c:manualLayout>
          </c:layout>
        </c:title>
        <c:numFmt formatCode="General" sourceLinked="1"/>
        <c:tickLblPos val="nextTo"/>
        <c:txPr>
          <a:bodyPr/>
          <a:lstStyle/>
          <a:p>
            <a:pPr>
              <a:defRPr b="1"/>
            </a:pPr>
            <a:endParaRPr lang="sr-Latn-CS"/>
          </a:p>
        </c:txPr>
        <c:crossAx val="143747328"/>
        <c:crosses val="autoZero"/>
        <c:crossBetween val="midCat"/>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sz="1600"/>
              <a:t>Specifični dolet zrakoplova ATR 42-300 pri</a:t>
            </a:r>
            <a:r>
              <a:rPr lang="hr-HR" sz="1600" baseline="0"/>
              <a:t> minimalnom vremenu leta s masom od 15000 kg pri ISA -20 i ISA +20</a:t>
            </a:r>
            <a:endParaRPr lang="hr-HR" sz="1600"/>
          </a:p>
        </c:rich>
      </c:tx>
    </c:title>
    <c:plotArea>
      <c:layout/>
      <c:barChart>
        <c:barDir val="col"/>
        <c:grouping val="clustered"/>
        <c:ser>
          <c:idx val="0"/>
          <c:order val="0"/>
          <c:tx>
            <c:strRef>
              <c:f>Sheet1!$C$11</c:f>
              <c:strCache>
                <c:ptCount val="1"/>
                <c:pt idx="0">
                  <c:v>ISA -20</c:v>
                </c:pt>
              </c:strCache>
            </c:strRef>
          </c:tx>
          <c:cat>
            <c:numRef>
              <c:f>Sheet1!$A$1:$A$4</c:f>
              <c:numCache>
                <c:formatCode>General</c:formatCode>
                <c:ptCount val="4"/>
                <c:pt idx="0">
                  <c:v>10000</c:v>
                </c:pt>
                <c:pt idx="1">
                  <c:v>15000</c:v>
                </c:pt>
                <c:pt idx="2">
                  <c:v>20000</c:v>
                </c:pt>
                <c:pt idx="3">
                  <c:v>25000</c:v>
                </c:pt>
              </c:numCache>
            </c:numRef>
          </c:cat>
          <c:val>
            <c:numRef>
              <c:f>Sheet1!$B$1:$B$4</c:f>
              <c:numCache>
                <c:formatCode>General</c:formatCode>
                <c:ptCount val="4"/>
                <c:pt idx="0">
                  <c:v>0.39041000000000653</c:v>
                </c:pt>
                <c:pt idx="1">
                  <c:v>0.42571000000000031</c:v>
                </c:pt>
                <c:pt idx="2">
                  <c:v>0.47772000000000031</c:v>
                </c:pt>
                <c:pt idx="3">
                  <c:v>0.55945</c:v>
                </c:pt>
              </c:numCache>
            </c:numRef>
          </c:val>
        </c:ser>
        <c:ser>
          <c:idx val="1"/>
          <c:order val="1"/>
          <c:tx>
            <c:strRef>
              <c:f>Sheet1!$C$12</c:f>
              <c:strCache>
                <c:ptCount val="1"/>
                <c:pt idx="0">
                  <c:v>ISA +20</c:v>
                </c:pt>
              </c:strCache>
            </c:strRef>
          </c:tx>
          <c:cat>
            <c:numRef>
              <c:f>Sheet1!$A$1:$A$4</c:f>
              <c:numCache>
                <c:formatCode>General</c:formatCode>
                <c:ptCount val="4"/>
                <c:pt idx="0">
                  <c:v>10000</c:v>
                </c:pt>
                <c:pt idx="1">
                  <c:v>15000</c:v>
                </c:pt>
                <c:pt idx="2">
                  <c:v>20000</c:v>
                </c:pt>
                <c:pt idx="3">
                  <c:v>25000</c:v>
                </c:pt>
              </c:numCache>
            </c:numRef>
          </c:cat>
          <c:val>
            <c:numRef>
              <c:f>Sheet1!$C$1:$C$4</c:f>
              <c:numCache>
                <c:formatCode>General</c:formatCode>
                <c:ptCount val="4"/>
                <c:pt idx="0">
                  <c:v>0.44733000000000001</c:v>
                </c:pt>
                <c:pt idx="1">
                  <c:v>0.50666</c:v>
                </c:pt>
                <c:pt idx="2">
                  <c:v>0.57472000000000989</c:v>
                </c:pt>
                <c:pt idx="3">
                  <c:v>0.63223000000000062</c:v>
                </c:pt>
              </c:numCache>
            </c:numRef>
          </c:val>
        </c:ser>
        <c:axId val="143799040"/>
        <c:axId val="143800960"/>
      </c:barChart>
      <c:catAx>
        <c:axId val="143799040"/>
        <c:scaling>
          <c:orientation val="minMax"/>
        </c:scaling>
        <c:axPos val="b"/>
        <c:title>
          <c:tx>
            <c:rich>
              <a:bodyPr/>
              <a:lstStyle/>
              <a:p>
                <a:pPr>
                  <a:defRPr/>
                </a:pPr>
                <a:r>
                  <a:rPr lang="hr-HR"/>
                  <a:t>Visina leta zrakoplova [ft] </a:t>
                </a:r>
              </a:p>
            </c:rich>
          </c:tx>
          <c:layout>
            <c:manualLayout>
              <c:xMode val="edge"/>
              <c:yMode val="edge"/>
              <c:x val="0.63208846543084962"/>
              <c:y val="0.89951361548556441"/>
            </c:manualLayout>
          </c:layout>
        </c:title>
        <c:numFmt formatCode="General" sourceLinked="1"/>
        <c:tickLblPos val="nextTo"/>
        <c:txPr>
          <a:bodyPr/>
          <a:lstStyle/>
          <a:p>
            <a:pPr>
              <a:defRPr b="1"/>
            </a:pPr>
            <a:endParaRPr lang="sr-Latn-CS"/>
          </a:p>
        </c:txPr>
        <c:crossAx val="143800960"/>
        <c:crosses val="autoZero"/>
        <c:auto val="1"/>
        <c:lblAlgn val="ctr"/>
        <c:lblOffset val="100"/>
      </c:catAx>
      <c:valAx>
        <c:axId val="143800960"/>
        <c:scaling>
          <c:orientation val="minMax"/>
        </c:scaling>
        <c:axPos val="l"/>
        <c:majorGridlines/>
        <c:title>
          <c:tx>
            <c:rich>
              <a:bodyPr rot="-5400000" vert="horz"/>
              <a:lstStyle/>
              <a:p>
                <a:pPr>
                  <a:defRPr/>
                </a:pPr>
                <a:r>
                  <a:rPr lang="hr-HR"/>
                  <a:t>Specifični dolet [nm/kg]</a:t>
                </a:r>
              </a:p>
            </c:rich>
          </c:tx>
          <c:layout>
            <c:manualLayout>
              <c:xMode val="edge"/>
              <c:yMode val="edge"/>
              <c:x val="2.2988505747126436E-2"/>
              <c:y val="0.20146981627296859"/>
            </c:manualLayout>
          </c:layout>
        </c:title>
        <c:numFmt formatCode="General" sourceLinked="1"/>
        <c:tickLblPos val="nextTo"/>
        <c:txPr>
          <a:bodyPr/>
          <a:lstStyle/>
          <a:p>
            <a:pPr>
              <a:defRPr b="1"/>
            </a:pPr>
            <a:endParaRPr lang="sr-Latn-CS"/>
          </a:p>
        </c:txPr>
        <c:crossAx val="143799040"/>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sz="1600"/>
              <a:t>Specifični dolet zrakoplova ATR 42-300</a:t>
            </a:r>
            <a:r>
              <a:rPr lang="hr-HR" sz="1600" baseline="0"/>
              <a:t> pri maksimalnom doletu u krstarenju sa promjenom mase zrakoplova i visine leta pri ISA -20</a:t>
            </a:r>
            <a:endParaRPr lang="hr-HR" sz="1600"/>
          </a:p>
        </c:rich>
      </c:tx>
    </c:title>
    <c:plotArea>
      <c:layout/>
      <c:scatterChart>
        <c:scatterStyle val="smoothMarker"/>
        <c:ser>
          <c:idx val="0"/>
          <c:order val="0"/>
          <c:marker>
            <c:symbol val="none"/>
          </c:marker>
          <c:dLbls>
            <c:dLbl>
              <c:idx val="2"/>
              <c:layout>
                <c:manualLayout>
                  <c:x val="0"/>
                  <c:y val="-2.3880597014925616E-2"/>
                </c:manualLayout>
              </c:layout>
              <c:tx>
                <c:rich>
                  <a:bodyPr/>
                  <a:lstStyle/>
                  <a:p>
                    <a:r>
                      <a:rPr lang="hr-HR"/>
                      <a:t>10000 ft</a:t>
                    </a:r>
                    <a:endParaRPr lang="en-US"/>
                  </a:p>
                </c:rich>
              </c:tx>
              <c:showVal val="1"/>
            </c:dLbl>
            <c:delete val="1"/>
          </c:dLbls>
          <c:xVal>
            <c:numRef>
              <c:f>Sheet1!$C$4:$C$11</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Sheet1!$G$4:$G$11</c:f>
              <c:numCache>
                <c:formatCode>General</c:formatCode>
                <c:ptCount val="8"/>
                <c:pt idx="0">
                  <c:v>0.43661000000000288</c:v>
                </c:pt>
                <c:pt idx="1">
                  <c:v>0.44263999999999998</c:v>
                </c:pt>
                <c:pt idx="2">
                  <c:v>0.45048000000000032</c:v>
                </c:pt>
                <c:pt idx="3">
                  <c:v>0.45959</c:v>
                </c:pt>
                <c:pt idx="4">
                  <c:v>0.46826000000000001</c:v>
                </c:pt>
                <c:pt idx="5">
                  <c:v>0.4752900000000001</c:v>
                </c:pt>
                <c:pt idx="6">
                  <c:v>0.48128000000000032</c:v>
                </c:pt>
                <c:pt idx="7">
                  <c:v>0.48692000000000552</c:v>
                </c:pt>
              </c:numCache>
            </c:numRef>
          </c:yVal>
          <c:smooth val="1"/>
        </c:ser>
        <c:ser>
          <c:idx val="1"/>
          <c:order val="1"/>
          <c:marker>
            <c:symbol val="none"/>
          </c:marker>
          <c:dLbls>
            <c:dLbl>
              <c:idx val="2"/>
              <c:layout>
                <c:manualLayout>
                  <c:x val="0"/>
                  <c:y val="-1.5920398009950303E-2"/>
                </c:manualLayout>
              </c:layout>
              <c:tx>
                <c:rich>
                  <a:bodyPr/>
                  <a:lstStyle/>
                  <a:p>
                    <a:r>
                      <a:rPr lang="hr-HR"/>
                      <a:t>15000 ft</a:t>
                    </a:r>
                    <a:endParaRPr lang="en-US"/>
                  </a:p>
                </c:rich>
              </c:tx>
              <c:showVal val="1"/>
            </c:dLbl>
            <c:delete val="1"/>
          </c:dLbls>
          <c:xVal>
            <c:numRef>
              <c:f>Sheet1!$C$12:$C$19</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Sheet1!$G$12:$G$19</c:f>
              <c:numCache>
                <c:formatCode>General</c:formatCode>
                <c:ptCount val="8"/>
                <c:pt idx="0">
                  <c:v>0.48932000000000642</c:v>
                </c:pt>
                <c:pt idx="1">
                  <c:v>0.49932000000000754</c:v>
                </c:pt>
                <c:pt idx="2">
                  <c:v>0.50939999999999996</c:v>
                </c:pt>
                <c:pt idx="3">
                  <c:v>0.51876</c:v>
                </c:pt>
                <c:pt idx="4">
                  <c:v>0.5280899999999995</c:v>
                </c:pt>
                <c:pt idx="5">
                  <c:v>0.5394599999999995</c:v>
                </c:pt>
                <c:pt idx="6">
                  <c:v>0.55112000000000005</c:v>
                </c:pt>
                <c:pt idx="7">
                  <c:v>0.56070000000000064</c:v>
                </c:pt>
              </c:numCache>
            </c:numRef>
          </c:yVal>
          <c:smooth val="1"/>
        </c:ser>
        <c:ser>
          <c:idx val="2"/>
          <c:order val="2"/>
          <c:tx>
            <c:strRef>
              <c:f>Sheet1!$C$20:$C$27</c:f>
              <c:strCache>
                <c:ptCount val="1"/>
                <c:pt idx="0">
                  <c:v>16900 16000 15000 14000 13000 12000 11000 10000</c:v>
                </c:pt>
              </c:strCache>
            </c:strRef>
          </c:tx>
          <c:marker>
            <c:symbol val="none"/>
          </c:marker>
          <c:dLbls>
            <c:dLbl>
              <c:idx val="2"/>
              <c:layout>
                <c:manualLayout>
                  <c:x val="0"/>
                  <c:y val="-2.3880597014925616E-2"/>
                </c:manualLayout>
              </c:layout>
              <c:tx>
                <c:rich>
                  <a:bodyPr/>
                  <a:lstStyle/>
                  <a:p>
                    <a:r>
                      <a:rPr lang="hr-HR"/>
                      <a:t>20000 ft</a:t>
                    </a:r>
                    <a:endParaRPr lang="en-US"/>
                  </a:p>
                </c:rich>
              </c:tx>
              <c:showVal val="1"/>
            </c:dLbl>
            <c:delete val="1"/>
          </c:dLbls>
          <c:xVal>
            <c:numRef>
              <c:f>Sheet1!$C$20:$C$27</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Sheet1!$G$20:$G$27</c:f>
              <c:numCache>
                <c:formatCode>General</c:formatCode>
                <c:ptCount val="8"/>
                <c:pt idx="0">
                  <c:v>0.54070000000000062</c:v>
                </c:pt>
                <c:pt idx="1">
                  <c:v>0.55496999999999996</c:v>
                </c:pt>
                <c:pt idx="2">
                  <c:v>0.57049000000000005</c:v>
                </c:pt>
                <c:pt idx="3">
                  <c:v>0.58612999999999948</c:v>
                </c:pt>
                <c:pt idx="4">
                  <c:v>0.60165000000000968</c:v>
                </c:pt>
                <c:pt idx="5">
                  <c:v>0.61541000000000001</c:v>
                </c:pt>
                <c:pt idx="6">
                  <c:v>0.62766999999999995</c:v>
                </c:pt>
                <c:pt idx="7">
                  <c:v>0.64197000000001103</c:v>
                </c:pt>
              </c:numCache>
            </c:numRef>
          </c:yVal>
          <c:smooth val="1"/>
        </c:ser>
        <c:ser>
          <c:idx val="3"/>
          <c:order val="3"/>
          <c:tx>
            <c:strRef>
              <c:f>Sheet1!$C$28:$C$35</c:f>
              <c:strCache>
                <c:ptCount val="1"/>
                <c:pt idx="0">
                  <c:v>16900 16000 15000 14000 13000 12000 11000 10000</c:v>
                </c:pt>
              </c:strCache>
            </c:strRef>
          </c:tx>
          <c:marker>
            <c:symbol val="none"/>
          </c:marker>
          <c:dLbls>
            <c:dLbl>
              <c:idx val="2"/>
              <c:layout>
                <c:manualLayout>
                  <c:x val="0"/>
                  <c:y val="-3.9800995024876482E-2"/>
                </c:manualLayout>
              </c:layout>
              <c:tx>
                <c:rich>
                  <a:bodyPr/>
                  <a:lstStyle/>
                  <a:p>
                    <a:r>
                      <a:rPr lang="hr-HR"/>
                      <a:t>25000 ft</a:t>
                    </a:r>
                    <a:endParaRPr lang="en-US"/>
                  </a:p>
                </c:rich>
              </c:tx>
              <c:showVal val="1"/>
            </c:dLbl>
            <c:delete val="1"/>
          </c:dLbls>
          <c:xVal>
            <c:numRef>
              <c:f>Sheet1!$C$28:$C$35</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Sheet1!$G$28:$G$35</c:f>
              <c:numCache>
                <c:formatCode>General</c:formatCode>
                <c:ptCount val="8"/>
                <c:pt idx="0">
                  <c:v>0.58809999999999996</c:v>
                </c:pt>
                <c:pt idx="1">
                  <c:v>0.60771000000000064</c:v>
                </c:pt>
                <c:pt idx="2">
                  <c:v>0.62969000000001396</c:v>
                </c:pt>
                <c:pt idx="3">
                  <c:v>0.65025999999999995</c:v>
                </c:pt>
                <c:pt idx="4">
                  <c:v>0.67249000000001102</c:v>
                </c:pt>
                <c:pt idx="5">
                  <c:v>0.69535999999999998</c:v>
                </c:pt>
                <c:pt idx="6">
                  <c:v>0.71648000000000001</c:v>
                </c:pt>
                <c:pt idx="7">
                  <c:v>0.73778999999999995</c:v>
                </c:pt>
              </c:numCache>
            </c:numRef>
          </c:yVal>
          <c:smooth val="1"/>
        </c:ser>
        <c:axId val="143837824"/>
        <c:axId val="143860480"/>
      </c:scatterChart>
      <c:valAx>
        <c:axId val="143837824"/>
        <c:scaling>
          <c:orientation val="minMax"/>
          <c:max val="17000"/>
          <c:min val="10000"/>
        </c:scaling>
        <c:axPos val="b"/>
        <c:majorGridlines/>
        <c:title>
          <c:tx>
            <c:rich>
              <a:bodyPr/>
              <a:lstStyle/>
              <a:p>
                <a:pPr>
                  <a:defRPr/>
                </a:pPr>
                <a:r>
                  <a:rPr lang="hr-HR"/>
                  <a:t>Masa zrakoplova [kg] </a:t>
                </a:r>
              </a:p>
            </c:rich>
          </c:tx>
          <c:layout>
            <c:manualLayout>
              <c:xMode val="edge"/>
              <c:yMode val="edge"/>
              <c:x val="0.75515715223098112"/>
              <c:y val="0.89172123633801137"/>
            </c:manualLayout>
          </c:layout>
        </c:title>
        <c:numFmt formatCode="General" sourceLinked="1"/>
        <c:tickLblPos val="nextTo"/>
        <c:txPr>
          <a:bodyPr/>
          <a:lstStyle/>
          <a:p>
            <a:pPr>
              <a:defRPr b="1"/>
            </a:pPr>
            <a:endParaRPr lang="sr-Latn-CS"/>
          </a:p>
        </c:txPr>
        <c:crossAx val="143860480"/>
        <c:crosses val="autoZero"/>
        <c:crossBetween val="midCat"/>
      </c:valAx>
      <c:valAx>
        <c:axId val="143860480"/>
        <c:scaling>
          <c:orientation val="minMax"/>
          <c:min val="0.4"/>
        </c:scaling>
        <c:axPos val="l"/>
        <c:majorGridlines/>
        <c:title>
          <c:tx>
            <c:rich>
              <a:bodyPr rot="-5400000" vert="horz"/>
              <a:lstStyle/>
              <a:p>
                <a:pPr>
                  <a:defRPr/>
                </a:pPr>
                <a:r>
                  <a:rPr lang="hr-HR"/>
                  <a:t>Specifični dolet [nm/kg]</a:t>
                </a:r>
              </a:p>
            </c:rich>
          </c:tx>
          <c:layout>
            <c:manualLayout>
              <c:xMode val="edge"/>
              <c:yMode val="edge"/>
              <c:x val="2.2916666666666672E-2"/>
              <c:y val="0.30653065381752648"/>
            </c:manualLayout>
          </c:layout>
        </c:title>
        <c:numFmt formatCode="General" sourceLinked="1"/>
        <c:tickLblPos val="nextTo"/>
        <c:txPr>
          <a:bodyPr/>
          <a:lstStyle/>
          <a:p>
            <a:pPr>
              <a:defRPr b="1"/>
            </a:pPr>
            <a:endParaRPr lang="sr-Latn-CS"/>
          </a:p>
        </c:txPr>
        <c:crossAx val="143837824"/>
        <c:crosses val="autoZero"/>
        <c:crossBetween val="midCat"/>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sz="1600"/>
              <a:t>Specifični dolet zrakoplova ATR 42-300 pri maksimalnom doletu u krstarenju sa promjenom mase zrakoplova i visine leta pri ISA 0</a:t>
            </a:r>
          </a:p>
        </c:rich>
      </c:tx>
    </c:title>
    <c:plotArea>
      <c:layout/>
      <c:scatterChart>
        <c:scatterStyle val="smoothMarker"/>
        <c:ser>
          <c:idx val="0"/>
          <c:order val="0"/>
          <c:marker>
            <c:symbol val="none"/>
          </c:marker>
          <c:dLbls>
            <c:dLbl>
              <c:idx val="2"/>
              <c:layout>
                <c:manualLayout>
                  <c:x val="-1.0582010582010583E-3"/>
                  <c:y val="-1.8058098685173801E-2"/>
                </c:manualLayout>
              </c:layout>
              <c:tx>
                <c:rich>
                  <a:bodyPr/>
                  <a:lstStyle/>
                  <a:p>
                    <a:r>
                      <a:rPr lang="hr-HR"/>
                      <a:t>10000 ft</a:t>
                    </a:r>
                    <a:endParaRPr lang="en-US"/>
                  </a:p>
                </c:rich>
              </c:tx>
              <c:showVal val="1"/>
            </c:dLbl>
            <c:delete val="1"/>
          </c:dLbls>
          <c:xVal>
            <c:numRef>
              <c:f>Sheet1!$C$4:$C$11</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Sheet1!$G$4:$G$11</c:f>
              <c:numCache>
                <c:formatCode>General</c:formatCode>
                <c:ptCount val="8"/>
                <c:pt idx="0">
                  <c:v>0.44794</c:v>
                </c:pt>
                <c:pt idx="1">
                  <c:v>0.45591000000000032</c:v>
                </c:pt>
                <c:pt idx="2">
                  <c:v>0.46390000000000031</c:v>
                </c:pt>
                <c:pt idx="3">
                  <c:v>0.47396000000000038</c:v>
                </c:pt>
                <c:pt idx="4">
                  <c:v>0.48538000000000642</c:v>
                </c:pt>
                <c:pt idx="5">
                  <c:v>0.49530000000000551</c:v>
                </c:pt>
                <c:pt idx="6">
                  <c:v>0.50344</c:v>
                </c:pt>
                <c:pt idx="7">
                  <c:v>0.51063000000000003</c:v>
                </c:pt>
              </c:numCache>
            </c:numRef>
          </c:yVal>
          <c:smooth val="1"/>
        </c:ser>
        <c:ser>
          <c:idx val="1"/>
          <c:order val="1"/>
          <c:marker>
            <c:symbol val="none"/>
          </c:marker>
          <c:dLbls>
            <c:dLbl>
              <c:idx val="2"/>
              <c:layout>
                <c:manualLayout>
                  <c:x val="-1.0582010582010583E-3"/>
                  <c:y val="-2.7317096549491871E-2"/>
                </c:manualLayout>
              </c:layout>
              <c:tx>
                <c:rich>
                  <a:bodyPr/>
                  <a:lstStyle/>
                  <a:p>
                    <a:r>
                      <a:rPr lang="hr-HR"/>
                      <a:t>15000 ft</a:t>
                    </a:r>
                    <a:endParaRPr lang="en-US"/>
                  </a:p>
                </c:rich>
              </c:tx>
              <c:showVal val="1"/>
            </c:dLbl>
            <c:delete val="1"/>
          </c:dLbls>
          <c:xVal>
            <c:numRef>
              <c:f>Sheet1!$C$12:$C$19</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Sheet1!$G$12:$G$19</c:f>
              <c:numCache>
                <c:formatCode>General</c:formatCode>
                <c:ptCount val="8"/>
                <c:pt idx="0">
                  <c:v>0.49747000000000552</c:v>
                </c:pt>
                <c:pt idx="1">
                  <c:v>0.50866</c:v>
                </c:pt>
                <c:pt idx="2">
                  <c:v>0.52081999999999951</c:v>
                </c:pt>
                <c:pt idx="3">
                  <c:v>0.53205000000000002</c:v>
                </c:pt>
                <c:pt idx="4">
                  <c:v>0.54337000000000002</c:v>
                </c:pt>
                <c:pt idx="5">
                  <c:v>0.55506</c:v>
                </c:pt>
                <c:pt idx="6">
                  <c:v>0.56998000000000004</c:v>
                </c:pt>
                <c:pt idx="7">
                  <c:v>0.58330999999999456</c:v>
                </c:pt>
              </c:numCache>
            </c:numRef>
          </c:yVal>
          <c:smooth val="1"/>
        </c:ser>
        <c:ser>
          <c:idx val="2"/>
          <c:order val="2"/>
          <c:marker>
            <c:symbol val="none"/>
          </c:marker>
          <c:dLbls>
            <c:dLbl>
              <c:idx val="2"/>
              <c:layout>
                <c:manualLayout>
                  <c:x val="0"/>
                  <c:y val="-1.8518518518518583E-2"/>
                </c:manualLayout>
              </c:layout>
              <c:tx>
                <c:rich>
                  <a:bodyPr/>
                  <a:lstStyle/>
                  <a:p>
                    <a:r>
                      <a:rPr lang="hr-HR"/>
                      <a:t>20000 ft</a:t>
                    </a:r>
                    <a:endParaRPr lang="en-US"/>
                  </a:p>
                </c:rich>
              </c:tx>
              <c:showVal val="1"/>
            </c:dLbl>
            <c:delete val="1"/>
          </c:dLbls>
          <c:xVal>
            <c:numRef>
              <c:f>Sheet1!$C$20:$C$27</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Sheet1!$G$20:$G$27</c:f>
              <c:numCache>
                <c:formatCode>General</c:formatCode>
                <c:ptCount val="8"/>
                <c:pt idx="0">
                  <c:v>0.54590000000000005</c:v>
                </c:pt>
                <c:pt idx="1">
                  <c:v>0.56157000000000001</c:v>
                </c:pt>
                <c:pt idx="2">
                  <c:v>0.57790000000000064</c:v>
                </c:pt>
                <c:pt idx="3">
                  <c:v>0.59495999999999949</c:v>
                </c:pt>
                <c:pt idx="4">
                  <c:v>0.61280000000000956</c:v>
                </c:pt>
                <c:pt idx="5">
                  <c:v>0.62890000000000956</c:v>
                </c:pt>
                <c:pt idx="6">
                  <c:v>0.64436000000000004</c:v>
                </c:pt>
                <c:pt idx="7">
                  <c:v>0.66040000000000065</c:v>
                </c:pt>
              </c:numCache>
            </c:numRef>
          </c:yVal>
          <c:smooth val="1"/>
        </c:ser>
        <c:ser>
          <c:idx val="3"/>
          <c:order val="3"/>
          <c:marker>
            <c:symbol val="none"/>
          </c:marker>
          <c:dLbls>
            <c:dLbl>
              <c:idx val="2"/>
              <c:layout>
                <c:manualLayout>
                  <c:x val="0"/>
                  <c:y val="-3.0564606507362622E-2"/>
                </c:manualLayout>
              </c:layout>
              <c:tx>
                <c:rich>
                  <a:bodyPr/>
                  <a:lstStyle/>
                  <a:p>
                    <a:r>
                      <a:rPr lang="hr-HR"/>
                      <a:t>25000 ft</a:t>
                    </a:r>
                    <a:endParaRPr lang="en-US"/>
                  </a:p>
                </c:rich>
              </c:tx>
              <c:showVal val="1"/>
            </c:dLbl>
            <c:delete val="1"/>
          </c:dLbls>
          <c:xVal>
            <c:numRef>
              <c:f>Sheet1!$C$28:$C$35</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Sheet1!$G$28:$G$35</c:f>
              <c:numCache>
                <c:formatCode>General</c:formatCode>
                <c:ptCount val="8"/>
                <c:pt idx="0">
                  <c:v>0.58558999999998906</c:v>
                </c:pt>
                <c:pt idx="1">
                  <c:v>0.60766000000000064</c:v>
                </c:pt>
                <c:pt idx="2">
                  <c:v>0.63193000000000465</c:v>
                </c:pt>
                <c:pt idx="3">
                  <c:v>0.65596000000000065</c:v>
                </c:pt>
                <c:pt idx="4">
                  <c:v>0.68017000000000005</c:v>
                </c:pt>
                <c:pt idx="5">
                  <c:v>0.70420000000000005</c:v>
                </c:pt>
                <c:pt idx="6">
                  <c:v>0.72916999999999998</c:v>
                </c:pt>
                <c:pt idx="7">
                  <c:v>0.75291000000000063</c:v>
                </c:pt>
              </c:numCache>
            </c:numRef>
          </c:yVal>
          <c:smooth val="1"/>
        </c:ser>
        <c:axId val="143913344"/>
        <c:axId val="143915264"/>
      </c:scatterChart>
      <c:valAx>
        <c:axId val="143913344"/>
        <c:scaling>
          <c:orientation val="minMax"/>
          <c:max val="17000"/>
          <c:min val="10000"/>
        </c:scaling>
        <c:axPos val="b"/>
        <c:majorGridlines/>
        <c:title>
          <c:tx>
            <c:rich>
              <a:bodyPr/>
              <a:lstStyle/>
              <a:p>
                <a:pPr>
                  <a:defRPr/>
                </a:pPr>
                <a:r>
                  <a:rPr lang="hr-HR"/>
                  <a:t>Masa zrakoplova [kg]</a:t>
                </a:r>
              </a:p>
            </c:rich>
          </c:tx>
          <c:layout>
            <c:manualLayout>
              <c:xMode val="edge"/>
              <c:yMode val="edge"/>
              <c:x val="0.75891929996509067"/>
              <c:y val="0.88119945183843174"/>
            </c:manualLayout>
          </c:layout>
        </c:title>
        <c:numFmt formatCode="General" sourceLinked="1"/>
        <c:tickLblPos val="nextTo"/>
        <c:txPr>
          <a:bodyPr/>
          <a:lstStyle/>
          <a:p>
            <a:pPr>
              <a:defRPr b="1"/>
            </a:pPr>
            <a:endParaRPr lang="sr-Latn-CS"/>
          </a:p>
        </c:txPr>
        <c:crossAx val="143915264"/>
        <c:crosses val="autoZero"/>
        <c:crossBetween val="midCat"/>
      </c:valAx>
      <c:valAx>
        <c:axId val="143915264"/>
        <c:scaling>
          <c:orientation val="minMax"/>
          <c:min val="0.4"/>
        </c:scaling>
        <c:axPos val="l"/>
        <c:majorGridlines/>
        <c:title>
          <c:tx>
            <c:rich>
              <a:bodyPr rot="-5400000" vert="horz"/>
              <a:lstStyle/>
              <a:p>
                <a:pPr>
                  <a:defRPr/>
                </a:pPr>
                <a:r>
                  <a:rPr lang="hr-HR"/>
                  <a:t>Specifični dolet [nm/kg]</a:t>
                </a:r>
              </a:p>
            </c:rich>
          </c:tx>
          <c:layout>
            <c:manualLayout>
              <c:xMode val="edge"/>
              <c:yMode val="edge"/>
              <c:x val="2.2880918984186181E-2"/>
              <c:y val="0.30881347796128222"/>
            </c:manualLayout>
          </c:layout>
        </c:title>
        <c:numFmt formatCode="General" sourceLinked="1"/>
        <c:tickLblPos val="nextTo"/>
        <c:txPr>
          <a:bodyPr/>
          <a:lstStyle/>
          <a:p>
            <a:pPr>
              <a:defRPr b="1"/>
            </a:pPr>
            <a:endParaRPr lang="sr-Latn-CS"/>
          </a:p>
        </c:txPr>
        <c:crossAx val="143913344"/>
        <c:crosses val="autoZero"/>
        <c:crossBetween val="midCat"/>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sz="1600"/>
            </a:pPr>
            <a:r>
              <a:rPr lang="hr-HR" sz="1600"/>
              <a:t>Specifični dolet zrakoplova ATR</a:t>
            </a:r>
            <a:r>
              <a:rPr lang="hr-HR" sz="1600" baseline="0"/>
              <a:t> 42-300 pri maskimalnom doletu u krstarenju sa promjenom mase zrakoplova i visine leta pri ISA +20 </a:t>
            </a:r>
            <a:endParaRPr lang="hr-HR" sz="1600"/>
          </a:p>
        </c:rich>
      </c:tx>
    </c:title>
    <c:plotArea>
      <c:layout/>
      <c:scatterChart>
        <c:scatterStyle val="smoothMarker"/>
        <c:ser>
          <c:idx val="0"/>
          <c:order val="0"/>
          <c:marker>
            <c:symbol val="none"/>
          </c:marker>
          <c:dLbls>
            <c:dLbl>
              <c:idx val="1"/>
              <c:layout>
                <c:manualLayout>
                  <c:x val="6.2597809076682404E-3"/>
                  <c:y val="-1.1904761904761921E-2"/>
                </c:manualLayout>
              </c:layout>
              <c:tx>
                <c:rich>
                  <a:bodyPr/>
                  <a:lstStyle/>
                  <a:p>
                    <a:r>
                      <a:rPr lang="hr-HR"/>
                      <a:t>10000 ft</a:t>
                    </a:r>
                    <a:endParaRPr lang="en-US"/>
                  </a:p>
                </c:rich>
              </c:tx>
              <c:showVal val="1"/>
            </c:dLbl>
            <c:delete val="1"/>
          </c:dLbls>
          <c:xVal>
            <c:numRef>
              <c:f>Sheet1!$C$4:$C$11</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Sheet1!$G$4:$G$11</c:f>
              <c:numCache>
                <c:formatCode>General</c:formatCode>
                <c:ptCount val="8"/>
                <c:pt idx="0">
                  <c:v>0.45790000000000008</c:v>
                </c:pt>
                <c:pt idx="1">
                  <c:v>0.46660000000000001</c:v>
                </c:pt>
                <c:pt idx="2">
                  <c:v>0.47693000000000002</c:v>
                </c:pt>
                <c:pt idx="3">
                  <c:v>0.48742000000000563</c:v>
                </c:pt>
                <c:pt idx="4">
                  <c:v>0.50065999999999999</c:v>
                </c:pt>
                <c:pt idx="5">
                  <c:v>0.51414000000000004</c:v>
                </c:pt>
                <c:pt idx="6">
                  <c:v>0.52498999999999996</c:v>
                </c:pt>
                <c:pt idx="7">
                  <c:v>0.53374999999999995</c:v>
                </c:pt>
              </c:numCache>
            </c:numRef>
          </c:yVal>
          <c:smooth val="1"/>
        </c:ser>
        <c:ser>
          <c:idx val="1"/>
          <c:order val="1"/>
          <c:marker>
            <c:symbol val="none"/>
          </c:marker>
          <c:dLbls>
            <c:dLbl>
              <c:idx val="1"/>
              <c:layout>
                <c:manualLayout>
                  <c:x val="4.1731872717788209E-3"/>
                  <c:y val="-1.5873015873015879E-2"/>
                </c:manualLayout>
              </c:layout>
              <c:tx>
                <c:rich>
                  <a:bodyPr/>
                  <a:lstStyle/>
                  <a:p>
                    <a:r>
                      <a:rPr lang="hr-HR"/>
                      <a:t>15000 ft</a:t>
                    </a:r>
                    <a:endParaRPr lang="en-US"/>
                  </a:p>
                </c:rich>
              </c:tx>
              <c:showVal val="1"/>
            </c:dLbl>
            <c:delete val="1"/>
          </c:dLbls>
          <c:xVal>
            <c:numRef>
              <c:f>Sheet1!$C$12:$C$19</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Sheet1!$G$12:$G$19</c:f>
              <c:numCache>
                <c:formatCode>General</c:formatCode>
                <c:ptCount val="8"/>
                <c:pt idx="0">
                  <c:v>0.50304000000000004</c:v>
                </c:pt>
                <c:pt idx="1">
                  <c:v>0.51580999999999999</c:v>
                </c:pt>
                <c:pt idx="2">
                  <c:v>0.52976999999999996</c:v>
                </c:pt>
                <c:pt idx="3">
                  <c:v>0.54393000000000002</c:v>
                </c:pt>
                <c:pt idx="4">
                  <c:v>0.55757999999999996</c:v>
                </c:pt>
                <c:pt idx="5">
                  <c:v>0.57168000000000063</c:v>
                </c:pt>
                <c:pt idx="6">
                  <c:v>0.58784000000000003</c:v>
                </c:pt>
                <c:pt idx="7">
                  <c:v>0.60590999999999995</c:v>
                </c:pt>
              </c:numCache>
            </c:numRef>
          </c:yVal>
          <c:smooth val="1"/>
        </c:ser>
        <c:ser>
          <c:idx val="2"/>
          <c:order val="2"/>
          <c:marker>
            <c:symbol val="none"/>
          </c:marker>
          <c:dLbls>
            <c:dLbl>
              <c:idx val="1"/>
              <c:layout>
                <c:manualLayout>
                  <c:x val="6.2597809076682404E-3"/>
                  <c:y val="-1.9841269841270128E-2"/>
                </c:manualLayout>
              </c:layout>
              <c:tx>
                <c:rich>
                  <a:bodyPr/>
                  <a:lstStyle/>
                  <a:p>
                    <a:r>
                      <a:rPr lang="hr-HR"/>
                      <a:t>20000 ft</a:t>
                    </a:r>
                    <a:endParaRPr lang="en-US"/>
                  </a:p>
                </c:rich>
              </c:tx>
              <c:showVal val="1"/>
            </c:dLbl>
            <c:delete val="1"/>
          </c:dLbls>
          <c:xVal>
            <c:numRef>
              <c:f>Sheet1!$C$20:$C$27</c:f>
              <c:numCache>
                <c:formatCode>General</c:formatCode>
                <c:ptCount val="8"/>
                <c:pt idx="0">
                  <c:v>16900</c:v>
                </c:pt>
                <c:pt idx="1">
                  <c:v>16000</c:v>
                </c:pt>
                <c:pt idx="2">
                  <c:v>15000</c:v>
                </c:pt>
                <c:pt idx="3">
                  <c:v>14000</c:v>
                </c:pt>
                <c:pt idx="4">
                  <c:v>13000</c:v>
                </c:pt>
                <c:pt idx="5">
                  <c:v>12000</c:v>
                </c:pt>
                <c:pt idx="6">
                  <c:v>11000</c:v>
                </c:pt>
                <c:pt idx="7">
                  <c:v>10000</c:v>
                </c:pt>
              </c:numCache>
            </c:numRef>
          </c:xVal>
          <c:yVal>
            <c:numRef>
              <c:f>Sheet1!$G$20:$G$27</c:f>
              <c:numCache>
                <c:formatCode>General</c:formatCode>
                <c:ptCount val="8"/>
                <c:pt idx="0">
                  <c:v>0.54859999999999998</c:v>
                </c:pt>
                <c:pt idx="1">
                  <c:v>0.56569000000001068</c:v>
                </c:pt>
                <c:pt idx="2">
                  <c:v>0.58430999999999556</c:v>
                </c:pt>
                <c:pt idx="3">
                  <c:v>0.60297000000000966</c:v>
                </c:pt>
                <c:pt idx="4">
                  <c:v>0.62248000000000003</c:v>
                </c:pt>
                <c:pt idx="5">
                  <c:v>0.64234000000001001</c:v>
                </c:pt>
                <c:pt idx="6">
                  <c:v>0.66106000000000065</c:v>
                </c:pt>
                <c:pt idx="7">
                  <c:v>0.67927000000001125</c:v>
                </c:pt>
              </c:numCache>
            </c:numRef>
          </c:yVal>
          <c:smooth val="1"/>
        </c:ser>
        <c:ser>
          <c:idx val="3"/>
          <c:order val="3"/>
          <c:tx>
            <c:strRef>
              <c:f>Sheet1!$C$28:$C$33</c:f>
              <c:strCache>
                <c:ptCount val="1"/>
                <c:pt idx="0">
                  <c:v>14647 14000 13000 12000 11000 10000</c:v>
                </c:pt>
              </c:strCache>
            </c:strRef>
          </c:tx>
          <c:marker>
            <c:symbol val="none"/>
          </c:marker>
          <c:dLbls>
            <c:dLbl>
              <c:idx val="1"/>
              <c:layout>
                <c:manualLayout>
                  <c:x val="1.4605991152514384E-2"/>
                  <c:y val="-2.7777777777778775E-2"/>
                </c:manualLayout>
              </c:layout>
              <c:tx>
                <c:rich>
                  <a:bodyPr/>
                  <a:lstStyle/>
                  <a:p>
                    <a:r>
                      <a:rPr lang="hr-HR"/>
                      <a:t>25000 ft</a:t>
                    </a:r>
                    <a:endParaRPr lang="en-US"/>
                  </a:p>
                </c:rich>
              </c:tx>
              <c:showVal val="1"/>
            </c:dLbl>
            <c:delete val="1"/>
          </c:dLbls>
          <c:xVal>
            <c:numRef>
              <c:f>Sheet1!$C$28:$C$33</c:f>
              <c:numCache>
                <c:formatCode>General</c:formatCode>
                <c:ptCount val="6"/>
                <c:pt idx="0">
                  <c:v>14647</c:v>
                </c:pt>
                <c:pt idx="1">
                  <c:v>14000</c:v>
                </c:pt>
                <c:pt idx="2">
                  <c:v>13000</c:v>
                </c:pt>
                <c:pt idx="3">
                  <c:v>12000</c:v>
                </c:pt>
                <c:pt idx="4">
                  <c:v>11000</c:v>
                </c:pt>
                <c:pt idx="5">
                  <c:v>10000</c:v>
                </c:pt>
              </c:numCache>
            </c:numRef>
          </c:xVal>
          <c:yVal>
            <c:numRef>
              <c:f>Sheet1!$G$28:$G$33</c:f>
              <c:numCache>
                <c:formatCode>General</c:formatCode>
                <c:ptCount val="6"/>
                <c:pt idx="0">
                  <c:v>0.64230000000000065</c:v>
                </c:pt>
                <c:pt idx="1">
                  <c:v>0.65963000000001126</c:v>
                </c:pt>
                <c:pt idx="2">
                  <c:v>0.68693000000000004</c:v>
                </c:pt>
                <c:pt idx="3">
                  <c:v>0.71314000000000877</c:v>
                </c:pt>
                <c:pt idx="4">
                  <c:v>0.73995999999999995</c:v>
                </c:pt>
                <c:pt idx="5">
                  <c:v>0.76768000000001102</c:v>
                </c:pt>
              </c:numCache>
            </c:numRef>
          </c:yVal>
          <c:smooth val="1"/>
        </c:ser>
        <c:axId val="143996800"/>
        <c:axId val="144015360"/>
      </c:scatterChart>
      <c:valAx>
        <c:axId val="143996800"/>
        <c:scaling>
          <c:orientation val="minMax"/>
          <c:max val="17000"/>
          <c:min val="10000"/>
        </c:scaling>
        <c:axPos val="b"/>
        <c:majorGridlines/>
        <c:title>
          <c:tx>
            <c:rich>
              <a:bodyPr/>
              <a:lstStyle/>
              <a:p>
                <a:pPr>
                  <a:defRPr/>
                </a:pPr>
                <a:r>
                  <a:rPr lang="hr-HR"/>
                  <a:t>Masa zrakoplova [kg]</a:t>
                </a:r>
              </a:p>
            </c:rich>
          </c:tx>
          <c:layout>
            <c:manualLayout>
              <c:xMode val="edge"/>
              <c:yMode val="edge"/>
              <c:x val="0.76390275159267063"/>
              <c:y val="0.8880752405949256"/>
            </c:manualLayout>
          </c:layout>
        </c:title>
        <c:numFmt formatCode="General" sourceLinked="1"/>
        <c:tickLblPos val="nextTo"/>
        <c:txPr>
          <a:bodyPr/>
          <a:lstStyle/>
          <a:p>
            <a:pPr>
              <a:defRPr b="1"/>
            </a:pPr>
            <a:endParaRPr lang="sr-Latn-CS"/>
          </a:p>
        </c:txPr>
        <c:crossAx val="144015360"/>
        <c:crosses val="autoZero"/>
        <c:crossBetween val="midCat"/>
      </c:valAx>
      <c:valAx>
        <c:axId val="144015360"/>
        <c:scaling>
          <c:orientation val="minMax"/>
          <c:max val="0.8"/>
          <c:min val="0.4"/>
        </c:scaling>
        <c:axPos val="l"/>
        <c:majorGridlines/>
        <c:title>
          <c:tx>
            <c:rich>
              <a:bodyPr rot="-5400000" vert="horz"/>
              <a:lstStyle/>
              <a:p>
                <a:pPr>
                  <a:defRPr/>
                </a:pPr>
                <a:r>
                  <a:rPr lang="hr-HR"/>
                  <a:t>Specifični</a:t>
                </a:r>
                <a:r>
                  <a:rPr lang="hr-HR" baseline="0"/>
                  <a:t> dolet [nm/kg]</a:t>
                </a:r>
                <a:endParaRPr lang="hr-HR"/>
              </a:p>
            </c:rich>
          </c:tx>
          <c:layout>
            <c:manualLayout>
              <c:xMode val="edge"/>
              <c:yMode val="edge"/>
              <c:x val="2.2952529994783467E-2"/>
              <c:y val="0.31107455318086297"/>
            </c:manualLayout>
          </c:layout>
        </c:title>
        <c:numFmt formatCode="General" sourceLinked="1"/>
        <c:tickLblPos val="nextTo"/>
        <c:txPr>
          <a:bodyPr/>
          <a:lstStyle/>
          <a:p>
            <a:pPr>
              <a:defRPr b="1"/>
            </a:pPr>
            <a:endParaRPr lang="sr-Latn-CS"/>
          </a:p>
        </c:txPr>
        <c:crossAx val="143996800"/>
        <c:crosses val="autoZero"/>
        <c:crossBetween val="midCat"/>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sz="1600"/>
              <a:t>Specifični dolet zrakoplova ATR 42-300 pri maksimalnom doletu u</a:t>
            </a:r>
            <a:r>
              <a:rPr lang="hr-HR" sz="1600" baseline="0"/>
              <a:t> krstarenju</a:t>
            </a:r>
            <a:r>
              <a:rPr lang="hr-HR" sz="1600"/>
              <a:t> s masom od 15000 kg pri ISA -20 i ISA +20</a:t>
            </a:r>
          </a:p>
        </c:rich>
      </c:tx>
    </c:title>
    <c:plotArea>
      <c:layout/>
      <c:barChart>
        <c:barDir val="col"/>
        <c:grouping val="clustered"/>
        <c:ser>
          <c:idx val="0"/>
          <c:order val="0"/>
          <c:tx>
            <c:strRef>
              <c:f>Sheet1!$B$8</c:f>
              <c:strCache>
                <c:ptCount val="1"/>
                <c:pt idx="0">
                  <c:v>ISA -20</c:v>
                </c:pt>
              </c:strCache>
            </c:strRef>
          </c:tx>
          <c:cat>
            <c:numRef>
              <c:f>Sheet1!$A$1:$A$4</c:f>
              <c:numCache>
                <c:formatCode>General</c:formatCode>
                <c:ptCount val="4"/>
                <c:pt idx="0">
                  <c:v>10000</c:v>
                </c:pt>
                <c:pt idx="1">
                  <c:v>15000</c:v>
                </c:pt>
                <c:pt idx="2">
                  <c:v>20000</c:v>
                </c:pt>
                <c:pt idx="3">
                  <c:v>25000</c:v>
                </c:pt>
              </c:numCache>
            </c:numRef>
          </c:cat>
          <c:val>
            <c:numRef>
              <c:f>Sheet1!$B$1:$B$4</c:f>
              <c:numCache>
                <c:formatCode>General</c:formatCode>
                <c:ptCount val="4"/>
                <c:pt idx="0">
                  <c:v>0.45048000000000032</c:v>
                </c:pt>
                <c:pt idx="1">
                  <c:v>0.50939999999999996</c:v>
                </c:pt>
                <c:pt idx="2">
                  <c:v>0.57049000000000005</c:v>
                </c:pt>
                <c:pt idx="3">
                  <c:v>0.62969000000001396</c:v>
                </c:pt>
              </c:numCache>
            </c:numRef>
          </c:val>
        </c:ser>
        <c:ser>
          <c:idx val="1"/>
          <c:order val="1"/>
          <c:tx>
            <c:strRef>
              <c:f>Sheet1!$B$9</c:f>
              <c:strCache>
                <c:ptCount val="1"/>
                <c:pt idx="0">
                  <c:v>ISA +20</c:v>
                </c:pt>
              </c:strCache>
            </c:strRef>
          </c:tx>
          <c:cat>
            <c:numRef>
              <c:f>Sheet1!$A$1:$A$4</c:f>
              <c:numCache>
                <c:formatCode>General</c:formatCode>
                <c:ptCount val="4"/>
                <c:pt idx="0">
                  <c:v>10000</c:v>
                </c:pt>
                <c:pt idx="1">
                  <c:v>15000</c:v>
                </c:pt>
                <c:pt idx="2">
                  <c:v>20000</c:v>
                </c:pt>
                <c:pt idx="3">
                  <c:v>25000</c:v>
                </c:pt>
              </c:numCache>
            </c:numRef>
          </c:cat>
          <c:val>
            <c:numRef>
              <c:f>Sheet1!$C$1:$C$4</c:f>
              <c:numCache>
                <c:formatCode>General</c:formatCode>
                <c:ptCount val="4"/>
                <c:pt idx="0">
                  <c:v>0.47693000000000002</c:v>
                </c:pt>
                <c:pt idx="1">
                  <c:v>0.52976999999999996</c:v>
                </c:pt>
                <c:pt idx="2">
                  <c:v>0.58430999999999556</c:v>
                </c:pt>
                <c:pt idx="3">
                  <c:v>0.64230000000000065</c:v>
                </c:pt>
              </c:numCache>
            </c:numRef>
          </c:val>
        </c:ser>
        <c:axId val="144044416"/>
        <c:axId val="144046336"/>
      </c:barChart>
      <c:catAx>
        <c:axId val="144044416"/>
        <c:scaling>
          <c:orientation val="minMax"/>
        </c:scaling>
        <c:axPos val="b"/>
        <c:title>
          <c:tx>
            <c:rich>
              <a:bodyPr/>
              <a:lstStyle/>
              <a:p>
                <a:pPr>
                  <a:defRPr/>
                </a:pPr>
                <a:r>
                  <a:rPr lang="hr-HR"/>
                  <a:t>Masa zrakoplova [kg]</a:t>
                </a:r>
              </a:p>
            </c:rich>
          </c:tx>
          <c:layout>
            <c:manualLayout>
              <c:xMode val="edge"/>
              <c:yMode val="edge"/>
              <c:x val="0.66931384750615164"/>
              <c:y val="0.89124994458271967"/>
            </c:manualLayout>
          </c:layout>
        </c:title>
        <c:numFmt formatCode="General" sourceLinked="1"/>
        <c:tickLblPos val="nextTo"/>
        <c:txPr>
          <a:bodyPr/>
          <a:lstStyle/>
          <a:p>
            <a:pPr>
              <a:defRPr b="1"/>
            </a:pPr>
            <a:endParaRPr lang="sr-Latn-CS"/>
          </a:p>
        </c:txPr>
        <c:crossAx val="144046336"/>
        <c:crosses val="autoZero"/>
        <c:auto val="1"/>
        <c:lblAlgn val="ctr"/>
        <c:lblOffset val="100"/>
      </c:catAx>
      <c:valAx>
        <c:axId val="144046336"/>
        <c:scaling>
          <c:orientation val="minMax"/>
        </c:scaling>
        <c:axPos val="l"/>
        <c:majorGridlines/>
        <c:title>
          <c:tx>
            <c:rich>
              <a:bodyPr rot="-5400000" vert="horz"/>
              <a:lstStyle/>
              <a:p>
                <a:pPr>
                  <a:defRPr/>
                </a:pPr>
                <a:r>
                  <a:rPr lang="hr-HR"/>
                  <a:t>Specifični dolet [nm/kg] </a:t>
                </a:r>
              </a:p>
            </c:rich>
          </c:tx>
          <c:layout>
            <c:manualLayout>
              <c:xMode val="edge"/>
              <c:yMode val="edge"/>
              <c:x val="3.0555555555555582E-2"/>
              <c:y val="0.26678623505395188"/>
            </c:manualLayout>
          </c:layout>
        </c:title>
        <c:numFmt formatCode="General" sourceLinked="1"/>
        <c:tickLblPos val="nextTo"/>
        <c:txPr>
          <a:bodyPr/>
          <a:lstStyle/>
          <a:p>
            <a:pPr>
              <a:defRPr b="1">
                <a:solidFill>
                  <a:schemeClr val="tx1"/>
                </a:solidFill>
              </a:defRPr>
            </a:pPr>
            <a:endParaRPr lang="sr-Latn-CS"/>
          </a:p>
        </c:txPr>
        <c:crossAx val="144044416"/>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sz="1600"/>
              <a:t>Specifični dolet zrakoplova Dash 8 Q400 pri maksimalnom doletu u krstarenju sa promjenom mase zrakoplova i visine leta pri ISA -20</a:t>
            </a:r>
          </a:p>
        </c:rich>
      </c:tx>
    </c:title>
    <c:plotArea>
      <c:layout/>
      <c:scatterChart>
        <c:scatterStyle val="smoothMarker"/>
        <c:ser>
          <c:idx val="0"/>
          <c:order val="0"/>
          <c:marker>
            <c:symbol val="none"/>
          </c:marker>
          <c:dLbls>
            <c:dLbl>
              <c:idx val="1"/>
              <c:layout>
                <c:manualLayout>
                  <c:x val="-2.4960998439937598E-2"/>
                  <c:y val="-4.9523809523809526E-2"/>
                </c:manualLayout>
              </c:layout>
              <c:tx>
                <c:rich>
                  <a:bodyPr/>
                  <a:lstStyle/>
                  <a:p>
                    <a:r>
                      <a:rPr lang="hr-HR"/>
                      <a:t>25000 ft</a:t>
                    </a:r>
                    <a:endParaRPr lang="en-US"/>
                  </a:p>
                </c:rich>
              </c:tx>
              <c:showVal val="1"/>
            </c:dLbl>
            <c:delete val="1"/>
          </c:dLbls>
          <c:xVal>
            <c:numRef>
              <c:f>Sheet1!$C$3:$C$8</c:f>
              <c:numCache>
                <c:formatCode>General</c:formatCode>
                <c:ptCount val="6"/>
                <c:pt idx="0">
                  <c:v>29000</c:v>
                </c:pt>
                <c:pt idx="1">
                  <c:v>28000</c:v>
                </c:pt>
                <c:pt idx="2">
                  <c:v>26000</c:v>
                </c:pt>
                <c:pt idx="3">
                  <c:v>24000</c:v>
                </c:pt>
                <c:pt idx="4">
                  <c:v>22000</c:v>
                </c:pt>
                <c:pt idx="5">
                  <c:v>20000</c:v>
                </c:pt>
              </c:numCache>
            </c:numRef>
          </c:xVal>
          <c:yVal>
            <c:numRef>
              <c:f>Sheet1!$F$3:$F$8</c:f>
              <c:numCache>
                <c:formatCode>General</c:formatCode>
                <c:ptCount val="6"/>
                <c:pt idx="0">
                  <c:v>0.36160000000000031</c:v>
                </c:pt>
                <c:pt idx="1">
                  <c:v>0.36980000000000385</c:v>
                </c:pt>
                <c:pt idx="2">
                  <c:v>0.38550000000000334</c:v>
                </c:pt>
                <c:pt idx="3">
                  <c:v>0.4032</c:v>
                </c:pt>
                <c:pt idx="4">
                  <c:v>0.42240000000000238</c:v>
                </c:pt>
                <c:pt idx="5">
                  <c:v>0.43990000000000334</c:v>
                </c:pt>
              </c:numCache>
            </c:numRef>
          </c:yVal>
          <c:smooth val="1"/>
        </c:ser>
        <c:ser>
          <c:idx val="1"/>
          <c:order val="1"/>
          <c:marker>
            <c:symbol val="none"/>
          </c:marker>
          <c:dLbls>
            <c:dLbl>
              <c:idx val="1"/>
              <c:layout>
                <c:manualLayout>
                  <c:x val="-2.5448248038357352E-2"/>
                  <c:y val="-2.9329196303993593E-2"/>
                </c:manualLayout>
              </c:layout>
              <c:tx>
                <c:rich>
                  <a:bodyPr/>
                  <a:lstStyle/>
                  <a:p>
                    <a:r>
                      <a:rPr lang="hr-HR"/>
                      <a:t>20000 ft</a:t>
                    </a:r>
                    <a:endParaRPr lang="en-US"/>
                  </a:p>
                </c:rich>
              </c:tx>
              <c:showVal val="1"/>
            </c:dLbl>
            <c:delete val="1"/>
          </c:dLbls>
          <c:xVal>
            <c:numRef>
              <c:f>Sheet1!$C$9:$C$14</c:f>
              <c:numCache>
                <c:formatCode>General</c:formatCode>
                <c:ptCount val="6"/>
                <c:pt idx="0">
                  <c:v>29000</c:v>
                </c:pt>
                <c:pt idx="1">
                  <c:v>28000</c:v>
                </c:pt>
                <c:pt idx="2">
                  <c:v>26000</c:v>
                </c:pt>
                <c:pt idx="3">
                  <c:v>24000</c:v>
                </c:pt>
                <c:pt idx="4">
                  <c:v>22000</c:v>
                </c:pt>
                <c:pt idx="5">
                  <c:v>20000</c:v>
                </c:pt>
              </c:numCache>
            </c:numRef>
          </c:xVal>
          <c:yVal>
            <c:numRef>
              <c:f>Sheet1!$F$9:$F$14</c:f>
              <c:numCache>
                <c:formatCode>General</c:formatCode>
                <c:ptCount val="6"/>
                <c:pt idx="0">
                  <c:v>0.33250000000000385</c:v>
                </c:pt>
                <c:pt idx="1">
                  <c:v>0.33940000000000442</c:v>
                </c:pt>
                <c:pt idx="2">
                  <c:v>0.35280000000000294</c:v>
                </c:pt>
                <c:pt idx="3">
                  <c:v>0.36500000000000032</c:v>
                </c:pt>
                <c:pt idx="4">
                  <c:v>0.37640000000000334</c:v>
                </c:pt>
                <c:pt idx="5">
                  <c:v>0.38630000000000442</c:v>
                </c:pt>
              </c:numCache>
            </c:numRef>
          </c:yVal>
          <c:smooth val="1"/>
        </c:ser>
        <c:ser>
          <c:idx val="2"/>
          <c:order val="2"/>
          <c:marker>
            <c:symbol val="none"/>
          </c:marker>
          <c:dLbls>
            <c:dLbl>
              <c:idx val="1"/>
              <c:layout>
                <c:manualLayout>
                  <c:x val="-2.52045350378606E-2"/>
                  <c:y val="-1.9723973617689058E-2"/>
                </c:manualLayout>
              </c:layout>
              <c:tx>
                <c:rich>
                  <a:bodyPr/>
                  <a:lstStyle/>
                  <a:p>
                    <a:r>
                      <a:rPr lang="hr-HR"/>
                      <a:t>15000 ft</a:t>
                    </a:r>
                    <a:endParaRPr lang="en-US"/>
                  </a:p>
                </c:rich>
              </c:tx>
              <c:showVal val="1"/>
            </c:dLbl>
            <c:delete val="1"/>
          </c:dLbls>
          <c:xVal>
            <c:numRef>
              <c:f>Sheet1!$C$15:$C$20</c:f>
              <c:numCache>
                <c:formatCode>General</c:formatCode>
                <c:ptCount val="6"/>
                <c:pt idx="0">
                  <c:v>29000</c:v>
                </c:pt>
                <c:pt idx="1">
                  <c:v>28000</c:v>
                </c:pt>
                <c:pt idx="2">
                  <c:v>26000</c:v>
                </c:pt>
                <c:pt idx="3">
                  <c:v>24000</c:v>
                </c:pt>
                <c:pt idx="4">
                  <c:v>22000</c:v>
                </c:pt>
                <c:pt idx="5">
                  <c:v>20000</c:v>
                </c:pt>
              </c:numCache>
            </c:numRef>
          </c:xVal>
          <c:yVal>
            <c:numRef>
              <c:f>Sheet1!$F$15:$F$20</c:f>
              <c:numCache>
                <c:formatCode>General</c:formatCode>
                <c:ptCount val="6"/>
                <c:pt idx="0">
                  <c:v>0.30870000000000031</c:v>
                </c:pt>
                <c:pt idx="1">
                  <c:v>0.31300000000000294</c:v>
                </c:pt>
                <c:pt idx="2">
                  <c:v>0.32220000000000032</c:v>
                </c:pt>
                <c:pt idx="3">
                  <c:v>0.32990000000000408</c:v>
                </c:pt>
                <c:pt idx="4">
                  <c:v>0.33640000000000442</c:v>
                </c:pt>
                <c:pt idx="5">
                  <c:v>0.34450000000000008</c:v>
                </c:pt>
              </c:numCache>
            </c:numRef>
          </c:yVal>
          <c:smooth val="1"/>
        </c:ser>
        <c:ser>
          <c:idx val="3"/>
          <c:order val="3"/>
          <c:marker>
            <c:symbol val="none"/>
          </c:marker>
          <c:dLbls>
            <c:dLbl>
              <c:idx val="1"/>
              <c:layout>
                <c:manualLayout>
                  <c:x val="-2.7771938058109149E-2"/>
                  <c:y val="-3.3479105074691012E-2"/>
                </c:manualLayout>
              </c:layout>
              <c:tx>
                <c:rich>
                  <a:bodyPr/>
                  <a:lstStyle/>
                  <a:p>
                    <a:r>
                      <a:rPr lang="hr-HR"/>
                      <a:t>10000</a:t>
                    </a:r>
                    <a:r>
                      <a:rPr lang="hr-HR" baseline="0"/>
                      <a:t> ft</a:t>
                    </a:r>
                    <a:endParaRPr lang="en-US"/>
                  </a:p>
                </c:rich>
              </c:tx>
              <c:showVal val="1"/>
            </c:dLbl>
            <c:delete val="1"/>
          </c:dLbls>
          <c:xVal>
            <c:numRef>
              <c:f>Sheet1!$C$21:$C$26</c:f>
              <c:numCache>
                <c:formatCode>General</c:formatCode>
                <c:ptCount val="6"/>
                <c:pt idx="0">
                  <c:v>29000</c:v>
                </c:pt>
                <c:pt idx="1">
                  <c:v>28000</c:v>
                </c:pt>
                <c:pt idx="2">
                  <c:v>26000</c:v>
                </c:pt>
                <c:pt idx="3">
                  <c:v>24000</c:v>
                </c:pt>
                <c:pt idx="4">
                  <c:v>22000</c:v>
                </c:pt>
                <c:pt idx="5">
                  <c:v>20000</c:v>
                </c:pt>
              </c:numCache>
            </c:numRef>
          </c:xVal>
          <c:yVal>
            <c:numRef>
              <c:f>Sheet1!$F$21:$F$26</c:f>
              <c:numCache>
                <c:formatCode>General</c:formatCode>
                <c:ptCount val="6"/>
                <c:pt idx="0">
                  <c:v>0.2671</c:v>
                </c:pt>
                <c:pt idx="1">
                  <c:v>0.26929999999999998</c:v>
                </c:pt>
                <c:pt idx="2">
                  <c:v>0.27480000000000032</c:v>
                </c:pt>
                <c:pt idx="3">
                  <c:v>0.28040000000000032</c:v>
                </c:pt>
                <c:pt idx="4">
                  <c:v>0.28650000000000031</c:v>
                </c:pt>
                <c:pt idx="5">
                  <c:v>0.29210000000000008</c:v>
                </c:pt>
              </c:numCache>
            </c:numRef>
          </c:yVal>
          <c:smooth val="1"/>
        </c:ser>
        <c:axId val="144099584"/>
        <c:axId val="144134528"/>
      </c:scatterChart>
      <c:valAx>
        <c:axId val="144099584"/>
        <c:scaling>
          <c:orientation val="minMax"/>
          <c:max val="29000"/>
          <c:min val="20000"/>
        </c:scaling>
        <c:axPos val="b"/>
        <c:majorGridlines/>
        <c:title>
          <c:tx>
            <c:rich>
              <a:bodyPr/>
              <a:lstStyle/>
              <a:p>
                <a:pPr>
                  <a:defRPr/>
                </a:pPr>
                <a:r>
                  <a:rPr lang="hr-HR"/>
                  <a:t>Masa zrakoplova [kg]</a:t>
                </a:r>
              </a:p>
            </c:rich>
          </c:tx>
          <c:layout>
            <c:manualLayout>
              <c:xMode val="edge"/>
              <c:yMode val="edge"/>
              <c:x val="0.75683909246134584"/>
              <c:y val="0.88112365954255722"/>
            </c:manualLayout>
          </c:layout>
        </c:title>
        <c:numFmt formatCode="General" sourceLinked="1"/>
        <c:tickLblPos val="nextTo"/>
        <c:txPr>
          <a:bodyPr/>
          <a:lstStyle/>
          <a:p>
            <a:pPr>
              <a:defRPr b="1"/>
            </a:pPr>
            <a:endParaRPr lang="sr-Latn-CS"/>
          </a:p>
        </c:txPr>
        <c:crossAx val="144134528"/>
        <c:crosses val="autoZero"/>
        <c:crossBetween val="midCat"/>
        <c:majorUnit val="2000"/>
      </c:valAx>
      <c:valAx>
        <c:axId val="144134528"/>
        <c:scaling>
          <c:orientation val="minMax"/>
          <c:min val="0.25"/>
        </c:scaling>
        <c:axPos val="l"/>
        <c:majorGridlines/>
        <c:title>
          <c:tx>
            <c:rich>
              <a:bodyPr rot="-5400000" vert="horz"/>
              <a:lstStyle/>
              <a:p>
                <a:pPr>
                  <a:defRPr/>
                </a:pPr>
                <a:r>
                  <a:rPr lang="hr-HR"/>
                  <a:t>Specifični dolet [nm/kg]</a:t>
                </a:r>
              </a:p>
            </c:rich>
          </c:tx>
          <c:layout>
            <c:manualLayout>
              <c:xMode val="edge"/>
              <c:yMode val="edge"/>
              <c:x val="2.2880915236609942E-2"/>
              <c:y val="0.28317450318710574"/>
            </c:manualLayout>
          </c:layout>
        </c:title>
        <c:numFmt formatCode="General" sourceLinked="1"/>
        <c:tickLblPos val="nextTo"/>
        <c:txPr>
          <a:bodyPr/>
          <a:lstStyle/>
          <a:p>
            <a:pPr>
              <a:defRPr b="1"/>
            </a:pPr>
            <a:endParaRPr lang="sr-Latn-CS"/>
          </a:p>
        </c:txPr>
        <c:crossAx val="144099584"/>
        <c:crosses val="autoZero"/>
        <c:crossBetween val="midCat"/>
        <c:majorUnit val="0.05"/>
      </c:valAx>
      <c:spPr>
        <a:noFill/>
        <a:ln w="25400">
          <a:noFill/>
        </a:ln>
      </c:spPr>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sz="1600"/>
              <a:t>Potrebna</a:t>
            </a:r>
            <a:r>
              <a:rPr lang="hr-HR" sz="1600" baseline="0"/>
              <a:t> snaga zrakoplova Dash 8 Q400</a:t>
            </a:r>
            <a:endParaRPr lang="hr-HR" sz="1600"/>
          </a:p>
        </c:rich>
      </c:tx>
    </c:title>
    <c:plotArea>
      <c:layout/>
      <c:scatterChart>
        <c:scatterStyle val="smoothMarker"/>
        <c:ser>
          <c:idx val="0"/>
          <c:order val="0"/>
          <c:marker>
            <c:symbol val="none"/>
          </c:marker>
          <c:dLbls>
            <c:dLbl>
              <c:idx val="5"/>
              <c:layout>
                <c:manualLayout>
                  <c:x val="-9.1666666666668228E-2"/>
                  <c:y val="-4.6296296296297014E-3"/>
                </c:manualLayout>
              </c:layout>
              <c:tx>
                <c:rich>
                  <a:bodyPr/>
                  <a:lstStyle/>
                  <a:p>
                    <a:r>
                      <a:rPr lang="hr-HR" sz="1200"/>
                      <a:t>P</a:t>
                    </a:r>
                    <a:r>
                      <a:rPr lang="hr-HR"/>
                      <a:t>po</a:t>
                    </a:r>
                    <a:endParaRPr lang="en-US"/>
                  </a:p>
                </c:rich>
              </c:tx>
              <c:showVal val="1"/>
            </c:dLbl>
            <c:dLbl>
              <c:idx val="8"/>
              <c:layout>
                <c:manualLayout>
                  <c:x val="-7.7777777777777779E-2"/>
                  <c:y val="1.8518518518518583E-2"/>
                </c:manualLayout>
              </c:layout>
              <c:tx>
                <c:rich>
                  <a:bodyPr/>
                  <a:lstStyle/>
                  <a:p>
                    <a:r>
                      <a:rPr lang="hr-HR"/>
                      <a:t>ISA/SL</a:t>
                    </a:r>
                    <a:endParaRPr lang="en-US"/>
                  </a:p>
                </c:rich>
              </c:tx>
              <c:showVal val="1"/>
            </c:dLbl>
            <c:delete val="1"/>
          </c:dLbls>
          <c:xVal>
            <c:numRef>
              <c:f>Sheet1!$A$2:$A$10</c:f>
              <c:numCache>
                <c:formatCode>General</c:formatCode>
                <c:ptCount val="9"/>
                <c:pt idx="0">
                  <c:v>20</c:v>
                </c:pt>
                <c:pt idx="1">
                  <c:v>40</c:v>
                </c:pt>
                <c:pt idx="2">
                  <c:v>60</c:v>
                </c:pt>
                <c:pt idx="3">
                  <c:v>80</c:v>
                </c:pt>
                <c:pt idx="4">
                  <c:v>100</c:v>
                </c:pt>
                <c:pt idx="5">
                  <c:v>120</c:v>
                </c:pt>
                <c:pt idx="6">
                  <c:v>140</c:v>
                </c:pt>
                <c:pt idx="7">
                  <c:v>160</c:v>
                </c:pt>
                <c:pt idx="8">
                  <c:v>180</c:v>
                </c:pt>
              </c:numCache>
            </c:numRef>
          </c:xVal>
          <c:yVal>
            <c:numRef>
              <c:f>Sheet1!$B$2:$B$10</c:f>
              <c:numCache>
                <c:formatCode>General</c:formatCode>
                <c:ptCount val="9"/>
                <c:pt idx="0">
                  <c:v>1292.3339999999998</c:v>
                </c:pt>
                <c:pt idx="1">
                  <c:v>664.33599999999797</c:v>
                </c:pt>
                <c:pt idx="2">
                  <c:v>495.83799999999923</c:v>
                </c:pt>
                <c:pt idx="3">
                  <c:v>478.73099999999869</c:v>
                </c:pt>
                <c:pt idx="4">
                  <c:v>563.13300000000004</c:v>
                </c:pt>
                <c:pt idx="5">
                  <c:v>742.37099999999998</c:v>
                </c:pt>
                <c:pt idx="6">
                  <c:v>1021.8150000000001</c:v>
                </c:pt>
                <c:pt idx="7">
                  <c:v>1411.491</c:v>
                </c:pt>
                <c:pt idx="8">
                  <c:v>1923.4250000000011</c:v>
                </c:pt>
              </c:numCache>
            </c:numRef>
          </c:yVal>
          <c:smooth val="1"/>
        </c:ser>
        <c:ser>
          <c:idx val="1"/>
          <c:order val="1"/>
          <c:marker>
            <c:symbol val="none"/>
          </c:marker>
          <c:dLbls>
            <c:dLbl>
              <c:idx val="3"/>
              <c:layout>
                <c:manualLayout>
                  <c:x val="0.1"/>
                  <c:y val="-0.1111111111111111"/>
                </c:manualLayout>
              </c:layout>
              <c:tx>
                <c:rich>
                  <a:bodyPr/>
                  <a:lstStyle/>
                  <a:p>
                    <a:r>
                      <a:rPr lang="hr-HR" sz="1200"/>
                      <a:t>P</a:t>
                    </a:r>
                    <a:r>
                      <a:rPr lang="hr-HR"/>
                      <a:t>ph</a:t>
                    </a:r>
                    <a:endParaRPr lang="en-US"/>
                  </a:p>
                </c:rich>
              </c:tx>
              <c:showVal val="1"/>
            </c:dLbl>
            <c:dLbl>
              <c:idx val="8"/>
              <c:layout>
                <c:manualLayout>
                  <c:x val="-6.6666666666666569E-2"/>
                  <c:y val="4.6296296296297014E-3"/>
                </c:manualLayout>
              </c:layout>
              <c:tx>
                <c:rich>
                  <a:bodyPr/>
                  <a:lstStyle/>
                  <a:p>
                    <a:r>
                      <a:rPr lang="hr-HR"/>
                      <a:t>h=5000 m</a:t>
                    </a:r>
                    <a:endParaRPr lang="en-US"/>
                  </a:p>
                </c:rich>
              </c:tx>
              <c:showVal val="1"/>
            </c:dLbl>
            <c:delete val="1"/>
          </c:dLbls>
          <c:xVal>
            <c:numRef>
              <c:f>Sheet1!$A$2:$A$10</c:f>
              <c:numCache>
                <c:formatCode>General</c:formatCode>
                <c:ptCount val="9"/>
                <c:pt idx="0">
                  <c:v>20</c:v>
                </c:pt>
                <c:pt idx="1">
                  <c:v>40</c:v>
                </c:pt>
                <c:pt idx="2">
                  <c:v>60</c:v>
                </c:pt>
                <c:pt idx="3">
                  <c:v>80</c:v>
                </c:pt>
                <c:pt idx="4">
                  <c:v>100</c:v>
                </c:pt>
                <c:pt idx="5">
                  <c:v>120</c:v>
                </c:pt>
                <c:pt idx="6">
                  <c:v>140</c:v>
                </c:pt>
                <c:pt idx="7">
                  <c:v>160</c:v>
                </c:pt>
                <c:pt idx="8">
                  <c:v>180</c:v>
                </c:pt>
              </c:numCache>
            </c:numRef>
          </c:xVal>
          <c:yVal>
            <c:numRef>
              <c:f>Sheet1!$C$2:$C$10</c:f>
              <c:numCache>
                <c:formatCode>General</c:formatCode>
                <c:ptCount val="9"/>
                <c:pt idx="0">
                  <c:v>2151.46</c:v>
                </c:pt>
                <c:pt idx="1">
                  <c:v>1105.9770000000001</c:v>
                </c:pt>
                <c:pt idx="2">
                  <c:v>825.46499999999946</c:v>
                </c:pt>
                <c:pt idx="3">
                  <c:v>653.36599999999748</c:v>
                </c:pt>
                <c:pt idx="4">
                  <c:v>937.5</c:v>
                </c:pt>
                <c:pt idx="5">
                  <c:v>1235.8889999999999</c:v>
                </c:pt>
                <c:pt idx="6">
                  <c:v>1701.105</c:v>
                </c:pt>
                <c:pt idx="7">
                  <c:v>2349.8320000000012</c:v>
                </c:pt>
                <c:pt idx="8">
                  <c:v>3202.0929999999998</c:v>
                </c:pt>
              </c:numCache>
            </c:numRef>
          </c:yVal>
          <c:smooth val="1"/>
        </c:ser>
        <c:axId val="141501568"/>
        <c:axId val="141503488"/>
      </c:scatterChart>
      <c:valAx>
        <c:axId val="141501568"/>
        <c:scaling>
          <c:orientation val="minMax"/>
          <c:max val="180"/>
          <c:min val="0"/>
        </c:scaling>
        <c:axPos val="b"/>
        <c:title>
          <c:tx>
            <c:rich>
              <a:bodyPr/>
              <a:lstStyle/>
              <a:p>
                <a:pPr>
                  <a:defRPr/>
                </a:pPr>
                <a:r>
                  <a:rPr lang="hr-HR"/>
                  <a:t>Brzina leta zrakoplova</a:t>
                </a:r>
                <a:r>
                  <a:rPr lang="hr-HR" baseline="0"/>
                  <a:t> [m/s]</a:t>
                </a:r>
                <a:endParaRPr lang="hr-HR"/>
              </a:p>
            </c:rich>
          </c:tx>
          <c:layout>
            <c:manualLayout>
              <c:xMode val="edge"/>
              <c:yMode val="edge"/>
              <c:x val="0.69351556749850762"/>
              <c:y val="0.860161883458605"/>
            </c:manualLayout>
          </c:layout>
        </c:title>
        <c:numFmt formatCode="General" sourceLinked="1"/>
        <c:tickLblPos val="nextTo"/>
        <c:txPr>
          <a:bodyPr/>
          <a:lstStyle/>
          <a:p>
            <a:pPr>
              <a:defRPr b="1"/>
            </a:pPr>
            <a:endParaRPr lang="sr-Latn-CS"/>
          </a:p>
        </c:txPr>
        <c:crossAx val="141503488"/>
        <c:crosses val="autoZero"/>
        <c:crossBetween val="midCat"/>
        <c:majorUnit val="20"/>
      </c:valAx>
      <c:valAx>
        <c:axId val="141503488"/>
        <c:scaling>
          <c:orientation val="minMax"/>
          <c:min val="0"/>
        </c:scaling>
        <c:axPos val="l"/>
        <c:majorGridlines/>
        <c:title>
          <c:tx>
            <c:rich>
              <a:bodyPr rot="-5400000" vert="horz"/>
              <a:lstStyle/>
              <a:p>
                <a:pPr>
                  <a:defRPr/>
                </a:pPr>
                <a:r>
                  <a:rPr lang="hr-HR"/>
                  <a:t>Potrebna</a:t>
                </a:r>
                <a:r>
                  <a:rPr lang="hr-HR" baseline="0"/>
                  <a:t> s</a:t>
                </a:r>
                <a:r>
                  <a:rPr lang="hr-HR"/>
                  <a:t>naga [kW] </a:t>
                </a:r>
              </a:p>
            </c:rich>
          </c:tx>
          <c:layout>
            <c:manualLayout>
              <c:xMode val="edge"/>
              <c:yMode val="edge"/>
              <c:x val="3.0555555555555582E-2"/>
              <c:y val="0.15381678789482831"/>
            </c:manualLayout>
          </c:layout>
        </c:title>
        <c:numFmt formatCode="General" sourceLinked="1"/>
        <c:tickLblPos val="nextTo"/>
        <c:txPr>
          <a:bodyPr/>
          <a:lstStyle/>
          <a:p>
            <a:pPr>
              <a:defRPr b="1"/>
            </a:pPr>
            <a:endParaRPr lang="sr-Latn-CS"/>
          </a:p>
        </c:txPr>
        <c:crossAx val="141501568"/>
        <c:crosses val="autoZero"/>
        <c:crossBetween val="midCat"/>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sz="1600"/>
              <a:t>Specifični dolet zrakoplova Dash 8 Q400 pri maksimalnom doletu u krstarenju</a:t>
            </a:r>
            <a:r>
              <a:rPr lang="hr-HR" sz="1600" baseline="0"/>
              <a:t> sa promjenom mase zrakoplova i visine leta pri ISA 0</a:t>
            </a:r>
            <a:endParaRPr lang="hr-HR" sz="1600"/>
          </a:p>
        </c:rich>
      </c:tx>
    </c:title>
    <c:plotArea>
      <c:layout/>
      <c:scatterChart>
        <c:scatterStyle val="smoothMarker"/>
        <c:ser>
          <c:idx val="0"/>
          <c:order val="0"/>
          <c:marker>
            <c:symbol val="none"/>
          </c:marker>
          <c:dLbls>
            <c:dLbl>
              <c:idx val="1"/>
              <c:layout>
                <c:manualLayout>
                  <c:x val="-4.1472258651047873E-3"/>
                  <c:y val="-3.0389363722697092E-2"/>
                </c:manualLayout>
              </c:layout>
              <c:tx>
                <c:rich>
                  <a:bodyPr/>
                  <a:lstStyle/>
                  <a:p>
                    <a:r>
                      <a:rPr lang="hr-HR"/>
                      <a:t>25000 ft</a:t>
                    </a:r>
                    <a:endParaRPr lang="en-US"/>
                  </a:p>
                </c:rich>
              </c:tx>
              <c:showVal val="1"/>
            </c:dLbl>
            <c:delete val="1"/>
          </c:dLbls>
          <c:xVal>
            <c:numRef>
              <c:f>Sheet1!$C$3:$C$8</c:f>
              <c:numCache>
                <c:formatCode>General</c:formatCode>
                <c:ptCount val="6"/>
                <c:pt idx="0">
                  <c:v>29000</c:v>
                </c:pt>
                <c:pt idx="1">
                  <c:v>28000</c:v>
                </c:pt>
                <c:pt idx="2">
                  <c:v>26000</c:v>
                </c:pt>
                <c:pt idx="3">
                  <c:v>24000</c:v>
                </c:pt>
                <c:pt idx="4">
                  <c:v>22000</c:v>
                </c:pt>
                <c:pt idx="5">
                  <c:v>20000</c:v>
                </c:pt>
              </c:numCache>
            </c:numRef>
          </c:xVal>
          <c:yVal>
            <c:numRef>
              <c:f>Sheet1!$F$3:$F$8</c:f>
              <c:numCache>
                <c:formatCode>General</c:formatCode>
                <c:ptCount val="6"/>
                <c:pt idx="0">
                  <c:v>0.35540000000000038</c:v>
                </c:pt>
                <c:pt idx="1">
                  <c:v>0.36350000000000032</c:v>
                </c:pt>
                <c:pt idx="2">
                  <c:v>0.37980000000000408</c:v>
                </c:pt>
                <c:pt idx="3">
                  <c:v>0.39720000000000188</c:v>
                </c:pt>
                <c:pt idx="4">
                  <c:v>0.41840000000000038</c:v>
                </c:pt>
                <c:pt idx="5">
                  <c:v>0.43680000000000385</c:v>
                </c:pt>
              </c:numCache>
            </c:numRef>
          </c:yVal>
          <c:smooth val="1"/>
        </c:ser>
        <c:ser>
          <c:idx val="1"/>
          <c:order val="1"/>
          <c:marker>
            <c:symbol val="none"/>
          </c:marker>
          <c:dLbls>
            <c:dLbl>
              <c:idx val="1"/>
              <c:layout>
                <c:manualLayout>
                  <c:x val="0"/>
                  <c:y val="-1.5194681861348529E-2"/>
                </c:manualLayout>
              </c:layout>
              <c:tx>
                <c:rich>
                  <a:bodyPr/>
                  <a:lstStyle/>
                  <a:p>
                    <a:r>
                      <a:rPr lang="hr-HR"/>
                      <a:t>20000 ft</a:t>
                    </a:r>
                    <a:endParaRPr lang="en-US"/>
                  </a:p>
                </c:rich>
              </c:tx>
              <c:showVal val="1"/>
            </c:dLbl>
            <c:delete val="1"/>
          </c:dLbls>
          <c:xVal>
            <c:numRef>
              <c:f>Sheet1!$C$9:$C$14</c:f>
              <c:numCache>
                <c:formatCode>General</c:formatCode>
                <c:ptCount val="6"/>
                <c:pt idx="0">
                  <c:v>29000</c:v>
                </c:pt>
                <c:pt idx="1">
                  <c:v>28000</c:v>
                </c:pt>
                <c:pt idx="2">
                  <c:v>26000</c:v>
                </c:pt>
                <c:pt idx="3">
                  <c:v>24000</c:v>
                </c:pt>
                <c:pt idx="4">
                  <c:v>22000</c:v>
                </c:pt>
                <c:pt idx="5">
                  <c:v>20000</c:v>
                </c:pt>
              </c:numCache>
            </c:numRef>
          </c:xVal>
          <c:yVal>
            <c:numRef>
              <c:f>Sheet1!$F$9:$F$14</c:f>
              <c:numCache>
                <c:formatCode>General</c:formatCode>
                <c:ptCount val="6"/>
                <c:pt idx="0">
                  <c:v>0.32840000000000391</c:v>
                </c:pt>
                <c:pt idx="1">
                  <c:v>0.33520000000000238</c:v>
                </c:pt>
                <c:pt idx="2">
                  <c:v>0.34910000000000002</c:v>
                </c:pt>
                <c:pt idx="3">
                  <c:v>0.36200000000000032</c:v>
                </c:pt>
                <c:pt idx="4">
                  <c:v>0.37350000000000294</c:v>
                </c:pt>
                <c:pt idx="5">
                  <c:v>0.38460000000000188</c:v>
                </c:pt>
              </c:numCache>
            </c:numRef>
          </c:yVal>
          <c:smooth val="1"/>
        </c:ser>
        <c:ser>
          <c:idx val="2"/>
          <c:order val="2"/>
          <c:marker>
            <c:symbol val="none"/>
          </c:marker>
          <c:dLbls>
            <c:dLbl>
              <c:idx val="1"/>
              <c:layout>
                <c:manualLayout>
                  <c:x val="0"/>
                  <c:y val="-1.1396011396011443E-2"/>
                </c:manualLayout>
              </c:layout>
              <c:tx>
                <c:rich>
                  <a:bodyPr/>
                  <a:lstStyle/>
                  <a:p>
                    <a:r>
                      <a:rPr lang="hr-HR"/>
                      <a:t>16000 ft</a:t>
                    </a:r>
                    <a:endParaRPr lang="en-US"/>
                  </a:p>
                </c:rich>
              </c:tx>
              <c:showVal val="1"/>
            </c:dLbl>
            <c:delete val="1"/>
          </c:dLbls>
          <c:xVal>
            <c:numRef>
              <c:f>Sheet1!$C$15:$C$20</c:f>
              <c:numCache>
                <c:formatCode>General</c:formatCode>
                <c:ptCount val="6"/>
                <c:pt idx="0">
                  <c:v>29000</c:v>
                </c:pt>
                <c:pt idx="1">
                  <c:v>28000</c:v>
                </c:pt>
                <c:pt idx="2">
                  <c:v>26000</c:v>
                </c:pt>
                <c:pt idx="3">
                  <c:v>24000</c:v>
                </c:pt>
                <c:pt idx="4">
                  <c:v>22000</c:v>
                </c:pt>
                <c:pt idx="5">
                  <c:v>20000</c:v>
                </c:pt>
              </c:numCache>
            </c:numRef>
          </c:xVal>
          <c:yVal>
            <c:numRef>
              <c:f>Sheet1!$F$15:$F$20</c:f>
              <c:numCache>
                <c:formatCode>General</c:formatCode>
                <c:ptCount val="6"/>
                <c:pt idx="0">
                  <c:v>0.30610000000000032</c:v>
                </c:pt>
                <c:pt idx="1">
                  <c:v>0.31080000000000385</c:v>
                </c:pt>
                <c:pt idx="2">
                  <c:v>0.32020000000000032</c:v>
                </c:pt>
                <c:pt idx="3">
                  <c:v>0.32830000000000442</c:v>
                </c:pt>
                <c:pt idx="4">
                  <c:v>0.33590000000000442</c:v>
                </c:pt>
                <c:pt idx="5">
                  <c:v>0.34530000000000038</c:v>
                </c:pt>
              </c:numCache>
            </c:numRef>
          </c:yVal>
          <c:smooth val="1"/>
        </c:ser>
        <c:ser>
          <c:idx val="3"/>
          <c:order val="3"/>
          <c:marker>
            <c:symbol val="none"/>
          </c:marker>
          <c:dLbls>
            <c:dLbl>
              <c:idx val="1"/>
              <c:layout>
                <c:manualLayout>
                  <c:x val="0"/>
                  <c:y val="-1.5194681861348529E-2"/>
                </c:manualLayout>
              </c:layout>
              <c:tx>
                <c:rich>
                  <a:bodyPr/>
                  <a:lstStyle/>
                  <a:p>
                    <a:r>
                      <a:rPr lang="hr-HR"/>
                      <a:t>10000</a:t>
                    </a:r>
                    <a:r>
                      <a:rPr lang="hr-HR" baseline="0"/>
                      <a:t> ft</a:t>
                    </a:r>
                    <a:endParaRPr lang="en-US"/>
                  </a:p>
                </c:rich>
              </c:tx>
              <c:showVal val="1"/>
            </c:dLbl>
            <c:delete val="1"/>
          </c:dLbls>
          <c:xVal>
            <c:numRef>
              <c:f>Sheet1!$C$21:$C$26</c:f>
              <c:numCache>
                <c:formatCode>General</c:formatCode>
                <c:ptCount val="6"/>
                <c:pt idx="0">
                  <c:v>29000</c:v>
                </c:pt>
                <c:pt idx="1">
                  <c:v>28000</c:v>
                </c:pt>
                <c:pt idx="2">
                  <c:v>26000</c:v>
                </c:pt>
                <c:pt idx="3">
                  <c:v>24000</c:v>
                </c:pt>
                <c:pt idx="4">
                  <c:v>22000</c:v>
                </c:pt>
                <c:pt idx="5">
                  <c:v>20000</c:v>
                </c:pt>
              </c:numCache>
            </c:numRef>
          </c:xVal>
          <c:yVal>
            <c:numRef>
              <c:f>Sheet1!$F$21:$F$26</c:f>
              <c:numCache>
                <c:formatCode>General</c:formatCode>
                <c:ptCount val="6"/>
                <c:pt idx="0">
                  <c:v>0.26570000000000005</c:v>
                </c:pt>
                <c:pt idx="1">
                  <c:v>0.26910000000000001</c:v>
                </c:pt>
                <c:pt idx="2">
                  <c:v>0.27530000000000032</c:v>
                </c:pt>
                <c:pt idx="3">
                  <c:v>0.28180000000000038</c:v>
                </c:pt>
                <c:pt idx="4">
                  <c:v>0.28800000000000031</c:v>
                </c:pt>
                <c:pt idx="5">
                  <c:v>0.29410000000000008</c:v>
                </c:pt>
              </c:numCache>
            </c:numRef>
          </c:yVal>
          <c:smooth val="1"/>
        </c:ser>
        <c:axId val="144175104"/>
        <c:axId val="144177024"/>
      </c:scatterChart>
      <c:valAx>
        <c:axId val="144175104"/>
        <c:scaling>
          <c:orientation val="minMax"/>
          <c:max val="29000"/>
          <c:min val="20000"/>
        </c:scaling>
        <c:axPos val="b"/>
        <c:majorGridlines/>
        <c:title>
          <c:tx>
            <c:rich>
              <a:bodyPr/>
              <a:lstStyle/>
              <a:p>
                <a:pPr>
                  <a:defRPr/>
                </a:pPr>
                <a:r>
                  <a:rPr lang="hr-HR"/>
                  <a:t>Masa zrakoplova [kg]</a:t>
                </a:r>
              </a:p>
            </c:rich>
          </c:tx>
          <c:layout>
            <c:manualLayout>
              <c:xMode val="edge"/>
              <c:yMode val="edge"/>
              <c:x val="0.75811386780080781"/>
              <c:y val="0.88905967950588205"/>
            </c:manualLayout>
          </c:layout>
        </c:title>
        <c:numFmt formatCode="General" sourceLinked="1"/>
        <c:tickLblPos val="nextTo"/>
        <c:txPr>
          <a:bodyPr/>
          <a:lstStyle/>
          <a:p>
            <a:pPr>
              <a:defRPr b="1"/>
            </a:pPr>
            <a:endParaRPr lang="sr-Latn-CS"/>
          </a:p>
        </c:txPr>
        <c:crossAx val="144177024"/>
        <c:crosses val="autoZero"/>
        <c:crossBetween val="midCat"/>
        <c:majorUnit val="2000"/>
      </c:valAx>
      <c:valAx>
        <c:axId val="144177024"/>
        <c:scaling>
          <c:orientation val="minMax"/>
          <c:min val="0.25"/>
        </c:scaling>
        <c:axPos val="l"/>
        <c:majorGridlines/>
        <c:title>
          <c:tx>
            <c:rich>
              <a:bodyPr rot="-5400000" vert="horz"/>
              <a:lstStyle/>
              <a:p>
                <a:pPr>
                  <a:defRPr/>
                </a:pPr>
                <a:r>
                  <a:rPr lang="hr-HR"/>
                  <a:t>Specifični dolet [nm/kg]</a:t>
                </a:r>
              </a:p>
            </c:rich>
          </c:tx>
          <c:layout>
            <c:manualLayout>
              <c:xMode val="edge"/>
              <c:yMode val="edge"/>
              <c:x val="2.2809742258076887E-2"/>
              <c:y val="0.2963564169863383"/>
            </c:manualLayout>
          </c:layout>
        </c:title>
        <c:numFmt formatCode="General" sourceLinked="1"/>
        <c:tickLblPos val="nextTo"/>
        <c:txPr>
          <a:bodyPr/>
          <a:lstStyle/>
          <a:p>
            <a:pPr>
              <a:defRPr b="1"/>
            </a:pPr>
            <a:endParaRPr lang="sr-Latn-CS"/>
          </a:p>
        </c:txPr>
        <c:crossAx val="144175104"/>
        <c:crosses val="autoZero"/>
        <c:crossBetween val="midCat"/>
        <c:majorUnit val="0.05"/>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sz="1600"/>
              <a:t>Specifični</a:t>
            </a:r>
            <a:r>
              <a:rPr lang="hr-HR" sz="1600" baseline="0"/>
              <a:t> dolet zrakoplova Dash 8 Q400 pri maksimalnom doletu u krstarenju sa promjenom mase zrakoplova i visine leta pri ISA +20</a:t>
            </a:r>
            <a:endParaRPr lang="hr-HR" sz="1600"/>
          </a:p>
        </c:rich>
      </c:tx>
    </c:title>
    <c:plotArea>
      <c:layout/>
      <c:scatterChart>
        <c:scatterStyle val="smoothMarker"/>
        <c:ser>
          <c:idx val="0"/>
          <c:order val="0"/>
          <c:marker>
            <c:symbol val="none"/>
          </c:marker>
          <c:dLbls>
            <c:dLbl>
              <c:idx val="1"/>
              <c:tx>
                <c:rich>
                  <a:bodyPr/>
                  <a:lstStyle/>
                  <a:p>
                    <a:r>
                      <a:rPr lang="hr-HR"/>
                      <a:t>25000 ft</a:t>
                    </a:r>
                    <a:endParaRPr lang="en-US"/>
                  </a:p>
                </c:rich>
              </c:tx>
              <c:showVal val="1"/>
            </c:dLbl>
            <c:delete val="1"/>
          </c:dLbls>
          <c:xVal>
            <c:numRef>
              <c:f>Sheet1!$C$3:$C$8</c:f>
              <c:numCache>
                <c:formatCode>General</c:formatCode>
                <c:ptCount val="6"/>
                <c:pt idx="0">
                  <c:v>29000</c:v>
                </c:pt>
                <c:pt idx="1">
                  <c:v>28000</c:v>
                </c:pt>
                <c:pt idx="2">
                  <c:v>26000</c:v>
                </c:pt>
                <c:pt idx="3">
                  <c:v>24000</c:v>
                </c:pt>
                <c:pt idx="4">
                  <c:v>22000</c:v>
                </c:pt>
                <c:pt idx="5">
                  <c:v>20000</c:v>
                </c:pt>
              </c:numCache>
            </c:numRef>
          </c:xVal>
          <c:yVal>
            <c:numRef>
              <c:f>Sheet1!$F$3:$F$8</c:f>
              <c:numCache>
                <c:formatCode>General</c:formatCode>
                <c:ptCount val="6"/>
                <c:pt idx="0">
                  <c:v>0.34910000000000002</c:v>
                </c:pt>
                <c:pt idx="1">
                  <c:v>0.35770000000000002</c:v>
                </c:pt>
                <c:pt idx="2">
                  <c:v>0.37260000000000032</c:v>
                </c:pt>
                <c:pt idx="3">
                  <c:v>0.39160000000000306</c:v>
                </c:pt>
                <c:pt idx="4">
                  <c:v>0.41270000000000001</c:v>
                </c:pt>
                <c:pt idx="5">
                  <c:v>0.43300000000000038</c:v>
                </c:pt>
              </c:numCache>
            </c:numRef>
          </c:yVal>
          <c:smooth val="1"/>
        </c:ser>
        <c:ser>
          <c:idx val="1"/>
          <c:order val="1"/>
          <c:marker>
            <c:symbol val="none"/>
          </c:marker>
          <c:dLbls>
            <c:dLbl>
              <c:idx val="1"/>
              <c:tx>
                <c:rich>
                  <a:bodyPr/>
                  <a:lstStyle/>
                  <a:p>
                    <a:r>
                      <a:rPr lang="hr-HR"/>
                      <a:t>20000 ft</a:t>
                    </a:r>
                    <a:endParaRPr lang="en-US"/>
                  </a:p>
                </c:rich>
              </c:tx>
              <c:showVal val="1"/>
            </c:dLbl>
            <c:delete val="1"/>
          </c:dLbls>
          <c:xVal>
            <c:numRef>
              <c:f>Sheet1!$C$9:$C$14</c:f>
              <c:numCache>
                <c:formatCode>General</c:formatCode>
                <c:ptCount val="6"/>
                <c:pt idx="0">
                  <c:v>29000</c:v>
                </c:pt>
                <c:pt idx="1">
                  <c:v>28000</c:v>
                </c:pt>
                <c:pt idx="2">
                  <c:v>26000</c:v>
                </c:pt>
                <c:pt idx="3">
                  <c:v>24000</c:v>
                </c:pt>
                <c:pt idx="4">
                  <c:v>22000</c:v>
                </c:pt>
                <c:pt idx="5">
                  <c:v>20000</c:v>
                </c:pt>
              </c:numCache>
            </c:numRef>
          </c:xVal>
          <c:yVal>
            <c:numRef>
              <c:f>Sheet1!$F$9:$F$14</c:f>
              <c:numCache>
                <c:formatCode>General</c:formatCode>
                <c:ptCount val="6"/>
                <c:pt idx="0">
                  <c:v>0.32320000000000032</c:v>
                </c:pt>
                <c:pt idx="1">
                  <c:v>0.33030000000000476</c:v>
                </c:pt>
                <c:pt idx="2">
                  <c:v>0.34520000000000001</c:v>
                </c:pt>
                <c:pt idx="3">
                  <c:v>0.35920000000000002</c:v>
                </c:pt>
                <c:pt idx="4">
                  <c:v>0.37020000000000008</c:v>
                </c:pt>
                <c:pt idx="5">
                  <c:v>0.38170000000000032</c:v>
                </c:pt>
              </c:numCache>
            </c:numRef>
          </c:yVal>
          <c:smooth val="1"/>
        </c:ser>
        <c:ser>
          <c:idx val="2"/>
          <c:order val="2"/>
          <c:tx>
            <c:strRef>
              <c:f>Sheet1!$C$15:$C$19</c:f>
              <c:strCache>
                <c:ptCount val="1"/>
                <c:pt idx="0">
                  <c:v>29000 28000 26000 24000 22000</c:v>
                </c:pt>
              </c:strCache>
            </c:strRef>
          </c:tx>
          <c:marker>
            <c:symbol val="none"/>
          </c:marker>
          <c:dLbls>
            <c:dLbl>
              <c:idx val="1"/>
              <c:tx>
                <c:rich>
                  <a:bodyPr/>
                  <a:lstStyle/>
                  <a:p>
                    <a:r>
                      <a:rPr lang="hr-HR"/>
                      <a:t>16000 ft</a:t>
                    </a:r>
                    <a:endParaRPr lang="en-US"/>
                  </a:p>
                </c:rich>
              </c:tx>
              <c:showVal val="1"/>
            </c:dLbl>
            <c:delete val="1"/>
          </c:dLbls>
          <c:xVal>
            <c:numRef>
              <c:f>Sheet1!$C$15:$C$20</c:f>
              <c:numCache>
                <c:formatCode>General</c:formatCode>
                <c:ptCount val="6"/>
                <c:pt idx="0">
                  <c:v>29000</c:v>
                </c:pt>
                <c:pt idx="1">
                  <c:v>28000</c:v>
                </c:pt>
                <c:pt idx="2">
                  <c:v>26000</c:v>
                </c:pt>
                <c:pt idx="3">
                  <c:v>24000</c:v>
                </c:pt>
                <c:pt idx="4">
                  <c:v>22000</c:v>
                </c:pt>
                <c:pt idx="5">
                  <c:v>20000</c:v>
                </c:pt>
              </c:numCache>
            </c:numRef>
          </c:xVal>
          <c:yVal>
            <c:numRef>
              <c:f>Sheet1!$F$15:$F$20</c:f>
              <c:numCache>
                <c:formatCode>General</c:formatCode>
                <c:ptCount val="6"/>
                <c:pt idx="0">
                  <c:v>0.30240000000000294</c:v>
                </c:pt>
                <c:pt idx="1">
                  <c:v>0.30710000000000032</c:v>
                </c:pt>
                <c:pt idx="2">
                  <c:v>0.31660000000000038</c:v>
                </c:pt>
                <c:pt idx="3">
                  <c:v>0.32530000000000442</c:v>
                </c:pt>
                <c:pt idx="4">
                  <c:v>0.33500000000000385</c:v>
                </c:pt>
                <c:pt idx="5">
                  <c:v>0.34410000000000002</c:v>
                </c:pt>
              </c:numCache>
            </c:numRef>
          </c:yVal>
          <c:smooth val="1"/>
        </c:ser>
        <c:ser>
          <c:idx val="3"/>
          <c:order val="3"/>
          <c:marker>
            <c:symbol val="none"/>
          </c:marker>
          <c:dLbls>
            <c:dLbl>
              <c:idx val="1"/>
              <c:tx>
                <c:rich>
                  <a:bodyPr/>
                  <a:lstStyle/>
                  <a:p>
                    <a:r>
                      <a:rPr lang="hr-HR"/>
                      <a:t>10000 ft</a:t>
                    </a:r>
                    <a:endParaRPr lang="en-US"/>
                  </a:p>
                </c:rich>
              </c:tx>
              <c:showVal val="1"/>
            </c:dLbl>
            <c:delete val="1"/>
          </c:dLbls>
          <c:xVal>
            <c:numRef>
              <c:f>Sheet1!$C$21:$C$26</c:f>
              <c:numCache>
                <c:formatCode>General</c:formatCode>
                <c:ptCount val="6"/>
                <c:pt idx="0">
                  <c:v>29000</c:v>
                </c:pt>
                <c:pt idx="1">
                  <c:v>28000</c:v>
                </c:pt>
                <c:pt idx="2">
                  <c:v>26000</c:v>
                </c:pt>
                <c:pt idx="3">
                  <c:v>24000</c:v>
                </c:pt>
                <c:pt idx="4">
                  <c:v>22000</c:v>
                </c:pt>
                <c:pt idx="5">
                  <c:v>20000</c:v>
                </c:pt>
              </c:numCache>
            </c:numRef>
          </c:xVal>
          <c:yVal>
            <c:numRef>
              <c:f>Sheet1!$F$21:$F$26</c:f>
              <c:numCache>
                <c:formatCode>General</c:formatCode>
                <c:ptCount val="6"/>
                <c:pt idx="0">
                  <c:v>0.26400000000000001</c:v>
                </c:pt>
                <c:pt idx="1">
                  <c:v>0.26729999999999998</c:v>
                </c:pt>
                <c:pt idx="2">
                  <c:v>0.2747</c:v>
                </c:pt>
                <c:pt idx="3">
                  <c:v>0.28130000000000038</c:v>
                </c:pt>
                <c:pt idx="4">
                  <c:v>0.28860000000000002</c:v>
                </c:pt>
                <c:pt idx="5">
                  <c:v>0.29530000000000334</c:v>
                </c:pt>
              </c:numCache>
            </c:numRef>
          </c:yVal>
          <c:smooth val="1"/>
        </c:ser>
        <c:axId val="143713792"/>
        <c:axId val="143715712"/>
      </c:scatterChart>
      <c:valAx>
        <c:axId val="143713792"/>
        <c:scaling>
          <c:orientation val="minMax"/>
          <c:max val="29000"/>
          <c:min val="20000"/>
        </c:scaling>
        <c:axPos val="b"/>
        <c:majorGridlines/>
        <c:title>
          <c:tx>
            <c:rich>
              <a:bodyPr/>
              <a:lstStyle/>
              <a:p>
                <a:pPr>
                  <a:defRPr/>
                </a:pPr>
                <a:r>
                  <a:rPr lang="hr-HR"/>
                  <a:t>Masa zrakoplova [kg]</a:t>
                </a:r>
              </a:p>
            </c:rich>
          </c:tx>
          <c:layout>
            <c:manualLayout>
              <c:xMode val="edge"/>
              <c:yMode val="edge"/>
              <c:x val="0.75515711206645564"/>
              <c:y val="0.88812951643934313"/>
            </c:manualLayout>
          </c:layout>
        </c:title>
        <c:numFmt formatCode="General" sourceLinked="1"/>
        <c:tickLblPos val="nextTo"/>
        <c:txPr>
          <a:bodyPr/>
          <a:lstStyle/>
          <a:p>
            <a:pPr>
              <a:defRPr b="1"/>
            </a:pPr>
            <a:endParaRPr lang="sr-Latn-CS"/>
          </a:p>
        </c:txPr>
        <c:crossAx val="143715712"/>
        <c:crosses val="autoZero"/>
        <c:crossBetween val="midCat"/>
        <c:majorUnit val="2000"/>
      </c:valAx>
      <c:valAx>
        <c:axId val="143715712"/>
        <c:scaling>
          <c:orientation val="minMax"/>
          <c:min val="0.25"/>
        </c:scaling>
        <c:axPos val="l"/>
        <c:majorGridlines/>
        <c:title>
          <c:tx>
            <c:rich>
              <a:bodyPr rot="-5400000" vert="horz"/>
              <a:lstStyle/>
              <a:p>
                <a:pPr>
                  <a:defRPr/>
                </a:pPr>
                <a:r>
                  <a:rPr lang="hr-HR"/>
                  <a:t>Specifični dolet [nm/kg]</a:t>
                </a:r>
              </a:p>
            </c:rich>
          </c:tx>
          <c:layout>
            <c:manualLayout>
              <c:xMode val="edge"/>
              <c:yMode val="edge"/>
              <c:x val="2.2916670425963518E-2"/>
              <c:y val="0.29033645659479251"/>
            </c:manualLayout>
          </c:layout>
        </c:title>
        <c:numFmt formatCode="General" sourceLinked="1"/>
        <c:tickLblPos val="nextTo"/>
        <c:txPr>
          <a:bodyPr/>
          <a:lstStyle/>
          <a:p>
            <a:pPr>
              <a:defRPr b="1"/>
            </a:pPr>
            <a:endParaRPr lang="sr-Latn-CS"/>
          </a:p>
        </c:txPr>
        <c:crossAx val="143713792"/>
        <c:crosses val="autoZero"/>
        <c:crossBetween val="midCat"/>
        <c:majorUnit val="0.05"/>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en-US" sz="1400"/>
              <a:t>Raspoloživa vučna sila zrakoplov</a:t>
            </a:r>
            <a:r>
              <a:rPr lang="hr-HR" sz="1400"/>
              <a:t>a</a:t>
            </a:r>
            <a:r>
              <a:rPr lang="en-US" sz="1400"/>
              <a:t> Dash 8 Q400</a:t>
            </a:r>
          </a:p>
        </c:rich>
      </c:tx>
    </c:title>
    <c:plotArea>
      <c:layout/>
      <c:scatterChart>
        <c:scatterStyle val="smoothMarker"/>
        <c:ser>
          <c:idx val="0"/>
          <c:order val="0"/>
          <c:marker>
            <c:symbol val="none"/>
          </c:marker>
          <c:dLbls>
            <c:dLbl>
              <c:idx val="1"/>
              <c:layout>
                <c:manualLayout>
                  <c:x val="0.56216931216931265"/>
                  <c:y val="0.20603019231393191"/>
                </c:manualLayout>
              </c:layout>
              <c:tx>
                <c:rich>
                  <a:bodyPr/>
                  <a:lstStyle/>
                  <a:p>
                    <a:r>
                      <a:rPr lang="hr-HR"/>
                      <a:t>ISA/SL</a:t>
                    </a:r>
                    <a:endParaRPr lang="en-US"/>
                  </a:p>
                </c:rich>
              </c:tx>
              <c:showVal val="1"/>
            </c:dLbl>
            <c:dLbl>
              <c:idx val="4"/>
              <c:layout>
                <c:manualLayout>
                  <c:x val="-0.20609900891726632"/>
                  <c:y val="-0.10789980732177264"/>
                </c:manualLayout>
              </c:layout>
              <c:tx>
                <c:rich>
                  <a:bodyPr/>
                  <a:lstStyle/>
                  <a:p>
                    <a:r>
                      <a:rPr lang="hr-HR" sz="1200"/>
                      <a:t>T</a:t>
                    </a:r>
                    <a:r>
                      <a:rPr lang="hr-HR" sz="800"/>
                      <a:t>ro</a:t>
                    </a:r>
                    <a:endParaRPr lang="en-US"/>
                  </a:p>
                </c:rich>
              </c:tx>
              <c:showVal val="1"/>
            </c:dLbl>
            <c:delete val="1"/>
          </c:dLbls>
          <c:xVal>
            <c:numRef>
              <c:f>Sheet1!$A$2:$A$10</c:f>
              <c:numCache>
                <c:formatCode>General</c:formatCode>
                <c:ptCount val="9"/>
                <c:pt idx="0">
                  <c:v>20</c:v>
                </c:pt>
                <c:pt idx="1">
                  <c:v>40</c:v>
                </c:pt>
                <c:pt idx="2">
                  <c:v>60</c:v>
                </c:pt>
                <c:pt idx="3">
                  <c:v>80</c:v>
                </c:pt>
                <c:pt idx="4">
                  <c:v>100</c:v>
                </c:pt>
                <c:pt idx="5">
                  <c:v>120</c:v>
                </c:pt>
                <c:pt idx="6">
                  <c:v>140</c:v>
                </c:pt>
                <c:pt idx="7">
                  <c:v>160</c:v>
                </c:pt>
                <c:pt idx="8">
                  <c:v>180</c:v>
                </c:pt>
              </c:numCache>
            </c:numRef>
          </c:xVal>
          <c:yVal>
            <c:numRef>
              <c:f>Sheet1!$B$2:$B$10</c:f>
              <c:numCache>
                <c:formatCode>General</c:formatCode>
                <c:ptCount val="9"/>
                <c:pt idx="0">
                  <c:v>302.5</c:v>
                </c:pt>
                <c:pt idx="1">
                  <c:v>151.25</c:v>
                </c:pt>
                <c:pt idx="2">
                  <c:v>100.83</c:v>
                </c:pt>
                <c:pt idx="3">
                  <c:v>75.63</c:v>
                </c:pt>
                <c:pt idx="4">
                  <c:v>60.5</c:v>
                </c:pt>
                <c:pt idx="5">
                  <c:v>50.42</c:v>
                </c:pt>
                <c:pt idx="6">
                  <c:v>43.21</c:v>
                </c:pt>
                <c:pt idx="7">
                  <c:v>37.809999999999995</c:v>
                </c:pt>
                <c:pt idx="8">
                  <c:v>33.61</c:v>
                </c:pt>
              </c:numCache>
            </c:numRef>
          </c:yVal>
          <c:smooth val="1"/>
        </c:ser>
        <c:ser>
          <c:idx val="1"/>
          <c:order val="1"/>
          <c:marker>
            <c:symbol val="none"/>
          </c:marker>
          <c:dLbls>
            <c:dLbl>
              <c:idx val="2"/>
              <c:layout>
                <c:manualLayout>
                  <c:x val="-1.4721345951629859E-2"/>
                  <c:y val="-2.3121387283237E-2"/>
                </c:manualLayout>
              </c:layout>
              <c:tx>
                <c:rich>
                  <a:bodyPr/>
                  <a:lstStyle/>
                  <a:p>
                    <a:r>
                      <a:rPr lang="hr-HR" sz="1200"/>
                      <a:t>T</a:t>
                    </a:r>
                    <a:r>
                      <a:rPr lang="hr-HR" sz="800"/>
                      <a:t>rh</a:t>
                    </a:r>
                    <a:endParaRPr lang="en-US"/>
                  </a:p>
                </c:rich>
              </c:tx>
              <c:showVal val="1"/>
            </c:dLbl>
            <c:dLbl>
              <c:idx val="6"/>
              <c:layout>
                <c:manualLayout>
                  <c:x val="9.0388007054673716E-2"/>
                  <c:y val="3.2318461539440284E-2"/>
                </c:manualLayout>
              </c:layout>
              <c:tx>
                <c:rich>
                  <a:bodyPr/>
                  <a:lstStyle/>
                  <a:p>
                    <a:r>
                      <a:rPr lang="hr-HR"/>
                      <a:t>5000 m</a:t>
                    </a:r>
                    <a:endParaRPr lang="en-US"/>
                  </a:p>
                </c:rich>
              </c:tx>
              <c:showVal val="1"/>
            </c:dLbl>
            <c:delete val="1"/>
          </c:dLbls>
          <c:xVal>
            <c:numRef>
              <c:f>Sheet1!$D$2:$D$10</c:f>
              <c:numCache>
                <c:formatCode>General</c:formatCode>
                <c:ptCount val="9"/>
                <c:pt idx="0">
                  <c:v>20</c:v>
                </c:pt>
                <c:pt idx="1">
                  <c:v>40</c:v>
                </c:pt>
                <c:pt idx="2">
                  <c:v>60</c:v>
                </c:pt>
                <c:pt idx="3">
                  <c:v>80</c:v>
                </c:pt>
                <c:pt idx="4">
                  <c:v>100</c:v>
                </c:pt>
                <c:pt idx="5">
                  <c:v>120</c:v>
                </c:pt>
                <c:pt idx="6">
                  <c:v>140</c:v>
                </c:pt>
                <c:pt idx="7">
                  <c:v>160</c:v>
                </c:pt>
                <c:pt idx="8">
                  <c:v>180</c:v>
                </c:pt>
              </c:numCache>
            </c:numRef>
          </c:xVal>
          <c:yVal>
            <c:numRef>
              <c:f>Sheet1!$E$2:$E$10</c:f>
              <c:numCache>
                <c:formatCode>General</c:formatCode>
                <c:ptCount val="9"/>
                <c:pt idx="0">
                  <c:v>181.70999999999998</c:v>
                </c:pt>
                <c:pt idx="1">
                  <c:v>90.86</c:v>
                </c:pt>
                <c:pt idx="2">
                  <c:v>60.57</c:v>
                </c:pt>
                <c:pt idx="3">
                  <c:v>45.43</c:v>
                </c:pt>
                <c:pt idx="4">
                  <c:v>36.339999999999996</c:v>
                </c:pt>
                <c:pt idx="5">
                  <c:v>30.29</c:v>
                </c:pt>
                <c:pt idx="6">
                  <c:v>25.959999999999987</c:v>
                </c:pt>
                <c:pt idx="7">
                  <c:v>22.71</c:v>
                </c:pt>
                <c:pt idx="8">
                  <c:v>19.610000000000031</c:v>
                </c:pt>
              </c:numCache>
            </c:numRef>
          </c:yVal>
          <c:smooth val="1"/>
        </c:ser>
        <c:axId val="141519872"/>
        <c:axId val="141538432"/>
      </c:scatterChart>
      <c:valAx>
        <c:axId val="141519872"/>
        <c:scaling>
          <c:orientation val="minMax"/>
          <c:max val="180"/>
          <c:min val="0"/>
        </c:scaling>
        <c:axPos val="b"/>
        <c:title>
          <c:tx>
            <c:rich>
              <a:bodyPr/>
              <a:lstStyle/>
              <a:p>
                <a:pPr>
                  <a:defRPr/>
                </a:pPr>
                <a:r>
                  <a:rPr lang="hr-HR"/>
                  <a:t>Brzina</a:t>
                </a:r>
                <a:r>
                  <a:rPr lang="hr-HR" baseline="0"/>
                  <a:t> leta zrakoplova [m/s]</a:t>
                </a:r>
                <a:endParaRPr lang="hr-HR"/>
              </a:p>
            </c:rich>
          </c:tx>
          <c:layout>
            <c:manualLayout>
              <c:xMode val="edge"/>
              <c:yMode val="edge"/>
              <c:x val="0.70517168003843445"/>
              <c:y val="0.88360293113649824"/>
            </c:manualLayout>
          </c:layout>
        </c:title>
        <c:numFmt formatCode="General" sourceLinked="1"/>
        <c:tickLblPos val="nextTo"/>
        <c:crossAx val="141538432"/>
        <c:crosses val="autoZero"/>
        <c:crossBetween val="midCat"/>
        <c:majorUnit val="20"/>
      </c:valAx>
      <c:valAx>
        <c:axId val="141538432"/>
        <c:scaling>
          <c:orientation val="minMax"/>
          <c:max val="300"/>
          <c:min val="0"/>
        </c:scaling>
        <c:axPos val="l"/>
        <c:majorGridlines/>
        <c:title>
          <c:tx>
            <c:rich>
              <a:bodyPr rot="-5400000" vert="horz"/>
              <a:lstStyle/>
              <a:p>
                <a:pPr>
                  <a:defRPr/>
                </a:pPr>
                <a:r>
                  <a:rPr lang="hr-HR"/>
                  <a:t>Raspoloživa</a:t>
                </a:r>
                <a:r>
                  <a:rPr lang="hr-HR" baseline="0"/>
                  <a:t> v</a:t>
                </a:r>
                <a:r>
                  <a:rPr lang="hr-HR"/>
                  <a:t>učna sila [kN]</a:t>
                </a:r>
              </a:p>
            </c:rich>
          </c:tx>
          <c:layout>
            <c:manualLayout>
              <c:xMode val="edge"/>
              <c:yMode val="edge"/>
              <c:x val="2.3133543638275602E-2"/>
              <c:y val="0.1391455403334699"/>
            </c:manualLayout>
          </c:layout>
        </c:title>
        <c:numFmt formatCode="General" sourceLinked="1"/>
        <c:tickLblPos val="nextTo"/>
        <c:crossAx val="141519872"/>
        <c:crosses val="autoZero"/>
        <c:crossBetween val="midCat"/>
        <c:majorUnit val="50"/>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a:t>Troškovi</a:t>
            </a:r>
            <a:r>
              <a:rPr lang="hr-HR" baseline="0"/>
              <a:t> letačkog i kabinskog osoblja</a:t>
            </a:r>
            <a:endParaRPr lang="hr-HR"/>
          </a:p>
        </c:rich>
      </c:tx>
    </c:title>
    <c:plotArea>
      <c:layout/>
      <c:scatterChart>
        <c:scatterStyle val="smoothMarker"/>
        <c:ser>
          <c:idx val="0"/>
          <c:order val="0"/>
          <c:marker>
            <c:symbol val="none"/>
          </c:marker>
          <c:dLbls>
            <c:dLbl>
              <c:idx val="2"/>
              <c:layout>
                <c:manualLayout>
                  <c:x val="-5.5749118723125698E-2"/>
                  <c:y val="-0.23713646532438479"/>
                </c:manualLayout>
              </c:layout>
              <c:tx>
                <c:rich>
                  <a:bodyPr/>
                  <a:lstStyle/>
                  <a:p>
                    <a:r>
                      <a:rPr lang="hr-HR"/>
                      <a:t>Radno</a:t>
                    </a:r>
                    <a:r>
                      <a:rPr lang="hr-HR" baseline="0"/>
                      <a:t> opterećenje posade sati/mjesečno</a:t>
                    </a:r>
                    <a:endParaRPr lang="en-US"/>
                  </a:p>
                </c:rich>
              </c:tx>
              <c:showVal val="1"/>
            </c:dLbl>
            <c:dLbl>
              <c:idx val="4"/>
              <c:layout>
                <c:manualLayout>
                  <c:x val="-6.9686398403907132E-3"/>
                  <c:y val="-6.7114093959734639E-2"/>
                </c:manualLayout>
              </c:layout>
              <c:tx>
                <c:rich>
                  <a:bodyPr/>
                  <a:lstStyle/>
                  <a:p>
                    <a:r>
                      <a:rPr lang="hr-HR"/>
                      <a:t>60</a:t>
                    </a:r>
                    <a:endParaRPr lang="en-US"/>
                  </a:p>
                </c:rich>
              </c:tx>
              <c:showVal val="1"/>
            </c:dLbl>
            <c:delete val="1"/>
          </c:dLbls>
          <c:xVal>
            <c:numRef>
              <c:f>Sheet1!$A$1:$A$9</c:f>
              <c:numCache>
                <c:formatCode>General</c:formatCode>
                <c:ptCount val="9"/>
                <c:pt idx="0">
                  <c:v>0</c:v>
                </c:pt>
                <c:pt idx="1">
                  <c:v>20000</c:v>
                </c:pt>
                <c:pt idx="2">
                  <c:v>40000</c:v>
                </c:pt>
                <c:pt idx="3">
                  <c:v>60000</c:v>
                </c:pt>
                <c:pt idx="4">
                  <c:v>80000</c:v>
                </c:pt>
                <c:pt idx="5">
                  <c:v>100000</c:v>
                </c:pt>
                <c:pt idx="6">
                  <c:v>120000</c:v>
                </c:pt>
                <c:pt idx="7">
                  <c:v>140000</c:v>
                </c:pt>
                <c:pt idx="8">
                  <c:v>160000</c:v>
                </c:pt>
              </c:numCache>
            </c:numRef>
          </c:xVal>
          <c:yVal>
            <c:numRef>
              <c:f>Sheet1!$B$1:$B$9</c:f>
              <c:numCache>
                <c:formatCode>General</c:formatCode>
                <c:ptCount val="9"/>
                <c:pt idx="0">
                  <c:v>0</c:v>
                </c:pt>
                <c:pt idx="1">
                  <c:v>28</c:v>
                </c:pt>
                <c:pt idx="2">
                  <c:v>56</c:v>
                </c:pt>
                <c:pt idx="3">
                  <c:v>84</c:v>
                </c:pt>
                <c:pt idx="4">
                  <c:v>112</c:v>
                </c:pt>
                <c:pt idx="5">
                  <c:v>140</c:v>
                </c:pt>
                <c:pt idx="6">
                  <c:v>168</c:v>
                </c:pt>
                <c:pt idx="7">
                  <c:v>196</c:v>
                </c:pt>
                <c:pt idx="8">
                  <c:v>224</c:v>
                </c:pt>
              </c:numCache>
            </c:numRef>
          </c:yVal>
          <c:smooth val="1"/>
        </c:ser>
        <c:ser>
          <c:idx val="1"/>
          <c:order val="1"/>
          <c:marker>
            <c:symbol val="none"/>
          </c:marker>
          <c:dLbls>
            <c:dLbl>
              <c:idx val="5"/>
              <c:layout>
                <c:manualLayout>
                  <c:x val="-2.7874559361562849E-2"/>
                  <c:y val="-2.6845637583894112E-2"/>
                </c:manualLayout>
              </c:layout>
              <c:tx>
                <c:rich>
                  <a:bodyPr/>
                  <a:lstStyle/>
                  <a:p>
                    <a:r>
                      <a:rPr lang="hr-HR"/>
                      <a:t>70</a:t>
                    </a:r>
                    <a:endParaRPr lang="en-US"/>
                  </a:p>
                </c:rich>
              </c:tx>
              <c:showVal val="1"/>
            </c:dLbl>
            <c:delete val="1"/>
          </c:dLbls>
          <c:xVal>
            <c:numRef>
              <c:f>Sheet1!$D$1:$D$9</c:f>
              <c:numCache>
                <c:formatCode>General</c:formatCode>
                <c:ptCount val="9"/>
                <c:pt idx="0">
                  <c:v>0</c:v>
                </c:pt>
                <c:pt idx="1">
                  <c:v>20000</c:v>
                </c:pt>
                <c:pt idx="2">
                  <c:v>40000</c:v>
                </c:pt>
                <c:pt idx="3">
                  <c:v>60000</c:v>
                </c:pt>
                <c:pt idx="4">
                  <c:v>80000</c:v>
                </c:pt>
                <c:pt idx="5">
                  <c:v>100000</c:v>
                </c:pt>
                <c:pt idx="6">
                  <c:v>120000</c:v>
                </c:pt>
                <c:pt idx="7">
                  <c:v>140000</c:v>
                </c:pt>
                <c:pt idx="8">
                  <c:v>160000</c:v>
                </c:pt>
              </c:numCache>
            </c:numRef>
          </c:xVal>
          <c:yVal>
            <c:numRef>
              <c:f>Sheet1!$E$1:$E$9</c:f>
              <c:numCache>
                <c:formatCode>General</c:formatCode>
                <c:ptCount val="9"/>
                <c:pt idx="0">
                  <c:v>0</c:v>
                </c:pt>
                <c:pt idx="1">
                  <c:v>24</c:v>
                </c:pt>
                <c:pt idx="2">
                  <c:v>48</c:v>
                </c:pt>
                <c:pt idx="3">
                  <c:v>72</c:v>
                </c:pt>
                <c:pt idx="4">
                  <c:v>96</c:v>
                </c:pt>
                <c:pt idx="5">
                  <c:v>120</c:v>
                </c:pt>
                <c:pt idx="6">
                  <c:v>144</c:v>
                </c:pt>
                <c:pt idx="7">
                  <c:v>168</c:v>
                </c:pt>
                <c:pt idx="8">
                  <c:v>192</c:v>
                </c:pt>
              </c:numCache>
            </c:numRef>
          </c:yVal>
          <c:smooth val="1"/>
        </c:ser>
        <c:ser>
          <c:idx val="2"/>
          <c:order val="2"/>
          <c:marker>
            <c:symbol val="none"/>
          </c:marker>
          <c:dLbls>
            <c:dLbl>
              <c:idx val="6"/>
              <c:layout>
                <c:manualLayout>
                  <c:x val="-5.5749118723125775E-2"/>
                  <c:y val="-4.4742729306487834E-3"/>
                </c:manualLayout>
              </c:layout>
              <c:tx>
                <c:rich>
                  <a:bodyPr/>
                  <a:lstStyle/>
                  <a:p>
                    <a:r>
                      <a:rPr lang="hr-HR"/>
                      <a:t>80</a:t>
                    </a:r>
                    <a:endParaRPr lang="en-US"/>
                  </a:p>
                </c:rich>
              </c:tx>
              <c:showVal val="1"/>
            </c:dLbl>
            <c:delete val="1"/>
          </c:dLbls>
          <c:xVal>
            <c:numRef>
              <c:f>Sheet1!$G$1:$G$9</c:f>
              <c:numCache>
                <c:formatCode>General</c:formatCode>
                <c:ptCount val="9"/>
                <c:pt idx="0">
                  <c:v>0</c:v>
                </c:pt>
                <c:pt idx="1">
                  <c:v>20000</c:v>
                </c:pt>
                <c:pt idx="2">
                  <c:v>40000</c:v>
                </c:pt>
                <c:pt idx="3">
                  <c:v>60000</c:v>
                </c:pt>
                <c:pt idx="4">
                  <c:v>80000</c:v>
                </c:pt>
                <c:pt idx="5">
                  <c:v>100000</c:v>
                </c:pt>
                <c:pt idx="6">
                  <c:v>120000</c:v>
                </c:pt>
                <c:pt idx="7">
                  <c:v>140000</c:v>
                </c:pt>
                <c:pt idx="8">
                  <c:v>160000</c:v>
                </c:pt>
              </c:numCache>
            </c:numRef>
          </c:xVal>
          <c:yVal>
            <c:numRef>
              <c:f>Sheet1!$H$1:$H$9</c:f>
              <c:numCache>
                <c:formatCode>General</c:formatCode>
                <c:ptCount val="9"/>
                <c:pt idx="0">
                  <c:v>0</c:v>
                </c:pt>
                <c:pt idx="1">
                  <c:v>21</c:v>
                </c:pt>
                <c:pt idx="2">
                  <c:v>42</c:v>
                </c:pt>
                <c:pt idx="3">
                  <c:v>63</c:v>
                </c:pt>
                <c:pt idx="4">
                  <c:v>84</c:v>
                </c:pt>
                <c:pt idx="5">
                  <c:v>105</c:v>
                </c:pt>
                <c:pt idx="6">
                  <c:v>126</c:v>
                </c:pt>
                <c:pt idx="7">
                  <c:v>147</c:v>
                </c:pt>
                <c:pt idx="8">
                  <c:v>168</c:v>
                </c:pt>
              </c:numCache>
            </c:numRef>
          </c:yVal>
          <c:smooth val="1"/>
        </c:ser>
        <c:ser>
          <c:idx val="3"/>
          <c:order val="3"/>
          <c:marker>
            <c:symbol val="none"/>
          </c:marker>
          <c:dLbls>
            <c:dLbl>
              <c:idx val="7"/>
              <c:layout>
                <c:manualLayout>
                  <c:x val="-6.968639840390714E-2"/>
                  <c:y val="-4.4742729306487834E-3"/>
                </c:manualLayout>
              </c:layout>
              <c:tx>
                <c:rich>
                  <a:bodyPr/>
                  <a:lstStyle/>
                  <a:p>
                    <a:r>
                      <a:rPr lang="hr-HR"/>
                      <a:t>90</a:t>
                    </a:r>
                    <a:endParaRPr lang="en-US"/>
                  </a:p>
                </c:rich>
              </c:tx>
              <c:showVal val="1"/>
            </c:dLbl>
            <c:delete val="1"/>
          </c:dLbls>
          <c:xVal>
            <c:numRef>
              <c:f>Sheet1!$A$12:$A$20</c:f>
              <c:numCache>
                <c:formatCode>General</c:formatCode>
                <c:ptCount val="9"/>
                <c:pt idx="0">
                  <c:v>0</c:v>
                </c:pt>
                <c:pt idx="1">
                  <c:v>20000</c:v>
                </c:pt>
                <c:pt idx="2">
                  <c:v>40000</c:v>
                </c:pt>
                <c:pt idx="3">
                  <c:v>60000</c:v>
                </c:pt>
                <c:pt idx="4">
                  <c:v>80000</c:v>
                </c:pt>
                <c:pt idx="5">
                  <c:v>100000</c:v>
                </c:pt>
                <c:pt idx="6">
                  <c:v>120000</c:v>
                </c:pt>
                <c:pt idx="7">
                  <c:v>140000</c:v>
                </c:pt>
                <c:pt idx="8">
                  <c:v>160000</c:v>
                </c:pt>
              </c:numCache>
            </c:numRef>
          </c:xVal>
          <c:yVal>
            <c:numRef>
              <c:f>Sheet1!$B$12:$B$20</c:f>
              <c:numCache>
                <c:formatCode>General</c:formatCode>
                <c:ptCount val="9"/>
                <c:pt idx="0">
                  <c:v>0</c:v>
                </c:pt>
                <c:pt idx="1">
                  <c:v>18</c:v>
                </c:pt>
                <c:pt idx="2">
                  <c:v>36</c:v>
                </c:pt>
                <c:pt idx="3">
                  <c:v>54</c:v>
                </c:pt>
                <c:pt idx="4">
                  <c:v>72</c:v>
                </c:pt>
                <c:pt idx="5">
                  <c:v>90</c:v>
                </c:pt>
                <c:pt idx="6">
                  <c:v>108</c:v>
                </c:pt>
                <c:pt idx="7">
                  <c:v>126</c:v>
                </c:pt>
                <c:pt idx="8">
                  <c:v>144</c:v>
                </c:pt>
              </c:numCache>
            </c:numRef>
          </c:yVal>
          <c:smooth val="1"/>
        </c:ser>
        <c:axId val="141644544"/>
        <c:axId val="141646464"/>
      </c:scatterChart>
      <c:valAx>
        <c:axId val="141644544"/>
        <c:scaling>
          <c:orientation val="minMax"/>
          <c:max val="160000"/>
          <c:min val="0"/>
        </c:scaling>
        <c:axPos val="b"/>
        <c:majorGridlines/>
        <c:title>
          <c:tx>
            <c:rich>
              <a:bodyPr/>
              <a:lstStyle/>
              <a:p>
                <a:pPr>
                  <a:defRPr/>
                </a:pPr>
                <a:r>
                  <a:rPr lang="hr-HR"/>
                  <a:t>Prosjek plaće osoblja zrakoplova $/godišnje </a:t>
                </a:r>
              </a:p>
            </c:rich>
          </c:tx>
          <c:layout>
            <c:manualLayout>
              <c:xMode val="edge"/>
              <c:yMode val="edge"/>
              <c:x val="0.50818339631020559"/>
              <c:y val="0.86932868290792509"/>
            </c:manualLayout>
          </c:layout>
        </c:title>
        <c:numFmt formatCode="General" sourceLinked="1"/>
        <c:tickLblPos val="nextTo"/>
        <c:crossAx val="141646464"/>
        <c:crosses val="autoZero"/>
        <c:crossBetween val="midCat"/>
      </c:valAx>
      <c:valAx>
        <c:axId val="141646464"/>
        <c:scaling>
          <c:orientation val="minMax"/>
          <c:max val="140"/>
          <c:min val="0"/>
        </c:scaling>
        <c:axPos val="l"/>
        <c:majorGridlines/>
        <c:title>
          <c:tx>
            <c:rich>
              <a:bodyPr rot="-5400000" vert="horz"/>
              <a:lstStyle/>
              <a:p>
                <a:pPr>
                  <a:defRPr/>
                </a:pPr>
                <a:r>
                  <a:rPr lang="en-US"/>
                  <a:t>T</a:t>
                </a:r>
                <a:r>
                  <a:rPr lang="hr-HR"/>
                  <a:t>roškovi osoblja $/blok satu</a:t>
                </a:r>
                <a:endParaRPr lang="en-US"/>
              </a:p>
            </c:rich>
          </c:tx>
          <c:layout>
            <c:manualLayout>
              <c:xMode val="edge"/>
              <c:yMode val="edge"/>
              <c:x val="2.5551679414766052E-2"/>
              <c:y val="0.18489915270658291"/>
            </c:manualLayout>
          </c:layout>
        </c:title>
        <c:numFmt formatCode="General" sourceLinked="1"/>
        <c:tickLblPos val="nextTo"/>
        <c:crossAx val="141644544"/>
        <c:crosses val="autoZero"/>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sz="1400"/>
              <a:t>Prosječne</a:t>
            </a:r>
            <a:r>
              <a:rPr lang="hr-HR" sz="1400" baseline="0"/>
              <a:t> c</a:t>
            </a:r>
            <a:r>
              <a:rPr lang="hr-HR" sz="1400"/>
              <a:t>ijene mlaznog goriva u Europi u razdoblju od 2003-2009</a:t>
            </a:r>
          </a:p>
        </c:rich>
      </c:tx>
    </c:title>
    <c:plotArea>
      <c:layout/>
      <c:barChart>
        <c:barDir val="col"/>
        <c:grouping val="clustered"/>
        <c:ser>
          <c:idx val="0"/>
          <c:order val="0"/>
          <c:dPt>
            <c:idx val="5"/>
            <c:spPr>
              <a:solidFill>
                <a:schemeClr val="accent2"/>
              </a:solidFill>
            </c:spPr>
          </c:dPt>
          <c:dLbls>
            <c:dLbl>
              <c:idx val="0"/>
              <c:layout>
                <c:manualLayout>
                  <c:x val="-2.1670352405317223E-17"/>
                  <c:y val="2.3148148148148147E-2"/>
                </c:manualLayout>
              </c:layout>
              <c:showVal val="1"/>
            </c:dLbl>
            <c:dLbl>
              <c:idx val="5"/>
              <c:spPr>
                <a:effectLst>
                  <a:outerShdw blurRad="50800" dist="50800" dir="5400000" algn="ctr" rotWithShape="0">
                    <a:srgbClr val="FF0000"/>
                  </a:outerShdw>
                </a:effectLst>
              </c:spPr>
              <c:txPr>
                <a:bodyPr/>
                <a:lstStyle/>
                <a:p>
                  <a:pPr>
                    <a:defRPr/>
                  </a:pPr>
                  <a:endParaRPr lang="sr-Latn-CS"/>
                </a:p>
              </c:txPr>
            </c:dLbl>
            <c:dLbl>
              <c:idx val="6"/>
              <c:layout>
                <c:manualLayout>
                  <c:x val="0"/>
                  <c:y val="2.3148148148148147E-2"/>
                </c:manualLayout>
              </c:layout>
              <c:showVal val="1"/>
            </c:dLbl>
            <c:showVal val="1"/>
          </c:dLbls>
          <c:cat>
            <c:numRef>
              <c:f>Sheet1!$A$2:$A$8</c:f>
              <c:numCache>
                <c:formatCode>General</c:formatCode>
                <c:ptCount val="7"/>
                <c:pt idx="0">
                  <c:v>2003</c:v>
                </c:pt>
                <c:pt idx="1">
                  <c:v>2004</c:v>
                </c:pt>
                <c:pt idx="2">
                  <c:v>2005</c:v>
                </c:pt>
                <c:pt idx="3">
                  <c:v>2006</c:v>
                </c:pt>
                <c:pt idx="4">
                  <c:v>2007</c:v>
                </c:pt>
                <c:pt idx="5">
                  <c:v>2008</c:v>
                </c:pt>
                <c:pt idx="6">
                  <c:v>2009</c:v>
                </c:pt>
              </c:numCache>
            </c:numRef>
          </c:cat>
          <c:val>
            <c:numRef>
              <c:f>Sheet1!$B$2:$B$8</c:f>
              <c:numCache>
                <c:formatCode>General</c:formatCode>
                <c:ptCount val="7"/>
                <c:pt idx="0">
                  <c:v>28.88</c:v>
                </c:pt>
                <c:pt idx="1">
                  <c:v>38.1</c:v>
                </c:pt>
                <c:pt idx="2">
                  <c:v>54.42</c:v>
                </c:pt>
                <c:pt idx="3">
                  <c:v>65.149999999999991</c:v>
                </c:pt>
                <c:pt idx="4">
                  <c:v>72.16</c:v>
                </c:pt>
                <c:pt idx="5">
                  <c:v>132.76999999999998</c:v>
                </c:pt>
                <c:pt idx="6">
                  <c:v>69.709999999999994</c:v>
                </c:pt>
              </c:numCache>
            </c:numRef>
          </c:val>
        </c:ser>
        <c:axId val="141685504"/>
        <c:axId val="141687040"/>
      </c:barChart>
      <c:catAx>
        <c:axId val="141685504"/>
        <c:scaling>
          <c:orientation val="minMax"/>
        </c:scaling>
        <c:axPos val="b"/>
        <c:numFmt formatCode="General" sourceLinked="1"/>
        <c:majorTickMark val="none"/>
        <c:tickLblPos val="nextTo"/>
        <c:txPr>
          <a:bodyPr/>
          <a:lstStyle/>
          <a:p>
            <a:pPr>
              <a:defRPr sz="1200" b="1"/>
            </a:pPr>
            <a:endParaRPr lang="sr-Latn-CS"/>
          </a:p>
        </c:txPr>
        <c:crossAx val="141687040"/>
        <c:crosses val="autoZero"/>
        <c:auto val="1"/>
        <c:lblAlgn val="ctr"/>
        <c:lblOffset val="100"/>
      </c:catAx>
      <c:valAx>
        <c:axId val="141687040"/>
        <c:scaling>
          <c:orientation val="minMax"/>
        </c:scaling>
        <c:axPos val="l"/>
        <c:majorGridlines/>
        <c:title>
          <c:tx>
            <c:rich>
              <a:bodyPr/>
              <a:lstStyle/>
              <a:p>
                <a:pPr>
                  <a:defRPr/>
                </a:pPr>
                <a:r>
                  <a:rPr lang="hr-HR" sz="1200"/>
                  <a:t>$/barrel-u</a:t>
                </a:r>
              </a:p>
            </c:rich>
          </c:tx>
          <c:layout>
            <c:manualLayout>
              <c:xMode val="edge"/>
              <c:yMode val="edge"/>
              <c:x val="2.6004723291687928E-2"/>
              <c:y val="0.24913531641878098"/>
            </c:manualLayout>
          </c:layout>
        </c:title>
        <c:numFmt formatCode="General" sourceLinked="1"/>
        <c:tickLblPos val="nextTo"/>
        <c:txPr>
          <a:bodyPr/>
          <a:lstStyle/>
          <a:p>
            <a:pPr>
              <a:defRPr sz="1200" b="1"/>
            </a:pPr>
            <a:endParaRPr lang="sr-Latn-CS"/>
          </a:p>
        </c:txPr>
        <c:crossAx val="14168550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en-US"/>
              <a:t>Troškovi goriva i maziva</a:t>
            </a:r>
          </a:p>
        </c:rich>
      </c:tx>
    </c:title>
    <c:plotArea>
      <c:layout/>
      <c:scatterChart>
        <c:scatterStyle val="smoothMarker"/>
        <c:ser>
          <c:idx val="0"/>
          <c:order val="0"/>
          <c:marker>
            <c:symbol val="none"/>
          </c:marker>
          <c:dLbls>
            <c:dLbl>
              <c:idx val="7"/>
              <c:layout>
                <c:manualLayout>
                  <c:x val="-8.5753803596127248E-2"/>
                  <c:y val="-4.1522491349480994E-2"/>
                </c:manualLayout>
              </c:layout>
              <c:tx>
                <c:rich>
                  <a:bodyPr/>
                  <a:lstStyle/>
                  <a:p>
                    <a:r>
                      <a:rPr lang="en-US"/>
                      <a:t>100</a:t>
                    </a:r>
                    <a:r>
                      <a:rPr lang="hr-HR"/>
                      <a:t> nm</a:t>
                    </a:r>
                    <a:endParaRPr lang="en-US"/>
                  </a:p>
                </c:rich>
              </c:tx>
              <c:showVal val="1"/>
            </c:dLbl>
            <c:delete val="1"/>
          </c:dLbls>
          <c:xVal>
            <c:numRef>
              <c:f>Sheet1!$A$1:$A$10</c:f>
              <c:numCache>
                <c:formatCode>General</c:formatCode>
                <c:ptCount val="10"/>
                <c:pt idx="1">
                  <c:v>0.2</c:v>
                </c:pt>
                <c:pt idx="2">
                  <c:v>0.30000000000000032</c:v>
                </c:pt>
                <c:pt idx="3">
                  <c:v>0.4</c:v>
                </c:pt>
                <c:pt idx="4">
                  <c:v>0.5</c:v>
                </c:pt>
                <c:pt idx="5">
                  <c:v>0.60000000000000064</c:v>
                </c:pt>
                <c:pt idx="6">
                  <c:v>0.70000000000000062</c:v>
                </c:pt>
                <c:pt idx="7">
                  <c:v>0.8</c:v>
                </c:pt>
                <c:pt idx="8">
                  <c:v>0.9</c:v>
                </c:pt>
              </c:numCache>
            </c:numRef>
          </c:xVal>
          <c:yVal>
            <c:numRef>
              <c:f>Sheet1!$B$1:$B$10</c:f>
              <c:numCache>
                <c:formatCode>General</c:formatCode>
                <c:ptCount val="10"/>
                <c:pt idx="1">
                  <c:v>240</c:v>
                </c:pt>
                <c:pt idx="2">
                  <c:v>370</c:v>
                </c:pt>
                <c:pt idx="3">
                  <c:v>500</c:v>
                </c:pt>
                <c:pt idx="4">
                  <c:v>630</c:v>
                </c:pt>
                <c:pt idx="5">
                  <c:v>760</c:v>
                </c:pt>
                <c:pt idx="6">
                  <c:v>890</c:v>
                </c:pt>
                <c:pt idx="7">
                  <c:v>1020</c:v>
                </c:pt>
                <c:pt idx="8">
                  <c:v>1150</c:v>
                </c:pt>
              </c:numCache>
            </c:numRef>
          </c:yVal>
          <c:smooth val="1"/>
        </c:ser>
        <c:ser>
          <c:idx val="1"/>
          <c:order val="1"/>
          <c:marker>
            <c:symbol val="none"/>
          </c:marker>
          <c:xVal>
            <c:numRef>
              <c:f>Sheet1!$D$1:$D$10</c:f>
              <c:numCache>
                <c:formatCode>General</c:formatCode>
                <c:ptCount val="10"/>
                <c:pt idx="1">
                  <c:v>0.2</c:v>
                </c:pt>
                <c:pt idx="2">
                  <c:v>0.30000000000000032</c:v>
                </c:pt>
                <c:pt idx="3">
                  <c:v>0.4</c:v>
                </c:pt>
                <c:pt idx="4">
                  <c:v>0.5</c:v>
                </c:pt>
                <c:pt idx="5">
                  <c:v>0.60000000000000064</c:v>
                </c:pt>
                <c:pt idx="6">
                  <c:v>0.70000000000000062</c:v>
                </c:pt>
                <c:pt idx="7">
                  <c:v>0.8</c:v>
                </c:pt>
                <c:pt idx="8">
                  <c:v>0.9</c:v>
                </c:pt>
              </c:numCache>
            </c:numRef>
          </c:xVal>
          <c:yVal>
            <c:numRef>
              <c:f>Sheet1!$E$1:$E$10</c:f>
              <c:numCache>
                <c:formatCode>General</c:formatCode>
                <c:ptCount val="10"/>
                <c:pt idx="1">
                  <c:v>230</c:v>
                </c:pt>
                <c:pt idx="2">
                  <c:v>360</c:v>
                </c:pt>
                <c:pt idx="3">
                  <c:v>490</c:v>
                </c:pt>
                <c:pt idx="4">
                  <c:v>620</c:v>
                </c:pt>
                <c:pt idx="5">
                  <c:v>740</c:v>
                </c:pt>
                <c:pt idx="6">
                  <c:v>870</c:v>
                </c:pt>
                <c:pt idx="7">
                  <c:v>1000</c:v>
                </c:pt>
                <c:pt idx="8">
                  <c:v>1130</c:v>
                </c:pt>
              </c:numCache>
            </c:numRef>
          </c:yVal>
          <c:smooth val="1"/>
        </c:ser>
        <c:ser>
          <c:idx val="2"/>
          <c:order val="2"/>
          <c:marker>
            <c:symbol val="none"/>
          </c:marker>
          <c:dLbls>
            <c:dLbl>
              <c:idx val="4"/>
              <c:layout>
                <c:manualLayout>
                  <c:x val="-8.5753803596127248E-2"/>
                  <c:y val="-9.2272202998846573E-2"/>
                </c:manualLayout>
              </c:layout>
              <c:tx>
                <c:rich>
                  <a:bodyPr/>
                  <a:lstStyle/>
                  <a:p>
                    <a:r>
                      <a:rPr lang="hr-HR"/>
                      <a:t>Udaljenost</a:t>
                    </a:r>
                    <a:endParaRPr lang="en-US"/>
                  </a:p>
                </c:rich>
              </c:tx>
              <c:showVal val="1"/>
            </c:dLbl>
            <c:dLbl>
              <c:idx val="6"/>
              <c:layout>
                <c:manualLayout>
                  <c:x val="-8.2987551867219914E-2"/>
                  <c:y val="5.5363321799309112E-2"/>
                </c:manualLayout>
              </c:layout>
              <c:tx>
                <c:rich>
                  <a:bodyPr/>
                  <a:lstStyle/>
                  <a:p>
                    <a:r>
                      <a:rPr lang="hr-HR"/>
                      <a:t>80</a:t>
                    </a:r>
                    <a:r>
                      <a:rPr lang="en-US"/>
                      <a:t>0</a:t>
                    </a:r>
                    <a:r>
                      <a:rPr lang="hr-HR"/>
                      <a:t> nm</a:t>
                    </a:r>
                    <a:endParaRPr lang="en-US"/>
                  </a:p>
                </c:rich>
              </c:tx>
              <c:showVal val="1"/>
            </c:dLbl>
            <c:delete val="1"/>
          </c:dLbls>
          <c:xVal>
            <c:numRef>
              <c:f>Sheet1!$G$2:$G$9</c:f>
              <c:numCache>
                <c:formatCode>General</c:formatCode>
                <c:ptCount val="8"/>
                <c:pt idx="0">
                  <c:v>0.2</c:v>
                </c:pt>
                <c:pt idx="1">
                  <c:v>0.30000000000000032</c:v>
                </c:pt>
                <c:pt idx="2">
                  <c:v>0.4</c:v>
                </c:pt>
                <c:pt idx="3">
                  <c:v>0.5</c:v>
                </c:pt>
                <c:pt idx="4">
                  <c:v>0.60000000000000064</c:v>
                </c:pt>
                <c:pt idx="5">
                  <c:v>0.70000000000000062</c:v>
                </c:pt>
                <c:pt idx="6">
                  <c:v>0.8</c:v>
                </c:pt>
                <c:pt idx="7">
                  <c:v>0.9</c:v>
                </c:pt>
              </c:numCache>
            </c:numRef>
          </c:xVal>
          <c:yVal>
            <c:numRef>
              <c:f>Sheet1!$H$2:$H$9</c:f>
              <c:numCache>
                <c:formatCode>General</c:formatCode>
                <c:ptCount val="8"/>
                <c:pt idx="0">
                  <c:v>220</c:v>
                </c:pt>
                <c:pt idx="1">
                  <c:v>350</c:v>
                </c:pt>
                <c:pt idx="2">
                  <c:v>480</c:v>
                </c:pt>
                <c:pt idx="3">
                  <c:v>605</c:v>
                </c:pt>
                <c:pt idx="4">
                  <c:v>720</c:v>
                </c:pt>
                <c:pt idx="5">
                  <c:v>845</c:v>
                </c:pt>
                <c:pt idx="6">
                  <c:v>970</c:v>
                </c:pt>
                <c:pt idx="7">
                  <c:v>1090</c:v>
                </c:pt>
              </c:numCache>
            </c:numRef>
          </c:yVal>
          <c:smooth val="1"/>
        </c:ser>
        <c:axId val="143348096"/>
        <c:axId val="143350016"/>
      </c:scatterChart>
      <c:valAx>
        <c:axId val="143348096"/>
        <c:scaling>
          <c:orientation val="minMax"/>
          <c:max val="0.9"/>
          <c:min val="0.1"/>
        </c:scaling>
        <c:axPos val="b"/>
        <c:majorGridlines/>
        <c:title>
          <c:tx>
            <c:rich>
              <a:bodyPr/>
              <a:lstStyle/>
              <a:p>
                <a:pPr>
                  <a:defRPr/>
                </a:pPr>
                <a:r>
                  <a:rPr lang="hr-HR"/>
                  <a:t>Cijena goriva [$/ litri]</a:t>
                </a:r>
              </a:p>
            </c:rich>
          </c:tx>
          <c:layout>
            <c:manualLayout>
              <c:xMode val="edge"/>
              <c:yMode val="edge"/>
              <c:x val="0.75849707583232606"/>
              <c:y val="0.8560321136328547"/>
            </c:manualLayout>
          </c:layout>
        </c:title>
        <c:numFmt formatCode="General" sourceLinked="1"/>
        <c:tickLblPos val="nextTo"/>
        <c:txPr>
          <a:bodyPr/>
          <a:lstStyle/>
          <a:p>
            <a:pPr>
              <a:defRPr b="1"/>
            </a:pPr>
            <a:endParaRPr lang="sr-Latn-CS"/>
          </a:p>
        </c:txPr>
        <c:crossAx val="143350016"/>
        <c:crosses val="autoZero"/>
        <c:crossBetween val="midCat"/>
        <c:majorUnit val="0.1"/>
        <c:minorUnit val="4.0000000000000022E-2"/>
      </c:valAx>
      <c:valAx>
        <c:axId val="143350016"/>
        <c:scaling>
          <c:orientation val="minMax"/>
          <c:max val="1200"/>
        </c:scaling>
        <c:axPos val="l"/>
        <c:majorGridlines/>
        <c:title>
          <c:tx>
            <c:rich>
              <a:bodyPr rot="-5400000" vert="horz"/>
              <a:lstStyle/>
              <a:p>
                <a:pPr>
                  <a:defRPr/>
                </a:pPr>
                <a:r>
                  <a:rPr lang="hr-HR"/>
                  <a:t>Gorivo</a:t>
                </a:r>
                <a:r>
                  <a:rPr lang="hr-HR" baseline="0"/>
                  <a:t> i mazivo [$/blok satu]</a:t>
                </a:r>
                <a:endParaRPr lang="hr-HR"/>
              </a:p>
            </c:rich>
          </c:tx>
          <c:layout>
            <c:manualLayout>
              <c:xMode val="edge"/>
              <c:yMode val="edge"/>
              <c:x val="3.0428769017980629E-2"/>
              <c:y val="0.19439827806991253"/>
            </c:manualLayout>
          </c:layout>
        </c:title>
        <c:numFmt formatCode="General" sourceLinked="1"/>
        <c:tickLblPos val="nextTo"/>
        <c:txPr>
          <a:bodyPr/>
          <a:lstStyle/>
          <a:p>
            <a:pPr>
              <a:defRPr b="1"/>
            </a:pPr>
            <a:endParaRPr lang="sr-Latn-CS"/>
          </a:p>
        </c:txPr>
        <c:crossAx val="143348096"/>
        <c:crosses val="autoZero"/>
        <c:crossBetween val="midCat"/>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a:t>Troškovi tehničara održavanja</a:t>
            </a:r>
          </a:p>
        </c:rich>
      </c:tx>
    </c:title>
    <c:plotArea>
      <c:layout/>
      <c:scatterChart>
        <c:scatterStyle val="smoothMarker"/>
        <c:ser>
          <c:idx val="0"/>
          <c:order val="0"/>
          <c:marker>
            <c:symbol val="none"/>
          </c:marker>
          <c:dLbls>
            <c:dLbl>
              <c:idx val="5"/>
              <c:layout>
                <c:manualLayout>
                  <c:x val="6.3999999999999934E-3"/>
                  <c:y val="-0.13597733711048668"/>
                </c:manualLayout>
              </c:layout>
              <c:tx>
                <c:rich>
                  <a:bodyPr/>
                  <a:lstStyle/>
                  <a:p>
                    <a:r>
                      <a:rPr lang="hr-HR"/>
                      <a:t>Udaljenost</a:t>
                    </a:r>
                    <a:endParaRPr lang="en-US"/>
                  </a:p>
                </c:rich>
              </c:tx>
              <c:showVal val="1"/>
            </c:dLbl>
            <c:dLbl>
              <c:idx val="6"/>
              <c:layout>
                <c:manualLayout>
                  <c:x val="0.11925280173311679"/>
                  <c:y val="-0.1322002486434487"/>
                </c:manualLayout>
              </c:layout>
              <c:tx>
                <c:rich>
                  <a:bodyPr/>
                  <a:lstStyle/>
                  <a:p>
                    <a:r>
                      <a:rPr lang="hr-HR"/>
                      <a:t>100</a:t>
                    </a:r>
                    <a:r>
                      <a:rPr lang="hr-HR" baseline="0"/>
                      <a:t> nm</a:t>
                    </a:r>
                    <a:endParaRPr lang="en-US"/>
                  </a:p>
                </c:rich>
              </c:tx>
              <c:showVal val="1"/>
            </c:dLbl>
            <c:delete val="1"/>
          </c:dLbls>
          <c:xVal>
            <c:numRef>
              <c:f>Sheet1!$A$1:$A$10</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Sheet1!$B$1:$B$10</c:f>
              <c:numCache>
                <c:formatCode>General</c:formatCode>
                <c:ptCount val="10"/>
                <c:pt idx="0">
                  <c:v>0</c:v>
                </c:pt>
                <c:pt idx="1">
                  <c:v>7.5</c:v>
                </c:pt>
                <c:pt idx="2">
                  <c:v>15</c:v>
                </c:pt>
                <c:pt idx="3">
                  <c:v>22.5</c:v>
                </c:pt>
                <c:pt idx="4">
                  <c:v>30</c:v>
                </c:pt>
                <c:pt idx="5">
                  <c:v>37.5</c:v>
                </c:pt>
                <c:pt idx="6">
                  <c:v>45</c:v>
                </c:pt>
                <c:pt idx="7">
                  <c:v>52.5</c:v>
                </c:pt>
                <c:pt idx="8">
                  <c:v>60</c:v>
                </c:pt>
                <c:pt idx="9">
                  <c:v>67.5</c:v>
                </c:pt>
              </c:numCache>
            </c:numRef>
          </c:yVal>
          <c:smooth val="1"/>
        </c:ser>
        <c:ser>
          <c:idx val="1"/>
          <c:order val="1"/>
          <c:marker>
            <c:symbol val="none"/>
          </c:marker>
          <c:dLbls>
            <c:dLbl>
              <c:idx val="8"/>
              <c:layout>
                <c:manualLayout>
                  <c:x val="-6.8266666666666684E-2"/>
                  <c:y val="-2.6440335184731659E-2"/>
                </c:manualLayout>
              </c:layout>
              <c:tx>
                <c:rich>
                  <a:bodyPr/>
                  <a:lstStyle/>
                  <a:p>
                    <a:r>
                      <a:rPr lang="hr-HR"/>
                      <a:t>200 nm</a:t>
                    </a:r>
                    <a:endParaRPr lang="en-US"/>
                  </a:p>
                </c:rich>
              </c:tx>
              <c:showVal val="1"/>
            </c:dLbl>
            <c:delete val="1"/>
          </c:dLbls>
          <c:xVal>
            <c:numRef>
              <c:f>Sheet1!$D$1:$D$10</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Sheet1!$E$1:$E$10</c:f>
              <c:numCache>
                <c:formatCode>General</c:formatCode>
                <c:ptCount val="10"/>
                <c:pt idx="0">
                  <c:v>0</c:v>
                </c:pt>
                <c:pt idx="1">
                  <c:v>5.7</c:v>
                </c:pt>
                <c:pt idx="2">
                  <c:v>11.4</c:v>
                </c:pt>
                <c:pt idx="3">
                  <c:v>17.100000000000001</c:v>
                </c:pt>
                <c:pt idx="4">
                  <c:v>22.8</c:v>
                </c:pt>
                <c:pt idx="5">
                  <c:v>28.5</c:v>
                </c:pt>
                <c:pt idx="6">
                  <c:v>34.200000000000003</c:v>
                </c:pt>
                <c:pt idx="7">
                  <c:v>39.9</c:v>
                </c:pt>
                <c:pt idx="8">
                  <c:v>45.6</c:v>
                </c:pt>
                <c:pt idx="9">
                  <c:v>51.3</c:v>
                </c:pt>
              </c:numCache>
            </c:numRef>
          </c:yVal>
          <c:smooth val="1"/>
        </c:ser>
        <c:ser>
          <c:idx val="2"/>
          <c:order val="2"/>
          <c:marker>
            <c:symbol val="none"/>
          </c:marker>
          <c:dLbls>
            <c:dLbl>
              <c:idx val="7"/>
              <c:layout>
                <c:manualLayout>
                  <c:x val="2.5600000000000012E-2"/>
                  <c:y val="-5.2880075542965074E-2"/>
                </c:manualLayout>
              </c:layout>
              <c:tx>
                <c:rich>
                  <a:bodyPr/>
                  <a:lstStyle/>
                  <a:p>
                    <a:r>
                      <a:rPr lang="hr-HR"/>
                      <a:t>300 nm</a:t>
                    </a:r>
                    <a:endParaRPr lang="en-US"/>
                  </a:p>
                </c:rich>
              </c:tx>
              <c:showVal val="1"/>
            </c:dLbl>
            <c:delete val="1"/>
          </c:dLbls>
          <c:xVal>
            <c:numRef>
              <c:f>Sheet1!$A$14:$A$23</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Sheet1!$B$14:$B$23</c:f>
              <c:numCache>
                <c:formatCode>General</c:formatCode>
                <c:ptCount val="10"/>
                <c:pt idx="0">
                  <c:v>0</c:v>
                </c:pt>
                <c:pt idx="1">
                  <c:v>4.7699999999999996</c:v>
                </c:pt>
                <c:pt idx="2">
                  <c:v>9.5400000000000009</c:v>
                </c:pt>
                <c:pt idx="3">
                  <c:v>14.31</c:v>
                </c:pt>
                <c:pt idx="4">
                  <c:v>19.079999999999988</c:v>
                </c:pt>
                <c:pt idx="5">
                  <c:v>23.85</c:v>
                </c:pt>
                <c:pt idx="6">
                  <c:v>28.62</c:v>
                </c:pt>
                <c:pt idx="7">
                  <c:v>33.39</c:v>
                </c:pt>
                <c:pt idx="8">
                  <c:v>38.160000000000011</c:v>
                </c:pt>
                <c:pt idx="9">
                  <c:v>42.93</c:v>
                </c:pt>
              </c:numCache>
            </c:numRef>
          </c:yVal>
          <c:smooth val="1"/>
        </c:ser>
        <c:ser>
          <c:idx val="3"/>
          <c:order val="3"/>
          <c:marker>
            <c:symbol val="none"/>
          </c:marker>
          <c:dLbls>
            <c:dLbl>
              <c:idx val="8"/>
              <c:layout>
                <c:manualLayout>
                  <c:x val="-7.0400000000000004E-2"/>
                  <c:y val="1.1331444759206801E-2"/>
                </c:manualLayout>
              </c:layout>
              <c:tx>
                <c:rich>
                  <a:bodyPr/>
                  <a:lstStyle/>
                  <a:p>
                    <a:r>
                      <a:rPr lang="hr-HR"/>
                      <a:t>400</a:t>
                    </a:r>
                    <a:r>
                      <a:rPr lang="hr-HR" baseline="0"/>
                      <a:t> nm</a:t>
                    </a:r>
                    <a:endParaRPr lang="en-US"/>
                  </a:p>
                </c:rich>
              </c:tx>
              <c:showVal val="1"/>
            </c:dLbl>
            <c:delete val="1"/>
          </c:dLbls>
          <c:xVal>
            <c:numRef>
              <c:f>Sheet1!$D$14:$D$23</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Sheet1!$E$14:$E$23</c:f>
              <c:numCache>
                <c:formatCode>General</c:formatCode>
                <c:ptCount val="10"/>
                <c:pt idx="0">
                  <c:v>0</c:v>
                </c:pt>
                <c:pt idx="1">
                  <c:v>4.22</c:v>
                </c:pt>
                <c:pt idx="2">
                  <c:v>8.44</c:v>
                </c:pt>
                <c:pt idx="3">
                  <c:v>12.66</c:v>
                </c:pt>
                <c:pt idx="4">
                  <c:v>16.88</c:v>
                </c:pt>
                <c:pt idx="5">
                  <c:v>21.1</c:v>
                </c:pt>
                <c:pt idx="6">
                  <c:v>25.32</c:v>
                </c:pt>
                <c:pt idx="7">
                  <c:v>29.54</c:v>
                </c:pt>
                <c:pt idx="8">
                  <c:v>33.760000000000012</c:v>
                </c:pt>
                <c:pt idx="9">
                  <c:v>37.980000000000004</c:v>
                </c:pt>
              </c:numCache>
            </c:numRef>
          </c:yVal>
          <c:smooth val="1"/>
        </c:ser>
        <c:ser>
          <c:idx val="4"/>
          <c:order val="4"/>
          <c:marker>
            <c:symbol val="none"/>
          </c:marker>
          <c:dLbls>
            <c:dLbl>
              <c:idx val="7"/>
              <c:layout>
                <c:manualLayout>
                  <c:x val="2.5600000000000012E-2"/>
                  <c:y val="-1.1331444759206733E-2"/>
                </c:manualLayout>
              </c:layout>
              <c:tx>
                <c:rich>
                  <a:bodyPr/>
                  <a:lstStyle/>
                  <a:p>
                    <a:r>
                      <a:rPr lang="hr-HR"/>
                      <a:t>800 nm</a:t>
                    </a:r>
                    <a:endParaRPr lang="en-US"/>
                  </a:p>
                </c:rich>
              </c:tx>
              <c:showVal val="1"/>
            </c:dLbl>
            <c:delete val="1"/>
          </c:dLbls>
          <c:xVal>
            <c:numRef>
              <c:f>Sheet1!$G$14:$G$23</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Sheet1!$H$14:$H$23</c:f>
              <c:numCache>
                <c:formatCode>General</c:formatCode>
                <c:ptCount val="10"/>
                <c:pt idx="0">
                  <c:v>0</c:v>
                </c:pt>
                <c:pt idx="1">
                  <c:v>3.55</c:v>
                </c:pt>
                <c:pt idx="2">
                  <c:v>7.1</c:v>
                </c:pt>
                <c:pt idx="3">
                  <c:v>10.65</c:v>
                </c:pt>
                <c:pt idx="4">
                  <c:v>14.2</c:v>
                </c:pt>
                <c:pt idx="5">
                  <c:v>17.75</c:v>
                </c:pt>
                <c:pt idx="6">
                  <c:v>21.3</c:v>
                </c:pt>
                <c:pt idx="7">
                  <c:v>24.85</c:v>
                </c:pt>
                <c:pt idx="8">
                  <c:v>28.4</c:v>
                </c:pt>
                <c:pt idx="9">
                  <c:v>31.95</c:v>
                </c:pt>
              </c:numCache>
            </c:numRef>
          </c:yVal>
          <c:smooth val="1"/>
        </c:ser>
        <c:axId val="143404032"/>
        <c:axId val="143414400"/>
      </c:scatterChart>
      <c:valAx>
        <c:axId val="143404032"/>
        <c:scaling>
          <c:orientation val="minMax"/>
          <c:max val="45"/>
        </c:scaling>
        <c:axPos val="b"/>
        <c:minorGridlines/>
        <c:title>
          <c:tx>
            <c:rich>
              <a:bodyPr/>
              <a:lstStyle/>
              <a:p>
                <a:pPr>
                  <a:defRPr/>
                </a:pPr>
                <a:r>
                  <a:rPr lang="hr-HR" b="1"/>
                  <a:t>Satnica tehničara $/ satu</a:t>
                </a:r>
              </a:p>
            </c:rich>
          </c:tx>
          <c:layout>
            <c:manualLayout>
              <c:xMode val="edge"/>
              <c:yMode val="edge"/>
              <c:x val="0.74564619422572265"/>
              <c:y val="0.88591108830942877"/>
            </c:manualLayout>
          </c:layout>
        </c:title>
        <c:numFmt formatCode="General" sourceLinked="1"/>
        <c:tickLblPos val="nextTo"/>
        <c:txPr>
          <a:bodyPr/>
          <a:lstStyle/>
          <a:p>
            <a:pPr>
              <a:defRPr b="1"/>
            </a:pPr>
            <a:endParaRPr lang="sr-Latn-CS"/>
          </a:p>
        </c:txPr>
        <c:crossAx val="143414400"/>
        <c:crosses val="autoZero"/>
        <c:crossBetween val="midCat"/>
      </c:valAx>
      <c:valAx>
        <c:axId val="143414400"/>
        <c:scaling>
          <c:orientation val="minMax"/>
          <c:max val="60"/>
        </c:scaling>
        <c:axPos val="l"/>
        <c:majorGridlines/>
        <c:title>
          <c:tx>
            <c:rich>
              <a:bodyPr rot="-5400000" vert="horz"/>
              <a:lstStyle/>
              <a:p>
                <a:pPr>
                  <a:defRPr b="1"/>
                </a:pPr>
                <a:r>
                  <a:rPr lang="hr-HR" b="1"/>
                  <a:t>Troškovi tehničara $/blok satu</a:t>
                </a:r>
              </a:p>
            </c:rich>
          </c:tx>
          <c:layout>
            <c:manualLayout>
              <c:xMode val="edge"/>
              <c:yMode val="edge"/>
              <c:x val="2.346666666666667E-2"/>
              <c:y val="0.16605592856133791"/>
            </c:manualLayout>
          </c:layout>
        </c:title>
        <c:numFmt formatCode="General" sourceLinked="1"/>
        <c:tickLblPos val="nextTo"/>
        <c:txPr>
          <a:bodyPr/>
          <a:lstStyle/>
          <a:p>
            <a:pPr>
              <a:defRPr b="1"/>
            </a:pPr>
            <a:endParaRPr lang="sr-Latn-CS"/>
          </a:p>
        </c:txPr>
        <c:crossAx val="143404032"/>
        <c:crosses val="autoZero"/>
        <c:crossBetween val="midCat"/>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r-HR"/>
  <c:style val="4"/>
  <c:chart>
    <c:title>
      <c:tx>
        <c:rich>
          <a:bodyPr/>
          <a:lstStyle/>
          <a:p>
            <a:pPr>
              <a:defRPr/>
            </a:pPr>
            <a:r>
              <a:rPr lang="hr-HR"/>
              <a:t>Troškovi održavanja</a:t>
            </a:r>
          </a:p>
        </c:rich>
      </c:tx>
    </c:title>
    <c:plotArea>
      <c:layout/>
      <c:scatterChart>
        <c:scatterStyle val="smoothMarker"/>
        <c:ser>
          <c:idx val="0"/>
          <c:order val="0"/>
          <c:marker>
            <c:symbol val="none"/>
          </c:marker>
          <c:xVal>
            <c:numRef>
              <c:f>Sheet1!$A$1:$A$12</c:f>
              <c:numCache>
                <c:formatCode>General</c:formatCode>
                <c:ptCount val="12"/>
                <c:pt idx="0">
                  <c:v>55</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Sheet1!$B$1:$B$12</c:f>
              <c:numCache>
                <c:formatCode>General</c:formatCode>
                <c:ptCount val="12"/>
                <c:pt idx="0">
                  <c:v>535</c:v>
                </c:pt>
                <c:pt idx="1">
                  <c:v>475</c:v>
                </c:pt>
                <c:pt idx="2">
                  <c:v>445</c:v>
                </c:pt>
                <c:pt idx="3">
                  <c:v>427</c:v>
                </c:pt>
                <c:pt idx="4">
                  <c:v>414</c:v>
                </c:pt>
                <c:pt idx="5">
                  <c:v>405</c:v>
                </c:pt>
                <c:pt idx="6">
                  <c:v>397</c:v>
                </c:pt>
                <c:pt idx="7">
                  <c:v>392</c:v>
                </c:pt>
                <c:pt idx="8">
                  <c:v>389</c:v>
                </c:pt>
                <c:pt idx="9">
                  <c:v>386</c:v>
                </c:pt>
                <c:pt idx="10">
                  <c:v>383</c:v>
                </c:pt>
                <c:pt idx="11">
                  <c:v>380</c:v>
                </c:pt>
              </c:numCache>
            </c:numRef>
          </c:yVal>
          <c:smooth val="1"/>
        </c:ser>
        <c:axId val="143437184"/>
        <c:axId val="143443456"/>
      </c:scatterChart>
      <c:valAx>
        <c:axId val="143437184"/>
        <c:scaling>
          <c:orientation val="minMax"/>
          <c:max val="600"/>
        </c:scaling>
        <c:axPos val="b"/>
        <c:majorGridlines/>
        <c:title>
          <c:tx>
            <c:rich>
              <a:bodyPr/>
              <a:lstStyle/>
              <a:p>
                <a:pPr>
                  <a:defRPr/>
                </a:pPr>
                <a:r>
                  <a:rPr lang="hr-HR"/>
                  <a:t>Udaljenost [nm] </a:t>
                </a:r>
              </a:p>
            </c:rich>
          </c:tx>
          <c:layout>
            <c:manualLayout>
              <c:xMode val="edge"/>
              <c:yMode val="edge"/>
              <c:x val="0.75940048118985171"/>
              <c:y val="0.84164333624965326"/>
            </c:manualLayout>
          </c:layout>
        </c:title>
        <c:numFmt formatCode="General" sourceLinked="1"/>
        <c:tickLblPos val="nextTo"/>
        <c:crossAx val="143443456"/>
        <c:crosses val="autoZero"/>
        <c:crossBetween val="midCat"/>
      </c:valAx>
      <c:valAx>
        <c:axId val="143443456"/>
        <c:scaling>
          <c:orientation val="minMax"/>
          <c:max val="560"/>
          <c:min val="360"/>
        </c:scaling>
        <c:axPos val="l"/>
        <c:majorGridlines/>
        <c:title>
          <c:tx>
            <c:rich>
              <a:bodyPr rot="-5400000" vert="horz"/>
              <a:lstStyle/>
              <a:p>
                <a:pPr>
                  <a:defRPr/>
                </a:pPr>
                <a:r>
                  <a:rPr lang="hr-HR"/>
                  <a:t>Dijelovi i remont [$/blok satu]</a:t>
                </a:r>
              </a:p>
            </c:rich>
          </c:tx>
          <c:layout>
            <c:manualLayout>
              <c:xMode val="edge"/>
              <c:yMode val="edge"/>
              <c:x val="3.0555555555555582E-2"/>
              <c:y val="0.17413568095654708"/>
            </c:manualLayout>
          </c:layout>
        </c:title>
        <c:numFmt formatCode="General" sourceLinked="1"/>
        <c:tickLblPos val="nextTo"/>
        <c:crossAx val="143437184"/>
        <c:crosses val="autoZero"/>
        <c:crossBetween val="midCat"/>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en-US"/>
              <a:t>Amortizacija</a:t>
            </a:r>
          </a:p>
        </c:rich>
      </c:tx>
    </c:title>
    <c:plotArea>
      <c:layout/>
      <c:scatterChart>
        <c:scatterStyle val="smoothMarker"/>
        <c:ser>
          <c:idx val="0"/>
          <c:order val="0"/>
          <c:marker>
            <c:symbol val="none"/>
          </c:marker>
          <c:dLbls>
            <c:dLbl>
              <c:idx val="12"/>
              <c:layout>
                <c:manualLayout>
                  <c:x val="-7.4484960213307014E-2"/>
                  <c:y val="-1.523871578700367E-2"/>
                </c:manualLayout>
              </c:layout>
              <c:tx>
                <c:rich>
                  <a:bodyPr/>
                  <a:lstStyle/>
                  <a:p>
                    <a:r>
                      <a:rPr lang="hr-HR"/>
                      <a:t>3000</a:t>
                    </a:r>
                    <a:endParaRPr lang="en-US"/>
                  </a:p>
                </c:rich>
              </c:tx>
              <c:showVal val="1"/>
            </c:dLbl>
            <c:delete val="1"/>
          </c:dLbls>
          <c:xVal>
            <c:numRef>
              <c:f>Sheet1!$A$1:$A$16</c:f>
              <c:numCache>
                <c:formatCode>General</c:formatCode>
                <c:ptCount val="16"/>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numCache>
            </c:numRef>
          </c:xVal>
          <c:yVal>
            <c:numRef>
              <c:f>Sheet1!$B$1:$B$16</c:f>
              <c:numCache>
                <c:formatCode>General</c:formatCode>
                <c:ptCount val="16"/>
                <c:pt idx="0">
                  <c:v>300</c:v>
                </c:pt>
                <c:pt idx="1">
                  <c:v>330</c:v>
                </c:pt>
                <c:pt idx="2">
                  <c:v>360</c:v>
                </c:pt>
                <c:pt idx="3">
                  <c:v>390</c:v>
                </c:pt>
                <c:pt idx="4">
                  <c:v>420</c:v>
                </c:pt>
                <c:pt idx="5">
                  <c:v>450</c:v>
                </c:pt>
                <c:pt idx="6">
                  <c:v>480</c:v>
                </c:pt>
                <c:pt idx="7">
                  <c:v>510</c:v>
                </c:pt>
                <c:pt idx="8">
                  <c:v>540</c:v>
                </c:pt>
                <c:pt idx="9">
                  <c:v>570</c:v>
                </c:pt>
                <c:pt idx="10">
                  <c:v>600</c:v>
                </c:pt>
                <c:pt idx="11">
                  <c:v>630</c:v>
                </c:pt>
                <c:pt idx="12">
                  <c:v>660</c:v>
                </c:pt>
                <c:pt idx="13">
                  <c:v>690</c:v>
                </c:pt>
                <c:pt idx="14">
                  <c:v>720</c:v>
                </c:pt>
                <c:pt idx="15">
                  <c:v>750</c:v>
                </c:pt>
              </c:numCache>
            </c:numRef>
          </c:yVal>
          <c:smooth val="1"/>
        </c:ser>
        <c:ser>
          <c:idx val="1"/>
          <c:order val="1"/>
          <c:marker>
            <c:symbol val="none"/>
          </c:marker>
          <c:dLbls>
            <c:dLbl>
              <c:idx val="13"/>
              <c:layout>
                <c:manualLayout>
                  <c:x val="-0.13068181818181818"/>
                  <c:y val="-1.1428571428571767E-2"/>
                </c:manualLayout>
              </c:layout>
              <c:tx>
                <c:rich>
                  <a:bodyPr/>
                  <a:lstStyle/>
                  <a:p>
                    <a:r>
                      <a:rPr lang="hr-HR"/>
                      <a:t>2500</a:t>
                    </a:r>
                    <a:endParaRPr lang="en-US"/>
                  </a:p>
                </c:rich>
              </c:tx>
              <c:showVal val="1"/>
            </c:dLbl>
            <c:delete val="1"/>
          </c:dLbls>
          <c:xVal>
            <c:numRef>
              <c:f>Sheet1!$D$1:$D$16</c:f>
              <c:numCache>
                <c:formatCode>General</c:formatCode>
                <c:ptCount val="16"/>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numCache>
            </c:numRef>
          </c:xVal>
          <c:yVal>
            <c:numRef>
              <c:f>Sheet1!$E$1:$E$16</c:f>
              <c:numCache>
                <c:formatCode>General</c:formatCode>
                <c:ptCount val="16"/>
                <c:pt idx="0">
                  <c:v>356</c:v>
                </c:pt>
                <c:pt idx="1">
                  <c:v>392</c:v>
                </c:pt>
                <c:pt idx="2">
                  <c:v>428</c:v>
                </c:pt>
                <c:pt idx="3">
                  <c:v>464</c:v>
                </c:pt>
                <c:pt idx="4">
                  <c:v>500</c:v>
                </c:pt>
                <c:pt idx="5">
                  <c:v>536</c:v>
                </c:pt>
                <c:pt idx="6">
                  <c:v>572</c:v>
                </c:pt>
                <c:pt idx="7">
                  <c:v>608</c:v>
                </c:pt>
                <c:pt idx="8">
                  <c:v>644</c:v>
                </c:pt>
                <c:pt idx="9">
                  <c:v>680</c:v>
                </c:pt>
                <c:pt idx="10">
                  <c:v>716</c:v>
                </c:pt>
                <c:pt idx="11">
                  <c:v>752</c:v>
                </c:pt>
                <c:pt idx="12">
                  <c:v>788</c:v>
                </c:pt>
                <c:pt idx="13">
                  <c:v>824</c:v>
                </c:pt>
                <c:pt idx="14">
                  <c:v>860</c:v>
                </c:pt>
                <c:pt idx="15">
                  <c:v>896</c:v>
                </c:pt>
              </c:numCache>
            </c:numRef>
          </c:yVal>
          <c:smooth val="1"/>
        </c:ser>
        <c:ser>
          <c:idx val="2"/>
          <c:order val="2"/>
          <c:marker>
            <c:symbol val="none"/>
          </c:marker>
          <c:dLbls>
            <c:dLbl>
              <c:idx val="10"/>
              <c:layout>
                <c:manualLayout>
                  <c:x val="3.6073095029788296E-2"/>
                  <c:y val="-0.23442502053198799"/>
                </c:manualLayout>
              </c:layout>
              <c:tx>
                <c:rich>
                  <a:bodyPr/>
                  <a:lstStyle/>
                  <a:p>
                    <a:r>
                      <a:rPr lang="hr-HR"/>
                      <a:t>1500</a:t>
                    </a:r>
                    <a:endParaRPr lang="en-US"/>
                  </a:p>
                </c:rich>
              </c:tx>
              <c:showVal val="1"/>
            </c:dLbl>
            <c:dLbl>
              <c:idx val="13"/>
              <c:layout>
                <c:manualLayout>
                  <c:x val="-0.12929297900262471"/>
                  <c:y val="-1.0793550806149231E-2"/>
                </c:manualLayout>
              </c:layout>
              <c:tx>
                <c:rich>
                  <a:bodyPr/>
                  <a:lstStyle/>
                  <a:p>
                    <a:r>
                      <a:rPr lang="hr-HR"/>
                      <a:t>2000</a:t>
                    </a:r>
                    <a:endParaRPr lang="en-US"/>
                  </a:p>
                </c:rich>
              </c:tx>
              <c:showVal val="1"/>
            </c:dLbl>
            <c:delete val="1"/>
          </c:dLbls>
          <c:trendline>
            <c:trendlineType val="linear"/>
          </c:trendline>
          <c:xVal>
            <c:numRef>
              <c:f>Sheet1!$G$1:$G$16</c:f>
              <c:numCache>
                <c:formatCode>General</c:formatCode>
                <c:ptCount val="16"/>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numCache>
            </c:numRef>
          </c:xVal>
          <c:yVal>
            <c:numRef>
              <c:f>Sheet1!$H$1:$H$16</c:f>
              <c:numCache>
                <c:formatCode>General</c:formatCode>
                <c:ptCount val="16"/>
                <c:pt idx="0">
                  <c:v>456</c:v>
                </c:pt>
                <c:pt idx="1">
                  <c:v>500</c:v>
                </c:pt>
                <c:pt idx="2">
                  <c:v>544</c:v>
                </c:pt>
                <c:pt idx="3">
                  <c:v>588</c:v>
                </c:pt>
                <c:pt idx="4">
                  <c:v>632</c:v>
                </c:pt>
                <c:pt idx="5">
                  <c:v>676</c:v>
                </c:pt>
                <c:pt idx="6">
                  <c:v>720</c:v>
                </c:pt>
                <c:pt idx="7">
                  <c:v>764</c:v>
                </c:pt>
                <c:pt idx="8">
                  <c:v>808</c:v>
                </c:pt>
                <c:pt idx="9">
                  <c:v>852</c:v>
                </c:pt>
                <c:pt idx="10">
                  <c:v>896</c:v>
                </c:pt>
                <c:pt idx="11">
                  <c:v>940</c:v>
                </c:pt>
                <c:pt idx="12">
                  <c:v>984</c:v>
                </c:pt>
                <c:pt idx="13">
                  <c:v>1028</c:v>
                </c:pt>
                <c:pt idx="14">
                  <c:v>1072</c:v>
                </c:pt>
                <c:pt idx="15">
                  <c:v>1116</c:v>
                </c:pt>
              </c:numCache>
            </c:numRef>
          </c:yVal>
          <c:smooth val="1"/>
        </c:ser>
        <c:ser>
          <c:idx val="3"/>
          <c:order val="3"/>
          <c:marker>
            <c:symbol val="none"/>
          </c:marker>
          <c:dLbls>
            <c:dLbl>
              <c:idx val="4"/>
              <c:layout>
                <c:manualLayout>
                  <c:x val="-2.1436556541543441E-2"/>
                  <c:y val="-4.5240908659191344E-2"/>
                </c:manualLayout>
              </c:layout>
              <c:tx>
                <c:rich>
                  <a:bodyPr/>
                  <a:lstStyle/>
                  <a:p>
                    <a:r>
                      <a:rPr lang="en-US"/>
                      <a:t>1</a:t>
                    </a:r>
                    <a:r>
                      <a:rPr lang="hr-HR"/>
                      <a:t>000</a:t>
                    </a:r>
                    <a:endParaRPr lang="en-US"/>
                  </a:p>
                </c:rich>
              </c:tx>
              <c:showVal val="1"/>
            </c:dLbl>
            <c:delete val="1"/>
          </c:dLbls>
          <c:xVal>
            <c:numRef>
              <c:f>Sheet1!$J$1:$J$7</c:f>
              <c:numCache>
                <c:formatCode>General</c:formatCode>
                <c:ptCount val="7"/>
                <c:pt idx="0">
                  <c:v>10</c:v>
                </c:pt>
                <c:pt idx="1">
                  <c:v>11</c:v>
                </c:pt>
                <c:pt idx="2">
                  <c:v>12</c:v>
                </c:pt>
                <c:pt idx="3">
                  <c:v>13</c:v>
                </c:pt>
                <c:pt idx="4">
                  <c:v>14</c:v>
                </c:pt>
                <c:pt idx="5">
                  <c:v>15</c:v>
                </c:pt>
                <c:pt idx="6">
                  <c:v>16</c:v>
                </c:pt>
              </c:numCache>
            </c:numRef>
          </c:xVal>
          <c:yVal>
            <c:numRef>
              <c:f>Sheet1!$K$1:$K$7</c:f>
              <c:numCache>
                <c:formatCode>General</c:formatCode>
                <c:ptCount val="7"/>
                <c:pt idx="0">
                  <c:v>900</c:v>
                </c:pt>
                <c:pt idx="1">
                  <c:v>990</c:v>
                </c:pt>
                <c:pt idx="2">
                  <c:v>1080</c:v>
                </c:pt>
                <c:pt idx="3">
                  <c:v>1170</c:v>
                </c:pt>
                <c:pt idx="4">
                  <c:v>1260</c:v>
                </c:pt>
                <c:pt idx="5">
                  <c:v>1350</c:v>
                </c:pt>
                <c:pt idx="6">
                  <c:v>1440</c:v>
                </c:pt>
              </c:numCache>
            </c:numRef>
          </c:yVal>
          <c:smooth val="1"/>
        </c:ser>
        <c:ser>
          <c:idx val="4"/>
          <c:order val="4"/>
          <c:marker>
            <c:symbol val="none"/>
          </c:marker>
          <c:dLbls>
            <c:dLbl>
              <c:idx val="8"/>
              <c:layout>
                <c:manualLayout>
                  <c:x val="-0.17424242424243103"/>
                  <c:y val="-8.0000299962504698E-2"/>
                </c:manualLayout>
              </c:layout>
              <c:tx>
                <c:rich>
                  <a:bodyPr/>
                  <a:lstStyle/>
                  <a:p>
                    <a:r>
                      <a:rPr lang="hr-HR"/>
                      <a:t>Upotreba - Blok</a:t>
                    </a:r>
                    <a:r>
                      <a:rPr lang="hr-HR" baseline="0"/>
                      <a:t> sati</a:t>
                    </a:r>
                    <a:r>
                      <a:rPr lang="hr-HR"/>
                      <a:t>/godišnje </a:t>
                    </a:r>
                    <a:endParaRPr lang="en-US"/>
                  </a:p>
                </c:rich>
              </c:tx>
              <c:showVal val="1"/>
            </c:dLbl>
            <c:delete val="1"/>
          </c:dLbls>
          <c:xVal>
            <c:numRef>
              <c:f>Sheet1!$C$18:$C$33</c:f>
              <c:numCache>
                <c:formatCode>General</c:formatCode>
                <c:ptCount val="16"/>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numCache>
            </c:numRef>
          </c:xVal>
          <c:yVal>
            <c:numRef>
              <c:f>Sheet1!$D$18:$D$33</c:f>
              <c:numCache>
                <c:formatCode>General</c:formatCode>
                <c:ptCount val="16"/>
                <c:pt idx="0">
                  <c:v>600</c:v>
                </c:pt>
                <c:pt idx="1">
                  <c:v>660</c:v>
                </c:pt>
                <c:pt idx="2">
                  <c:v>720</c:v>
                </c:pt>
                <c:pt idx="3">
                  <c:v>780</c:v>
                </c:pt>
                <c:pt idx="4">
                  <c:v>840</c:v>
                </c:pt>
                <c:pt idx="5">
                  <c:v>900</c:v>
                </c:pt>
                <c:pt idx="6">
                  <c:v>960</c:v>
                </c:pt>
                <c:pt idx="7">
                  <c:v>1020</c:v>
                </c:pt>
                <c:pt idx="8">
                  <c:v>1080</c:v>
                </c:pt>
                <c:pt idx="9">
                  <c:v>1140</c:v>
                </c:pt>
                <c:pt idx="10">
                  <c:v>1200</c:v>
                </c:pt>
                <c:pt idx="11">
                  <c:v>1260</c:v>
                </c:pt>
                <c:pt idx="12">
                  <c:v>1320</c:v>
                </c:pt>
                <c:pt idx="13">
                  <c:v>1380</c:v>
                </c:pt>
                <c:pt idx="14">
                  <c:v>1440</c:v>
                </c:pt>
                <c:pt idx="15">
                  <c:v>1500</c:v>
                </c:pt>
              </c:numCache>
            </c:numRef>
          </c:yVal>
          <c:smooth val="1"/>
        </c:ser>
        <c:axId val="143499648"/>
        <c:axId val="143501568"/>
      </c:scatterChart>
      <c:valAx>
        <c:axId val="143499648"/>
        <c:scaling>
          <c:orientation val="minMax"/>
          <c:max val="25"/>
          <c:min val="10"/>
        </c:scaling>
        <c:axPos val="b"/>
        <c:majorGridlines/>
        <c:title>
          <c:tx>
            <c:rich>
              <a:bodyPr/>
              <a:lstStyle/>
              <a:p>
                <a:pPr>
                  <a:defRPr/>
                </a:pPr>
                <a:r>
                  <a:rPr lang="hr-HR" b="1"/>
                  <a:t>Cijena zrakoplova [$]</a:t>
                </a:r>
              </a:p>
            </c:rich>
          </c:tx>
          <c:layout>
            <c:manualLayout>
              <c:xMode val="edge"/>
              <c:yMode val="edge"/>
              <c:x val="0.76582892416225745"/>
              <c:y val="0.86213503343782705"/>
            </c:manualLayout>
          </c:layout>
        </c:title>
        <c:numFmt formatCode="General" sourceLinked="1"/>
        <c:tickLblPos val="nextTo"/>
        <c:txPr>
          <a:bodyPr/>
          <a:lstStyle/>
          <a:p>
            <a:pPr>
              <a:defRPr b="1"/>
            </a:pPr>
            <a:endParaRPr lang="sr-Latn-CS"/>
          </a:p>
        </c:txPr>
        <c:crossAx val="143501568"/>
        <c:crosses val="autoZero"/>
        <c:crossBetween val="midCat"/>
        <c:majorUnit val="1"/>
        <c:minorUnit val="1"/>
      </c:valAx>
      <c:valAx>
        <c:axId val="143501568"/>
        <c:scaling>
          <c:orientation val="minMax"/>
          <c:max val="1400"/>
          <c:min val="300"/>
        </c:scaling>
        <c:axPos val="l"/>
        <c:majorGridlines/>
        <c:title>
          <c:tx>
            <c:rich>
              <a:bodyPr rot="-5400000" vert="horz"/>
              <a:lstStyle/>
              <a:p>
                <a:pPr>
                  <a:defRPr sz="1000" b="1"/>
                </a:pPr>
                <a:r>
                  <a:rPr lang="hr-HR" sz="1000" b="1"/>
                  <a:t>Amortizacija [$/ Blok satu]</a:t>
                </a:r>
              </a:p>
            </c:rich>
          </c:tx>
          <c:layout>
            <c:manualLayout>
              <c:xMode val="edge"/>
              <c:yMode val="edge"/>
              <c:x val="2.0833333333333412E-2"/>
              <c:y val="0.1816298766963334"/>
            </c:manualLayout>
          </c:layout>
        </c:title>
        <c:numFmt formatCode="General" sourceLinked="1"/>
        <c:tickLblPos val="nextTo"/>
        <c:txPr>
          <a:bodyPr/>
          <a:lstStyle/>
          <a:p>
            <a:pPr>
              <a:defRPr b="1"/>
            </a:pPr>
            <a:endParaRPr lang="sr-Latn-CS"/>
          </a:p>
        </c:txPr>
        <c:crossAx val="143499648"/>
        <c:crosses val="autoZero"/>
        <c:crossBetween val="midCat"/>
        <c:majorUnit val="100"/>
        <c:minorUnit val="40"/>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0.13571</cdr:x>
      <cdr:y>0.52044</cdr:y>
    </cdr:from>
    <cdr:to>
      <cdr:x>0.27429</cdr:x>
      <cdr:y>0.62398</cdr:y>
    </cdr:to>
    <cdr:sp macro="" textlink="">
      <cdr:nvSpPr>
        <cdr:cNvPr id="3" name="TextBox 2"/>
        <cdr:cNvSpPr txBox="1"/>
      </cdr:nvSpPr>
      <cdr:spPr>
        <a:xfrm xmlns:a="http://schemas.openxmlformats.org/drawingml/2006/main">
          <a:off x="904875" y="1819275"/>
          <a:ext cx="9239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a:p>
      </cdr:txBody>
    </cdr:sp>
  </cdr:relSizeAnchor>
  <cdr:relSizeAnchor xmlns:cdr="http://schemas.openxmlformats.org/drawingml/2006/chartDrawing">
    <cdr:from>
      <cdr:x>0.08714</cdr:x>
      <cdr:y>0.5223</cdr:y>
    </cdr:from>
    <cdr:to>
      <cdr:x>0.27143</cdr:x>
      <cdr:y>0.66944</cdr:y>
    </cdr:to>
    <cdr:sp macro="" textlink="">
      <cdr:nvSpPr>
        <cdr:cNvPr id="5" name="TextBox 4"/>
        <cdr:cNvSpPr txBox="1"/>
      </cdr:nvSpPr>
      <cdr:spPr>
        <a:xfrm xmlns:a="http://schemas.openxmlformats.org/drawingml/2006/main">
          <a:off x="468125" y="1577384"/>
          <a:ext cx="990024" cy="4443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hr-HR" sz="1100" b="1">
              <a:solidFill>
                <a:srgbClr val="FF0000"/>
              </a:solidFill>
            </a:rPr>
            <a:t>Financijska kriza Azije</a:t>
          </a:r>
        </a:p>
      </cdr:txBody>
    </cdr:sp>
  </cdr:relSizeAnchor>
  <cdr:relSizeAnchor xmlns:cdr="http://schemas.openxmlformats.org/drawingml/2006/chartDrawing">
    <cdr:from>
      <cdr:x>0.17845</cdr:x>
      <cdr:y>0.62965</cdr:y>
    </cdr:from>
    <cdr:to>
      <cdr:x>0.17869</cdr:x>
      <cdr:y>0.71957</cdr:y>
    </cdr:to>
    <cdr:sp macro="" textlink="">
      <cdr:nvSpPr>
        <cdr:cNvPr id="7" name="Straight Arrow Connector 6"/>
        <cdr:cNvSpPr/>
      </cdr:nvSpPr>
      <cdr:spPr>
        <a:xfrm xmlns:a="http://schemas.openxmlformats.org/drawingml/2006/main" rot="5400000">
          <a:off x="1189831" y="2201068"/>
          <a:ext cx="1589" cy="314326"/>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sr-Latn-CS" sz="1200"/>
        </a:p>
      </cdr:txBody>
    </cdr:sp>
  </cdr:relSizeAnchor>
  <cdr:relSizeAnchor xmlns:cdr="http://schemas.openxmlformats.org/drawingml/2006/chartDrawing">
    <cdr:from>
      <cdr:x>0.30857</cdr:x>
      <cdr:y>0.50954</cdr:y>
    </cdr:from>
    <cdr:to>
      <cdr:x>0.31</cdr:x>
      <cdr:y>0.78474</cdr:y>
    </cdr:to>
    <cdr:sp macro="" textlink="">
      <cdr:nvSpPr>
        <cdr:cNvPr id="11" name="Straight Arrow Connector 10"/>
        <cdr:cNvSpPr/>
      </cdr:nvSpPr>
      <cdr:spPr>
        <a:xfrm xmlns:a="http://schemas.openxmlformats.org/drawingml/2006/main" rot="16200000" flipH="1">
          <a:off x="2057399" y="1781174"/>
          <a:ext cx="9526" cy="962025"/>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sr-Latn-CS"/>
        </a:p>
      </cdr:txBody>
    </cdr:sp>
  </cdr:relSizeAnchor>
  <cdr:relSizeAnchor xmlns:cdr="http://schemas.openxmlformats.org/drawingml/2006/chartDrawing">
    <cdr:from>
      <cdr:x>0.17286</cdr:x>
      <cdr:y>0.3875</cdr:y>
    </cdr:from>
    <cdr:to>
      <cdr:x>0.44571</cdr:x>
      <cdr:y>0.57279</cdr:y>
    </cdr:to>
    <cdr:sp macro="" textlink="">
      <cdr:nvSpPr>
        <cdr:cNvPr id="12" name="TextBox 11"/>
        <cdr:cNvSpPr txBox="1"/>
      </cdr:nvSpPr>
      <cdr:spPr>
        <a:xfrm xmlns:a="http://schemas.openxmlformats.org/drawingml/2006/main">
          <a:off x="928621" y="1170275"/>
          <a:ext cx="1465778" cy="5595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hr-HR" sz="1100" b="1" baseline="0">
              <a:solidFill>
                <a:srgbClr val="FF0000"/>
              </a:solidFill>
            </a:rPr>
            <a:t>OPEC smanjuje za 4,2 milijuna barrela</a:t>
          </a:r>
          <a:endParaRPr lang="hr-HR" sz="1100" b="1">
            <a:solidFill>
              <a:srgbClr val="FF0000"/>
            </a:solidFill>
          </a:endParaRPr>
        </a:p>
      </cdr:txBody>
    </cdr:sp>
  </cdr:relSizeAnchor>
  <cdr:relSizeAnchor xmlns:cdr="http://schemas.openxmlformats.org/drawingml/2006/chartDrawing">
    <cdr:from>
      <cdr:x>0.4956</cdr:x>
      <cdr:y>0.77952</cdr:y>
    </cdr:from>
    <cdr:to>
      <cdr:x>0.49583</cdr:x>
      <cdr:y>0.85309</cdr:y>
    </cdr:to>
    <cdr:sp macro="" textlink="">
      <cdr:nvSpPr>
        <cdr:cNvPr id="14" name="Straight Arrow Connector 13"/>
        <cdr:cNvSpPr/>
      </cdr:nvSpPr>
      <cdr:spPr>
        <a:xfrm xmlns:a="http://schemas.openxmlformats.org/drawingml/2006/main" rot="5400000" flipH="1" flipV="1">
          <a:off x="3304381" y="2724944"/>
          <a:ext cx="1589" cy="257176"/>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sr-Latn-CS"/>
        </a:p>
      </cdr:txBody>
    </cdr:sp>
  </cdr:relSizeAnchor>
  <cdr:relSizeAnchor xmlns:cdr="http://schemas.openxmlformats.org/drawingml/2006/chartDrawing">
    <cdr:from>
      <cdr:x>0.44858</cdr:x>
      <cdr:y>0.82948</cdr:y>
    </cdr:from>
    <cdr:to>
      <cdr:x>0.53571</cdr:x>
      <cdr:y>0.89646</cdr:y>
    </cdr:to>
    <cdr:sp macro="" textlink="">
      <cdr:nvSpPr>
        <cdr:cNvPr id="15" name="TextBox 14"/>
        <cdr:cNvSpPr txBox="1"/>
      </cdr:nvSpPr>
      <cdr:spPr>
        <a:xfrm xmlns:a="http://schemas.openxmlformats.org/drawingml/2006/main">
          <a:off x="2409825" y="2505075"/>
          <a:ext cx="468063" cy="2022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b="1">
              <a:solidFill>
                <a:srgbClr val="FF0000"/>
              </a:solidFill>
            </a:rPr>
            <a:t>9/11</a:t>
          </a:r>
        </a:p>
      </cdr:txBody>
    </cdr:sp>
  </cdr:relSizeAnchor>
  <cdr:relSizeAnchor xmlns:cdr="http://schemas.openxmlformats.org/drawingml/2006/chartDrawing">
    <cdr:from>
      <cdr:x>0.6</cdr:x>
      <cdr:y>0.31063</cdr:y>
    </cdr:from>
    <cdr:to>
      <cdr:x>0.75532</cdr:x>
      <cdr:y>0.42779</cdr:y>
    </cdr:to>
    <cdr:sp macro="" textlink="">
      <cdr:nvSpPr>
        <cdr:cNvPr id="20" name="TextBox 19"/>
        <cdr:cNvSpPr txBox="1"/>
      </cdr:nvSpPr>
      <cdr:spPr>
        <a:xfrm xmlns:a="http://schemas.openxmlformats.org/drawingml/2006/main">
          <a:off x="3223260" y="938121"/>
          <a:ext cx="834390" cy="3538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b="1">
              <a:solidFill>
                <a:srgbClr val="FF0000"/>
              </a:solidFill>
            </a:rPr>
            <a:t>Rat u Iraku</a:t>
          </a:r>
        </a:p>
      </cdr:txBody>
    </cdr:sp>
  </cdr:relSizeAnchor>
  <cdr:relSizeAnchor xmlns:cdr="http://schemas.openxmlformats.org/drawingml/2006/chartDrawing">
    <cdr:from>
      <cdr:x>0.65286</cdr:x>
      <cdr:y>0.40599</cdr:y>
    </cdr:from>
    <cdr:to>
      <cdr:x>0.71286</cdr:x>
      <cdr:y>0.53406</cdr:y>
    </cdr:to>
    <cdr:sp macro="" textlink="">
      <cdr:nvSpPr>
        <cdr:cNvPr id="22" name="Straight Arrow Connector 21"/>
        <cdr:cNvSpPr/>
      </cdr:nvSpPr>
      <cdr:spPr>
        <a:xfrm xmlns:a="http://schemas.openxmlformats.org/drawingml/2006/main" rot="16200000" flipH="1">
          <a:off x="4352925" y="1419224"/>
          <a:ext cx="400051" cy="447676"/>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sr-Latn-CS"/>
        </a:p>
      </cdr:txBody>
    </cdr:sp>
  </cdr:relSizeAnchor>
  <cdr:relSizeAnchor xmlns:cdr="http://schemas.openxmlformats.org/drawingml/2006/chartDrawing">
    <cdr:from>
      <cdr:x>0.71714</cdr:x>
      <cdr:y>0.23433</cdr:y>
    </cdr:from>
    <cdr:to>
      <cdr:x>0.89429</cdr:x>
      <cdr:y>0.32153</cdr:y>
    </cdr:to>
    <cdr:sp macro="" textlink="">
      <cdr:nvSpPr>
        <cdr:cNvPr id="26" name="Straight Arrow Connector 25"/>
        <cdr:cNvSpPr/>
      </cdr:nvSpPr>
      <cdr:spPr>
        <a:xfrm xmlns:a="http://schemas.openxmlformats.org/drawingml/2006/main" flipV="1">
          <a:off x="4781550" y="819150"/>
          <a:ext cx="1181100" cy="304800"/>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sr-Latn-CS"/>
        </a:p>
      </cdr:txBody>
    </cdr:sp>
  </cdr:relSizeAnchor>
  <cdr:relSizeAnchor xmlns:cdr="http://schemas.openxmlformats.org/drawingml/2006/chartDrawing">
    <cdr:from>
      <cdr:x>0.89286</cdr:x>
      <cdr:y>0.48501</cdr:y>
    </cdr:from>
    <cdr:to>
      <cdr:x>0.94143</cdr:x>
      <cdr:y>0.70845</cdr:y>
    </cdr:to>
    <cdr:sp macro="" textlink="">
      <cdr:nvSpPr>
        <cdr:cNvPr id="28" name="Straight Arrow Connector 27"/>
        <cdr:cNvSpPr/>
      </cdr:nvSpPr>
      <cdr:spPr>
        <a:xfrm xmlns:a="http://schemas.openxmlformats.org/drawingml/2006/main" rot="5400000" flipH="1" flipV="1">
          <a:off x="5953125" y="1695450"/>
          <a:ext cx="323850" cy="781050"/>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sr-Latn-CS"/>
        </a:p>
      </cdr:txBody>
    </cdr:sp>
  </cdr:relSizeAnchor>
  <cdr:relSizeAnchor xmlns:cdr="http://schemas.openxmlformats.org/drawingml/2006/chartDrawing">
    <cdr:from>
      <cdr:x>0.81286</cdr:x>
      <cdr:y>0.68392</cdr:y>
    </cdr:from>
    <cdr:to>
      <cdr:x>0.94286</cdr:x>
      <cdr:y>0.75749</cdr:y>
    </cdr:to>
    <cdr:sp macro="" textlink="">
      <cdr:nvSpPr>
        <cdr:cNvPr id="29" name="TextBox 28"/>
        <cdr:cNvSpPr txBox="1"/>
      </cdr:nvSpPr>
      <cdr:spPr>
        <a:xfrm xmlns:a="http://schemas.openxmlformats.org/drawingml/2006/main">
          <a:off x="5419725" y="2390775"/>
          <a:ext cx="8667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b="1">
              <a:solidFill>
                <a:srgbClr val="FF0000"/>
              </a:solidFill>
            </a:rPr>
            <a:t>Recesija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58A06-0A7C-4BF5-BE6D-A48053004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1</Pages>
  <Words>15718</Words>
  <Characters>89593</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105101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Ferdinand</cp:lastModifiedBy>
  <cp:revision>105</cp:revision>
  <dcterms:created xsi:type="dcterms:W3CDTF">2010-04-14T17:20:00Z</dcterms:created>
  <dcterms:modified xsi:type="dcterms:W3CDTF">2010-07-01T07:14:00Z</dcterms:modified>
</cp:coreProperties>
</file>