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16B" w:rsidRPr="006B129A" w:rsidRDefault="00B9016B" w:rsidP="00165850">
      <w:pPr>
        <w:autoSpaceDE w:val="0"/>
        <w:autoSpaceDN w:val="0"/>
        <w:adjustRightInd w:val="0"/>
        <w:spacing w:after="0" w:line="360" w:lineRule="auto"/>
        <w:jc w:val="center"/>
        <w:rPr>
          <w:rFonts w:eastAsia="CenturyGothic,Bold"/>
          <w:sz w:val="32"/>
          <w:szCs w:val="32"/>
          <w:lang w:eastAsia="hr-HR"/>
        </w:rPr>
      </w:pPr>
      <w:r w:rsidRPr="006B129A">
        <w:rPr>
          <w:rFonts w:eastAsia="CenturyGothic,Bold"/>
          <w:sz w:val="32"/>
          <w:szCs w:val="32"/>
          <w:lang w:eastAsia="hr-HR"/>
        </w:rPr>
        <w:t>Sveučilište u Zagrebu</w:t>
      </w:r>
    </w:p>
    <w:p w:rsidR="00B9016B" w:rsidRPr="006B129A" w:rsidRDefault="00B9016B" w:rsidP="00165850">
      <w:pPr>
        <w:autoSpaceDE w:val="0"/>
        <w:autoSpaceDN w:val="0"/>
        <w:adjustRightInd w:val="0"/>
        <w:spacing w:after="0" w:line="360" w:lineRule="auto"/>
        <w:jc w:val="center"/>
        <w:rPr>
          <w:rFonts w:eastAsia="CenturyGothic,Bold"/>
          <w:sz w:val="32"/>
          <w:szCs w:val="32"/>
          <w:lang w:eastAsia="hr-HR"/>
        </w:rPr>
      </w:pPr>
      <w:r w:rsidRPr="006B129A">
        <w:rPr>
          <w:rFonts w:eastAsia="CenturyGothic,Bold"/>
          <w:sz w:val="32"/>
          <w:szCs w:val="32"/>
          <w:lang w:eastAsia="hr-HR"/>
        </w:rPr>
        <w:t>Fakultet prometnih znanosti</w:t>
      </w: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Default="00B9016B" w:rsidP="00970356">
      <w:pPr>
        <w:autoSpaceDE w:val="0"/>
        <w:autoSpaceDN w:val="0"/>
        <w:adjustRightInd w:val="0"/>
        <w:spacing w:after="0" w:line="360" w:lineRule="auto"/>
        <w:jc w:val="both"/>
        <w:rPr>
          <w:rFonts w:eastAsia="CenturyGothic,Bold"/>
          <w:b/>
          <w:bCs/>
          <w:lang w:eastAsia="hr-HR"/>
        </w:rPr>
      </w:pPr>
    </w:p>
    <w:p w:rsidR="00B9016B" w:rsidRDefault="00B9016B" w:rsidP="00970356">
      <w:pPr>
        <w:autoSpaceDE w:val="0"/>
        <w:autoSpaceDN w:val="0"/>
        <w:adjustRightInd w:val="0"/>
        <w:spacing w:after="0" w:line="360" w:lineRule="auto"/>
        <w:jc w:val="both"/>
        <w:rPr>
          <w:rFonts w:eastAsia="CenturyGothic,Bold"/>
          <w:b/>
          <w:bCs/>
          <w:lang w:eastAsia="hr-HR"/>
        </w:rPr>
      </w:pP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Pr="006B129A" w:rsidRDefault="00B9016B" w:rsidP="00165850">
      <w:pPr>
        <w:autoSpaceDE w:val="0"/>
        <w:autoSpaceDN w:val="0"/>
        <w:adjustRightInd w:val="0"/>
        <w:spacing w:after="0" w:line="360" w:lineRule="auto"/>
        <w:jc w:val="center"/>
        <w:rPr>
          <w:rFonts w:eastAsia="CenturyGothic,Bold"/>
          <w:b/>
          <w:bCs/>
          <w:sz w:val="42"/>
          <w:szCs w:val="42"/>
          <w:lang w:eastAsia="hr-HR"/>
        </w:rPr>
      </w:pPr>
      <w:r w:rsidRPr="006B129A">
        <w:rPr>
          <w:rFonts w:eastAsia="CenturyGothic,Bold"/>
          <w:b/>
          <w:bCs/>
          <w:sz w:val="42"/>
          <w:szCs w:val="42"/>
          <w:lang w:eastAsia="hr-HR"/>
        </w:rPr>
        <w:t>ZAVRŠNI RAD</w:t>
      </w:r>
    </w:p>
    <w:p w:rsidR="00B9016B" w:rsidRDefault="00B9016B" w:rsidP="00970356">
      <w:pPr>
        <w:autoSpaceDE w:val="0"/>
        <w:autoSpaceDN w:val="0"/>
        <w:adjustRightInd w:val="0"/>
        <w:spacing w:after="0" w:line="360" w:lineRule="auto"/>
        <w:jc w:val="both"/>
        <w:rPr>
          <w:rFonts w:eastAsia="CenturyGothic,Bold"/>
          <w:b/>
          <w:bCs/>
          <w:lang w:eastAsia="hr-HR"/>
        </w:rPr>
      </w:pP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Pr="006B129A" w:rsidRDefault="00B9016B" w:rsidP="00165850">
      <w:pPr>
        <w:autoSpaceDE w:val="0"/>
        <w:autoSpaceDN w:val="0"/>
        <w:adjustRightInd w:val="0"/>
        <w:spacing w:after="0" w:line="360" w:lineRule="auto"/>
        <w:jc w:val="center"/>
        <w:rPr>
          <w:rFonts w:eastAsia="CenturyGothic,Bold"/>
          <w:b/>
          <w:bCs/>
          <w:sz w:val="40"/>
          <w:szCs w:val="40"/>
          <w:lang w:eastAsia="hr-HR"/>
        </w:rPr>
      </w:pPr>
      <w:r w:rsidRPr="006B129A">
        <w:rPr>
          <w:rFonts w:eastAsia="CenturyGothic,Bold"/>
          <w:b/>
          <w:bCs/>
          <w:sz w:val="40"/>
          <w:szCs w:val="40"/>
          <w:lang w:eastAsia="hr-HR"/>
        </w:rPr>
        <w:t xml:space="preserve">OSIGURANJE ZRAČNE PLOVIDBE SUSTAVOM </w:t>
      </w:r>
      <w:r w:rsidRPr="006B129A">
        <w:rPr>
          <w:b/>
          <w:bCs/>
          <w:sz w:val="40"/>
          <w:szCs w:val="40"/>
        </w:rPr>
        <w:t>»ELEKTRONIČKE PILOTSKE TORBE«</w:t>
      </w: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Default="00B9016B" w:rsidP="00970356">
      <w:pPr>
        <w:autoSpaceDE w:val="0"/>
        <w:autoSpaceDN w:val="0"/>
        <w:adjustRightInd w:val="0"/>
        <w:spacing w:after="0" w:line="360" w:lineRule="auto"/>
        <w:jc w:val="both"/>
        <w:rPr>
          <w:rFonts w:eastAsia="CenturyGothic,Bold"/>
          <w:b/>
          <w:bCs/>
          <w:lang w:eastAsia="hr-HR"/>
        </w:rPr>
      </w:pP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Default="00B9016B" w:rsidP="00970356">
      <w:pPr>
        <w:autoSpaceDE w:val="0"/>
        <w:autoSpaceDN w:val="0"/>
        <w:adjustRightInd w:val="0"/>
        <w:spacing w:after="0" w:line="360" w:lineRule="auto"/>
        <w:jc w:val="both"/>
        <w:rPr>
          <w:rFonts w:eastAsia="CenturyGothic,Bold"/>
          <w:b/>
          <w:bCs/>
          <w:lang w:eastAsia="hr-HR"/>
        </w:rPr>
      </w:pP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Default="00B9016B" w:rsidP="00970356">
      <w:pPr>
        <w:autoSpaceDE w:val="0"/>
        <w:autoSpaceDN w:val="0"/>
        <w:adjustRightInd w:val="0"/>
        <w:spacing w:after="0" w:line="360" w:lineRule="auto"/>
        <w:jc w:val="both"/>
        <w:rPr>
          <w:rFonts w:eastAsia="CenturyGothic,Bold"/>
          <w:b/>
          <w:bCs/>
          <w:lang w:eastAsia="hr-HR"/>
        </w:rPr>
      </w:pPr>
    </w:p>
    <w:p w:rsidR="00B9016B" w:rsidRDefault="00B9016B" w:rsidP="00970356">
      <w:pPr>
        <w:autoSpaceDE w:val="0"/>
        <w:autoSpaceDN w:val="0"/>
        <w:adjustRightInd w:val="0"/>
        <w:spacing w:after="0" w:line="360" w:lineRule="auto"/>
        <w:jc w:val="both"/>
        <w:rPr>
          <w:rFonts w:eastAsia="CenturyGothic,Bold"/>
          <w:b/>
          <w:bCs/>
          <w:lang w:eastAsia="hr-HR"/>
        </w:rPr>
      </w:pPr>
    </w:p>
    <w:p w:rsidR="00B9016B" w:rsidRDefault="00B9016B" w:rsidP="00970356">
      <w:pPr>
        <w:autoSpaceDE w:val="0"/>
        <w:autoSpaceDN w:val="0"/>
        <w:adjustRightInd w:val="0"/>
        <w:spacing w:after="0" w:line="360" w:lineRule="auto"/>
        <w:jc w:val="both"/>
        <w:rPr>
          <w:rFonts w:eastAsia="CenturyGothic,Bold"/>
          <w:b/>
          <w:bCs/>
          <w:lang w:eastAsia="hr-HR"/>
        </w:rPr>
      </w:pPr>
    </w:p>
    <w:p w:rsidR="00B9016B" w:rsidRDefault="00B9016B" w:rsidP="00970356">
      <w:pPr>
        <w:autoSpaceDE w:val="0"/>
        <w:autoSpaceDN w:val="0"/>
        <w:adjustRightInd w:val="0"/>
        <w:spacing w:after="0" w:line="360" w:lineRule="auto"/>
        <w:jc w:val="both"/>
        <w:rPr>
          <w:rFonts w:eastAsia="CenturyGothic,Bold"/>
          <w:b/>
          <w:bCs/>
          <w:lang w:eastAsia="hr-HR"/>
        </w:rPr>
      </w:pP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Pr="006B129A" w:rsidRDefault="00B9016B" w:rsidP="00970356">
      <w:pPr>
        <w:autoSpaceDE w:val="0"/>
        <w:autoSpaceDN w:val="0"/>
        <w:adjustRightInd w:val="0"/>
        <w:spacing w:after="0" w:line="360" w:lineRule="auto"/>
        <w:jc w:val="both"/>
        <w:rPr>
          <w:rFonts w:eastAsia="CenturyGothic,Bold"/>
          <w:sz w:val="24"/>
          <w:szCs w:val="24"/>
          <w:lang w:eastAsia="hr-HR"/>
        </w:rPr>
      </w:pPr>
      <w:r w:rsidRPr="006B129A">
        <w:rPr>
          <w:rFonts w:eastAsia="CenturyGothic,Bold"/>
          <w:sz w:val="24"/>
          <w:szCs w:val="24"/>
          <w:lang w:eastAsia="hr-HR"/>
        </w:rPr>
        <w:t>Mentor:  Prof. dr. sc. Sanja Steiner</w:t>
      </w:r>
    </w:p>
    <w:p w:rsidR="00B9016B" w:rsidRDefault="00B9016B" w:rsidP="00970356">
      <w:pPr>
        <w:autoSpaceDE w:val="0"/>
        <w:autoSpaceDN w:val="0"/>
        <w:adjustRightInd w:val="0"/>
        <w:spacing w:after="0" w:line="360" w:lineRule="auto"/>
        <w:jc w:val="both"/>
        <w:rPr>
          <w:rFonts w:eastAsia="CenturyGothic,Bold"/>
          <w:b/>
          <w:bCs/>
          <w:lang w:eastAsia="hr-HR"/>
        </w:rPr>
      </w:pPr>
      <w:r w:rsidRPr="006B129A">
        <w:rPr>
          <w:rFonts w:eastAsia="CenturyGothic,Bold"/>
          <w:sz w:val="24"/>
          <w:szCs w:val="24"/>
          <w:lang w:eastAsia="hr-HR"/>
        </w:rPr>
        <w:t>Student:  Marko Maranić, 0135197466</w:t>
      </w:r>
      <w:r w:rsidRPr="00AC40D6">
        <w:rPr>
          <w:rFonts w:eastAsia="CenturyGothic,Bold"/>
          <w:b/>
          <w:bCs/>
          <w:lang w:eastAsia="hr-HR"/>
        </w:rPr>
        <w:t xml:space="preserve"> </w:t>
      </w:r>
      <w:r w:rsidRPr="00AC40D6">
        <w:rPr>
          <w:rFonts w:eastAsia="CenturyGothic,Bold"/>
          <w:b/>
          <w:bCs/>
          <w:lang w:eastAsia="hr-HR"/>
        </w:rPr>
        <w:tab/>
      </w:r>
    </w:p>
    <w:p w:rsidR="00B9016B" w:rsidRPr="00AC40D6" w:rsidRDefault="00B9016B" w:rsidP="00970356">
      <w:pPr>
        <w:autoSpaceDE w:val="0"/>
        <w:autoSpaceDN w:val="0"/>
        <w:adjustRightInd w:val="0"/>
        <w:spacing w:after="0" w:line="360" w:lineRule="auto"/>
        <w:jc w:val="both"/>
        <w:rPr>
          <w:rFonts w:eastAsia="CenturyGothic,Bold"/>
          <w:b/>
          <w:bCs/>
          <w:lang w:eastAsia="hr-HR"/>
        </w:rPr>
      </w:pPr>
    </w:p>
    <w:p w:rsidR="00B9016B" w:rsidRPr="006B129A" w:rsidRDefault="00B9016B" w:rsidP="006B129A">
      <w:pPr>
        <w:autoSpaceDE w:val="0"/>
        <w:autoSpaceDN w:val="0"/>
        <w:adjustRightInd w:val="0"/>
        <w:spacing w:after="0" w:line="360" w:lineRule="auto"/>
        <w:jc w:val="both"/>
        <w:rPr>
          <w:rFonts w:eastAsia="CenturyGothic,Bold"/>
          <w:sz w:val="24"/>
          <w:szCs w:val="24"/>
          <w:lang w:eastAsia="hr-HR"/>
        </w:rPr>
      </w:pPr>
      <w:r w:rsidRPr="00AC40D6">
        <w:rPr>
          <w:rFonts w:eastAsia="CenturyGothic,Bold"/>
          <w:b/>
          <w:bCs/>
          <w:lang w:eastAsia="hr-HR"/>
        </w:rPr>
        <w:tab/>
      </w:r>
      <w:r w:rsidRPr="00AC40D6">
        <w:rPr>
          <w:rFonts w:eastAsia="CenturyGothic,Bold"/>
          <w:b/>
          <w:bCs/>
          <w:lang w:eastAsia="hr-HR"/>
        </w:rPr>
        <w:tab/>
      </w:r>
      <w:r w:rsidRPr="00AC40D6">
        <w:rPr>
          <w:rFonts w:eastAsia="CenturyGothic,Bold"/>
          <w:b/>
          <w:bCs/>
          <w:lang w:eastAsia="hr-HR"/>
        </w:rPr>
        <w:tab/>
      </w:r>
      <w:r w:rsidRPr="00AC40D6">
        <w:rPr>
          <w:rFonts w:eastAsia="CenturyGothic,Bold"/>
          <w:b/>
          <w:bCs/>
          <w:lang w:eastAsia="hr-HR"/>
        </w:rPr>
        <w:tab/>
      </w:r>
      <w:r w:rsidRPr="00AC40D6">
        <w:rPr>
          <w:rFonts w:eastAsia="CenturyGothic,Bold"/>
          <w:b/>
          <w:bCs/>
          <w:lang w:eastAsia="hr-HR"/>
        </w:rPr>
        <w:tab/>
      </w:r>
      <w:r w:rsidRPr="006B129A">
        <w:rPr>
          <w:rFonts w:eastAsia="CenturyGothic,Bold"/>
          <w:b/>
          <w:bCs/>
          <w:sz w:val="24"/>
          <w:szCs w:val="24"/>
          <w:lang w:eastAsia="hr-HR"/>
        </w:rPr>
        <w:t xml:space="preserve">  </w:t>
      </w:r>
      <w:r w:rsidRPr="006B129A">
        <w:rPr>
          <w:rFonts w:eastAsia="CenturyGothic,Bold"/>
          <w:sz w:val="24"/>
          <w:szCs w:val="24"/>
          <w:lang w:eastAsia="hr-HR"/>
        </w:rPr>
        <w:t>Zagreb, 2010.</w:t>
      </w:r>
    </w:p>
    <w:p w:rsidR="00B9016B" w:rsidRDefault="00B9016B" w:rsidP="00970356">
      <w:pPr>
        <w:pStyle w:val="ListParagraph"/>
        <w:spacing w:after="0" w:line="360" w:lineRule="auto"/>
        <w:ind w:left="0"/>
        <w:jc w:val="both"/>
        <w:rPr>
          <w:sz w:val="24"/>
          <w:szCs w:val="24"/>
        </w:rPr>
      </w:pPr>
    </w:p>
    <w:p w:rsidR="00B9016B" w:rsidRDefault="00B9016B" w:rsidP="006E251D">
      <w:pPr>
        <w:pStyle w:val="ListParagraph"/>
        <w:spacing w:after="0" w:line="360" w:lineRule="auto"/>
        <w:ind w:left="0"/>
        <w:jc w:val="both"/>
        <w:rPr>
          <w:b/>
          <w:bCs/>
          <w:sz w:val="24"/>
          <w:szCs w:val="24"/>
        </w:rPr>
      </w:pPr>
      <w:r>
        <w:rPr>
          <w:b/>
          <w:bCs/>
          <w:sz w:val="24"/>
          <w:szCs w:val="24"/>
        </w:rPr>
        <w:t>SADRŽAJ:</w:t>
      </w:r>
    </w:p>
    <w:p w:rsidR="00B9016B" w:rsidRPr="00CE1E81" w:rsidRDefault="00B9016B" w:rsidP="00F76B46">
      <w:pPr>
        <w:pStyle w:val="ListParagraph"/>
        <w:numPr>
          <w:ilvl w:val="0"/>
          <w:numId w:val="18"/>
        </w:numPr>
        <w:spacing w:after="0" w:line="360" w:lineRule="auto"/>
        <w:jc w:val="both"/>
        <w:rPr>
          <w:sz w:val="24"/>
          <w:szCs w:val="24"/>
        </w:rPr>
      </w:pPr>
      <w:r w:rsidRPr="00CE1E81">
        <w:rPr>
          <w:sz w:val="24"/>
          <w:szCs w:val="24"/>
        </w:rPr>
        <w:t>UVOD</w:t>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t xml:space="preserve">                    </w:t>
      </w:r>
      <w:r>
        <w:rPr>
          <w:sz w:val="24"/>
          <w:szCs w:val="24"/>
        </w:rPr>
        <w:t xml:space="preserve"> </w:t>
      </w:r>
      <w:r w:rsidRPr="00CE1E81">
        <w:rPr>
          <w:sz w:val="24"/>
          <w:szCs w:val="24"/>
        </w:rPr>
        <w:t>1</w:t>
      </w:r>
    </w:p>
    <w:p w:rsidR="00B9016B" w:rsidRPr="0043371D" w:rsidRDefault="00B9016B" w:rsidP="006E251D">
      <w:pPr>
        <w:pStyle w:val="ListParagraph"/>
        <w:numPr>
          <w:ilvl w:val="0"/>
          <w:numId w:val="18"/>
        </w:numPr>
        <w:spacing w:after="0" w:line="360" w:lineRule="auto"/>
        <w:jc w:val="both"/>
        <w:rPr>
          <w:sz w:val="24"/>
          <w:szCs w:val="24"/>
        </w:rPr>
      </w:pPr>
      <w:r w:rsidRPr="0043371D">
        <w:rPr>
          <w:sz w:val="24"/>
          <w:szCs w:val="24"/>
        </w:rPr>
        <w:t>POVIJEST RAZVOJA SUSTAVA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w:t>
      </w:r>
    </w:p>
    <w:p w:rsidR="00B9016B" w:rsidRPr="0043371D" w:rsidRDefault="00B9016B" w:rsidP="006E251D">
      <w:pPr>
        <w:pStyle w:val="ListParagraph"/>
        <w:numPr>
          <w:ilvl w:val="0"/>
          <w:numId w:val="18"/>
        </w:numPr>
        <w:spacing w:after="0" w:line="360" w:lineRule="auto"/>
        <w:jc w:val="both"/>
        <w:rPr>
          <w:sz w:val="24"/>
          <w:szCs w:val="24"/>
        </w:rPr>
      </w:pPr>
      <w:r w:rsidRPr="0043371D">
        <w:rPr>
          <w:sz w:val="24"/>
          <w:szCs w:val="24"/>
        </w:rPr>
        <w:t>VRSTE ELEKTRONIČKIH PILOTSKIH TORB</w:t>
      </w:r>
      <w:r>
        <w:rPr>
          <w:sz w:val="24"/>
          <w:szCs w:val="24"/>
        </w:rPr>
        <w:t>I</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w:t>
      </w:r>
    </w:p>
    <w:p w:rsidR="00B9016B" w:rsidRPr="0043371D" w:rsidRDefault="00B9016B" w:rsidP="006E251D">
      <w:pPr>
        <w:pStyle w:val="ListParagraph"/>
        <w:numPr>
          <w:ilvl w:val="1"/>
          <w:numId w:val="18"/>
        </w:numPr>
        <w:spacing w:after="0" w:line="360" w:lineRule="auto"/>
        <w:jc w:val="both"/>
        <w:rPr>
          <w:sz w:val="24"/>
          <w:szCs w:val="24"/>
        </w:rPr>
      </w:pPr>
      <w:r w:rsidRPr="0043371D">
        <w:rPr>
          <w:sz w:val="24"/>
          <w:szCs w:val="24"/>
        </w:rPr>
        <w:t xml:space="preserve">Podjela prema vrsti </w:t>
      </w:r>
      <w:r w:rsidRPr="0043371D">
        <w:rPr>
          <w:i/>
          <w:iCs/>
          <w:sz w:val="24"/>
          <w:szCs w:val="24"/>
        </w:rPr>
        <w:t>hardwarea</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w:t>
      </w:r>
    </w:p>
    <w:p w:rsidR="00B9016B" w:rsidRPr="0043371D" w:rsidRDefault="00B9016B" w:rsidP="006E251D">
      <w:pPr>
        <w:pStyle w:val="ListParagraph"/>
        <w:numPr>
          <w:ilvl w:val="2"/>
          <w:numId w:val="18"/>
        </w:numPr>
        <w:spacing w:after="0" w:line="360" w:lineRule="auto"/>
        <w:jc w:val="both"/>
        <w:rPr>
          <w:sz w:val="24"/>
          <w:szCs w:val="24"/>
        </w:rPr>
      </w:pPr>
      <w:r w:rsidRPr="0043371D">
        <w:rPr>
          <w:sz w:val="24"/>
          <w:szCs w:val="24"/>
        </w:rPr>
        <w:t>EFB uređaji Klase 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w:t>
      </w:r>
    </w:p>
    <w:p w:rsidR="00B9016B" w:rsidRPr="0043371D" w:rsidRDefault="00B9016B" w:rsidP="006E251D">
      <w:pPr>
        <w:pStyle w:val="ListParagraph"/>
        <w:numPr>
          <w:ilvl w:val="2"/>
          <w:numId w:val="18"/>
        </w:numPr>
        <w:spacing w:after="0" w:line="360" w:lineRule="auto"/>
        <w:jc w:val="both"/>
        <w:rPr>
          <w:sz w:val="24"/>
          <w:szCs w:val="24"/>
        </w:rPr>
      </w:pPr>
      <w:r w:rsidRPr="0043371D">
        <w:rPr>
          <w:sz w:val="24"/>
          <w:szCs w:val="24"/>
        </w:rPr>
        <w:t>EFB uređaji Klase 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5</w:t>
      </w:r>
    </w:p>
    <w:p w:rsidR="00B9016B" w:rsidRPr="0043371D" w:rsidRDefault="00B9016B" w:rsidP="006E251D">
      <w:pPr>
        <w:pStyle w:val="ListParagraph"/>
        <w:numPr>
          <w:ilvl w:val="2"/>
          <w:numId w:val="18"/>
        </w:numPr>
        <w:spacing w:after="0" w:line="360" w:lineRule="auto"/>
        <w:jc w:val="both"/>
        <w:rPr>
          <w:sz w:val="24"/>
          <w:szCs w:val="24"/>
        </w:rPr>
      </w:pPr>
      <w:r w:rsidRPr="0043371D">
        <w:rPr>
          <w:sz w:val="24"/>
          <w:szCs w:val="24"/>
        </w:rPr>
        <w:t>EFB uređaji Klase 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6</w:t>
      </w:r>
    </w:p>
    <w:p w:rsidR="00B9016B" w:rsidRPr="0043371D" w:rsidRDefault="00B9016B" w:rsidP="006E251D">
      <w:pPr>
        <w:pStyle w:val="ListParagraph"/>
        <w:numPr>
          <w:ilvl w:val="1"/>
          <w:numId w:val="18"/>
        </w:numPr>
        <w:spacing w:after="0" w:line="360" w:lineRule="auto"/>
        <w:jc w:val="both"/>
        <w:rPr>
          <w:sz w:val="24"/>
          <w:szCs w:val="24"/>
        </w:rPr>
      </w:pPr>
      <w:r w:rsidRPr="0043371D">
        <w:rPr>
          <w:sz w:val="24"/>
          <w:szCs w:val="24"/>
        </w:rPr>
        <w:t>Podjela prema vrsti softwar</w:t>
      </w:r>
      <w:r>
        <w:rPr>
          <w:sz w:val="24"/>
          <w:szCs w:val="24"/>
        </w:rPr>
        <w:t>e</w:t>
      </w:r>
      <w:r w:rsidRPr="0043371D">
        <w:rPr>
          <w:sz w:val="24"/>
          <w:szCs w:val="24"/>
        </w:rPr>
        <w:t>skih aplikacija</w:t>
      </w:r>
      <w:r>
        <w:rPr>
          <w:sz w:val="24"/>
          <w:szCs w:val="24"/>
        </w:rPr>
        <w:tab/>
      </w:r>
      <w:r>
        <w:rPr>
          <w:sz w:val="24"/>
          <w:szCs w:val="24"/>
        </w:rPr>
        <w:tab/>
      </w:r>
      <w:r>
        <w:rPr>
          <w:sz w:val="24"/>
          <w:szCs w:val="24"/>
        </w:rPr>
        <w:tab/>
      </w:r>
      <w:r>
        <w:rPr>
          <w:sz w:val="24"/>
          <w:szCs w:val="24"/>
        </w:rPr>
        <w:tab/>
      </w:r>
      <w:r>
        <w:rPr>
          <w:sz w:val="24"/>
          <w:szCs w:val="24"/>
        </w:rPr>
        <w:tab/>
        <w:t xml:space="preserve">        7</w:t>
      </w:r>
    </w:p>
    <w:p w:rsidR="00B9016B" w:rsidRPr="0043371D" w:rsidRDefault="00B9016B" w:rsidP="006E251D">
      <w:pPr>
        <w:pStyle w:val="ListParagraph"/>
        <w:numPr>
          <w:ilvl w:val="2"/>
          <w:numId w:val="18"/>
        </w:numPr>
        <w:spacing w:after="0" w:line="360" w:lineRule="auto"/>
        <w:jc w:val="both"/>
        <w:rPr>
          <w:sz w:val="24"/>
          <w:szCs w:val="24"/>
        </w:rPr>
      </w:pPr>
      <w:r w:rsidRPr="0043371D">
        <w:rPr>
          <w:sz w:val="24"/>
          <w:szCs w:val="24"/>
        </w:rPr>
        <w:t>EFB uređaji s aplikacijom Tipa</w:t>
      </w:r>
      <w:r>
        <w:rPr>
          <w:sz w:val="24"/>
          <w:szCs w:val="24"/>
        </w:rPr>
        <w:t xml:space="preserve"> A</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7</w:t>
      </w:r>
    </w:p>
    <w:p w:rsidR="00B9016B" w:rsidRPr="0043371D" w:rsidRDefault="00B9016B" w:rsidP="006E251D">
      <w:pPr>
        <w:pStyle w:val="ListParagraph"/>
        <w:numPr>
          <w:ilvl w:val="2"/>
          <w:numId w:val="18"/>
        </w:numPr>
        <w:spacing w:after="0" w:line="360" w:lineRule="auto"/>
        <w:jc w:val="both"/>
        <w:rPr>
          <w:sz w:val="24"/>
          <w:szCs w:val="24"/>
        </w:rPr>
      </w:pPr>
      <w:r w:rsidRPr="0043371D">
        <w:rPr>
          <w:sz w:val="24"/>
          <w:szCs w:val="24"/>
        </w:rPr>
        <w:t>EFB uređaji s aplikacijom Tipa B</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9</w:t>
      </w:r>
    </w:p>
    <w:p w:rsidR="00B9016B" w:rsidRPr="0043371D" w:rsidRDefault="00B9016B" w:rsidP="006E251D">
      <w:pPr>
        <w:pStyle w:val="ListParagraph"/>
        <w:numPr>
          <w:ilvl w:val="2"/>
          <w:numId w:val="18"/>
        </w:numPr>
        <w:spacing w:after="0" w:line="360" w:lineRule="auto"/>
        <w:jc w:val="both"/>
        <w:rPr>
          <w:sz w:val="24"/>
          <w:szCs w:val="24"/>
        </w:rPr>
      </w:pPr>
      <w:r w:rsidRPr="0043371D">
        <w:rPr>
          <w:sz w:val="24"/>
          <w:szCs w:val="24"/>
        </w:rPr>
        <w:t>EFB uređaji s aplikacijom Tipa C</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10</w:t>
      </w:r>
    </w:p>
    <w:p w:rsidR="00B9016B" w:rsidRPr="0043371D" w:rsidRDefault="00B9016B" w:rsidP="006B3822">
      <w:pPr>
        <w:pStyle w:val="ListParagraph"/>
        <w:numPr>
          <w:ilvl w:val="0"/>
          <w:numId w:val="18"/>
        </w:numPr>
        <w:spacing w:after="0" w:line="360" w:lineRule="auto"/>
        <w:jc w:val="both"/>
        <w:rPr>
          <w:sz w:val="24"/>
          <w:szCs w:val="24"/>
        </w:rPr>
      </w:pPr>
      <w:r w:rsidRPr="0043371D">
        <w:rPr>
          <w:sz w:val="24"/>
          <w:szCs w:val="24"/>
        </w:rPr>
        <w:t>ODOBRENJE ZA ZRAČNU PLOVIDBU</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11</w:t>
      </w:r>
    </w:p>
    <w:p w:rsidR="00B9016B" w:rsidRPr="0043371D" w:rsidRDefault="00B9016B" w:rsidP="0063427F">
      <w:pPr>
        <w:pStyle w:val="ListParagraph"/>
        <w:numPr>
          <w:ilvl w:val="1"/>
          <w:numId w:val="18"/>
        </w:numPr>
        <w:spacing w:after="0" w:line="360" w:lineRule="auto"/>
        <w:jc w:val="both"/>
        <w:rPr>
          <w:sz w:val="24"/>
          <w:szCs w:val="24"/>
        </w:rPr>
      </w:pPr>
      <w:r w:rsidRPr="0043371D">
        <w:rPr>
          <w:sz w:val="24"/>
          <w:szCs w:val="24"/>
        </w:rPr>
        <w:t>Odobrenje za plovidbu EFB uređaja Klase 1</w:t>
      </w:r>
      <w:r>
        <w:rPr>
          <w:sz w:val="24"/>
          <w:szCs w:val="24"/>
        </w:rPr>
        <w:tab/>
      </w:r>
      <w:r>
        <w:rPr>
          <w:sz w:val="24"/>
          <w:szCs w:val="24"/>
        </w:rPr>
        <w:tab/>
      </w:r>
      <w:r>
        <w:rPr>
          <w:sz w:val="24"/>
          <w:szCs w:val="24"/>
        </w:rPr>
        <w:tab/>
      </w:r>
      <w:r>
        <w:rPr>
          <w:sz w:val="24"/>
          <w:szCs w:val="24"/>
        </w:rPr>
        <w:tab/>
      </w:r>
      <w:r>
        <w:rPr>
          <w:sz w:val="24"/>
          <w:szCs w:val="24"/>
        </w:rPr>
        <w:tab/>
        <w:t xml:space="preserve">      11</w:t>
      </w:r>
    </w:p>
    <w:p w:rsidR="00B9016B" w:rsidRPr="0043371D" w:rsidRDefault="00B9016B" w:rsidP="0063427F">
      <w:pPr>
        <w:pStyle w:val="ListParagraph"/>
        <w:numPr>
          <w:ilvl w:val="1"/>
          <w:numId w:val="18"/>
        </w:numPr>
        <w:spacing w:after="0" w:line="360" w:lineRule="auto"/>
        <w:jc w:val="both"/>
        <w:rPr>
          <w:sz w:val="24"/>
          <w:szCs w:val="24"/>
        </w:rPr>
      </w:pPr>
      <w:r w:rsidRPr="0043371D">
        <w:rPr>
          <w:sz w:val="24"/>
          <w:szCs w:val="24"/>
        </w:rPr>
        <w:t>Odobrenje za plovidbu EFB uređaja Klase 2</w:t>
      </w:r>
      <w:r>
        <w:rPr>
          <w:sz w:val="24"/>
          <w:szCs w:val="24"/>
        </w:rPr>
        <w:tab/>
      </w:r>
      <w:r>
        <w:rPr>
          <w:sz w:val="24"/>
          <w:szCs w:val="24"/>
        </w:rPr>
        <w:tab/>
      </w:r>
      <w:r>
        <w:rPr>
          <w:sz w:val="24"/>
          <w:szCs w:val="24"/>
        </w:rPr>
        <w:tab/>
      </w:r>
      <w:r>
        <w:rPr>
          <w:sz w:val="24"/>
          <w:szCs w:val="24"/>
        </w:rPr>
        <w:tab/>
      </w:r>
      <w:r>
        <w:rPr>
          <w:sz w:val="24"/>
          <w:szCs w:val="24"/>
        </w:rPr>
        <w:tab/>
        <w:t xml:space="preserve">      12</w:t>
      </w:r>
    </w:p>
    <w:p w:rsidR="00B9016B" w:rsidRPr="0043371D" w:rsidRDefault="00B9016B" w:rsidP="0063427F">
      <w:pPr>
        <w:pStyle w:val="ListParagraph"/>
        <w:numPr>
          <w:ilvl w:val="1"/>
          <w:numId w:val="18"/>
        </w:numPr>
        <w:spacing w:after="0" w:line="360" w:lineRule="auto"/>
        <w:jc w:val="both"/>
        <w:rPr>
          <w:sz w:val="24"/>
          <w:szCs w:val="24"/>
        </w:rPr>
      </w:pPr>
      <w:r w:rsidRPr="0043371D">
        <w:rPr>
          <w:sz w:val="24"/>
          <w:szCs w:val="24"/>
        </w:rPr>
        <w:t>Odobrenje za plovidbu EFB uređaja Klase 3</w:t>
      </w:r>
      <w:r>
        <w:rPr>
          <w:sz w:val="24"/>
          <w:szCs w:val="24"/>
        </w:rPr>
        <w:tab/>
      </w:r>
      <w:r>
        <w:rPr>
          <w:sz w:val="24"/>
          <w:szCs w:val="24"/>
        </w:rPr>
        <w:tab/>
      </w:r>
      <w:r>
        <w:rPr>
          <w:sz w:val="24"/>
          <w:szCs w:val="24"/>
        </w:rPr>
        <w:tab/>
      </w:r>
      <w:r>
        <w:rPr>
          <w:sz w:val="24"/>
          <w:szCs w:val="24"/>
        </w:rPr>
        <w:tab/>
      </w:r>
      <w:r>
        <w:rPr>
          <w:sz w:val="24"/>
          <w:szCs w:val="24"/>
        </w:rPr>
        <w:tab/>
        <w:t xml:space="preserve">      13</w:t>
      </w:r>
    </w:p>
    <w:p w:rsidR="00B9016B" w:rsidRPr="0043371D" w:rsidRDefault="00B9016B" w:rsidP="00D53687">
      <w:pPr>
        <w:pStyle w:val="ListParagraph"/>
        <w:numPr>
          <w:ilvl w:val="0"/>
          <w:numId w:val="18"/>
        </w:numPr>
        <w:spacing w:after="0" w:line="360" w:lineRule="auto"/>
        <w:jc w:val="both"/>
        <w:rPr>
          <w:sz w:val="24"/>
          <w:szCs w:val="24"/>
        </w:rPr>
      </w:pPr>
      <w:r w:rsidRPr="0043371D">
        <w:rPr>
          <w:sz w:val="24"/>
          <w:szCs w:val="24"/>
        </w:rPr>
        <w:t>KOMPARATIVNE PREDNOSTI ELEKTR</w:t>
      </w:r>
      <w:r>
        <w:rPr>
          <w:sz w:val="24"/>
          <w:szCs w:val="24"/>
        </w:rPr>
        <w:t>O</w:t>
      </w:r>
      <w:r w:rsidRPr="0043371D">
        <w:rPr>
          <w:sz w:val="24"/>
          <w:szCs w:val="24"/>
        </w:rPr>
        <w:t>NIČKE PILOTSKE TORBE</w:t>
      </w:r>
      <w:r>
        <w:rPr>
          <w:sz w:val="24"/>
          <w:szCs w:val="24"/>
        </w:rPr>
        <w:tab/>
      </w:r>
      <w:r>
        <w:rPr>
          <w:sz w:val="24"/>
          <w:szCs w:val="24"/>
        </w:rPr>
        <w:tab/>
      </w:r>
      <w:r>
        <w:rPr>
          <w:sz w:val="24"/>
          <w:szCs w:val="24"/>
        </w:rPr>
        <w:tab/>
        <w:t xml:space="preserve">      14</w:t>
      </w:r>
    </w:p>
    <w:p w:rsidR="00B9016B" w:rsidRPr="0043371D" w:rsidRDefault="00B9016B" w:rsidP="00D53687">
      <w:pPr>
        <w:pStyle w:val="ListParagraph"/>
        <w:numPr>
          <w:ilvl w:val="1"/>
          <w:numId w:val="18"/>
        </w:numPr>
        <w:spacing w:after="0" w:line="360" w:lineRule="auto"/>
        <w:jc w:val="both"/>
        <w:rPr>
          <w:sz w:val="24"/>
          <w:szCs w:val="24"/>
        </w:rPr>
      </w:pPr>
      <w:r w:rsidRPr="0043371D">
        <w:rPr>
          <w:sz w:val="24"/>
          <w:szCs w:val="24"/>
        </w:rPr>
        <w:t>Dokumenti u digitalnom obliku</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14</w:t>
      </w:r>
    </w:p>
    <w:p w:rsidR="00B9016B" w:rsidRPr="0043371D" w:rsidRDefault="00B9016B" w:rsidP="00D53687">
      <w:pPr>
        <w:pStyle w:val="ListParagraph"/>
        <w:numPr>
          <w:ilvl w:val="1"/>
          <w:numId w:val="18"/>
        </w:numPr>
        <w:spacing w:after="0" w:line="360" w:lineRule="auto"/>
        <w:jc w:val="both"/>
        <w:rPr>
          <w:sz w:val="24"/>
          <w:szCs w:val="24"/>
        </w:rPr>
      </w:pPr>
      <w:r>
        <w:rPr>
          <w:sz w:val="24"/>
          <w:szCs w:val="24"/>
        </w:rPr>
        <w:t>Elektroničko prosljeđivanje podataka</w:t>
      </w:r>
      <w:r>
        <w:rPr>
          <w:sz w:val="24"/>
          <w:szCs w:val="24"/>
        </w:rPr>
        <w:tab/>
      </w:r>
      <w:r>
        <w:rPr>
          <w:sz w:val="24"/>
          <w:szCs w:val="24"/>
        </w:rPr>
        <w:tab/>
      </w:r>
      <w:r>
        <w:rPr>
          <w:sz w:val="24"/>
          <w:szCs w:val="24"/>
        </w:rPr>
        <w:tab/>
      </w:r>
      <w:r>
        <w:rPr>
          <w:sz w:val="24"/>
          <w:szCs w:val="24"/>
        </w:rPr>
        <w:tab/>
      </w:r>
      <w:r>
        <w:rPr>
          <w:sz w:val="24"/>
          <w:szCs w:val="24"/>
        </w:rPr>
        <w:tab/>
        <w:t xml:space="preserve">      14</w:t>
      </w:r>
    </w:p>
    <w:p w:rsidR="00B9016B" w:rsidRPr="0043371D" w:rsidRDefault="00B9016B" w:rsidP="00D53687">
      <w:pPr>
        <w:pStyle w:val="ListParagraph"/>
        <w:numPr>
          <w:ilvl w:val="1"/>
          <w:numId w:val="18"/>
        </w:numPr>
        <w:spacing w:after="0" w:line="360" w:lineRule="auto"/>
        <w:jc w:val="both"/>
        <w:rPr>
          <w:sz w:val="24"/>
          <w:szCs w:val="24"/>
        </w:rPr>
      </w:pPr>
      <w:r w:rsidRPr="0043371D">
        <w:rPr>
          <w:sz w:val="24"/>
          <w:szCs w:val="24"/>
        </w:rPr>
        <w:t>Zemaljska navigacija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15</w:t>
      </w:r>
    </w:p>
    <w:p w:rsidR="00B9016B" w:rsidRPr="0043371D" w:rsidRDefault="00B9016B" w:rsidP="00D53687">
      <w:pPr>
        <w:pStyle w:val="ListParagraph"/>
        <w:numPr>
          <w:ilvl w:val="1"/>
          <w:numId w:val="18"/>
        </w:numPr>
        <w:spacing w:after="0" w:line="360" w:lineRule="auto"/>
        <w:jc w:val="both"/>
        <w:rPr>
          <w:sz w:val="24"/>
          <w:szCs w:val="24"/>
        </w:rPr>
      </w:pPr>
      <w:r w:rsidRPr="0043371D">
        <w:rPr>
          <w:sz w:val="24"/>
          <w:szCs w:val="24"/>
        </w:rPr>
        <w:t>Satelitsko prikazivanje vremena</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16</w:t>
      </w:r>
    </w:p>
    <w:p w:rsidR="00B9016B" w:rsidRPr="0043371D" w:rsidRDefault="00B9016B" w:rsidP="00D53687">
      <w:pPr>
        <w:pStyle w:val="ListParagraph"/>
        <w:numPr>
          <w:ilvl w:val="1"/>
          <w:numId w:val="18"/>
        </w:numPr>
        <w:spacing w:after="0" w:line="360" w:lineRule="auto"/>
        <w:jc w:val="both"/>
        <w:rPr>
          <w:sz w:val="24"/>
          <w:szCs w:val="24"/>
        </w:rPr>
      </w:pPr>
      <w:r w:rsidRPr="0043371D">
        <w:rPr>
          <w:sz w:val="24"/>
          <w:szCs w:val="24"/>
        </w:rPr>
        <w:t>Video nadzor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16</w:t>
      </w:r>
    </w:p>
    <w:p w:rsidR="00B9016B" w:rsidRPr="00CE1E81" w:rsidRDefault="00B9016B" w:rsidP="00F76B46">
      <w:pPr>
        <w:pStyle w:val="ListParagraph"/>
        <w:numPr>
          <w:ilvl w:val="1"/>
          <w:numId w:val="18"/>
        </w:numPr>
        <w:spacing w:after="0" w:line="360" w:lineRule="auto"/>
        <w:jc w:val="both"/>
        <w:rPr>
          <w:sz w:val="24"/>
          <w:szCs w:val="24"/>
        </w:rPr>
      </w:pPr>
      <w:r w:rsidRPr="00CE1E81">
        <w:rPr>
          <w:sz w:val="24"/>
          <w:szCs w:val="24"/>
        </w:rPr>
        <w:t>Elektroničke navigacijske karte</w:t>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t xml:space="preserve">      17</w:t>
      </w:r>
    </w:p>
    <w:p w:rsidR="00B9016B" w:rsidRPr="00CE1E81" w:rsidRDefault="00B9016B" w:rsidP="00F76B46">
      <w:pPr>
        <w:pStyle w:val="ListParagraph"/>
        <w:numPr>
          <w:ilvl w:val="1"/>
          <w:numId w:val="18"/>
        </w:numPr>
        <w:spacing w:after="0" w:line="360" w:lineRule="auto"/>
        <w:jc w:val="both"/>
        <w:rPr>
          <w:sz w:val="24"/>
          <w:szCs w:val="24"/>
        </w:rPr>
      </w:pPr>
      <w:r w:rsidRPr="00CE1E81">
        <w:rPr>
          <w:sz w:val="24"/>
          <w:szCs w:val="24"/>
        </w:rPr>
        <w:t>Komunikacija tijekom leta</w:t>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t xml:space="preserve">      18</w:t>
      </w:r>
    </w:p>
    <w:p w:rsidR="00B9016B" w:rsidRPr="00CE1E81" w:rsidRDefault="00B9016B" w:rsidP="00F76B46">
      <w:pPr>
        <w:pStyle w:val="ListParagraph"/>
        <w:numPr>
          <w:ilvl w:val="1"/>
          <w:numId w:val="18"/>
        </w:numPr>
        <w:spacing w:after="0" w:line="360" w:lineRule="auto"/>
        <w:jc w:val="both"/>
        <w:rPr>
          <w:sz w:val="24"/>
          <w:szCs w:val="24"/>
        </w:rPr>
      </w:pPr>
      <w:r w:rsidRPr="00CE1E81">
        <w:rPr>
          <w:sz w:val="24"/>
          <w:szCs w:val="24"/>
        </w:rPr>
        <w:t>Elektronički unos podataka za izračun performansi zrakoplova</w:t>
      </w:r>
      <w:r w:rsidRPr="00CE1E81">
        <w:rPr>
          <w:sz w:val="24"/>
          <w:szCs w:val="24"/>
        </w:rPr>
        <w:tab/>
      </w:r>
      <w:r w:rsidRPr="00CE1E81">
        <w:rPr>
          <w:sz w:val="24"/>
          <w:szCs w:val="24"/>
        </w:rPr>
        <w:tab/>
        <w:t xml:space="preserve">      18</w:t>
      </w:r>
    </w:p>
    <w:p w:rsidR="00B9016B" w:rsidRPr="0043371D" w:rsidRDefault="00B9016B" w:rsidP="0043371D">
      <w:pPr>
        <w:pStyle w:val="ListParagraph"/>
        <w:numPr>
          <w:ilvl w:val="0"/>
          <w:numId w:val="18"/>
        </w:numPr>
        <w:spacing w:after="0" w:line="360" w:lineRule="auto"/>
        <w:jc w:val="both"/>
        <w:rPr>
          <w:sz w:val="24"/>
          <w:szCs w:val="24"/>
        </w:rPr>
      </w:pPr>
      <w:r w:rsidRPr="0043371D">
        <w:rPr>
          <w:sz w:val="24"/>
          <w:szCs w:val="24"/>
        </w:rPr>
        <w:t>PRIMJENA ELEKTRONIČKE PILOTSKE TORBE U CROATIA AIRLINESU</w:t>
      </w:r>
      <w:r>
        <w:rPr>
          <w:sz w:val="24"/>
          <w:szCs w:val="24"/>
        </w:rPr>
        <w:t xml:space="preserve">                               20</w:t>
      </w:r>
    </w:p>
    <w:p w:rsidR="00B9016B" w:rsidRPr="00CE1E81" w:rsidRDefault="00B9016B" w:rsidP="00F76B46">
      <w:pPr>
        <w:pStyle w:val="ListParagraph"/>
        <w:numPr>
          <w:ilvl w:val="1"/>
          <w:numId w:val="18"/>
        </w:numPr>
        <w:spacing w:after="0" w:line="360" w:lineRule="auto"/>
        <w:jc w:val="both"/>
        <w:rPr>
          <w:sz w:val="24"/>
          <w:szCs w:val="24"/>
        </w:rPr>
      </w:pPr>
      <w:r w:rsidRPr="00CE1E81">
        <w:rPr>
          <w:sz w:val="24"/>
          <w:szCs w:val="24"/>
        </w:rPr>
        <w:t>Tehničke specifikacije EFB-a</w:t>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t xml:space="preserve">      21</w:t>
      </w:r>
    </w:p>
    <w:p w:rsidR="00B9016B" w:rsidRPr="00CE1E81" w:rsidRDefault="00B9016B" w:rsidP="00F76B46">
      <w:pPr>
        <w:pStyle w:val="ListParagraph"/>
        <w:numPr>
          <w:ilvl w:val="1"/>
          <w:numId w:val="18"/>
        </w:numPr>
        <w:spacing w:after="0" w:line="360" w:lineRule="auto"/>
        <w:jc w:val="both"/>
        <w:rPr>
          <w:sz w:val="24"/>
          <w:szCs w:val="24"/>
        </w:rPr>
      </w:pPr>
      <w:r w:rsidRPr="00CE1E81">
        <w:rPr>
          <w:sz w:val="24"/>
          <w:szCs w:val="24"/>
        </w:rPr>
        <w:t>Proces odobrenja korištenja EFB sustava u operaciji</w:t>
      </w:r>
      <w:r w:rsidRPr="00CE1E81">
        <w:rPr>
          <w:sz w:val="24"/>
          <w:szCs w:val="24"/>
        </w:rPr>
        <w:tab/>
      </w:r>
      <w:r w:rsidRPr="00CE1E81">
        <w:rPr>
          <w:sz w:val="24"/>
          <w:szCs w:val="24"/>
        </w:rPr>
        <w:tab/>
      </w:r>
      <w:r w:rsidRPr="00CE1E81">
        <w:rPr>
          <w:sz w:val="24"/>
          <w:szCs w:val="24"/>
        </w:rPr>
        <w:tab/>
        <w:t xml:space="preserve">      22</w:t>
      </w:r>
    </w:p>
    <w:p w:rsidR="00B9016B" w:rsidRPr="00CE1E81" w:rsidRDefault="00B9016B" w:rsidP="00F76B46">
      <w:pPr>
        <w:pStyle w:val="ListParagraph"/>
        <w:numPr>
          <w:ilvl w:val="1"/>
          <w:numId w:val="18"/>
        </w:numPr>
        <w:spacing w:after="0" w:line="360" w:lineRule="auto"/>
        <w:jc w:val="both"/>
        <w:rPr>
          <w:sz w:val="24"/>
          <w:szCs w:val="24"/>
        </w:rPr>
      </w:pPr>
      <w:r w:rsidRPr="00CE1E81">
        <w:rPr>
          <w:sz w:val="24"/>
          <w:szCs w:val="24"/>
        </w:rPr>
        <w:t>Način korištenja EFB-a</w:t>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t xml:space="preserve">      25</w:t>
      </w:r>
    </w:p>
    <w:p w:rsidR="00B9016B" w:rsidRPr="00CE1E81" w:rsidRDefault="00B9016B" w:rsidP="00F76B46">
      <w:pPr>
        <w:pStyle w:val="ListParagraph"/>
        <w:numPr>
          <w:ilvl w:val="0"/>
          <w:numId w:val="18"/>
        </w:numPr>
        <w:spacing w:after="0" w:line="360" w:lineRule="auto"/>
        <w:jc w:val="both"/>
        <w:rPr>
          <w:sz w:val="24"/>
          <w:szCs w:val="24"/>
        </w:rPr>
      </w:pPr>
      <w:r w:rsidRPr="00CE1E81">
        <w:rPr>
          <w:sz w:val="24"/>
          <w:szCs w:val="24"/>
        </w:rPr>
        <w:t>ZAKLJUČAK</w:t>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t xml:space="preserve">      31</w:t>
      </w:r>
    </w:p>
    <w:p w:rsidR="00B9016B" w:rsidRDefault="00B9016B" w:rsidP="00FA710A">
      <w:pPr>
        <w:pStyle w:val="ListParagraph"/>
        <w:spacing w:after="0" w:line="360" w:lineRule="auto"/>
        <w:jc w:val="both"/>
        <w:rPr>
          <w:sz w:val="24"/>
          <w:szCs w:val="24"/>
        </w:rPr>
      </w:pPr>
      <w:r w:rsidRPr="00CE1E81">
        <w:rPr>
          <w:sz w:val="24"/>
          <w:szCs w:val="24"/>
        </w:rPr>
        <w:t>LITERATURA</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33</w:t>
      </w:r>
    </w:p>
    <w:p w:rsidR="00B9016B" w:rsidRPr="00FA710A" w:rsidRDefault="00B9016B" w:rsidP="00FA710A">
      <w:pPr>
        <w:pStyle w:val="ListParagraph"/>
        <w:spacing w:after="0" w:line="360" w:lineRule="auto"/>
        <w:jc w:val="both"/>
        <w:rPr>
          <w:sz w:val="24"/>
          <w:szCs w:val="24"/>
        </w:rPr>
      </w:pPr>
      <w:r>
        <w:rPr>
          <w:sz w:val="24"/>
          <w:szCs w:val="24"/>
        </w:rPr>
        <w:t>POPIS KRATICA</w:t>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r>
      <w:r w:rsidRPr="00CE1E81">
        <w:rPr>
          <w:sz w:val="24"/>
          <w:szCs w:val="24"/>
        </w:rPr>
        <w:tab/>
        <w:t xml:space="preserve">      </w:t>
      </w:r>
      <w:r>
        <w:rPr>
          <w:sz w:val="24"/>
          <w:szCs w:val="24"/>
        </w:rPr>
        <w:t>34</w:t>
      </w:r>
    </w:p>
    <w:p w:rsidR="00B9016B" w:rsidRPr="00CE1E81" w:rsidRDefault="00B9016B" w:rsidP="00F76B46">
      <w:pPr>
        <w:pStyle w:val="ListParagraph"/>
        <w:numPr>
          <w:ilvl w:val="0"/>
          <w:numId w:val="18"/>
        </w:numPr>
        <w:spacing w:after="0" w:line="360" w:lineRule="auto"/>
        <w:jc w:val="both"/>
        <w:rPr>
          <w:b/>
          <w:bCs/>
          <w:sz w:val="28"/>
          <w:szCs w:val="28"/>
        </w:rPr>
        <w:sectPr w:rsidR="00B9016B" w:rsidRPr="00CE1E81" w:rsidSect="008D32E9">
          <w:pgSz w:w="11906" w:h="16838"/>
          <w:pgMar w:top="1418" w:right="1418" w:bottom="1418" w:left="1418" w:header="708" w:footer="708" w:gutter="0"/>
          <w:pgNumType w:start="1"/>
          <w:cols w:space="708"/>
          <w:docGrid w:linePitch="360"/>
        </w:sectPr>
      </w:pPr>
    </w:p>
    <w:p w:rsidR="00B9016B" w:rsidRPr="009C7C51" w:rsidRDefault="00B9016B" w:rsidP="00034731">
      <w:pPr>
        <w:pStyle w:val="ListParagraph"/>
        <w:spacing w:after="0" w:line="360" w:lineRule="auto"/>
        <w:ind w:left="0"/>
        <w:jc w:val="both"/>
        <w:rPr>
          <w:b/>
          <w:bCs/>
          <w:sz w:val="28"/>
          <w:szCs w:val="28"/>
        </w:rPr>
      </w:pPr>
      <w:r>
        <w:rPr>
          <w:b/>
          <w:bCs/>
          <w:sz w:val="28"/>
          <w:szCs w:val="28"/>
        </w:rPr>
        <w:t>1. UVOD</w:t>
      </w:r>
    </w:p>
    <w:p w:rsidR="00B9016B" w:rsidRDefault="00B9016B" w:rsidP="00B56984">
      <w:pPr>
        <w:spacing w:after="0" w:line="360" w:lineRule="auto"/>
        <w:jc w:val="both"/>
        <w:rPr>
          <w:sz w:val="24"/>
          <w:szCs w:val="24"/>
        </w:rPr>
      </w:pPr>
      <w:r>
        <w:rPr>
          <w:sz w:val="24"/>
          <w:szCs w:val="24"/>
        </w:rPr>
        <w:t xml:space="preserve">            </w:t>
      </w:r>
      <w:r w:rsidRPr="00E87EA9">
        <w:rPr>
          <w:sz w:val="24"/>
          <w:szCs w:val="24"/>
        </w:rPr>
        <w:t xml:space="preserve">Elektronička pilotska torba </w:t>
      </w:r>
      <w:r>
        <w:rPr>
          <w:sz w:val="24"/>
          <w:szCs w:val="24"/>
        </w:rPr>
        <w:t>(EFB)</w:t>
      </w:r>
      <w:r>
        <w:rPr>
          <w:rStyle w:val="FootnoteReference"/>
          <w:sz w:val="24"/>
          <w:szCs w:val="24"/>
        </w:rPr>
        <w:footnoteReference w:id="2"/>
      </w:r>
      <w:r>
        <w:rPr>
          <w:sz w:val="24"/>
          <w:szCs w:val="24"/>
        </w:rPr>
        <w:t xml:space="preserve"> </w:t>
      </w:r>
      <w:r w:rsidRPr="00E87EA9">
        <w:rPr>
          <w:sz w:val="24"/>
          <w:szCs w:val="24"/>
        </w:rPr>
        <w:t>je elektronički uređaj sa zaslonom koji se koristi u pilotskoj kabini i kabini letačkog osoblja. EFB uređaji mogu prikazati razne zrakoplovne podatke ili obavljati neke osnovne izračune, poput performansi zrakoplova ili izračuna potrebne količine goriva</w:t>
      </w:r>
      <w:r>
        <w:rPr>
          <w:rStyle w:val="FootnoteReference"/>
          <w:sz w:val="24"/>
          <w:szCs w:val="24"/>
        </w:rPr>
        <w:footnoteReference w:id="3"/>
      </w:r>
      <w:r w:rsidRPr="00E87EA9">
        <w:rPr>
          <w:sz w:val="24"/>
          <w:szCs w:val="24"/>
        </w:rPr>
        <w:t>. Jedno od primarnih razloga za razvoj EFB uređaja je bio pokušaj smanj</w:t>
      </w:r>
      <w:r>
        <w:rPr>
          <w:sz w:val="24"/>
          <w:szCs w:val="24"/>
        </w:rPr>
        <w:t>iva</w:t>
      </w:r>
      <w:r w:rsidRPr="00E87EA9">
        <w:rPr>
          <w:sz w:val="24"/>
          <w:szCs w:val="24"/>
        </w:rPr>
        <w:t>nja ili potpun</w:t>
      </w:r>
      <w:r>
        <w:rPr>
          <w:sz w:val="24"/>
          <w:szCs w:val="24"/>
        </w:rPr>
        <w:t xml:space="preserve">e eliminacije </w:t>
      </w:r>
      <w:r w:rsidRPr="00E87EA9">
        <w:rPr>
          <w:sz w:val="24"/>
          <w:szCs w:val="24"/>
        </w:rPr>
        <w:t>svih papira u pilotskoj kabini</w:t>
      </w:r>
      <w:r>
        <w:rPr>
          <w:sz w:val="24"/>
          <w:szCs w:val="24"/>
        </w:rPr>
        <w:t>, n</w:t>
      </w:r>
      <w:r w:rsidRPr="00E87EA9">
        <w:rPr>
          <w:sz w:val="24"/>
          <w:szCs w:val="24"/>
        </w:rPr>
        <w:t xml:space="preserve">o ubrzo je uređaj </w:t>
      </w:r>
      <w:r>
        <w:rPr>
          <w:sz w:val="24"/>
          <w:szCs w:val="24"/>
        </w:rPr>
        <w:t>razvojem novih funkcija o</w:t>
      </w:r>
      <w:r w:rsidRPr="00E87EA9">
        <w:rPr>
          <w:sz w:val="24"/>
          <w:szCs w:val="24"/>
        </w:rPr>
        <w:t xml:space="preserve">mogućio veću sigurnost, efikasnost </w:t>
      </w:r>
      <w:r>
        <w:rPr>
          <w:sz w:val="24"/>
          <w:szCs w:val="24"/>
        </w:rPr>
        <w:t xml:space="preserve">rada </w:t>
      </w:r>
      <w:r w:rsidRPr="00E87EA9">
        <w:rPr>
          <w:sz w:val="24"/>
          <w:szCs w:val="24"/>
        </w:rPr>
        <w:t>te čak i uštedu.</w:t>
      </w:r>
    </w:p>
    <w:p w:rsidR="00B9016B" w:rsidRDefault="00B9016B" w:rsidP="007C217F">
      <w:pPr>
        <w:spacing w:after="0" w:line="360" w:lineRule="auto"/>
        <w:jc w:val="both"/>
        <w:rPr>
          <w:sz w:val="24"/>
          <w:szCs w:val="24"/>
        </w:rPr>
      </w:pPr>
      <w:r w:rsidRPr="00E87EA9">
        <w:rPr>
          <w:sz w:val="24"/>
          <w:szCs w:val="24"/>
        </w:rPr>
        <w:t xml:space="preserve"> </w:t>
      </w:r>
      <w:r>
        <w:rPr>
          <w:sz w:val="24"/>
          <w:szCs w:val="24"/>
        </w:rPr>
        <w:t xml:space="preserve">           Tema završnog rada je </w:t>
      </w:r>
      <w:r w:rsidRPr="00C50A52">
        <w:rPr>
          <w:b/>
          <w:bCs/>
          <w:sz w:val="24"/>
          <w:szCs w:val="24"/>
        </w:rPr>
        <w:t>Osiguranje zračne plovidbe sustavom</w:t>
      </w:r>
      <w:r w:rsidRPr="00C72D6D">
        <w:rPr>
          <w:sz w:val="24"/>
          <w:szCs w:val="24"/>
        </w:rPr>
        <w:t xml:space="preserve"> </w:t>
      </w:r>
      <w:r w:rsidRPr="00C72D6D">
        <w:rPr>
          <w:b/>
          <w:bCs/>
          <w:sz w:val="24"/>
          <w:szCs w:val="24"/>
        </w:rPr>
        <w:t>»Elektroničke pilotske torbe«</w:t>
      </w:r>
      <w:r>
        <w:rPr>
          <w:b/>
          <w:bCs/>
          <w:sz w:val="24"/>
          <w:szCs w:val="24"/>
        </w:rPr>
        <w:t xml:space="preserve">. </w:t>
      </w:r>
      <w:r w:rsidRPr="00C50A52">
        <w:rPr>
          <w:sz w:val="24"/>
          <w:szCs w:val="24"/>
        </w:rPr>
        <w:t xml:space="preserve">Cilj završnog </w:t>
      </w:r>
      <w:r>
        <w:rPr>
          <w:sz w:val="24"/>
          <w:szCs w:val="24"/>
        </w:rPr>
        <w:t>rada bio je prikazati sustav EFB-a, njegovu podjelu i funkcije te naposljetku objasniti zašto se sve više zrakoplovnih prijevoznika odlučuje na korištenje ovog uređaja.</w:t>
      </w:r>
    </w:p>
    <w:p w:rsidR="00B9016B" w:rsidRDefault="00B9016B" w:rsidP="007C217F">
      <w:pPr>
        <w:spacing w:after="0" w:line="360" w:lineRule="auto"/>
        <w:jc w:val="both"/>
        <w:rPr>
          <w:sz w:val="24"/>
          <w:szCs w:val="24"/>
        </w:rPr>
      </w:pPr>
      <w:r w:rsidRPr="00E87EA9">
        <w:rPr>
          <w:sz w:val="24"/>
          <w:szCs w:val="24"/>
        </w:rPr>
        <w:t xml:space="preserve"> </w:t>
      </w:r>
      <w:r>
        <w:rPr>
          <w:sz w:val="24"/>
          <w:szCs w:val="24"/>
        </w:rPr>
        <w:t xml:space="preserve">           Materija je izložena u 7 poglavlja:</w:t>
      </w:r>
    </w:p>
    <w:p w:rsidR="00B9016B" w:rsidRDefault="00B9016B" w:rsidP="007C217F">
      <w:pPr>
        <w:pStyle w:val="ListParagraph"/>
        <w:numPr>
          <w:ilvl w:val="0"/>
          <w:numId w:val="17"/>
        </w:numPr>
        <w:spacing w:after="0" w:line="360" w:lineRule="auto"/>
        <w:ind w:left="0" w:firstLine="0"/>
        <w:jc w:val="both"/>
        <w:rPr>
          <w:sz w:val="24"/>
          <w:szCs w:val="24"/>
        </w:rPr>
      </w:pPr>
      <w:r w:rsidRPr="005A1732">
        <w:rPr>
          <w:sz w:val="24"/>
          <w:szCs w:val="24"/>
        </w:rPr>
        <w:t>U</w:t>
      </w:r>
      <w:r>
        <w:rPr>
          <w:sz w:val="24"/>
          <w:szCs w:val="24"/>
        </w:rPr>
        <w:t>vod</w:t>
      </w:r>
    </w:p>
    <w:p w:rsidR="00B9016B" w:rsidRDefault="00B9016B" w:rsidP="007C217F">
      <w:pPr>
        <w:pStyle w:val="ListParagraph"/>
        <w:numPr>
          <w:ilvl w:val="0"/>
          <w:numId w:val="17"/>
        </w:numPr>
        <w:spacing w:after="0" w:line="360" w:lineRule="auto"/>
        <w:ind w:left="0" w:firstLine="0"/>
        <w:jc w:val="both"/>
        <w:rPr>
          <w:sz w:val="24"/>
          <w:szCs w:val="24"/>
        </w:rPr>
      </w:pPr>
      <w:r>
        <w:rPr>
          <w:sz w:val="24"/>
          <w:szCs w:val="24"/>
        </w:rPr>
        <w:t>Povijest razvoja sustava</w:t>
      </w:r>
    </w:p>
    <w:p w:rsidR="00B9016B" w:rsidRDefault="00B9016B" w:rsidP="007C217F">
      <w:pPr>
        <w:pStyle w:val="ListParagraph"/>
        <w:numPr>
          <w:ilvl w:val="0"/>
          <w:numId w:val="17"/>
        </w:numPr>
        <w:spacing w:after="0" w:line="360" w:lineRule="auto"/>
        <w:ind w:left="0" w:firstLine="0"/>
        <w:jc w:val="both"/>
        <w:rPr>
          <w:sz w:val="24"/>
          <w:szCs w:val="24"/>
        </w:rPr>
      </w:pPr>
      <w:r>
        <w:rPr>
          <w:sz w:val="24"/>
          <w:szCs w:val="24"/>
        </w:rPr>
        <w:t>Vrste elektroničkih pilotskih torbi</w:t>
      </w:r>
    </w:p>
    <w:p w:rsidR="00B9016B" w:rsidRDefault="00B9016B" w:rsidP="007C217F">
      <w:pPr>
        <w:pStyle w:val="ListParagraph"/>
        <w:numPr>
          <w:ilvl w:val="0"/>
          <w:numId w:val="17"/>
        </w:numPr>
        <w:spacing w:after="0" w:line="360" w:lineRule="auto"/>
        <w:ind w:left="0" w:firstLine="0"/>
        <w:jc w:val="both"/>
        <w:rPr>
          <w:sz w:val="24"/>
          <w:szCs w:val="24"/>
        </w:rPr>
      </w:pPr>
      <w:r>
        <w:rPr>
          <w:sz w:val="24"/>
          <w:szCs w:val="24"/>
        </w:rPr>
        <w:t>Odobrenje za zračnu plovidbu</w:t>
      </w:r>
    </w:p>
    <w:p w:rsidR="00B9016B" w:rsidRDefault="00B9016B" w:rsidP="007C217F">
      <w:pPr>
        <w:pStyle w:val="ListParagraph"/>
        <w:numPr>
          <w:ilvl w:val="0"/>
          <w:numId w:val="17"/>
        </w:numPr>
        <w:spacing w:after="0" w:line="360" w:lineRule="auto"/>
        <w:ind w:left="0" w:firstLine="0"/>
        <w:jc w:val="both"/>
        <w:rPr>
          <w:sz w:val="24"/>
          <w:szCs w:val="24"/>
        </w:rPr>
      </w:pPr>
      <w:r>
        <w:rPr>
          <w:sz w:val="24"/>
          <w:szCs w:val="24"/>
        </w:rPr>
        <w:t>Komparativne prednosti elektroničke pilotske torbe</w:t>
      </w:r>
    </w:p>
    <w:p w:rsidR="00B9016B" w:rsidRPr="005A1732" w:rsidRDefault="00B9016B" w:rsidP="007C217F">
      <w:pPr>
        <w:pStyle w:val="ListParagraph"/>
        <w:numPr>
          <w:ilvl w:val="0"/>
          <w:numId w:val="17"/>
        </w:numPr>
        <w:spacing w:after="0" w:line="360" w:lineRule="auto"/>
        <w:ind w:left="0" w:firstLine="0"/>
        <w:jc w:val="both"/>
        <w:rPr>
          <w:sz w:val="24"/>
          <w:szCs w:val="24"/>
        </w:rPr>
      </w:pPr>
      <w:r w:rsidRPr="005A1732">
        <w:rPr>
          <w:sz w:val="24"/>
          <w:szCs w:val="24"/>
        </w:rPr>
        <w:t>P</w:t>
      </w:r>
      <w:r>
        <w:rPr>
          <w:sz w:val="24"/>
          <w:szCs w:val="24"/>
        </w:rPr>
        <w:t>rimjena elektroničke pilotske torbe u Croatia Airlinesu</w:t>
      </w:r>
    </w:p>
    <w:p w:rsidR="00B9016B" w:rsidRPr="005A1732" w:rsidRDefault="00B9016B" w:rsidP="007C217F">
      <w:pPr>
        <w:pStyle w:val="ListParagraph"/>
        <w:numPr>
          <w:ilvl w:val="0"/>
          <w:numId w:val="17"/>
        </w:numPr>
        <w:spacing w:after="0" w:line="360" w:lineRule="auto"/>
        <w:ind w:left="0" w:firstLine="0"/>
        <w:jc w:val="both"/>
        <w:rPr>
          <w:sz w:val="24"/>
          <w:szCs w:val="24"/>
        </w:rPr>
      </w:pPr>
      <w:r w:rsidRPr="005A1732">
        <w:rPr>
          <w:sz w:val="24"/>
          <w:szCs w:val="24"/>
        </w:rPr>
        <w:t>Zaključak</w:t>
      </w:r>
    </w:p>
    <w:p w:rsidR="00B9016B" w:rsidRDefault="00B9016B" w:rsidP="007C217F">
      <w:pPr>
        <w:spacing w:after="0" w:line="360" w:lineRule="auto"/>
        <w:jc w:val="both"/>
        <w:rPr>
          <w:sz w:val="24"/>
          <w:szCs w:val="24"/>
        </w:rPr>
      </w:pPr>
      <w:r>
        <w:rPr>
          <w:sz w:val="24"/>
          <w:szCs w:val="24"/>
        </w:rPr>
        <w:t xml:space="preserve">              U drugom poglavlju je opisan povijesni razvoj sustava, kako bi se bolje razumio razlog </w:t>
      </w:r>
    </w:p>
    <w:p w:rsidR="00B9016B" w:rsidRDefault="00B9016B" w:rsidP="007C217F">
      <w:pPr>
        <w:spacing w:after="0" w:line="360" w:lineRule="auto"/>
        <w:jc w:val="both"/>
        <w:rPr>
          <w:sz w:val="24"/>
          <w:szCs w:val="24"/>
        </w:rPr>
      </w:pPr>
      <w:r>
        <w:rPr>
          <w:sz w:val="24"/>
          <w:szCs w:val="24"/>
        </w:rPr>
        <w:t>nastanka uređaja.</w:t>
      </w:r>
    </w:p>
    <w:p w:rsidR="00B9016B" w:rsidRDefault="00B9016B" w:rsidP="007C217F">
      <w:pPr>
        <w:spacing w:after="0" w:line="360" w:lineRule="auto"/>
        <w:jc w:val="both"/>
        <w:rPr>
          <w:sz w:val="24"/>
          <w:szCs w:val="24"/>
        </w:rPr>
      </w:pPr>
      <w:r>
        <w:rPr>
          <w:sz w:val="24"/>
          <w:szCs w:val="24"/>
        </w:rPr>
        <w:t xml:space="preserve"> </w:t>
      </w:r>
      <w:r w:rsidRPr="00E87EA9">
        <w:rPr>
          <w:sz w:val="24"/>
          <w:szCs w:val="24"/>
        </w:rPr>
        <w:t xml:space="preserve"> </w:t>
      </w:r>
      <w:r>
        <w:rPr>
          <w:sz w:val="24"/>
          <w:szCs w:val="24"/>
        </w:rPr>
        <w:t xml:space="preserve">          </w:t>
      </w:r>
      <w:r w:rsidRPr="005A1732">
        <w:rPr>
          <w:sz w:val="24"/>
          <w:szCs w:val="24"/>
        </w:rPr>
        <w:t>Neki EFB uređaji su samo obična računala sa aplikacijom rukovođenja leta, dok su drugi sofisticirani uređaji ugrađeni u zrakoplov.</w:t>
      </w:r>
      <w:r>
        <w:rPr>
          <w:sz w:val="24"/>
          <w:szCs w:val="24"/>
        </w:rPr>
        <w:t xml:space="preserve"> Prolaskom kroz treće poglavlje, rad prikazuje vrste EFB uređaja, podijeljene prema vrsti </w:t>
      </w:r>
      <w:r w:rsidRPr="005E5FBE">
        <w:rPr>
          <w:i/>
          <w:iCs/>
          <w:sz w:val="24"/>
          <w:szCs w:val="24"/>
        </w:rPr>
        <w:t>hardwera</w:t>
      </w:r>
      <w:r>
        <w:rPr>
          <w:sz w:val="24"/>
          <w:szCs w:val="24"/>
        </w:rPr>
        <w:t xml:space="preserve"> i </w:t>
      </w:r>
      <w:r w:rsidRPr="005E5FBE">
        <w:rPr>
          <w:i/>
          <w:iCs/>
          <w:sz w:val="24"/>
          <w:szCs w:val="24"/>
        </w:rPr>
        <w:t>softwera</w:t>
      </w:r>
      <w:r>
        <w:rPr>
          <w:sz w:val="24"/>
          <w:szCs w:val="24"/>
        </w:rPr>
        <w:t>.</w:t>
      </w:r>
    </w:p>
    <w:p w:rsidR="00B9016B" w:rsidRDefault="00B9016B" w:rsidP="007C217F">
      <w:pPr>
        <w:spacing w:after="0" w:line="360" w:lineRule="auto"/>
        <w:jc w:val="both"/>
        <w:rPr>
          <w:sz w:val="24"/>
          <w:szCs w:val="24"/>
        </w:rPr>
      </w:pPr>
      <w:r>
        <w:rPr>
          <w:sz w:val="24"/>
          <w:szCs w:val="24"/>
        </w:rPr>
        <w:t xml:space="preserve"> </w:t>
      </w:r>
      <w:r w:rsidRPr="00E87EA9">
        <w:rPr>
          <w:sz w:val="24"/>
          <w:szCs w:val="24"/>
        </w:rPr>
        <w:t xml:space="preserve"> </w:t>
      </w:r>
      <w:r>
        <w:rPr>
          <w:sz w:val="24"/>
          <w:szCs w:val="24"/>
        </w:rPr>
        <w:t xml:space="preserve">          Kako bi se dobilo odobrenje za zračnu plovidbu, u četvrtom poglavlju se elaboriraju pravila, kojih se zrakoplovni prijevoznik mora pridržavati. Pravila su izvedena iz JAA TGL-36 vodiča za korištenje EFB-a.</w:t>
      </w:r>
    </w:p>
    <w:p w:rsidR="00B9016B" w:rsidRDefault="00B9016B" w:rsidP="003C183E">
      <w:pPr>
        <w:spacing w:after="0" w:line="360" w:lineRule="auto"/>
        <w:jc w:val="both"/>
        <w:rPr>
          <w:sz w:val="24"/>
          <w:szCs w:val="24"/>
        </w:rPr>
      </w:pPr>
      <w:r>
        <w:rPr>
          <w:sz w:val="24"/>
          <w:szCs w:val="24"/>
        </w:rPr>
        <w:t xml:space="preserve"> </w:t>
      </w:r>
      <w:r w:rsidRPr="00E87EA9">
        <w:rPr>
          <w:sz w:val="24"/>
          <w:szCs w:val="24"/>
        </w:rPr>
        <w:t xml:space="preserve"> </w:t>
      </w:r>
      <w:r>
        <w:rPr>
          <w:sz w:val="24"/>
          <w:szCs w:val="24"/>
        </w:rPr>
        <w:t xml:space="preserve">         Peto poglavlje specificira prednosti sustava elektroničke pilotske torbe opisujući pojedine primjere njegovih funkcija.</w:t>
      </w:r>
    </w:p>
    <w:p w:rsidR="00B9016B" w:rsidRPr="00FE6876" w:rsidRDefault="00B9016B" w:rsidP="00835991">
      <w:pPr>
        <w:spacing w:after="0" w:line="360" w:lineRule="auto"/>
        <w:jc w:val="both"/>
        <w:rPr>
          <w:sz w:val="24"/>
          <w:szCs w:val="24"/>
        </w:rPr>
      </w:pPr>
      <w:r>
        <w:rPr>
          <w:sz w:val="24"/>
          <w:szCs w:val="24"/>
        </w:rPr>
        <w:t xml:space="preserve">        Posljednje poglavlje prikazuje primjenu EFB-a u Croatia Airlinesu. Osim vrste i načina rada opisan je postupak odobrenja za rad. </w:t>
      </w:r>
    </w:p>
    <w:p w:rsidR="00B9016B" w:rsidRPr="009C7C51" w:rsidRDefault="00B9016B" w:rsidP="00034731">
      <w:pPr>
        <w:spacing w:after="0" w:line="360" w:lineRule="auto"/>
        <w:jc w:val="both"/>
        <w:rPr>
          <w:b/>
          <w:bCs/>
          <w:sz w:val="28"/>
          <w:szCs w:val="28"/>
        </w:rPr>
      </w:pPr>
      <w:r>
        <w:rPr>
          <w:b/>
          <w:bCs/>
          <w:sz w:val="28"/>
          <w:szCs w:val="28"/>
        </w:rPr>
        <w:t xml:space="preserve">2. </w:t>
      </w:r>
      <w:r w:rsidRPr="00835991">
        <w:rPr>
          <w:b/>
          <w:bCs/>
          <w:sz w:val="28"/>
          <w:szCs w:val="28"/>
        </w:rPr>
        <w:t>POVIJEST</w:t>
      </w:r>
      <w:r w:rsidRPr="009C7C51">
        <w:rPr>
          <w:b/>
          <w:bCs/>
          <w:sz w:val="28"/>
          <w:szCs w:val="28"/>
        </w:rPr>
        <w:t xml:space="preserve"> RAZVOJA SUSTAVA</w:t>
      </w:r>
    </w:p>
    <w:p w:rsidR="00B9016B" w:rsidRDefault="00B9016B" w:rsidP="00970356">
      <w:pPr>
        <w:spacing w:after="0" w:line="360" w:lineRule="auto"/>
        <w:jc w:val="both"/>
        <w:rPr>
          <w:sz w:val="24"/>
          <w:szCs w:val="24"/>
        </w:rPr>
      </w:pPr>
      <w:r>
        <w:rPr>
          <w:sz w:val="24"/>
          <w:szCs w:val="24"/>
        </w:rPr>
        <w:t xml:space="preserve">             </w:t>
      </w:r>
      <w:r w:rsidRPr="00DF0B26">
        <w:rPr>
          <w:sz w:val="24"/>
          <w:szCs w:val="24"/>
        </w:rPr>
        <w:t xml:space="preserve">Za prve oblike EFB-a se smatra da su nastali </w:t>
      </w:r>
      <w:r>
        <w:rPr>
          <w:sz w:val="24"/>
          <w:szCs w:val="24"/>
        </w:rPr>
        <w:t xml:space="preserve">početkom 1990-ih kada su piloti </w:t>
      </w:r>
      <w:r w:rsidRPr="00DF0B26">
        <w:rPr>
          <w:sz w:val="24"/>
          <w:szCs w:val="24"/>
        </w:rPr>
        <w:t>počeli k</w:t>
      </w:r>
      <w:r>
        <w:rPr>
          <w:sz w:val="24"/>
          <w:szCs w:val="24"/>
        </w:rPr>
        <w:t>oristiti svoje laptope i njihov</w:t>
      </w:r>
      <w:r w:rsidRPr="00DF0B26">
        <w:rPr>
          <w:sz w:val="24"/>
          <w:szCs w:val="24"/>
        </w:rPr>
        <w:t xml:space="preserve"> osnovn</w:t>
      </w:r>
      <w:r>
        <w:rPr>
          <w:sz w:val="24"/>
          <w:szCs w:val="24"/>
        </w:rPr>
        <w:t>i</w:t>
      </w:r>
      <w:r w:rsidRPr="00DF0B26">
        <w:rPr>
          <w:sz w:val="24"/>
          <w:szCs w:val="24"/>
        </w:rPr>
        <w:t xml:space="preserve"> </w:t>
      </w:r>
      <w:r w:rsidRPr="00DF0B26">
        <w:rPr>
          <w:i/>
          <w:iCs/>
          <w:sz w:val="24"/>
          <w:szCs w:val="24"/>
        </w:rPr>
        <w:t>software</w:t>
      </w:r>
      <w:r w:rsidRPr="00DF0B26">
        <w:rPr>
          <w:sz w:val="24"/>
          <w:szCs w:val="24"/>
        </w:rPr>
        <w:t xml:space="preserve"> za izračun težine i balansa zrakoplova, te za ispunjavanje formulara. </w:t>
      </w:r>
    </w:p>
    <w:p w:rsidR="00B9016B" w:rsidRDefault="00B9016B" w:rsidP="00970356">
      <w:pPr>
        <w:spacing w:after="0" w:line="360" w:lineRule="auto"/>
        <w:jc w:val="both"/>
        <w:rPr>
          <w:sz w:val="24"/>
          <w:szCs w:val="24"/>
        </w:rPr>
      </w:pPr>
      <w:r>
        <w:rPr>
          <w:sz w:val="24"/>
          <w:szCs w:val="24"/>
        </w:rPr>
        <w:t xml:space="preserve">              </w:t>
      </w:r>
      <w:r w:rsidRPr="00DF0B26">
        <w:rPr>
          <w:sz w:val="24"/>
          <w:szCs w:val="24"/>
        </w:rPr>
        <w:t>Jedan od prvih široko primijenjenih EFB-a je nastao 1991. kada je tvrtka FedEx razvila laptop za izračun performansi zrakoplova. Sredinom 1990-ih FedEx je također uveo bazne stanice u zrakoplovu. One su služile piloti</w:t>
      </w:r>
      <w:r>
        <w:rPr>
          <w:sz w:val="24"/>
          <w:szCs w:val="24"/>
        </w:rPr>
        <w:t>ma</w:t>
      </w:r>
      <w:r w:rsidRPr="00DF0B26">
        <w:rPr>
          <w:sz w:val="24"/>
          <w:szCs w:val="24"/>
        </w:rPr>
        <w:t xml:space="preserve"> </w:t>
      </w:r>
      <w:r>
        <w:rPr>
          <w:sz w:val="24"/>
          <w:szCs w:val="24"/>
        </w:rPr>
        <w:t xml:space="preserve">da </w:t>
      </w:r>
      <w:r w:rsidRPr="00DF0B26">
        <w:rPr>
          <w:sz w:val="24"/>
          <w:szCs w:val="24"/>
        </w:rPr>
        <w:t xml:space="preserve">spoje svoje laptope na zrakoplov </w:t>
      </w:r>
      <w:r>
        <w:rPr>
          <w:sz w:val="24"/>
          <w:szCs w:val="24"/>
        </w:rPr>
        <w:t xml:space="preserve">kako </w:t>
      </w:r>
      <w:r w:rsidRPr="00DF0B26">
        <w:rPr>
          <w:sz w:val="24"/>
          <w:szCs w:val="24"/>
        </w:rPr>
        <w:t xml:space="preserve">bi </w:t>
      </w:r>
      <w:r>
        <w:rPr>
          <w:sz w:val="24"/>
          <w:szCs w:val="24"/>
        </w:rPr>
        <w:t xml:space="preserve">ih </w:t>
      </w:r>
      <w:r w:rsidRPr="00DF0B26">
        <w:rPr>
          <w:sz w:val="24"/>
          <w:szCs w:val="24"/>
        </w:rPr>
        <w:t>napunili ili obavili manju razmjenu podataka.</w:t>
      </w:r>
      <w:r>
        <w:rPr>
          <w:sz w:val="24"/>
          <w:szCs w:val="24"/>
        </w:rPr>
        <w:t xml:space="preserve"> N</w:t>
      </w:r>
      <w:r w:rsidRPr="00DF0B26">
        <w:rPr>
          <w:sz w:val="24"/>
          <w:szCs w:val="24"/>
        </w:rPr>
        <w:t>jemački zrakoplovni prijevoznik Aero Lloyd 1996</w:t>
      </w:r>
      <w:r>
        <w:rPr>
          <w:sz w:val="24"/>
          <w:szCs w:val="24"/>
        </w:rPr>
        <w:t xml:space="preserve">. godine </w:t>
      </w:r>
      <w:r w:rsidRPr="00DF0B26">
        <w:rPr>
          <w:sz w:val="24"/>
          <w:szCs w:val="24"/>
        </w:rPr>
        <w:t>je predstavio svoja dva laptopa koji su mogli izračunati performanse zrakoplova</w:t>
      </w:r>
      <w:r>
        <w:rPr>
          <w:sz w:val="24"/>
          <w:szCs w:val="24"/>
        </w:rPr>
        <w:t>,</w:t>
      </w:r>
      <w:r w:rsidRPr="00DF0B26">
        <w:rPr>
          <w:sz w:val="24"/>
          <w:szCs w:val="24"/>
        </w:rPr>
        <w:t xml:space="preserve"> te su imali pristup raznoj dokumentaciji. Sustav nazvan FMD (Flight Management Desktop) je omogućio da tvrtka Aero Lloyd ukloni svu svoju papirnatu dokumentaciju iz pilotskih kabina. Prijevoznik JetBlue je prebacio svu svoju dokumentaciju u elektron</w:t>
      </w:r>
      <w:r>
        <w:rPr>
          <w:sz w:val="24"/>
          <w:szCs w:val="24"/>
        </w:rPr>
        <w:t>ički</w:t>
      </w:r>
      <w:r w:rsidRPr="00DF0B26">
        <w:rPr>
          <w:sz w:val="24"/>
          <w:szCs w:val="24"/>
        </w:rPr>
        <w:t xml:space="preserve"> oblik</w:t>
      </w:r>
      <w:r>
        <w:rPr>
          <w:sz w:val="24"/>
          <w:szCs w:val="24"/>
        </w:rPr>
        <w:t>,</w:t>
      </w:r>
      <w:r w:rsidRPr="00DF0B26">
        <w:rPr>
          <w:sz w:val="24"/>
          <w:szCs w:val="24"/>
        </w:rPr>
        <w:t xml:space="preserve"> te </w:t>
      </w:r>
      <w:r>
        <w:rPr>
          <w:sz w:val="24"/>
          <w:szCs w:val="24"/>
        </w:rPr>
        <w:t xml:space="preserve">ih </w:t>
      </w:r>
      <w:r w:rsidRPr="00DF0B26">
        <w:rPr>
          <w:sz w:val="24"/>
          <w:szCs w:val="24"/>
        </w:rPr>
        <w:t>je prvi pomoću mreže prenosio na laptope</w:t>
      </w:r>
      <w:r>
        <w:rPr>
          <w:rStyle w:val="FootnoteReference"/>
          <w:sz w:val="24"/>
          <w:szCs w:val="24"/>
        </w:rPr>
        <w:footnoteReference w:id="4"/>
      </w:r>
      <w:r w:rsidRPr="00DF0B26">
        <w:rPr>
          <w:sz w:val="24"/>
          <w:szCs w:val="24"/>
        </w:rPr>
        <w:t>.</w:t>
      </w:r>
    </w:p>
    <w:p w:rsidR="00B9016B" w:rsidRDefault="00B9016B" w:rsidP="00970356">
      <w:pPr>
        <w:spacing w:after="0" w:line="360" w:lineRule="auto"/>
        <w:jc w:val="both"/>
        <w:rPr>
          <w:sz w:val="24"/>
          <w:szCs w:val="24"/>
        </w:rPr>
      </w:pPr>
      <w:r>
        <w:rPr>
          <w:sz w:val="24"/>
          <w:szCs w:val="24"/>
        </w:rPr>
        <w:t xml:space="preserve">             </w:t>
      </w:r>
      <w:r w:rsidRPr="00DF0B26">
        <w:rPr>
          <w:sz w:val="24"/>
          <w:szCs w:val="24"/>
        </w:rPr>
        <w:t xml:space="preserve"> NASA (National Atmospheric and Space Administration) je također 1996. razvila program nazvan CWIN (Cockpit Weather Information) koji je pilote u kabini obavještavao o trenutačnom stanju atmosfere. U suradnji sa nabavljačem zaslona Astronautics Corporation of America, NASA je 1997. ugradila uređaj nazvan PAT CDU (Pilot Access Terminal Cockpit Display Unit) u pokusni zrakoplov UAL DC-10. Ovaj uređaj nije samo davao informacije o vremenu</w:t>
      </w:r>
      <w:r>
        <w:rPr>
          <w:sz w:val="24"/>
          <w:szCs w:val="24"/>
        </w:rPr>
        <w:t>,</w:t>
      </w:r>
      <w:r w:rsidRPr="00DF0B26">
        <w:rPr>
          <w:sz w:val="24"/>
          <w:szCs w:val="24"/>
        </w:rPr>
        <w:t xml:space="preserve"> nego je sadržavao i GPS (Global Positioning System), ACARS (Aircraft Communication Addr</w:t>
      </w:r>
      <w:r>
        <w:rPr>
          <w:sz w:val="24"/>
          <w:szCs w:val="24"/>
        </w:rPr>
        <w:t>e</w:t>
      </w:r>
      <w:r w:rsidRPr="00DF0B26">
        <w:rPr>
          <w:sz w:val="24"/>
          <w:szCs w:val="24"/>
        </w:rPr>
        <w:t>ssing and Reporting System), SATCOM (Satellite Communications) te TCAS (Traffic Alert and Collision Avoidance System). Nedugo nakon CWIN testova, zrakoplovni prijevoznik Nortwest Airlines je započeo s uporabom ICIS-a (Integrated Crew Information Sy</w:t>
      </w:r>
      <w:r>
        <w:rPr>
          <w:sz w:val="24"/>
          <w:szCs w:val="24"/>
        </w:rPr>
        <w:t>s</w:t>
      </w:r>
      <w:r w:rsidRPr="00DF0B26">
        <w:rPr>
          <w:sz w:val="24"/>
          <w:szCs w:val="24"/>
        </w:rPr>
        <w:t>tem) ra</w:t>
      </w:r>
      <w:r>
        <w:rPr>
          <w:sz w:val="24"/>
          <w:szCs w:val="24"/>
        </w:rPr>
        <w:t>zvijen od strane Avionitek-a. T</w:t>
      </w:r>
      <w:r w:rsidRPr="00DF0B26">
        <w:rPr>
          <w:sz w:val="24"/>
          <w:szCs w:val="24"/>
        </w:rPr>
        <w:t xml:space="preserve">aj zaslon je </w:t>
      </w:r>
      <w:r>
        <w:rPr>
          <w:sz w:val="24"/>
          <w:szCs w:val="24"/>
        </w:rPr>
        <w:t>izgrađen</w:t>
      </w:r>
      <w:r w:rsidRPr="00DF0B26">
        <w:rPr>
          <w:sz w:val="24"/>
          <w:szCs w:val="24"/>
        </w:rPr>
        <w:t xml:space="preserve"> da bi smanji</w:t>
      </w:r>
      <w:r>
        <w:rPr>
          <w:sz w:val="24"/>
          <w:szCs w:val="24"/>
        </w:rPr>
        <w:t>o</w:t>
      </w:r>
      <w:r w:rsidRPr="00DF0B26">
        <w:rPr>
          <w:sz w:val="24"/>
          <w:szCs w:val="24"/>
        </w:rPr>
        <w:t xml:space="preserve"> zada</w:t>
      </w:r>
      <w:r>
        <w:rPr>
          <w:sz w:val="24"/>
          <w:szCs w:val="24"/>
        </w:rPr>
        <w:t>tke</w:t>
      </w:r>
      <w:r w:rsidRPr="00DF0B26">
        <w:rPr>
          <w:sz w:val="24"/>
          <w:szCs w:val="24"/>
        </w:rPr>
        <w:t xml:space="preserve"> posade te naposljetku ukloni</w:t>
      </w:r>
      <w:r>
        <w:rPr>
          <w:sz w:val="24"/>
          <w:szCs w:val="24"/>
        </w:rPr>
        <w:t>o</w:t>
      </w:r>
      <w:r w:rsidRPr="00DF0B26">
        <w:rPr>
          <w:sz w:val="24"/>
          <w:szCs w:val="24"/>
        </w:rPr>
        <w:t xml:space="preserve"> sv</w:t>
      </w:r>
      <w:r>
        <w:rPr>
          <w:sz w:val="24"/>
          <w:szCs w:val="24"/>
        </w:rPr>
        <w:t>u</w:t>
      </w:r>
      <w:r w:rsidRPr="00DF0B26">
        <w:rPr>
          <w:sz w:val="24"/>
          <w:szCs w:val="24"/>
        </w:rPr>
        <w:t xml:space="preserve"> papirologij</w:t>
      </w:r>
      <w:r>
        <w:rPr>
          <w:sz w:val="24"/>
          <w:szCs w:val="24"/>
        </w:rPr>
        <w:t>u u pilotskoj kabini.</w:t>
      </w:r>
    </w:p>
    <w:p w:rsidR="00B9016B" w:rsidRDefault="00B9016B" w:rsidP="00970356">
      <w:pPr>
        <w:spacing w:after="0" w:line="360" w:lineRule="auto"/>
        <w:jc w:val="both"/>
        <w:rPr>
          <w:sz w:val="24"/>
          <w:szCs w:val="24"/>
        </w:rPr>
      </w:pPr>
      <w:r>
        <w:rPr>
          <w:sz w:val="24"/>
          <w:szCs w:val="24"/>
        </w:rPr>
        <w:t xml:space="preserve">           Kako poslovno</w:t>
      </w:r>
      <w:r w:rsidRPr="00DF0B26">
        <w:rPr>
          <w:sz w:val="24"/>
          <w:szCs w:val="24"/>
        </w:rPr>
        <w:t xml:space="preserve"> </w:t>
      </w:r>
      <w:r>
        <w:rPr>
          <w:sz w:val="24"/>
          <w:szCs w:val="24"/>
        </w:rPr>
        <w:t>zrakoplovstvo</w:t>
      </w:r>
      <w:r w:rsidRPr="00DF0B26">
        <w:rPr>
          <w:sz w:val="24"/>
          <w:szCs w:val="24"/>
        </w:rPr>
        <w:t xml:space="preserve"> treba zadovoljavati manj</w:t>
      </w:r>
      <w:r>
        <w:rPr>
          <w:sz w:val="24"/>
          <w:szCs w:val="24"/>
        </w:rPr>
        <w:t>e FAA regulativa od komercijalnog</w:t>
      </w:r>
      <w:r w:rsidRPr="00DF0B26">
        <w:rPr>
          <w:sz w:val="24"/>
          <w:szCs w:val="24"/>
        </w:rPr>
        <w:t xml:space="preserve"> </w:t>
      </w:r>
      <w:r>
        <w:rPr>
          <w:sz w:val="24"/>
          <w:szCs w:val="24"/>
        </w:rPr>
        <w:t xml:space="preserve">zrakoplovstva, oni imali su mogućnost </w:t>
      </w:r>
      <w:r w:rsidRPr="00DF0B26">
        <w:rPr>
          <w:sz w:val="24"/>
          <w:szCs w:val="24"/>
        </w:rPr>
        <w:t>lakš</w:t>
      </w:r>
      <w:r>
        <w:rPr>
          <w:sz w:val="24"/>
          <w:szCs w:val="24"/>
        </w:rPr>
        <w:t>eg</w:t>
      </w:r>
      <w:r w:rsidRPr="00DF0B26">
        <w:rPr>
          <w:sz w:val="24"/>
          <w:szCs w:val="24"/>
        </w:rPr>
        <w:t xml:space="preserve"> prela</w:t>
      </w:r>
      <w:r>
        <w:rPr>
          <w:sz w:val="24"/>
          <w:szCs w:val="24"/>
        </w:rPr>
        <w:t>ska</w:t>
      </w:r>
      <w:r w:rsidRPr="00DF0B26">
        <w:rPr>
          <w:sz w:val="24"/>
          <w:szCs w:val="24"/>
        </w:rPr>
        <w:t xml:space="preserve"> na EFB.</w:t>
      </w:r>
      <w:r>
        <w:rPr>
          <w:sz w:val="24"/>
          <w:szCs w:val="24"/>
        </w:rPr>
        <w:t xml:space="preserve"> N</w:t>
      </w:r>
      <w:r w:rsidRPr="00DF0B26">
        <w:rPr>
          <w:sz w:val="24"/>
          <w:szCs w:val="24"/>
        </w:rPr>
        <w:t xml:space="preserve">akon što je kompanija Flight Options u ljetu 2000. opskrbila EFB-ima cijelu svoju flotu od 88 poslovnih zrakoplova, FAA je shvatio da je EFB budućnost </w:t>
      </w:r>
      <w:r>
        <w:rPr>
          <w:sz w:val="24"/>
          <w:szCs w:val="24"/>
        </w:rPr>
        <w:t>zrakoplovstva</w:t>
      </w:r>
      <w:r w:rsidRPr="00DF0B26">
        <w:rPr>
          <w:sz w:val="24"/>
          <w:szCs w:val="24"/>
        </w:rPr>
        <w:t xml:space="preserve"> te je nedugo nakon toga izdao Advisory Circular 120 – EFB, Guidelines for the Certification, Airworthiness, and Operational Approval of Electronic Flight Bag Computing Devices (Vodič za certifikaciju,</w:t>
      </w:r>
      <w:r>
        <w:rPr>
          <w:sz w:val="24"/>
          <w:szCs w:val="24"/>
        </w:rPr>
        <w:t xml:space="preserve"> </w:t>
      </w:r>
      <w:r w:rsidRPr="00DF0B26">
        <w:rPr>
          <w:sz w:val="24"/>
          <w:szCs w:val="24"/>
        </w:rPr>
        <w:t xml:space="preserve">odobrenje za zračnu plovidbu i dozvolu za rad </w:t>
      </w:r>
      <w:r>
        <w:rPr>
          <w:sz w:val="24"/>
          <w:szCs w:val="24"/>
        </w:rPr>
        <w:t>elektroničkih pilotskih torbi). Vodič</w:t>
      </w:r>
      <w:r w:rsidRPr="00DF0B26">
        <w:rPr>
          <w:sz w:val="24"/>
          <w:szCs w:val="24"/>
        </w:rPr>
        <w:t xml:space="preserve"> služi kako bi zrakoplovn</w:t>
      </w:r>
      <w:r>
        <w:rPr>
          <w:sz w:val="24"/>
          <w:szCs w:val="24"/>
        </w:rPr>
        <w:t>i</w:t>
      </w:r>
      <w:r w:rsidRPr="00DF0B26">
        <w:rPr>
          <w:sz w:val="24"/>
          <w:szCs w:val="24"/>
        </w:rPr>
        <w:t xml:space="preserve"> prijevoznici lakše prešli sa papirnatih dokumenta na EFB. Ubrzo su i druga nadzorna tijela za civilni zračni promet razvila slične vodiče</w:t>
      </w:r>
      <w:r>
        <w:rPr>
          <w:rStyle w:val="FootnoteReference"/>
          <w:sz w:val="24"/>
          <w:szCs w:val="24"/>
        </w:rPr>
        <w:footnoteReference w:id="5"/>
      </w:r>
      <w:r w:rsidRPr="00DF0B26">
        <w:rPr>
          <w:sz w:val="24"/>
          <w:szCs w:val="24"/>
        </w:rPr>
        <w:t xml:space="preserve">. </w:t>
      </w:r>
    </w:p>
    <w:p w:rsidR="00B9016B" w:rsidRDefault="00B9016B" w:rsidP="00970356">
      <w:pPr>
        <w:spacing w:after="0" w:line="360" w:lineRule="auto"/>
        <w:jc w:val="both"/>
        <w:rPr>
          <w:sz w:val="24"/>
          <w:szCs w:val="24"/>
        </w:rPr>
      </w:pPr>
      <w:r>
        <w:rPr>
          <w:sz w:val="24"/>
          <w:szCs w:val="24"/>
        </w:rPr>
        <w:t xml:space="preserve">              </w:t>
      </w:r>
      <w:r w:rsidRPr="00DF0B26">
        <w:rPr>
          <w:sz w:val="24"/>
          <w:szCs w:val="24"/>
        </w:rPr>
        <w:t xml:space="preserve">U proljeće 2001. United Air Lines je osposobio cijelu svoju posadu za rad sa EFB-om u obliku Fujitsu Pentablet računala na Airbusu 319. Prvi zrakoplov sa potpuno ugrađenim EFB-om je Boeing 777-200ER Royal Dutch Airlinesa koji je </w:t>
      </w:r>
      <w:r>
        <w:rPr>
          <w:sz w:val="24"/>
          <w:szCs w:val="24"/>
        </w:rPr>
        <w:t>ušao u uporabu u kolovozu 2003.</w:t>
      </w:r>
      <w:r w:rsidRPr="00DF0B26">
        <w:rPr>
          <w:sz w:val="24"/>
          <w:szCs w:val="24"/>
        </w:rPr>
        <w:t xml:space="preserve"> Sastojao se od dva EFB uređaja</w:t>
      </w:r>
      <w:r>
        <w:rPr>
          <w:sz w:val="24"/>
          <w:szCs w:val="24"/>
        </w:rPr>
        <w:t>,</w:t>
      </w:r>
      <w:r w:rsidRPr="00DF0B26">
        <w:rPr>
          <w:sz w:val="24"/>
          <w:szCs w:val="24"/>
        </w:rPr>
        <w:t xml:space="preserve"> </w:t>
      </w:r>
      <w:r>
        <w:rPr>
          <w:sz w:val="24"/>
          <w:szCs w:val="24"/>
        </w:rPr>
        <w:t xml:space="preserve">prvi je bio namijenjen </w:t>
      </w:r>
      <w:r w:rsidRPr="00DF0B26">
        <w:rPr>
          <w:sz w:val="24"/>
          <w:szCs w:val="24"/>
        </w:rPr>
        <w:t>za kapetana zrakoplova</w:t>
      </w:r>
      <w:r>
        <w:rPr>
          <w:sz w:val="24"/>
          <w:szCs w:val="24"/>
        </w:rPr>
        <w:t>,</w:t>
      </w:r>
      <w:r w:rsidRPr="00DF0B26">
        <w:rPr>
          <w:sz w:val="24"/>
          <w:szCs w:val="24"/>
        </w:rPr>
        <w:t xml:space="preserve"> a drugi za kopilota. Uređaji su bili potpuno neovisni jedan o drugo</w:t>
      </w:r>
      <w:r>
        <w:rPr>
          <w:sz w:val="24"/>
          <w:szCs w:val="24"/>
        </w:rPr>
        <w:t>m</w:t>
      </w:r>
      <w:r w:rsidRPr="00DF0B26">
        <w:rPr>
          <w:sz w:val="24"/>
          <w:szCs w:val="24"/>
        </w:rPr>
        <w:t>, no podaci su se po potrebi mogli ra</w:t>
      </w:r>
      <w:r>
        <w:rPr>
          <w:sz w:val="24"/>
          <w:szCs w:val="24"/>
        </w:rPr>
        <w:t>z</w:t>
      </w:r>
      <w:r w:rsidRPr="00DF0B26">
        <w:rPr>
          <w:sz w:val="24"/>
          <w:szCs w:val="24"/>
        </w:rPr>
        <w:t>mijeniti</w:t>
      </w:r>
      <w:r>
        <w:rPr>
          <w:rStyle w:val="FootnoteReference"/>
          <w:sz w:val="24"/>
          <w:szCs w:val="24"/>
        </w:rPr>
        <w:footnoteReference w:id="6"/>
      </w:r>
      <w:r w:rsidRPr="00DF0B26">
        <w:rPr>
          <w:sz w:val="24"/>
          <w:szCs w:val="24"/>
        </w:rPr>
        <w:t>.</w:t>
      </w:r>
    </w:p>
    <w:p w:rsidR="00B9016B" w:rsidRPr="00DF0B26" w:rsidRDefault="00B9016B" w:rsidP="00970356">
      <w:pPr>
        <w:spacing w:after="0" w:line="360" w:lineRule="auto"/>
        <w:jc w:val="both"/>
        <w:rPr>
          <w:sz w:val="24"/>
          <w:szCs w:val="24"/>
        </w:rPr>
      </w:pPr>
      <w:r>
        <w:rPr>
          <w:sz w:val="24"/>
          <w:szCs w:val="24"/>
        </w:rPr>
        <w:t xml:space="preserve">             Danas se EFB uređaji razvijaju nevjerojatno brzo, iz dana u dan se pojavljuju novi proizvođači s svojom verzijom EFB-a. Zrakoplovni prijevoznik ima široki spektar ponuda iz kojih će zasigurno naći uređaj koji njemu najviše odgovara.   </w:t>
      </w:r>
      <w:r w:rsidRPr="00DF0B26">
        <w:rPr>
          <w:sz w:val="24"/>
          <w:szCs w:val="24"/>
        </w:rPr>
        <w:t xml:space="preserve"> </w:t>
      </w: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r>
        <w:rPr>
          <w:sz w:val="24"/>
          <w:szCs w:val="24"/>
        </w:rPr>
        <w:t xml:space="preserve"> </w:t>
      </w: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Pr="00835991" w:rsidRDefault="00B9016B" w:rsidP="00034731">
      <w:pPr>
        <w:pStyle w:val="ListParagraph"/>
        <w:spacing w:after="0" w:line="360" w:lineRule="auto"/>
        <w:ind w:left="0"/>
        <w:jc w:val="both"/>
        <w:rPr>
          <w:b/>
          <w:bCs/>
          <w:sz w:val="28"/>
          <w:szCs w:val="28"/>
        </w:rPr>
      </w:pPr>
      <w:r>
        <w:rPr>
          <w:b/>
          <w:bCs/>
          <w:sz w:val="28"/>
          <w:szCs w:val="28"/>
        </w:rPr>
        <w:t xml:space="preserve">3. </w:t>
      </w:r>
      <w:r w:rsidRPr="00835991">
        <w:rPr>
          <w:b/>
          <w:bCs/>
          <w:sz w:val="28"/>
          <w:szCs w:val="28"/>
        </w:rPr>
        <w:t>VRSTE ELEKTRONIČKIH PILOTSKIH TORB</w:t>
      </w:r>
      <w:r>
        <w:rPr>
          <w:b/>
          <w:bCs/>
          <w:sz w:val="28"/>
          <w:szCs w:val="28"/>
        </w:rPr>
        <w:t>I</w:t>
      </w:r>
    </w:p>
    <w:p w:rsidR="00B9016B" w:rsidRDefault="00B9016B" w:rsidP="00970356">
      <w:pPr>
        <w:spacing w:after="0" w:line="360" w:lineRule="auto"/>
        <w:jc w:val="both"/>
        <w:rPr>
          <w:sz w:val="24"/>
          <w:szCs w:val="24"/>
        </w:rPr>
      </w:pPr>
      <w:r w:rsidRPr="00DF115B">
        <w:rPr>
          <w:sz w:val="24"/>
          <w:szCs w:val="24"/>
        </w:rPr>
        <w:t xml:space="preserve">EFB uređaji se mogu podijeliti prema vrsti </w:t>
      </w:r>
      <w:r w:rsidRPr="004B60FA">
        <w:rPr>
          <w:i/>
          <w:iCs/>
          <w:sz w:val="24"/>
          <w:szCs w:val="24"/>
        </w:rPr>
        <w:t>hardwarea</w:t>
      </w:r>
      <w:r w:rsidRPr="00DF115B">
        <w:rPr>
          <w:sz w:val="24"/>
          <w:szCs w:val="24"/>
        </w:rPr>
        <w:t xml:space="preserve"> i prema vrsti </w:t>
      </w:r>
      <w:r w:rsidRPr="004B60FA">
        <w:rPr>
          <w:i/>
          <w:iCs/>
          <w:sz w:val="24"/>
          <w:szCs w:val="24"/>
        </w:rPr>
        <w:t>softwar</w:t>
      </w:r>
      <w:r>
        <w:rPr>
          <w:i/>
          <w:iCs/>
          <w:sz w:val="24"/>
          <w:szCs w:val="24"/>
        </w:rPr>
        <w:t>e</w:t>
      </w:r>
      <w:r w:rsidRPr="004B60FA">
        <w:rPr>
          <w:i/>
          <w:iCs/>
          <w:sz w:val="24"/>
          <w:szCs w:val="24"/>
        </w:rPr>
        <w:t>skih</w:t>
      </w:r>
      <w:r w:rsidRPr="00DF115B">
        <w:rPr>
          <w:sz w:val="24"/>
          <w:szCs w:val="24"/>
        </w:rPr>
        <w:t xml:space="preserve"> aplikacija</w:t>
      </w:r>
      <w:r>
        <w:rPr>
          <w:sz w:val="24"/>
          <w:szCs w:val="24"/>
        </w:rPr>
        <w:t>.</w:t>
      </w:r>
    </w:p>
    <w:p w:rsidR="00B9016B" w:rsidRPr="00034731" w:rsidRDefault="00B9016B" w:rsidP="00034731">
      <w:pPr>
        <w:pStyle w:val="ListParagraph"/>
        <w:spacing w:after="0" w:line="360" w:lineRule="auto"/>
        <w:ind w:left="0"/>
        <w:jc w:val="both"/>
        <w:rPr>
          <w:b/>
          <w:bCs/>
          <w:sz w:val="26"/>
          <w:szCs w:val="26"/>
        </w:rPr>
      </w:pPr>
      <w:r w:rsidRPr="00034731">
        <w:rPr>
          <w:b/>
          <w:bCs/>
          <w:sz w:val="26"/>
          <w:szCs w:val="26"/>
        </w:rPr>
        <w:t xml:space="preserve">3.1. Podjela prema vrsti </w:t>
      </w:r>
      <w:r w:rsidRPr="00034731">
        <w:rPr>
          <w:b/>
          <w:bCs/>
          <w:i/>
          <w:iCs/>
          <w:sz w:val="26"/>
          <w:szCs w:val="26"/>
        </w:rPr>
        <w:t>hardwarea</w:t>
      </w:r>
    </w:p>
    <w:p w:rsidR="00B9016B" w:rsidRPr="00DF115B" w:rsidRDefault="00B9016B" w:rsidP="00970356">
      <w:pPr>
        <w:spacing w:after="0" w:line="360" w:lineRule="auto"/>
        <w:jc w:val="both"/>
        <w:rPr>
          <w:sz w:val="24"/>
          <w:szCs w:val="24"/>
        </w:rPr>
      </w:pPr>
      <w:r w:rsidRPr="00DF115B">
        <w:rPr>
          <w:sz w:val="24"/>
          <w:szCs w:val="24"/>
        </w:rPr>
        <w:t xml:space="preserve">EFB uređaji prema vrsti hardwarea </w:t>
      </w:r>
      <w:r>
        <w:rPr>
          <w:sz w:val="24"/>
          <w:szCs w:val="24"/>
        </w:rPr>
        <w:t xml:space="preserve">se </w:t>
      </w:r>
      <w:r w:rsidRPr="00DF115B">
        <w:rPr>
          <w:sz w:val="24"/>
          <w:szCs w:val="24"/>
        </w:rPr>
        <w:t xml:space="preserve">dijele u tri klase: </w:t>
      </w:r>
    </w:p>
    <w:p w:rsidR="00B9016B" w:rsidRPr="00DF115B" w:rsidRDefault="00B9016B" w:rsidP="00970356">
      <w:pPr>
        <w:pStyle w:val="ListParagraph"/>
        <w:numPr>
          <w:ilvl w:val="0"/>
          <w:numId w:val="2"/>
        </w:numPr>
        <w:spacing w:after="0" w:line="360" w:lineRule="auto"/>
        <w:ind w:left="0" w:firstLine="0"/>
        <w:jc w:val="both"/>
        <w:rPr>
          <w:sz w:val="24"/>
          <w:szCs w:val="24"/>
        </w:rPr>
      </w:pPr>
      <w:r w:rsidRPr="00DF115B">
        <w:rPr>
          <w:sz w:val="24"/>
          <w:szCs w:val="24"/>
        </w:rPr>
        <w:t>Klasa 1</w:t>
      </w:r>
    </w:p>
    <w:p w:rsidR="00B9016B" w:rsidRPr="00DF115B" w:rsidRDefault="00B9016B" w:rsidP="00970356">
      <w:pPr>
        <w:pStyle w:val="ListParagraph"/>
        <w:numPr>
          <w:ilvl w:val="0"/>
          <w:numId w:val="2"/>
        </w:numPr>
        <w:spacing w:after="0" w:line="360" w:lineRule="auto"/>
        <w:ind w:left="0" w:firstLine="0"/>
        <w:jc w:val="both"/>
        <w:rPr>
          <w:sz w:val="24"/>
          <w:szCs w:val="24"/>
        </w:rPr>
      </w:pPr>
      <w:r w:rsidRPr="00DF115B">
        <w:rPr>
          <w:sz w:val="24"/>
          <w:szCs w:val="24"/>
        </w:rPr>
        <w:t>Klasa 2</w:t>
      </w:r>
    </w:p>
    <w:p w:rsidR="00B9016B" w:rsidRPr="00034731" w:rsidRDefault="00B9016B" w:rsidP="00FE6876">
      <w:pPr>
        <w:pStyle w:val="ListParagraph"/>
        <w:numPr>
          <w:ilvl w:val="0"/>
          <w:numId w:val="2"/>
        </w:numPr>
        <w:spacing w:after="0" w:line="360" w:lineRule="auto"/>
        <w:ind w:left="0" w:firstLine="0"/>
        <w:jc w:val="both"/>
        <w:rPr>
          <w:b/>
          <w:bCs/>
          <w:sz w:val="24"/>
          <w:szCs w:val="24"/>
        </w:rPr>
      </w:pPr>
      <w:r w:rsidRPr="00FE6876">
        <w:rPr>
          <w:sz w:val="24"/>
          <w:szCs w:val="24"/>
        </w:rPr>
        <w:t>Klasa 3</w:t>
      </w:r>
    </w:p>
    <w:p w:rsidR="00B9016B" w:rsidRPr="00FE6876" w:rsidRDefault="00B9016B" w:rsidP="00FE6876">
      <w:pPr>
        <w:pStyle w:val="ListParagraph"/>
        <w:numPr>
          <w:ilvl w:val="0"/>
          <w:numId w:val="2"/>
        </w:numPr>
        <w:spacing w:after="0" w:line="360" w:lineRule="auto"/>
        <w:ind w:left="0" w:firstLine="0"/>
        <w:jc w:val="both"/>
        <w:rPr>
          <w:b/>
          <w:bCs/>
          <w:sz w:val="24"/>
          <w:szCs w:val="24"/>
        </w:rPr>
      </w:pPr>
    </w:p>
    <w:p w:rsidR="00B9016B" w:rsidRPr="00FE6876" w:rsidRDefault="00B9016B" w:rsidP="00034731">
      <w:pPr>
        <w:pStyle w:val="ListParagraph"/>
        <w:spacing w:after="0" w:line="360" w:lineRule="auto"/>
        <w:ind w:left="0"/>
        <w:jc w:val="both"/>
        <w:rPr>
          <w:b/>
          <w:bCs/>
          <w:sz w:val="24"/>
          <w:szCs w:val="24"/>
        </w:rPr>
      </w:pPr>
      <w:r>
        <w:rPr>
          <w:b/>
          <w:bCs/>
          <w:sz w:val="24"/>
          <w:szCs w:val="24"/>
        </w:rPr>
        <w:t xml:space="preserve">3.1.1. </w:t>
      </w:r>
      <w:r w:rsidRPr="00FE6876">
        <w:rPr>
          <w:b/>
          <w:bCs/>
          <w:sz w:val="24"/>
          <w:szCs w:val="24"/>
        </w:rPr>
        <w:t>EFB uređaji Klase 1</w:t>
      </w:r>
    </w:p>
    <w:p w:rsidR="00B9016B" w:rsidRDefault="00B9016B" w:rsidP="00970356">
      <w:pPr>
        <w:spacing w:after="0" w:line="360" w:lineRule="auto"/>
        <w:jc w:val="both"/>
        <w:rPr>
          <w:sz w:val="24"/>
          <w:szCs w:val="24"/>
        </w:rPr>
      </w:pPr>
      <w:r>
        <w:rPr>
          <w:sz w:val="24"/>
          <w:szCs w:val="24"/>
        </w:rPr>
        <w:t xml:space="preserve">            </w:t>
      </w:r>
      <w:r w:rsidRPr="00DF115B">
        <w:rPr>
          <w:sz w:val="24"/>
          <w:szCs w:val="24"/>
        </w:rPr>
        <w:t>EFB uređaji Klase 1 su obično prijenosna računala dostupna u svakoj prodavaonici koja su prilagođena za rad u zrakoplovu. Sadrže bateriju</w:t>
      </w:r>
      <w:r>
        <w:rPr>
          <w:sz w:val="24"/>
          <w:szCs w:val="24"/>
        </w:rPr>
        <w:t>,</w:t>
      </w:r>
      <w:r w:rsidRPr="00DF115B">
        <w:rPr>
          <w:sz w:val="24"/>
          <w:szCs w:val="24"/>
        </w:rPr>
        <w:t xml:space="preserve"> ali se mogu spojiti i na posebno odobreno napajanje u zrakoplovu. Nemaju svoje vlastito po</w:t>
      </w:r>
      <w:r>
        <w:rPr>
          <w:sz w:val="24"/>
          <w:szCs w:val="24"/>
        </w:rPr>
        <w:t>stolje, a za vrijeme polijetanja</w:t>
      </w:r>
      <w:r w:rsidRPr="00DF115B">
        <w:rPr>
          <w:sz w:val="24"/>
          <w:szCs w:val="24"/>
        </w:rPr>
        <w:t xml:space="preserve"> i slijetanja se spremaju na unaprijed određeno mjesto. Koristeći EFB Klase 1 nije moguće zamijeniti sav papirnati materijal u zrakoplovu jer uređaj ne sadrži navigacijske karte. Odobrenje za plovidbu nije potrebno kao ni administrator</w:t>
      </w:r>
      <w:r>
        <w:rPr>
          <w:sz w:val="24"/>
          <w:szCs w:val="24"/>
        </w:rPr>
        <w:t xml:space="preserve"> za nadgledanje rada</w:t>
      </w:r>
      <w:r>
        <w:rPr>
          <w:rStyle w:val="FootnoteReference"/>
          <w:sz w:val="24"/>
          <w:szCs w:val="24"/>
        </w:rPr>
        <w:footnoteReference w:id="7"/>
      </w:r>
      <w:r w:rsidRPr="00DF115B">
        <w:rPr>
          <w:sz w:val="24"/>
          <w:szCs w:val="24"/>
        </w:rPr>
        <w:t>.</w:t>
      </w:r>
    </w:p>
    <w:p w:rsidR="00B9016B" w:rsidRDefault="00B9016B" w:rsidP="00970356">
      <w:pPr>
        <w:spacing w:after="0" w:line="360" w:lineRule="auto"/>
        <w:jc w:val="both"/>
        <w:rPr>
          <w:sz w:val="24"/>
          <w:szCs w:val="24"/>
        </w:rPr>
      </w:pPr>
    </w:p>
    <w:p w:rsidR="00B9016B" w:rsidRDefault="00B9016B" w:rsidP="00165850">
      <w:pPr>
        <w:spacing w:after="0" w:line="360" w:lineRule="auto"/>
        <w:jc w:val="center"/>
        <w:rPr>
          <w:noProof/>
          <w:sz w:val="24"/>
          <w:szCs w:val="24"/>
          <w:lang w:eastAsia="hr-HR"/>
        </w:rPr>
      </w:pPr>
      <w:r w:rsidRPr="00D46D79">
        <w:rPr>
          <w:noProof/>
          <w:sz w:val="24"/>
          <w:szCs w:val="24"/>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Klasa 1.jpg" style="width:349.5pt;height:252.75pt;visibility:visible">
            <v:imagedata r:id="rId7" o:title=""/>
          </v:shape>
        </w:pict>
      </w:r>
    </w:p>
    <w:p w:rsidR="00B9016B" w:rsidRPr="00D45895" w:rsidRDefault="00B9016B" w:rsidP="00165850">
      <w:pPr>
        <w:spacing w:after="0" w:line="360" w:lineRule="auto"/>
        <w:jc w:val="center"/>
        <w:rPr>
          <w:noProof/>
          <w:sz w:val="28"/>
          <w:szCs w:val="28"/>
          <w:lang w:eastAsia="hr-HR"/>
        </w:rPr>
      </w:pPr>
      <w:r w:rsidRPr="00EE3871">
        <w:rPr>
          <w:noProof/>
          <w:sz w:val="20"/>
          <w:szCs w:val="20"/>
          <w:lang w:eastAsia="hr-HR"/>
        </w:rPr>
        <w:t>Slika 1. EFB Klase 1</w:t>
      </w:r>
      <w:r>
        <w:rPr>
          <w:noProof/>
          <w:sz w:val="20"/>
          <w:szCs w:val="20"/>
          <w:lang w:eastAsia="hr-HR"/>
        </w:rPr>
        <w:t xml:space="preserve"> [1]</w:t>
      </w:r>
    </w:p>
    <w:p w:rsidR="00B9016B" w:rsidRDefault="00B9016B" w:rsidP="00165850">
      <w:pPr>
        <w:spacing w:after="0" w:line="360" w:lineRule="auto"/>
        <w:jc w:val="center"/>
        <w:rPr>
          <w:noProof/>
          <w:sz w:val="20"/>
          <w:szCs w:val="20"/>
          <w:lang w:eastAsia="hr-HR"/>
        </w:rPr>
      </w:pPr>
    </w:p>
    <w:p w:rsidR="00B9016B" w:rsidRDefault="00B9016B" w:rsidP="00165850">
      <w:pPr>
        <w:spacing w:after="0" w:line="360" w:lineRule="auto"/>
        <w:jc w:val="center"/>
        <w:rPr>
          <w:noProof/>
          <w:sz w:val="20"/>
          <w:szCs w:val="20"/>
          <w:lang w:eastAsia="hr-HR"/>
        </w:rPr>
      </w:pPr>
    </w:p>
    <w:p w:rsidR="00B9016B" w:rsidRPr="00165850" w:rsidRDefault="00B9016B" w:rsidP="00034731">
      <w:pPr>
        <w:pStyle w:val="ListParagraph"/>
        <w:spacing w:after="0" w:line="360" w:lineRule="auto"/>
        <w:ind w:left="0"/>
        <w:jc w:val="both"/>
        <w:rPr>
          <w:b/>
          <w:bCs/>
          <w:sz w:val="24"/>
          <w:szCs w:val="24"/>
        </w:rPr>
      </w:pPr>
      <w:r>
        <w:rPr>
          <w:b/>
          <w:bCs/>
          <w:sz w:val="24"/>
          <w:szCs w:val="24"/>
        </w:rPr>
        <w:t xml:space="preserve">3.1.2. </w:t>
      </w:r>
      <w:r w:rsidRPr="00165850">
        <w:rPr>
          <w:b/>
          <w:bCs/>
          <w:sz w:val="24"/>
          <w:szCs w:val="24"/>
        </w:rPr>
        <w:t>EFB uređaji Klase 2</w:t>
      </w:r>
    </w:p>
    <w:p w:rsidR="00B9016B" w:rsidRDefault="00B9016B" w:rsidP="00970356">
      <w:pPr>
        <w:spacing w:after="0" w:line="360" w:lineRule="auto"/>
        <w:jc w:val="both"/>
        <w:rPr>
          <w:sz w:val="24"/>
          <w:szCs w:val="24"/>
        </w:rPr>
      </w:pPr>
      <w:r>
        <w:rPr>
          <w:sz w:val="24"/>
          <w:szCs w:val="24"/>
        </w:rPr>
        <w:t xml:space="preserve">            </w:t>
      </w:r>
      <w:r w:rsidRPr="00DF115B">
        <w:rPr>
          <w:sz w:val="24"/>
          <w:szCs w:val="24"/>
        </w:rPr>
        <w:t>EFB uređaji Klase 2 su obično prijenosna računala dostupna u svakoj prodavaonici koja su prilagođena za rad u zrakoplovu. Za vrijeme leta smještaju se na posebna postolja pre</w:t>
      </w:r>
      <w:r>
        <w:rPr>
          <w:sz w:val="24"/>
          <w:szCs w:val="24"/>
        </w:rPr>
        <w:t>ko kojih mogu primati podatke o zrakoplovu</w:t>
      </w:r>
      <w:r w:rsidRPr="00DF115B">
        <w:rPr>
          <w:sz w:val="24"/>
          <w:szCs w:val="24"/>
        </w:rPr>
        <w:t>. Da bi se uređaj koristio u zrakoplovu potrebno mu je odobrenje za zračnu plovidbu te administrator za kontrolu njegovog rada</w:t>
      </w:r>
      <w:r>
        <w:rPr>
          <w:rStyle w:val="FootnoteReference"/>
          <w:sz w:val="24"/>
          <w:szCs w:val="24"/>
        </w:rPr>
        <w:footnoteReference w:id="8"/>
      </w:r>
      <w:r w:rsidRPr="00DF115B">
        <w:rPr>
          <w:sz w:val="24"/>
          <w:szCs w:val="24"/>
        </w:rPr>
        <w:t>.</w:t>
      </w: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165850">
      <w:pPr>
        <w:spacing w:after="0" w:line="360" w:lineRule="auto"/>
        <w:jc w:val="center"/>
        <w:rPr>
          <w:sz w:val="24"/>
          <w:szCs w:val="24"/>
        </w:rPr>
      </w:pPr>
      <w:r w:rsidRPr="00D46D79">
        <w:rPr>
          <w:noProof/>
          <w:sz w:val="24"/>
          <w:szCs w:val="24"/>
          <w:lang w:eastAsia="hr-HR"/>
        </w:rPr>
        <w:pict>
          <v:shape id="Picture 3" o:spid="_x0000_i1026" type="#_x0000_t75" alt="Klasa 2.1.png" style="width:402pt;height:253.5pt;visibility:visible">
            <v:imagedata r:id="rId8" o:title=""/>
          </v:shape>
        </w:pict>
      </w:r>
    </w:p>
    <w:p w:rsidR="00B9016B" w:rsidRPr="005D6A6B" w:rsidRDefault="00B9016B" w:rsidP="00165850">
      <w:pPr>
        <w:spacing w:after="0" w:line="360" w:lineRule="auto"/>
        <w:jc w:val="center"/>
        <w:rPr>
          <w:sz w:val="20"/>
          <w:szCs w:val="20"/>
        </w:rPr>
      </w:pPr>
      <w:r w:rsidRPr="005D6A6B">
        <w:rPr>
          <w:sz w:val="20"/>
          <w:szCs w:val="20"/>
        </w:rPr>
        <w:t>Slika 2. EFB Klase 2</w:t>
      </w:r>
      <w:r>
        <w:rPr>
          <w:sz w:val="20"/>
          <w:szCs w:val="20"/>
        </w:rPr>
        <w:t xml:space="preserve"> [1]</w:t>
      </w:r>
    </w:p>
    <w:p w:rsidR="00B9016B" w:rsidRDefault="00B9016B" w:rsidP="00970356">
      <w:pPr>
        <w:spacing w:after="0" w:line="360" w:lineRule="auto"/>
        <w:jc w:val="both"/>
        <w:rPr>
          <w:b/>
          <w:bCs/>
          <w:sz w:val="24"/>
          <w:szCs w:val="24"/>
        </w:rPr>
      </w:pPr>
    </w:p>
    <w:p w:rsidR="00B9016B" w:rsidRDefault="00B9016B" w:rsidP="00970356">
      <w:pPr>
        <w:spacing w:after="0" w:line="360" w:lineRule="auto"/>
        <w:jc w:val="both"/>
        <w:rPr>
          <w:b/>
          <w:bCs/>
          <w:sz w:val="24"/>
          <w:szCs w:val="24"/>
        </w:rPr>
      </w:pPr>
    </w:p>
    <w:p w:rsidR="00B9016B" w:rsidRDefault="00B9016B" w:rsidP="00970356">
      <w:pPr>
        <w:spacing w:after="0" w:line="360" w:lineRule="auto"/>
        <w:jc w:val="both"/>
        <w:rPr>
          <w:b/>
          <w:bCs/>
          <w:sz w:val="24"/>
          <w:szCs w:val="24"/>
        </w:rPr>
      </w:pPr>
    </w:p>
    <w:p w:rsidR="00B9016B" w:rsidRDefault="00B9016B" w:rsidP="00970356">
      <w:pPr>
        <w:spacing w:after="0" w:line="360" w:lineRule="auto"/>
        <w:jc w:val="both"/>
        <w:rPr>
          <w:b/>
          <w:bCs/>
          <w:sz w:val="24"/>
          <w:szCs w:val="24"/>
        </w:rPr>
      </w:pPr>
    </w:p>
    <w:p w:rsidR="00B9016B" w:rsidRDefault="00B9016B" w:rsidP="00970356">
      <w:pPr>
        <w:spacing w:after="0" w:line="360" w:lineRule="auto"/>
        <w:jc w:val="both"/>
        <w:rPr>
          <w:b/>
          <w:bCs/>
          <w:sz w:val="24"/>
          <w:szCs w:val="24"/>
        </w:rPr>
      </w:pPr>
    </w:p>
    <w:p w:rsidR="00B9016B" w:rsidRDefault="00B9016B" w:rsidP="00970356">
      <w:pPr>
        <w:spacing w:after="0" w:line="360" w:lineRule="auto"/>
        <w:jc w:val="both"/>
        <w:rPr>
          <w:b/>
          <w:bCs/>
          <w:sz w:val="24"/>
          <w:szCs w:val="24"/>
        </w:rPr>
      </w:pPr>
    </w:p>
    <w:p w:rsidR="00B9016B" w:rsidRDefault="00B9016B" w:rsidP="00970356">
      <w:pPr>
        <w:spacing w:after="0" w:line="360" w:lineRule="auto"/>
        <w:jc w:val="both"/>
        <w:rPr>
          <w:b/>
          <w:bCs/>
          <w:sz w:val="24"/>
          <w:szCs w:val="24"/>
        </w:rPr>
      </w:pPr>
    </w:p>
    <w:p w:rsidR="00B9016B" w:rsidRDefault="00B9016B" w:rsidP="00970356">
      <w:pPr>
        <w:spacing w:after="0" w:line="360" w:lineRule="auto"/>
        <w:jc w:val="both"/>
        <w:rPr>
          <w:b/>
          <w:bCs/>
          <w:sz w:val="24"/>
          <w:szCs w:val="24"/>
        </w:rPr>
      </w:pPr>
    </w:p>
    <w:p w:rsidR="00B9016B" w:rsidRDefault="00B9016B" w:rsidP="00970356">
      <w:pPr>
        <w:spacing w:after="0" w:line="360" w:lineRule="auto"/>
        <w:jc w:val="both"/>
        <w:rPr>
          <w:b/>
          <w:bCs/>
          <w:sz w:val="24"/>
          <w:szCs w:val="24"/>
        </w:rPr>
      </w:pPr>
    </w:p>
    <w:p w:rsidR="00B9016B" w:rsidRDefault="00B9016B" w:rsidP="00970356">
      <w:pPr>
        <w:spacing w:after="0" w:line="360" w:lineRule="auto"/>
        <w:jc w:val="both"/>
        <w:rPr>
          <w:b/>
          <w:bCs/>
          <w:sz w:val="24"/>
          <w:szCs w:val="24"/>
        </w:rPr>
      </w:pPr>
    </w:p>
    <w:p w:rsidR="00B9016B" w:rsidRPr="00165850" w:rsidRDefault="00B9016B" w:rsidP="008D363B">
      <w:pPr>
        <w:pStyle w:val="ListParagraph"/>
        <w:spacing w:after="0" w:line="360" w:lineRule="auto"/>
        <w:ind w:left="0"/>
        <w:jc w:val="both"/>
        <w:rPr>
          <w:b/>
          <w:bCs/>
          <w:sz w:val="24"/>
          <w:szCs w:val="24"/>
        </w:rPr>
      </w:pPr>
      <w:r>
        <w:rPr>
          <w:b/>
          <w:bCs/>
          <w:sz w:val="24"/>
          <w:szCs w:val="24"/>
        </w:rPr>
        <w:t xml:space="preserve">3.1.3. </w:t>
      </w:r>
      <w:r w:rsidRPr="00165850">
        <w:rPr>
          <w:b/>
          <w:bCs/>
          <w:sz w:val="24"/>
          <w:szCs w:val="24"/>
        </w:rPr>
        <w:t>EFB uređaji Klase 3</w:t>
      </w:r>
    </w:p>
    <w:p w:rsidR="00B9016B" w:rsidRDefault="00B9016B" w:rsidP="00970356">
      <w:pPr>
        <w:spacing w:after="0" w:line="360" w:lineRule="auto"/>
        <w:jc w:val="both"/>
        <w:rPr>
          <w:sz w:val="24"/>
          <w:szCs w:val="24"/>
        </w:rPr>
      </w:pPr>
      <w:r>
        <w:rPr>
          <w:sz w:val="24"/>
          <w:szCs w:val="24"/>
        </w:rPr>
        <w:t xml:space="preserve">            </w:t>
      </w:r>
      <w:r w:rsidRPr="00DF115B">
        <w:rPr>
          <w:sz w:val="24"/>
          <w:szCs w:val="24"/>
        </w:rPr>
        <w:t>EFB uređaji Klase 3 su smješteni u infrastrukturu zrakoplova te se ne</w:t>
      </w:r>
      <w:r>
        <w:rPr>
          <w:sz w:val="24"/>
          <w:szCs w:val="24"/>
        </w:rPr>
        <w:t xml:space="preserve"> </w:t>
      </w:r>
      <w:r w:rsidRPr="00DF115B">
        <w:rPr>
          <w:sz w:val="24"/>
          <w:szCs w:val="24"/>
        </w:rPr>
        <w:t xml:space="preserve">mogu </w:t>
      </w:r>
      <w:r>
        <w:rPr>
          <w:sz w:val="24"/>
          <w:szCs w:val="24"/>
        </w:rPr>
        <w:t>po</w:t>
      </w:r>
      <w:r w:rsidRPr="00DF115B">
        <w:rPr>
          <w:sz w:val="24"/>
          <w:szCs w:val="24"/>
        </w:rPr>
        <w:t xml:space="preserve">micati. Oni su dio </w:t>
      </w:r>
      <w:r>
        <w:rPr>
          <w:sz w:val="24"/>
          <w:szCs w:val="24"/>
        </w:rPr>
        <w:t xml:space="preserve">zrakoplova i </w:t>
      </w:r>
      <w:r w:rsidRPr="00DF115B">
        <w:rPr>
          <w:sz w:val="24"/>
          <w:szCs w:val="24"/>
        </w:rPr>
        <w:t xml:space="preserve">stoga im je potrebno odobrenje za rad, te odobrenje za zračnu plovidbu. Uređaji vrše razmjenu podataka sa zrakoplovom. Odobrenja potrebna za Klasu 3 omogućavaju uređaju aplikacije i funkcije koje nisu dostupne prethodnim klasa. Kao primjer </w:t>
      </w:r>
      <w:r>
        <w:rPr>
          <w:sz w:val="24"/>
          <w:szCs w:val="24"/>
        </w:rPr>
        <w:t xml:space="preserve">se </w:t>
      </w:r>
      <w:r w:rsidRPr="00DF115B">
        <w:rPr>
          <w:sz w:val="24"/>
          <w:szCs w:val="24"/>
        </w:rPr>
        <w:t>može uzeti aplikacij</w:t>
      </w:r>
      <w:r>
        <w:rPr>
          <w:sz w:val="24"/>
          <w:szCs w:val="24"/>
        </w:rPr>
        <w:t>a</w:t>
      </w:r>
      <w:r w:rsidRPr="00DF115B">
        <w:rPr>
          <w:sz w:val="24"/>
          <w:szCs w:val="24"/>
        </w:rPr>
        <w:t xml:space="preserve"> zemaljske navigacije koja pokazuje položaj zrakoplova na karti, dok kod Klase 2 položaj zrakoplova nije vidljiv</w:t>
      </w:r>
      <w:r>
        <w:rPr>
          <w:rStyle w:val="FootnoteReference"/>
          <w:sz w:val="24"/>
          <w:szCs w:val="24"/>
        </w:rPr>
        <w:footnoteReference w:id="9"/>
      </w:r>
      <w:r w:rsidRPr="00DF115B">
        <w:rPr>
          <w:sz w:val="24"/>
          <w:szCs w:val="24"/>
        </w:rPr>
        <w:t xml:space="preserve">. </w:t>
      </w:r>
    </w:p>
    <w:p w:rsidR="00B9016B" w:rsidRDefault="00B9016B" w:rsidP="00970356">
      <w:pPr>
        <w:spacing w:after="0" w:line="360" w:lineRule="auto"/>
        <w:jc w:val="both"/>
        <w:rPr>
          <w:sz w:val="24"/>
          <w:szCs w:val="24"/>
        </w:rPr>
      </w:pPr>
      <w:r>
        <w:rPr>
          <w:sz w:val="24"/>
          <w:szCs w:val="24"/>
        </w:rPr>
        <w:t xml:space="preserve">            </w:t>
      </w:r>
      <w:r w:rsidRPr="00AD75FB">
        <w:rPr>
          <w:sz w:val="24"/>
          <w:szCs w:val="24"/>
        </w:rPr>
        <w:t xml:space="preserve">Mnogi korisnici će prije izabrati EFB Klase 2 </w:t>
      </w:r>
      <w:r>
        <w:rPr>
          <w:sz w:val="24"/>
          <w:szCs w:val="24"/>
        </w:rPr>
        <w:t>naspram</w:t>
      </w:r>
      <w:r w:rsidRPr="00AD75FB">
        <w:rPr>
          <w:sz w:val="24"/>
          <w:szCs w:val="24"/>
        </w:rPr>
        <w:t xml:space="preserve"> Klasi 3. Razlog tome je što za ugradnju Klase 3 potrebno uložiti više novaca koji neće biti brzo vraćeni, pa stoga nisu </w:t>
      </w:r>
      <w:r>
        <w:rPr>
          <w:sz w:val="24"/>
          <w:szCs w:val="24"/>
        </w:rPr>
        <w:t>financijski isplativi</w:t>
      </w:r>
      <w:r w:rsidRPr="00AD75FB">
        <w:rPr>
          <w:sz w:val="24"/>
          <w:szCs w:val="24"/>
        </w:rPr>
        <w:t xml:space="preserve">. </w:t>
      </w:r>
      <w:r>
        <w:rPr>
          <w:sz w:val="24"/>
          <w:szCs w:val="24"/>
        </w:rPr>
        <w:t xml:space="preserve">Slične </w:t>
      </w:r>
      <w:r w:rsidRPr="00AD75FB">
        <w:rPr>
          <w:sz w:val="24"/>
          <w:szCs w:val="24"/>
        </w:rPr>
        <w:t>funkcij</w:t>
      </w:r>
      <w:r>
        <w:rPr>
          <w:sz w:val="24"/>
          <w:szCs w:val="24"/>
        </w:rPr>
        <w:t>e</w:t>
      </w:r>
      <w:r w:rsidRPr="00AD75FB">
        <w:rPr>
          <w:sz w:val="24"/>
          <w:szCs w:val="24"/>
        </w:rPr>
        <w:t xml:space="preserve"> </w:t>
      </w:r>
      <w:r>
        <w:rPr>
          <w:sz w:val="24"/>
          <w:szCs w:val="24"/>
        </w:rPr>
        <w:t xml:space="preserve">korisnik </w:t>
      </w:r>
      <w:r w:rsidRPr="00AD75FB">
        <w:rPr>
          <w:sz w:val="24"/>
          <w:szCs w:val="24"/>
        </w:rPr>
        <w:t>će dobiti ugradnjom Klase 2. Ako prijevoznik kupuje zrakoplov u kojem je već ugrađen EFB Klase</w:t>
      </w:r>
      <w:r>
        <w:rPr>
          <w:sz w:val="24"/>
          <w:szCs w:val="24"/>
        </w:rPr>
        <w:t xml:space="preserve"> 3, </w:t>
      </w:r>
      <w:r w:rsidRPr="00AD75FB">
        <w:rPr>
          <w:sz w:val="24"/>
          <w:szCs w:val="24"/>
        </w:rPr>
        <w:t>mora u</w:t>
      </w:r>
      <w:r>
        <w:rPr>
          <w:sz w:val="24"/>
          <w:szCs w:val="24"/>
        </w:rPr>
        <w:t>zeti</w:t>
      </w:r>
      <w:r w:rsidRPr="00AD75FB">
        <w:rPr>
          <w:sz w:val="24"/>
          <w:szCs w:val="24"/>
        </w:rPr>
        <w:t xml:space="preserve"> u obzir da software koji će koristiti bude kompatibilan sa softwarom već postojećih EFB-a unutar flote.</w:t>
      </w:r>
      <w:r>
        <w:t xml:space="preserve">  </w:t>
      </w:r>
    </w:p>
    <w:p w:rsidR="00B9016B" w:rsidRDefault="00B9016B" w:rsidP="00970356">
      <w:pPr>
        <w:spacing w:after="0" w:line="360" w:lineRule="auto"/>
        <w:jc w:val="both"/>
        <w:rPr>
          <w:sz w:val="24"/>
          <w:szCs w:val="24"/>
        </w:rPr>
      </w:pPr>
    </w:p>
    <w:p w:rsidR="00B9016B" w:rsidRDefault="00B9016B" w:rsidP="00165850">
      <w:pPr>
        <w:spacing w:after="0" w:line="360" w:lineRule="auto"/>
        <w:jc w:val="center"/>
        <w:rPr>
          <w:sz w:val="24"/>
          <w:szCs w:val="24"/>
        </w:rPr>
      </w:pPr>
      <w:r w:rsidRPr="00D46D79">
        <w:rPr>
          <w:noProof/>
          <w:sz w:val="24"/>
          <w:szCs w:val="24"/>
          <w:lang w:eastAsia="hr-HR"/>
        </w:rPr>
        <w:pict>
          <v:shape id="Picture 2" o:spid="_x0000_i1027" type="#_x0000_t75" style="width:450.75pt;height:295.5pt;visibility:visible">
            <v:imagedata r:id="rId9" o:title=""/>
          </v:shape>
        </w:pict>
      </w:r>
    </w:p>
    <w:p w:rsidR="00B9016B" w:rsidRPr="005D5DE8" w:rsidRDefault="00B9016B" w:rsidP="00165850">
      <w:pPr>
        <w:spacing w:after="0" w:line="360" w:lineRule="auto"/>
        <w:jc w:val="center"/>
        <w:rPr>
          <w:sz w:val="20"/>
          <w:szCs w:val="20"/>
        </w:rPr>
      </w:pPr>
      <w:r w:rsidRPr="005D5DE8">
        <w:rPr>
          <w:sz w:val="20"/>
          <w:szCs w:val="20"/>
        </w:rPr>
        <w:t>Slika 3. EFB Klase 3 [3]</w:t>
      </w: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Pr="00034731" w:rsidRDefault="00B9016B" w:rsidP="00034731">
      <w:pPr>
        <w:pStyle w:val="ListParagraph"/>
        <w:spacing w:after="0" w:line="360" w:lineRule="auto"/>
        <w:ind w:left="0"/>
        <w:jc w:val="both"/>
        <w:rPr>
          <w:b/>
          <w:bCs/>
          <w:sz w:val="26"/>
          <w:szCs w:val="26"/>
        </w:rPr>
      </w:pPr>
      <w:r w:rsidRPr="00034731">
        <w:rPr>
          <w:b/>
          <w:bCs/>
          <w:sz w:val="26"/>
          <w:szCs w:val="26"/>
        </w:rPr>
        <w:t>3.2. Podjela prema vrsti softwar</w:t>
      </w:r>
      <w:r>
        <w:rPr>
          <w:b/>
          <w:bCs/>
          <w:sz w:val="26"/>
          <w:szCs w:val="26"/>
        </w:rPr>
        <w:t>e</w:t>
      </w:r>
      <w:r w:rsidRPr="00034731">
        <w:rPr>
          <w:b/>
          <w:bCs/>
          <w:sz w:val="26"/>
          <w:szCs w:val="26"/>
        </w:rPr>
        <w:t>skih aplikacija</w:t>
      </w:r>
    </w:p>
    <w:p w:rsidR="00B9016B" w:rsidRPr="007359D6" w:rsidRDefault="00B9016B" w:rsidP="00970356">
      <w:pPr>
        <w:spacing w:after="0" w:line="360" w:lineRule="auto"/>
        <w:jc w:val="both"/>
        <w:rPr>
          <w:sz w:val="24"/>
          <w:szCs w:val="24"/>
        </w:rPr>
      </w:pPr>
      <w:r>
        <w:rPr>
          <w:sz w:val="24"/>
          <w:szCs w:val="24"/>
        </w:rPr>
        <w:t xml:space="preserve">            </w:t>
      </w:r>
      <w:r w:rsidRPr="007359D6">
        <w:rPr>
          <w:sz w:val="24"/>
          <w:szCs w:val="24"/>
        </w:rPr>
        <w:t xml:space="preserve">Funkcije EFB uređaja su ovisne o njegovim aplikacijama. Podjela prema vrsti aplikacija je namijenjena kako bi se lakše mogla uočiti razlika između aplikacija, a time i  proces za njihovo odobrenje.     </w:t>
      </w:r>
    </w:p>
    <w:p w:rsidR="00B9016B" w:rsidRPr="007359D6" w:rsidRDefault="00B9016B" w:rsidP="00970356">
      <w:pPr>
        <w:spacing w:after="0" w:line="360" w:lineRule="auto"/>
        <w:jc w:val="both"/>
        <w:rPr>
          <w:sz w:val="24"/>
          <w:szCs w:val="24"/>
        </w:rPr>
      </w:pPr>
      <w:r w:rsidRPr="007359D6">
        <w:rPr>
          <w:sz w:val="24"/>
          <w:szCs w:val="24"/>
        </w:rPr>
        <w:t>EFB uređaji prema vrsti softwar</w:t>
      </w:r>
      <w:r>
        <w:rPr>
          <w:sz w:val="24"/>
          <w:szCs w:val="24"/>
        </w:rPr>
        <w:t>e</w:t>
      </w:r>
      <w:r w:rsidRPr="007359D6">
        <w:rPr>
          <w:sz w:val="24"/>
          <w:szCs w:val="24"/>
        </w:rPr>
        <w:t>skih aplikacija se dijele na tri tipa:</w:t>
      </w:r>
    </w:p>
    <w:p w:rsidR="00B9016B" w:rsidRPr="007359D6" w:rsidRDefault="00B9016B" w:rsidP="00970356">
      <w:pPr>
        <w:pStyle w:val="ListParagraph"/>
        <w:numPr>
          <w:ilvl w:val="0"/>
          <w:numId w:val="3"/>
        </w:numPr>
        <w:spacing w:after="0" w:line="360" w:lineRule="auto"/>
        <w:ind w:left="0" w:firstLine="0"/>
        <w:jc w:val="both"/>
        <w:rPr>
          <w:sz w:val="24"/>
          <w:szCs w:val="24"/>
        </w:rPr>
      </w:pPr>
      <w:r w:rsidRPr="007359D6">
        <w:rPr>
          <w:sz w:val="24"/>
          <w:szCs w:val="24"/>
        </w:rPr>
        <w:t>- Tip A</w:t>
      </w:r>
    </w:p>
    <w:p w:rsidR="00B9016B" w:rsidRPr="007359D6" w:rsidRDefault="00B9016B" w:rsidP="00970356">
      <w:pPr>
        <w:pStyle w:val="ListParagraph"/>
        <w:numPr>
          <w:ilvl w:val="0"/>
          <w:numId w:val="3"/>
        </w:numPr>
        <w:spacing w:after="0" w:line="360" w:lineRule="auto"/>
        <w:ind w:left="0" w:firstLine="0"/>
        <w:jc w:val="both"/>
        <w:rPr>
          <w:sz w:val="24"/>
          <w:szCs w:val="24"/>
        </w:rPr>
      </w:pPr>
      <w:r w:rsidRPr="007359D6">
        <w:rPr>
          <w:sz w:val="24"/>
          <w:szCs w:val="24"/>
        </w:rPr>
        <w:t>- Tip B</w:t>
      </w:r>
    </w:p>
    <w:p w:rsidR="00B9016B" w:rsidRPr="007359D6" w:rsidRDefault="00B9016B" w:rsidP="00970356">
      <w:pPr>
        <w:pStyle w:val="ListParagraph"/>
        <w:numPr>
          <w:ilvl w:val="0"/>
          <w:numId w:val="3"/>
        </w:numPr>
        <w:spacing w:after="0" w:line="360" w:lineRule="auto"/>
        <w:ind w:left="0" w:firstLine="0"/>
        <w:jc w:val="both"/>
        <w:rPr>
          <w:sz w:val="24"/>
          <w:szCs w:val="24"/>
        </w:rPr>
      </w:pPr>
      <w:r w:rsidRPr="007359D6">
        <w:rPr>
          <w:sz w:val="24"/>
          <w:szCs w:val="24"/>
        </w:rPr>
        <w:t>- Tip C</w:t>
      </w:r>
    </w:p>
    <w:p w:rsidR="00B9016B" w:rsidRPr="00857018" w:rsidRDefault="00B9016B" w:rsidP="00034731">
      <w:pPr>
        <w:pStyle w:val="ListParagraph"/>
        <w:spacing w:after="0" w:line="360" w:lineRule="auto"/>
        <w:ind w:left="0"/>
        <w:jc w:val="both"/>
        <w:rPr>
          <w:b/>
          <w:bCs/>
          <w:sz w:val="24"/>
          <w:szCs w:val="24"/>
        </w:rPr>
      </w:pPr>
      <w:r>
        <w:rPr>
          <w:b/>
          <w:bCs/>
          <w:sz w:val="24"/>
          <w:szCs w:val="24"/>
        </w:rPr>
        <w:t xml:space="preserve">3.2.1. </w:t>
      </w:r>
      <w:r w:rsidRPr="00857018">
        <w:rPr>
          <w:b/>
          <w:bCs/>
          <w:sz w:val="24"/>
          <w:szCs w:val="24"/>
        </w:rPr>
        <w:t xml:space="preserve">EFB uređaji s aplikacijom Tipa A </w:t>
      </w:r>
    </w:p>
    <w:p w:rsidR="00B9016B" w:rsidRPr="007359D6" w:rsidRDefault="00B9016B" w:rsidP="00970356">
      <w:pPr>
        <w:spacing w:after="0" w:line="360" w:lineRule="auto"/>
        <w:jc w:val="both"/>
        <w:rPr>
          <w:sz w:val="24"/>
          <w:szCs w:val="24"/>
        </w:rPr>
      </w:pPr>
      <w:r>
        <w:rPr>
          <w:sz w:val="24"/>
          <w:szCs w:val="24"/>
        </w:rPr>
        <w:t xml:space="preserve">            </w:t>
      </w:r>
      <w:r w:rsidRPr="007359D6">
        <w:rPr>
          <w:sz w:val="24"/>
          <w:szCs w:val="24"/>
        </w:rPr>
        <w:t xml:space="preserve">Ovaj software sadrži unaprijed sastavljene, fiksne podatke koji su trenutačno dostupni u papirnatom obliku. </w:t>
      </w:r>
    </w:p>
    <w:p w:rsidR="00B9016B" w:rsidRDefault="00B9016B" w:rsidP="00970356">
      <w:pPr>
        <w:spacing w:after="0" w:line="360" w:lineRule="auto"/>
        <w:jc w:val="both"/>
        <w:rPr>
          <w:sz w:val="24"/>
          <w:szCs w:val="24"/>
        </w:rPr>
      </w:pPr>
      <w:r w:rsidRPr="007359D6">
        <w:rPr>
          <w:sz w:val="24"/>
          <w:szCs w:val="24"/>
        </w:rPr>
        <w:t>Aplikacij</w:t>
      </w:r>
      <w:r>
        <w:rPr>
          <w:sz w:val="24"/>
          <w:szCs w:val="24"/>
        </w:rPr>
        <w:t>a</w:t>
      </w:r>
      <w:r w:rsidRPr="007359D6">
        <w:rPr>
          <w:sz w:val="24"/>
          <w:szCs w:val="24"/>
        </w:rPr>
        <w:t xml:space="preserve"> Tipa A</w:t>
      </w:r>
      <w:r>
        <w:rPr>
          <w:sz w:val="24"/>
          <w:szCs w:val="24"/>
        </w:rPr>
        <w:t xml:space="preserve"> se </w:t>
      </w:r>
      <w:r w:rsidRPr="007359D6">
        <w:rPr>
          <w:sz w:val="24"/>
          <w:szCs w:val="24"/>
        </w:rPr>
        <w:t>mo</w:t>
      </w:r>
      <w:r>
        <w:rPr>
          <w:sz w:val="24"/>
          <w:szCs w:val="24"/>
        </w:rPr>
        <w:t>že</w:t>
      </w:r>
      <w:r w:rsidRPr="007359D6">
        <w:rPr>
          <w:sz w:val="24"/>
          <w:szCs w:val="24"/>
        </w:rPr>
        <w:t xml:space="preserve"> nalaziti na svim klasama EFB-a</w:t>
      </w:r>
      <w:r>
        <w:rPr>
          <w:sz w:val="24"/>
          <w:szCs w:val="24"/>
        </w:rPr>
        <w:t xml:space="preserve">. Ne </w:t>
      </w:r>
      <w:r w:rsidRPr="007359D6">
        <w:rPr>
          <w:sz w:val="24"/>
          <w:szCs w:val="24"/>
        </w:rPr>
        <w:t xml:space="preserve">zahtjeva </w:t>
      </w:r>
      <w:r>
        <w:rPr>
          <w:sz w:val="24"/>
          <w:szCs w:val="24"/>
        </w:rPr>
        <w:t>odobrenje za zračnu plovidbu, ali joj je potrebno odobrenje za rad.</w:t>
      </w:r>
    </w:p>
    <w:p w:rsidR="00B9016B" w:rsidRPr="007359D6" w:rsidRDefault="00B9016B" w:rsidP="00970356">
      <w:pPr>
        <w:spacing w:after="0" w:line="360" w:lineRule="auto"/>
        <w:jc w:val="both"/>
        <w:rPr>
          <w:sz w:val="24"/>
          <w:szCs w:val="24"/>
        </w:rPr>
      </w:pPr>
      <w:r w:rsidRPr="007359D6">
        <w:rPr>
          <w:sz w:val="24"/>
          <w:szCs w:val="24"/>
        </w:rPr>
        <w:t>Primjeri:</w:t>
      </w:r>
    </w:p>
    <w:p w:rsidR="00B9016B" w:rsidRPr="00835991" w:rsidRDefault="00B9016B" w:rsidP="00857018">
      <w:pPr>
        <w:pStyle w:val="ListParagraph"/>
        <w:numPr>
          <w:ilvl w:val="0"/>
          <w:numId w:val="2"/>
        </w:numPr>
        <w:autoSpaceDE w:val="0"/>
        <w:autoSpaceDN w:val="0"/>
        <w:adjustRightInd w:val="0"/>
        <w:spacing w:after="0" w:line="360" w:lineRule="auto"/>
        <w:ind w:left="0" w:firstLine="0"/>
        <w:jc w:val="both"/>
        <w:rPr>
          <w:sz w:val="24"/>
          <w:szCs w:val="24"/>
        </w:rPr>
      </w:pPr>
      <w:r w:rsidRPr="00835991">
        <w:rPr>
          <w:sz w:val="24"/>
          <w:szCs w:val="24"/>
        </w:rPr>
        <w:t xml:space="preserve">Flight Crew Operations Manuals (FCOM) </w:t>
      </w:r>
      <w:r>
        <w:rPr>
          <w:sz w:val="24"/>
          <w:szCs w:val="24"/>
        </w:rPr>
        <w:t xml:space="preserve">– </w:t>
      </w:r>
      <w:r w:rsidRPr="00835991">
        <w:rPr>
          <w:sz w:val="24"/>
          <w:szCs w:val="24"/>
        </w:rPr>
        <w:t>Operacijski priručnici letačkog osoblja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Company Standard Operating Procedures (SOP) </w:t>
      </w:r>
      <w:r>
        <w:rPr>
          <w:sz w:val="24"/>
          <w:szCs w:val="24"/>
        </w:rPr>
        <w:t xml:space="preserve">– </w:t>
      </w:r>
      <w:r w:rsidRPr="007359D6">
        <w:rPr>
          <w:sz w:val="24"/>
          <w:szCs w:val="24"/>
        </w:rPr>
        <w:t>Standardne operacijske procedure</w:t>
      </w:r>
    </w:p>
    <w:p w:rsidR="00B9016B" w:rsidRPr="00CD117C" w:rsidRDefault="00B9016B" w:rsidP="00970356">
      <w:pPr>
        <w:pStyle w:val="ListParagraph"/>
        <w:numPr>
          <w:ilvl w:val="0"/>
          <w:numId w:val="2"/>
        </w:numPr>
        <w:spacing w:after="0" w:line="360" w:lineRule="auto"/>
        <w:ind w:left="0" w:firstLine="0"/>
        <w:jc w:val="both"/>
        <w:rPr>
          <w:sz w:val="24"/>
          <w:szCs w:val="24"/>
        </w:rPr>
      </w:pPr>
      <w:r w:rsidRPr="00CD117C">
        <w:rPr>
          <w:sz w:val="24"/>
          <w:szCs w:val="24"/>
        </w:rPr>
        <w:t>Operation Specifications (OpSpecs) – Specifikacije rada</w:t>
      </w:r>
    </w:p>
    <w:p w:rsidR="00B9016B" w:rsidRDefault="00B9016B" w:rsidP="00857018">
      <w:pPr>
        <w:pStyle w:val="ListParagraph"/>
        <w:numPr>
          <w:ilvl w:val="0"/>
          <w:numId w:val="2"/>
        </w:numPr>
        <w:spacing w:after="0" w:line="360" w:lineRule="auto"/>
        <w:ind w:left="0" w:firstLine="0"/>
        <w:jc w:val="both"/>
        <w:rPr>
          <w:sz w:val="24"/>
          <w:szCs w:val="24"/>
        </w:rPr>
      </w:pPr>
      <w:r w:rsidRPr="007359D6">
        <w:rPr>
          <w:sz w:val="24"/>
          <w:szCs w:val="24"/>
        </w:rPr>
        <w:t xml:space="preserve">Airplane Flight Manuals (AFM) i Airplane Flight Manual Supplements (AFMS) </w:t>
      </w:r>
      <w:r>
        <w:rPr>
          <w:sz w:val="24"/>
          <w:szCs w:val="24"/>
        </w:rPr>
        <w:t>–</w:t>
      </w:r>
      <w:r w:rsidRPr="007359D6">
        <w:rPr>
          <w:sz w:val="24"/>
          <w:szCs w:val="24"/>
        </w:rPr>
        <w:t xml:space="preserve"> </w:t>
      </w:r>
    </w:p>
    <w:p w:rsidR="00B9016B" w:rsidRPr="007359D6" w:rsidRDefault="00B9016B" w:rsidP="00857018">
      <w:pPr>
        <w:pStyle w:val="ListParagraph"/>
        <w:spacing w:after="0" w:line="360" w:lineRule="auto"/>
        <w:ind w:left="0"/>
        <w:jc w:val="both"/>
        <w:rPr>
          <w:sz w:val="24"/>
          <w:szCs w:val="24"/>
        </w:rPr>
      </w:pPr>
      <w:r>
        <w:rPr>
          <w:sz w:val="24"/>
          <w:szCs w:val="24"/>
        </w:rPr>
        <w:t xml:space="preserve">            </w:t>
      </w:r>
      <w:r w:rsidRPr="007359D6">
        <w:rPr>
          <w:sz w:val="24"/>
          <w:szCs w:val="24"/>
        </w:rPr>
        <w:t>Zrakoplovni priručnici i dopune zrakoplovnih priručnika</w:t>
      </w:r>
    </w:p>
    <w:p w:rsidR="00B9016B"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Aircraft performance data </w:t>
      </w:r>
      <w:r>
        <w:rPr>
          <w:sz w:val="24"/>
          <w:szCs w:val="24"/>
        </w:rPr>
        <w:t xml:space="preserve">– </w:t>
      </w:r>
      <w:r w:rsidRPr="007359D6">
        <w:rPr>
          <w:sz w:val="24"/>
          <w:szCs w:val="24"/>
        </w:rPr>
        <w:t xml:space="preserve">Podaci </w:t>
      </w:r>
      <w:r>
        <w:rPr>
          <w:sz w:val="24"/>
          <w:szCs w:val="24"/>
        </w:rPr>
        <w:t>zrakoplovnih p</w:t>
      </w:r>
      <w:r w:rsidRPr="007359D6">
        <w:rPr>
          <w:sz w:val="24"/>
          <w:szCs w:val="24"/>
        </w:rPr>
        <w:t>erformans</w:t>
      </w:r>
      <w:r>
        <w:rPr>
          <w:sz w:val="24"/>
          <w:szCs w:val="24"/>
        </w:rPr>
        <w:t>a</w:t>
      </w:r>
      <w:r w:rsidRPr="007359D6">
        <w:rPr>
          <w:sz w:val="24"/>
          <w:szCs w:val="24"/>
        </w:rPr>
        <w:t xml:space="preserve"> (fiksni, nisu </w:t>
      </w:r>
    </w:p>
    <w:p w:rsidR="00B9016B" w:rsidRPr="007359D6" w:rsidRDefault="00B9016B" w:rsidP="00CD117C">
      <w:pPr>
        <w:pStyle w:val="ListParagraph"/>
        <w:spacing w:after="0" w:line="360" w:lineRule="auto"/>
        <w:ind w:left="0"/>
        <w:jc w:val="both"/>
        <w:rPr>
          <w:sz w:val="24"/>
          <w:szCs w:val="24"/>
        </w:rPr>
      </w:pPr>
      <w:r>
        <w:rPr>
          <w:sz w:val="24"/>
          <w:szCs w:val="24"/>
        </w:rPr>
        <w:t xml:space="preserve">            </w:t>
      </w:r>
      <w:r w:rsidRPr="007359D6">
        <w:rPr>
          <w:sz w:val="24"/>
          <w:szCs w:val="24"/>
        </w:rPr>
        <w:t>interaktivni,</w:t>
      </w:r>
      <w:r>
        <w:rPr>
          <w:sz w:val="24"/>
          <w:szCs w:val="24"/>
        </w:rPr>
        <w:t xml:space="preserve"> </w:t>
      </w:r>
      <w:r w:rsidRPr="007359D6">
        <w:rPr>
          <w:sz w:val="24"/>
          <w:szCs w:val="24"/>
        </w:rPr>
        <w:t>služe samo za planiranje)</w:t>
      </w:r>
    </w:p>
    <w:p w:rsidR="00B9016B" w:rsidRDefault="00B9016B" w:rsidP="00CD117C">
      <w:pPr>
        <w:pStyle w:val="ListParagraph"/>
        <w:numPr>
          <w:ilvl w:val="0"/>
          <w:numId w:val="2"/>
        </w:numPr>
        <w:spacing w:after="0" w:line="360" w:lineRule="auto"/>
        <w:ind w:left="0" w:firstLine="0"/>
        <w:jc w:val="both"/>
        <w:rPr>
          <w:sz w:val="24"/>
          <w:szCs w:val="24"/>
        </w:rPr>
      </w:pPr>
      <w:r w:rsidRPr="007359D6">
        <w:rPr>
          <w:sz w:val="24"/>
          <w:szCs w:val="24"/>
        </w:rPr>
        <w:t xml:space="preserve">Airport performance restrictions manual </w:t>
      </w:r>
      <w:r>
        <w:rPr>
          <w:sz w:val="24"/>
          <w:szCs w:val="24"/>
        </w:rPr>
        <w:t xml:space="preserve">– </w:t>
      </w:r>
      <w:r w:rsidRPr="007359D6">
        <w:rPr>
          <w:sz w:val="24"/>
          <w:szCs w:val="24"/>
        </w:rPr>
        <w:t xml:space="preserve">Priručnik ograničenja performansi na </w:t>
      </w:r>
    </w:p>
    <w:p w:rsidR="00B9016B" w:rsidRPr="007359D6" w:rsidRDefault="00B9016B" w:rsidP="00CD117C">
      <w:pPr>
        <w:pStyle w:val="ListParagraph"/>
        <w:spacing w:after="0" w:line="360" w:lineRule="auto"/>
        <w:ind w:left="0"/>
        <w:jc w:val="both"/>
        <w:rPr>
          <w:sz w:val="24"/>
          <w:szCs w:val="24"/>
        </w:rPr>
      </w:pPr>
      <w:r>
        <w:rPr>
          <w:sz w:val="24"/>
          <w:szCs w:val="24"/>
        </w:rPr>
        <w:t xml:space="preserve">            </w:t>
      </w:r>
      <w:r w:rsidRPr="007359D6">
        <w:rPr>
          <w:sz w:val="24"/>
          <w:szCs w:val="24"/>
        </w:rPr>
        <w:t>zračnim lukama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Maintenance manual </w:t>
      </w:r>
      <w:r>
        <w:rPr>
          <w:sz w:val="24"/>
          <w:szCs w:val="24"/>
        </w:rPr>
        <w:t xml:space="preserve">– </w:t>
      </w:r>
      <w:r w:rsidRPr="007359D6">
        <w:rPr>
          <w:sz w:val="24"/>
          <w:szCs w:val="24"/>
        </w:rPr>
        <w:t>Priručnici za održavanje</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Aircraft maintenance reporting manuals </w:t>
      </w:r>
      <w:r>
        <w:rPr>
          <w:sz w:val="24"/>
          <w:szCs w:val="24"/>
        </w:rPr>
        <w:t xml:space="preserve">– </w:t>
      </w:r>
      <w:r w:rsidRPr="007359D6">
        <w:rPr>
          <w:sz w:val="24"/>
          <w:szCs w:val="24"/>
        </w:rPr>
        <w:t>Izviješće zrakoplovnog održavanja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Aircraft flight log and servicing records </w:t>
      </w:r>
      <w:r>
        <w:rPr>
          <w:sz w:val="24"/>
          <w:szCs w:val="24"/>
        </w:rPr>
        <w:t xml:space="preserve">– </w:t>
      </w:r>
      <w:r w:rsidRPr="007359D6">
        <w:rPr>
          <w:sz w:val="24"/>
          <w:szCs w:val="24"/>
        </w:rPr>
        <w:t>Zapisnik leta i servisiranja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Autopilot approach and autoland records </w:t>
      </w:r>
      <w:r>
        <w:rPr>
          <w:sz w:val="24"/>
          <w:szCs w:val="24"/>
        </w:rPr>
        <w:t xml:space="preserve">– </w:t>
      </w:r>
      <w:r w:rsidRPr="007359D6">
        <w:rPr>
          <w:sz w:val="24"/>
          <w:szCs w:val="24"/>
        </w:rPr>
        <w:t>Zapisnik autopilota u prilazu i slijetanju</w:t>
      </w:r>
    </w:p>
    <w:p w:rsidR="00B9016B"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Flight Management System/Flight Management and Guidance System problem </w:t>
      </w:r>
    </w:p>
    <w:p w:rsidR="00B9016B" w:rsidRDefault="00B9016B" w:rsidP="00C51FC2">
      <w:pPr>
        <w:pStyle w:val="ListParagraph"/>
        <w:spacing w:after="0" w:line="360" w:lineRule="auto"/>
        <w:ind w:left="0"/>
        <w:jc w:val="both"/>
        <w:rPr>
          <w:sz w:val="24"/>
          <w:szCs w:val="24"/>
        </w:rPr>
      </w:pPr>
      <w:r>
        <w:rPr>
          <w:sz w:val="24"/>
          <w:szCs w:val="24"/>
        </w:rPr>
        <w:t xml:space="preserve">            </w:t>
      </w:r>
      <w:r w:rsidRPr="007359D6">
        <w:rPr>
          <w:sz w:val="24"/>
          <w:szCs w:val="24"/>
        </w:rPr>
        <w:t xml:space="preserve">report forms - Rukovođenje zrakoplovnim uređajima/Rukovođenje zrakoplovnim </w:t>
      </w:r>
    </w:p>
    <w:p w:rsidR="00B9016B" w:rsidRPr="007359D6" w:rsidRDefault="00B9016B" w:rsidP="001A09D4">
      <w:pPr>
        <w:pStyle w:val="ListParagraph"/>
        <w:tabs>
          <w:tab w:val="left" w:pos="709"/>
        </w:tabs>
        <w:spacing w:after="0" w:line="360" w:lineRule="auto"/>
        <w:ind w:left="0"/>
        <w:jc w:val="both"/>
        <w:rPr>
          <w:sz w:val="24"/>
          <w:szCs w:val="24"/>
        </w:rPr>
      </w:pPr>
      <w:r>
        <w:rPr>
          <w:sz w:val="24"/>
          <w:szCs w:val="24"/>
        </w:rPr>
        <w:t xml:space="preserve">            </w:t>
      </w:r>
      <w:r w:rsidRPr="007359D6">
        <w:rPr>
          <w:sz w:val="24"/>
          <w:szCs w:val="24"/>
        </w:rPr>
        <w:t>uređajima i izviješće o uređajima za navođenje</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Priručnici dijelov</w:t>
      </w:r>
      <w:r>
        <w:rPr>
          <w:sz w:val="24"/>
          <w:szCs w:val="24"/>
        </w:rPr>
        <w:t>a</w:t>
      </w:r>
      <w:r w:rsidRPr="007359D6">
        <w:rPr>
          <w:sz w:val="24"/>
          <w:szCs w:val="24"/>
        </w:rPr>
        <w:t xml:space="preserve"> zrakoplova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Pravila za zračnu plovidbu</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VHF podaci</w:t>
      </w:r>
    </w:p>
    <w:p w:rsidR="00B9016B" w:rsidRPr="00F36ABB" w:rsidRDefault="00B9016B" w:rsidP="00970356">
      <w:pPr>
        <w:pStyle w:val="ListParagraph"/>
        <w:numPr>
          <w:ilvl w:val="0"/>
          <w:numId w:val="2"/>
        </w:numPr>
        <w:autoSpaceDE w:val="0"/>
        <w:autoSpaceDN w:val="0"/>
        <w:adjustRightInd w:val="0"/>
        <w:spacing w:after="0" w:line="360" w:lineRule="auto"/>
        <w:ind w:left="0" w:firstLine="0"/>
        <w:jc w:val="both"/>
        <w:rPr>
          <w:sz w:val="24"/>
          <w:szCs w:val="24"/>
        </w:rPr>
      </w:pPr>
      <w:r w:rsidRPr="00F36ABB">
        <w:rPr>
          <w:sz w:val="24"/>
          <w:szCs w:val="24"/>
        </w:rPr>
        <w:t xml:space="preserve">Minimum Equipment Lists (MEL) </w:t>
      </w:r>
      <w:r>
        <w:rPr>
          <w:i/>
          <w:iCs/>
          <w:sz w:val="24"/>
          <w:szCs w:val="24"/>
        </w:rPr>
        <w:t>–</w:t>
      </w:r>
      <w:r w:rsidRPr="00F36ABB">
        <w:rPr>
          <w:i/>
          <w:iCs/>
          <w:sz w:val="24"/>
          <w:szCs w:val="24"/>
        </w:rPr>
        <w:t xml:space="preserve"> </w:t>
      </w:r>
      <w:r w:rsidRPr="00F36ABB">
        <w:rPr>
          <w:sz w:val="24"/>
          <w:szCs w:val="24"/>
        </w:rPr>
        <w:t>Popis minimalne opreme</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Configuration Deviation Lists (CDL) </w:t>
      </w:r>
      <w:r>
        <w:rPr>
          <w:sz w:val="24"/>
          <w:szCs w:val="24"/>
        </w:rPr>
        <w:t xml:space="preserve">– </w:t>
      </w:r>
      <w:r w:rsidRPr="007359D6">
        <w:rPr>
          <w:sz w:val="24"/>
          <w:szCs w:val="24"/>
        </w:rPr>
        <w:t>Popis konfiguracijskih odstupanja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Pravila i propisi države i zračne luke</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Podaci zračne luke</w:t>
      </w:r>
    </w:p>
    <w:p w:rsidR="00B9016B" w:rsidRPr="007359D6" w:rsidRDefault="00B9016B" w:rsidP="00970356">
      <w:pPr>
        <w:pStyle w:val="ListParagraph"/>
        <w:numPr>
          <w:ilvl w:val="0"/>
          <w:numId w:val="2"/>
        </w:numPr>
        <w:spacing w:after="0" w:line="360" w:lineRule="auto"/>
        <w:ind w:left="0" w:firstLine="0"/>
        <w:jc w:val="both"/>
        <w:rPr>
          <w:sz w:val="24"/>
          <w:szCs w:val="24"/>
        </w:rPr>
      </w:pPr>
      <w:r>
        <w:rPr>
          <w:sz w:val="24"/>
          <w:szCs w:val="24"/>
        </w:rPr>
        <w:t>Postupci</w:t>
      </w:r>
      <w:r w:rsidRPr="007359D6">
        <w:rPr>
          <w:sz w:val="24"/>
          <w:szCs w:val="24"/>
        </w:rPr>
        <w:t xml:space="preserve"> za zaštitu od buke pri dolasku i odlasku</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Published pilot Notices to Airmen (NOTAM) </w:t>
      </w:r>
      <w:r>
        <w:rPr>
          <w:sz w:val="24"/>
          <w:szCs w:val="24"/>
        </w:rPr>
        <w:t>–</w:t>
      </w:r>
      <w:r w:rsidRPr="007359D6">
        <w:rPr>
          <w:sz w:val="24"/>
          <w:szCs w:val="24"/>
        </w:rPr>
        <w:t xml:space="preserve"> Objavljene obavijesti pilotu</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International Operations Manuals </w:t>
      </w:r>
      <w:r>
        <w:rPr>
          <w:sz w:val="24"/>
          <w:szCs w:val="24"/>
        </w:rPr>
        <w:t>–</w:t>
      </w:r>
      <w:r w:rsidRPr="007359D6">
        <w:rPr>
          <w:sz w:val="24"/>
          <w:szCs w:val="24"/>
        </w:rPr>
        <w:t xml:space="preserve"> Međunarodni priručnici za rad</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Aeronautical Information Publications (AIP) </w:t>
      </w:r>
      <w:r>
        <w:rPr>
          <w:sz w:val="24"/>
          <w:szCs w:val="24"/>
        </w:rPr>
        <w:t>–</w:t>
      </w:r>
      <w:r w:rsidRPr="007359D6">
        <w:rPr>
          <w:sz w:val="24"/>
          <w:szCs w:val="24"/>
        </w:rPr>
        <w:t xml:space="preserve"> Aeronautičke informacije</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Zapisnik pri prekooceanskoj navigaciji</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Zapisnici radnog vremena i leta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Kapetanovo izviješće u slučaju nesreće</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Flight crew survey forms</w:t>
      </w:r>
      <w:r>
        <w:rPr>
          <w:sz w:val="24"/>
          <w:szCs w:val="24"/>
        </w:rPr>
        <w:t xml:space="preserve"> (various) </w:t>
      </w:r>
      <w:r w:rsidRPr="007359D6">
        <w:rPr>
          <w:sz w:val="24"/>
          <w:szCs w:val="24"/>
        </w:rPr>
        <w:t xml:space="preserve"> </w:t>
      </w:r>
      <w:r>
        <w:rPr>
          <w:sz w:val="24"/>
          <w:szCs w:val="24"/>
        </w:rPr>
        <w:t>–</w:t>
      </w:r>
      <w:r w:rsidRPr="007359D6">
        <w:rPr>
          <w:sz w:val="24"/>
          <w:szCs w:val="24"/>
        </w:rPr>
        <w:t xml:space="preserve"> Razni obrasci za prikupljanje podataka </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Cabin Staff Manuals - Priručnici kabinske posade</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Upute za davanje prve pomoći</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Raspored putovanja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Kapetanov zapisnik</w:t>
      </w:r>
    </w:p>
    <w:p w:rsidR="00B9016B"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Aircraft’s CAT II/CAT III landing records </w:t>
      </w:r>
      <w:r>
        <w:rPr>
          <w:sz w:val="24"/>
          <w:szCs w:val="24"/>
        </w:rPr>
        <w:t>–</w:t>
      </w:r>
      <w:r w:rsidRPr="007359D6">
        <w:rPr>
          <w:sz w:val="24"/>
          <w:szCs w:val="24"/>
        </w:rPr>
        <w:t xml:space="preserve"> Zrakoplovni zapisnici pri slijetanju na zračnu </w:t>
      </w:r>
    </w:p>
    <w:p w:rsidR="00B9016B" w:rsidRPr="007359D6" w:rsidRDefault="00B9016B" w:rsidP="00C51FC2">
      <w:pPr>
        <w:pStyle w:val="ListParagraph"/>
        <w:spacing w:after="0" w:line="360" w:lineRule="auto"/>
        <w:ind w:left="0"/>
        <w:jc w:val="both"/>
        <w:rPr>
          <w:sz w:val="24"/>
          <w:szCs w:val="24"/>
        </w:rPr>
      </w:pPr>
      <w:r>
        <w:rPr>
          <w:sz w:val="24"/>
          <w:szCs w:val="24"/>
        </w:rPr>
        <w:t xml:space="preserve">              </w:t>
      </w:r>
      <w:r w:rsidRPr="007359D6">
        <w:rPr>
          <w:sz w:val="24"/>
          <w:szCs w:val="24"/>
        </w:rPr>
        <w:t>luku CAT II/CAT III</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Antiterrorism profile data </w:t>
      </w:r>
      <w:r>
        <w:rPr>
          <w:sz w:val="24"/>
          <w:szCs w:val="24"/>
        </w:rPr>
        <w:t xml:space="preserve">– </w:t>
      </w:r>
      <w:r w:rsidRPr="007359D6">
        <w:rPr>
          <w:sz w:val="24"/>
          <w:szCs w:val="24"/>
        </w:rPr>
        <w:t>Protuteroristički podaci</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Hazardous Materials (HAZMAT) </w:t>
      </w:r>
      <w:r>
        <w:rPr>
          <w:sz w:val="24"/>
          <w:szCs w:val="24"/>
        </w:rPr>
        <w:t xml:space="preserve">– </w:t>
      </w:r>
      <w:r w:rsidRPr="007359D6">
        <w:rPr>
          <w:sz w:val="24"/>
          <w:szCs w:val="24"/>
        </w:rPr>
        <w:t>Opasni materijal</w:t>
      </w:r>
    </w:p>
    <w:p w:rsidR="00B9016B"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Emergency Response Guidance for Aircraft Incidents Involving Dangerous Goods </w:t>
      </w:r>
      <w:r>
        <w:rPr>
          <w:sz w:val="24"/>
          <w:szCs w:val="24"/>
        </w:rPr>
        <w:t>–</w:t>
      </w:r>
      <w:r w:rsidRPr="007359D6">
        <w:rPr>
          <w:sz w:val="24"/>
          <w:szCs w:val="24"/>
        </w:rPr>
        <w:t xml:space="preserve"> </w:t>
      </w:r>
    </w:p>
    <w:p w:rsidR="00B9016B" w:rsidRPr="007359D6" w:rsidRDefault="00B9016B" w:rsidP="00C51FC2">
      <w:pPr>
        <w:pStyle w:val="ListParagraph"/>
        <w:spacing w:after="0" w:line="360" w:lineRule="auto"/>
        <w:ind w:left="0"/>
        <w:jc w:val="both"/>
        <w:rPr>
          <w:sz w:val="24"/>
          <w:szCs w:val="24"/>
        </w:rPr>
      </w:pPr>
      <w:r>
        <w:rPr>
          <w:sz w:val="24"/>
          <w:szCs w:val="24"/>
        </w:rPr>
        <w:t xml:space="preserve">              Vodič za odaziv pri zrakoplovnoj nesreći u kojoj je sudjelovao opasan teret</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Carinska deklaracija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Posebna izviješća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Slučaj</w:t>
      </w:r>
      <w:r>
        <w:rPr>
          <w:sz w:val="24"/>
          <w:szCs w:val="24"/>
        </w:rPr>
        <w:t>i</w:t>
      </w:r>
      <w:r w:rsidRPr="007359D6">
        <w:rPr>
          <w:sz w:val="24"/>
          <w:szCs w:val="24"/>
        </w:rPr>
        <w:t xml:space="preserve"> pri kojima je uređaj unesen u zrakoplov utjecao na zrakoplovne uređaje</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Trenutačne cijene goriva na zračnim lukama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Aircraft operating and information manuals </w:t>
      </w:r>
      <w:r>
        <w:rPr>
          <w:sz w:val="24"/>
          <w:szCs w:val="24"/>
        </w:rPr>
        <w:t>–</w:t>
      </w:r>
      <w:r w:rsidRPr="007359D6">
        <w:rPr>
          <w:sz w:val="24"/>
          <w:szCs w:val="24"/>
        </w:rPr>
        <w:t xml:space="preserve"> Zrakoplovni priručnici</w:t>
      </w:r>
    </w:p>
    <w:p w:rsidR="00B9016B"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Flight operations manuals including emergency procedures </w:t>
      </w:r>
      <w:r>
        <w:rPr>
          <w:sz w:val="24"/>
          <w:szCs w:val="24"/>
        </w:rPr>
        <w:t xml:space="preserve">– </w:t>
      </w:r>
      <w:r w:rsidRPr="007359D6">
        <w:rPr>
          <w:sz w:val="24"/>
          <w:szCs w:val="24"/>
        </w:rPr>
        <w:t xml:space="preserve">Priručnici za let koji </w:t>
      </w:r>
    </w:p>
    <w:p w:rsidR="00B9016B" w:rsidRPr="007359D6" w:rsidRDefault="00B9016B" w:rsidP="00C51FC2">
      <w:pPr>
        <w:pStyle w:val="ListParagraph"/>
        <w:spacing w:after="0" w:line="360" w:lineRule="auto"/>
        <w:ind w:left="0"/>
        <w:jc w:val="both"/>
        <w:rPr>
          <w:sz w:val="24"/>
          <w:szCs w:val="24"/>
        </w:rPr>
      </w:pPr>
      <w:r>
        <w:rPr>
          <w:sz w:val="24"/>
          <w:szCs w:val="24"/>
        </w:rPr>
        <w:t xml:space="preserve">            </w:t>
      </w:r>
      <w:r w:rsidRPr="007359D6">
        <w:rPr>
          <w:sz w:val="24"/>
          <w:szCs w:val="24"/>
        </w:rPr>
        <w:t>uključuju i postupke u slučaju izvanrednog događaja</w:t>
      </w:r>
    </w:p>
    <w:p w:rsidR="00B9016B"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Airline policies and procedures manuals </w:t>
      </w:r>
      <w:r>
        <w:rPr>
          <w:sz w:val="24"/>
          <w:szCs w:val="24"/>
        </w:rPr>
        <w:t>–</w:t>
      </w:r>
      <w:r w:rsidRPr="007359D6">
        <w:rPr>
          <w:sz w:val="24"/>
          <w:szCs w:val="24"/>
        </w:rPr>
        <w:t xml:space="preserve"> Politike i procedure zrakoplovnog </w:t>
      </w:r>
    </w:p>
    <w:p w:rsidR="00B9016B" w:rsidRPr="007359D6" w:rsidRDefault="00B9016B" w:rsidP="00C51FC2">
      <w:pPr>
        <w:pStyle w:val="ListParagraph"/>
        <w:spacing w:after="0" w:line="360" w:lineRule="auto"/>
        <w:ind w:left="0"/>
        <w:jc w:val="both"/>
        <w:rPr>
          <w:sz w:val="24"/>
          <w:szCs w:val="24"/>
        </w:rPr>
      </w:pPr>
      <w:r>
        <w:rPr>
          <w:sz w:val="24"/>
          <w:szCs w:val="24"/>
        </w:rPr>
        <w:t xml:space="preserve">            </w:t>
      </w:r>
      <w:r w:rsidRPr="007359D6">
        <w:rPr>
          <w:sz w:val="24"/>
          <w:szCs w:val="24"/>
        </w:rPr>
        <w:t>prijevoznika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Aircraft Maintenance Manuals </w:t>
      </w:r>
      <w:r>
        <w:rPr>
          <w:sz w:val="24"/>
          <w:szCs w:val="24"/>
        </w:rPr>
        <w:t>–</w:t>
      </w:r>
      <w:r w:rsidRPr="007359D6">
        <w:rPr>
          <w:sz w:val="24"/>
          <w:szCs w:val="24"/>
        </w:rPr>
        <w:t xml:space="preserve"> Priručnik za održavanje zrakoplova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Unaprijed pripremljeni podaci o vremenu</w:t>
      </w:r>
      <w:r>
        <w:rPr>
          <w:rStyle w:val="FootnoteReference"/>
          <w:sz w:val="24"/>
          <w:szCs w:val="24"/>
        </w:rPr>
        <w:footnoteReference w:id="10"/>
      </w:r>
      <w:r w:rsidRPr="007359D6">
        <w:rPr>
          <w:sz w:val="24"/>
          <w:szCs w:val="24"/>
        </w:rPr>
        <w:t xml:space="preserve">  </w:t>
      </w:r>
    </w:p>
    <w:p w:rsidR="00B9016B" w:rsidRPr="007359D6" w:rsidRDefault="00B9016B" w:rsidP="00970356">
      <w:pPr>
        <w:spacing w:after="0" w:line="360" w:lineRule="auto"/>
        <w:jc w:val="both"/>
        <w:rPr>
          <w:sz w:val="24"/>
          <w:szCs w:val="24"/>
        </w:rPr>
      </w:pPr>
    </w:p>
    <w:p w:rsidR="00B9016B" w:rsidRPr="00C51FC2" w:rsidRDefault="00B9016B" w:rsidP="00034731">
      <w:pPr>
        <w:pStyle w:val="ListParagraph"/>
        <w:spacing w:after="0" w:line="360" w:lineRule="auto"/>
        <w:ind w:left="0"/>
        <w:jc w:val="both"/>
        <w:rPr>
          <w:b/>
          <w:bCs/>
          <w:sz w:val="24"/>
          <w:szCs w:val="24"/>
        </w:rPr>
      </w:pPr>
      <w:r>
        <w:rPr>
          <w:b/>
          <w:bCs/>
          <w:sz w:val="24"/>
          <w:szCs w:val="24"/>
        </w:rPr>
        <w:t xml:space="preserve">3.2.2. </w:t>
      </w:r>
      <w:r w:rsidRPr="00C51FC2">
        <w:rPr>
          <w:b/>
          <w:bCs/>
          <w:sz w:val="24"/>
          <w:szCs w:val="24"/>
        </w:rPr>
        <w:t xml:space="preserve">EFB uređaji s aplikacijom Tipa B </w:t>
      </w:r>
    </w:p>
    <w:p w:rsidR="00B9016B" w:rsidRDefault="00B9016B" w:rsidP="00442442">
      <w:pPr>
        <w:spacing w:after="0" w:line="360" w:lineRule="auto"/>
        <w:jc w:val="both"/>
        <w:rPr>
          <w:sz w:val="24"/>
          <w:szCs w:val="24"/>
        </w:rPr>
      </w:pPr>
      <w:r>
        <w:rPr>
          <w:sz w:val="24"/>
          <w:szCs w:val="24"/>
        </w:rPr>
        <w:t xml:space="preserve">            U ovu skupinu </w:t>
      </w:r>
      <w:r w:rsidRPr="007359D6">
        <w:rPr>
          <w:sz w:val="24"/>
          <w:szCs w:val="24"/>
        </w:rPr>
        <w:t xml:space="preserve">pripadaju dinamične, interaktivne aplikacije kojima se mogu </w:t>
      </w:r>
      <w:r>
        <w:rPr>
          <w:sz w:val="24"/>
          <w:szCs w:val="24"/>
        </w:rPr>
        <w:t>obrađivati</w:t>
      </w:r>
      <w:r w:rsidRPr="007359D6">
        <w:rPr>
          <w:sz w:val="24"/>
          <w:szCs w:val="24"/>
        </w:rPr>
        <w:t xml:space="preserve"> podaci i </w:t>
      </w:r>
      <w:r>
        <w:rPr>
          <w:sz w:val="24"/>
          <w:szCs w:val="24"/>
        </w:rPr>
        <w:t xml:space="preserve">izabrati </w:t>
      </w:r>
      <w:r w:rsidRPr="007359D6">
        <w:rPr>
          <w:sz w:val="24"/>
          <w:szCs w:val="24"/>
        </w:rPr>
        <w:t xml:space="preserve">način </w:t>
      </w:r>
      <w:r>
        <w:rPr>
          <w:sz w:val="24"/>
          <w:szCs w:val="24"/>
        </w:rPr>
        <w:t xml:space="preserve">njihovog </w:t>
      </w:r>
      <w:r w:rsidRPr="007359D6">
        <w:rPr>
          <w:sz w:val="24"/>
          <w:szCs w:val="24"/>
        </w:rPr>
        <w:t>prikaza. Aplikacij</w:t>
      </w:r>
      <w:r>
        <w:rPr>
          <w:sz w:val="24"/>
          <w:szCs w:val="24"/>
        </w:rPr>
        <w:t>a</w:t>
      </w:r>
      <w:r w:rsidRPr="007359D6">
        <w:rPr>
          <w:sz w:val="24"/>
          <w:szCs w:val="24"/>
        </w:rPr>
        <w:t xml:space="preserve"> Tipa </w:t>
      </w:r>
      <w:r>
        <w:rPr>
          <w:sz w:val="24"/>
          <w:szCs w:val="24"/>
        </w:rPr>
        <w:t xml:space="preserve">B se </w:t>
      </w:r>
      <w:r w:rsidRPr="007359D6">
        <w:rPr>
          <w:sz w:val="24"/>
          <w:szCs w:val="24"/>
        </w:rPr>
        <w:t>mo</w:t>
      </w:r>
      <w:r>
        <w:rPr>
          <w:sz w:val="24"/>
          <w:szCs w:val="24"/>
        </w:rPr>
        <w:t>že</w:t>
      </w:r>
      <w:r w:rsidRPr="007359D6">
        <w:rPr>
          <w:sz w:val="24"/>
          <w:szCs w:val="24"/>
        </w:rPr>
        <w:t xml:space="preserve"> nalaziti na svim klasama EFB-a</w:t>
      </w:r>
      <w:r>
        <w:rPr>
          <w:sz w:val="24"/>
          <w:szCs w:val="24"/>
        </w:rPr>
        <w:t xml:space="preserve">. Ne </w:t>
      </w:r>
      <w:r w:rsidRPr="007359D6">
        <w:rPr>
          <w:sz w:val="24"/>
          <w:szCs w:val="24"/>
        </w:rPr>
        <w:t xml:space="preserve">zahtjeva </w:t>
      </w:r>
      <w:r>
        <w:rPr>
          <w:sz w:val="24"/>
          <w:szCs w:val="24"/>
        </w:rPr>
        <w:t>odobrenje za zračnu plovidbu, ali joj je potrebno odobrenje za rad.</w:t>
      </w:r>
    </w:p>
    <w:p w:rsidR="00B9016B" w:rsidRPr="007359D6" w:rsidRDefault="00B9016B" w:rsidP="00970356">
      <w:pPr>
        <w:spacing w:after="0" w:line="360" w:lineRule="auto"/>
        <w:jc w:val="both"/>
        <w:rPr>
          <w:sz w:val="24"/>
          <w:szCs w:val="24"/>
        </w:rPr>
      </w:pPr>
      <w:r w:rsidRPr="007359D6">
        <w:rPr>
          <w:sz w:val="24"/>
          <w:szCs w:val="24"/>
        </w:rPr>
        <w:t>Primjeri:</w:t>
      </w:r>
    </w:p>
    <w:p w:rsidR="00B9016B" w:rsidRPr="007359D6" w:rsidRDefault="00B9016B" w:rsidP="0053679B">
      <w:pPr>
        <w:pStyle w:val="ListParagraph"/>
        <w:numPr>
          <w:ilvl w:val="0"/>
          <w:numId w:val="2"/>
        </w:numPr>
        <w:spacing w:after="0" w:line="360" w:lineRule="auto"/>
        <w:ind w:left="0" w:firstLine="0"/>
        <w:jc w:val="both"/>
        <w:rPr>
          <w:sz w:val="24"/>
          <w:szCs w:val="24"/>
          <w:u w:val="single"/>
        </w:rPr>
      </w:pPr>
      <w:r w:rsidRPr="007359D6">
        <w:rPr>
          <w:sz w:val="24"/>
          <w:szCs w:val="24"/>
        </w:rPr>
        <w:t xml:space="preserve">Flight Crew Operations Manuals (FCOM) </w:t>
      </w:r>
      <w:r>
        <w:rPr>
          <w:sz w:val="24"/>
          <w:szCs w:val="24"/>
        </w:rPr>
        <w:t>–</w:t>
      </w:r>
      <w:r w:rsidRPr="007359D6">
        <w:rPr>
          <w:sz w:val="24"/>
          <w:szCs w:val="24"/>
        </w:rPr>
        <w:t xml:space="preserve"> Operacijski priručnici letačkog osoblja </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Računanje performansi pri polijetanju, krstarenju, slijetanju, neuspjelom slijetanju</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Postavke snage za smanjeni potisak</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Izračun performansi pri ograničenoj uzletno sletnoj stazi</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Izračun težine i balansa zrakoplova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F36ABB">
        <w:rPr>
          <w:sz w:val="24"/>
          <w:szCs w:val="24"/>
        </w:rPr>
        <w:t>Minimum Equipment Lists (MEL)</w:t>
      </w:r>
      <w:r>
        <w:rPr>
          <w:sz w:val="24"/>
          <w:szCs w:val="24"/>
        </w:rPr>
        <w:t xml:space="preserve"> – </w:t>
      </w:r>
      <w:r w:rsidRPr="007359D6">
        <w:rPr>
          <w:sz w:val="24"/>
          <w:szCs w:val="24"/>
        </w:rPr>
        <w:t>Popis minimalne opreme</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Karte za prilaz koje se mogu pomicati, zumirati i okretati</w:t>
      </w:r>
    </w:p>
    <w:p w:rsidR="00B9016B"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Unaprijed sastavljene ili interaktivne elektroničke zrakoplovne karte koje se mogu </w:t>
      </w:r>
    </w:p>
    <w:p w:rsidR="00B9016B" w:rsidRPr="007359D6" w:rsidRDefault="00B9016B" w:rsidP="00C51FC2">
      <w:pPr>
        <w:pStyle w:val="ListParagraph"/>
        <w:spacing w:after="0" w:line="360" w:lineRule="auto"/>
        <w:ind w:left="0"/>
        <w:jc w:val="both"/>
        <w:rPr>
          <w:sz w:val="24"/>
          <w:szCs w:val="24"/>
        </w:rPr>
      </w:pPr>
      <w:r>
        <w:rPr>
          <w:sz w:val="24"/>
          <w:szCs w:val="24"/>
        </w:rPr>
        <w:t xml:space="preserve">            c</w:t>
      </w:r>
      <w:r w:rsidRPr="007359D6">
        <w:rPr>
          <w:sz w:val="24"/>
          <w:szCs w:val="24"/>
        </w:rPr>
        <w:t>entrirati</w:t>
      </w:r>
      <w:r>
        <w:rPr>
          <w:sz w:val="24"/>
          <w:szCs w:val="24"/>
        </w:rPr>
        <w:t xml:space="preserve"> i</w:t>
      </w:r>
      <w:r w:rsidRPr="007359D6">
        <w:rPr>
          <w:sz w:val="24"/>
          <w:szCs w:val="24"/>
        </w:rPr>
        <w:t xml:space="preserve"> okretati. Ne pokazuju poziciju zrakoplova. [2]</w:t>
      </w:r>
    </w:p>
    <w:p w:rsidR="00B9016B" w:rsidRPr="00C51FC2" w:rsidRDefault="00B9016B" w:rsidP="00970356">
      <w:pPr>
        <w:pStyle w:val="ListParagraph"/>
        <w:numPr>
          <w:ilvl w:val="0"/>
          <w:numId w:val="2"/>
        </w:numPr>
        <w:autoSpaceDE w:val="0"/>
        <w:autoSpaceDN w:val="0"/>
        <w:adjustRightInd w:val="0"/>
        <w:spacing w:after="0" w:line="360" w:lineRule="auto"/>
        <w:ind w:left="0" w:firstLine="0"/>
        <w:jc w:val="both"/>
        <w:rPr>
          <w:sz w:val="24"/>
          <w:szCs w:val="24"/>
          <w:u w:val="single"/>
        </w:rPr>
      </w:pPr>
      <w:r w:rsidRPr="007359D6">
        <w:rPr>
          <w:sz w:val="24"/>
          <w:szCs w:val="24"/>
        </w:rPr>
        <w:t xml:space="preserve">Elektronička lista provjera u koje spadaju normalne, nenormalne i interventne </w:t>
      </w:r>
    </w:p>
    <w:p w:rsidR="00B9016B" w:rsidRPr="007359D6" w:rsidRDefault="00B9016B" w:rsidP="00C51FC2">
      <w:pPr>
        <w:pStyle w:val="ListParagraph"/>
        <w:autoSpaceDE w:val="0"/>
        <w:autoSpaceDN w:val="0"/>
        <w:adjustRightInd w:val="0"/>
        <w:spacing w:after="0" w:line="360" w:lineRule="auto"/>
        <w:ind w:left="0"/>
        <w:jc w:val="both"/>
        <w:rPr>
          <w:sz w:val="24"/>
          <w:szCs w:val="24"/>
          <w:u w:val="single"/>
        </w:rPr>
      </w:pPr>
      <w:r>
        <w:rPr>
          <w:sz w:val="24"/>
          <w:szCs w:val="24"/>
        </w:rPr>
        <w:t xml:space="preserve">            </w:t>
      </w:r>
      <w:r w:rsidRPr="007359D6">
        <w:rPr>
          <w:sz w:val="24"/>
          <w:szCs w:val="24"/>
        </w:rPr>
        <w:t>provjere [3]</w:t>
      </w:r>
    </w:p>
    <w:p w:rsidR="00B9016B"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Aplikacije koje koristite internet i/ili neku drugu vrstu zrakoplovne komunikacije kako </w:t>
      </w:r>
    </w:p>
    <w:p w:rsidR="00B9016B" w:rsidRPr="007359D6" w:rsidRDefault="00B9016B" w:rsidP="00C51FC2">
      <w:pPr>
        <w:pStyle w:val="ListParagraph"/>
        <w:spacing w:after="0" w:line="360" w:lineRule="auto"/>
        <w:ind w:left="0"/>
        <w:jc w:val="both"/>
        <w:rPr>
          <w:sz w:val="24"/>
          <w:szCs w:val="24"/>
        </w:rPr>
      </w:pPr>
      <w:r>
        <w:rPr>
          <w:sz w:val="24"/>
          <w:szCs w:val="24"/>
        </w:rPr>
        <w:t xml:space="preserve">            </w:t>
      </w:r>
      <w:r w:rsidRPr="007359D6">
        <w:rPr>
          <w:sz w:val="24"/>
          <w:szCs w:val="24"/>
        </w:rPr>
        <w:t xml:space="preserve">bi prikupile, obradile i </w:t>
      </w:r>
      <w:r>
        <w:rPr>
          <w:sz w:val="24"/>
          <w:szCs w:val="24"/>
        </w:rPr>
        <w:t>prosljeđivale</w:t>
      </w:r>
      <w:r w:rsidRPr="007359D6">
        <w:rPr>
          <w:sz w:val="24"/>
          <w:szCs w:val="24"/>
        </w:rPr>
        <w:t xml:space="preserve"> podatke. </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Informacije o vremenu sa grafičkom interpretacijom</w:t>
      </w:r>
    </w:p>
    <w:p w:rsidR="00B9016B"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Nadzorne kamere koje nadgledaju zrakoplov izvana te unutar njega  </w:t>
      </w:r>
    </w:p>
    <w:p w:rsidR="00B9016B" w:rsidRPr="007359D6" w:rsidRDefault="00B9016B" w:rsidP="00C51FC2">
      <w:pPr>
        <w:pStyle w:val="ListParagraph"/>
        <w:spacing w:after="0" w:line="360" w:lineRule="auto"/>
        <w:ind w:left="0"/>
        <w:jc w:val="both"/>
        <w:rPr>
          <w:sz w:val="24"/>
          <w:szCs w:val="24"/>
        </w:rPr>
      </w:pPr>
    </w:p>
    <w:p w:rsidR="00B9016B" w:rsidRPr="007359D6" w:rsidRDefault="00B9016B" w:rsidP="001A09D4">
      <w:pPr>
        <w:spacing w:after="0" w:line="360" w:lineRule="auto"/>
        <w:jc w:val="both"/>
        <w:rPr>
          <w:sz w:val="24"/>
          <w:szCs w:val="24"/>
        </w:rPr>
      </w:pPr>
      <w:r w:rsidRPr="007359D6">
        <w:rPr>
          <w:sz w:val="24"/>
          <w:szCs w:val="24"/>
        </w:rPr>
        <w:t>[1]</w:t>
      </w:r>
      <w:r>
        <w:rPr>
          <w:sz w:val="24"/>
          <w:szCs w:val="24"/>
        </w:rPr>
        <w:t xml:space="preserve">           </w:t>
      </w:r>
      <w:r w:rsidRPr="007359D6">
        <w:rPr>
          <w:sz w:val="24"/>
          <w:szCs w:val="24"/>
        </w:rPr>
        <w:t>Aplikacij</w:t>
      </w:r>
      <w:r>
        <w:rPr>
          <w:sz w:val="24"/>
          <w:szCs w:val="24"/>
        </w:rPr>
        <w:t>e za izračun performansi se mogu</w:t>
      </w:r>
      <w:r w:rsidRPr="007359D6">
        <w:rPr>
          <w:sz w:val="24"/>
          <w:szCs w:val="24"/>
        </w:rPr>
        <w:t xml:space="preserve"> smatrati Tipom B ako je pri odobrenju za rad tako dogovoreno s nadležnim tijelom koje odobrava zračnu plovidbenost. U suprotnom za ovu aplikaciju je potrebno odobrenje za plovidbu.</w:t>
      </w:r>
    </w:p>
    <w:p w:rsidR="00B9016B" w:rsidRPr="007359D6" w:rsidRDefault="00B9016B" w:rsidP="0088099D">
      <w:pPr>
        <w:spacing w:after="0" w:line="360" w:lineRule="auto"/>
        <w:jc w:val="both"/>
        <w:rPr>
          <w:sz w:val="24"/>
          <w:szCs w:val="24"/>
        </w:rPr>
      </w:pPr>
      <w:r w:rsidRPr="007359D6">
        <w:rPr>
          <w:sz w:val="24"/>
          <w:szCs w:val="24"/>
        </w:rPr>
        <w:t>[2]</w:t>
      </w:r>
      <w:r>
        <w:rPr>
          <w:sz w:val="24"/>
          <w:szCs w:val="24"/>
        </w:rPr>
        <w:t xml:space="preserve">         </w:t>
      </w:r>
      <w:r w:rsidRPr="007359D6">
        <w:rPr>
          <w:sz w:val="24"/>
          <w:szCs w:val="24"/>
        </w:rPr>
        <w:t>Ako se interaktivne zrakoplovne karte koriste za navigaciju potrebno im je od</w:t>
      </w:r>
      <w:r>
        <w:rPr>
          <w:sz w:val="24"/>
          <w:szCs w:val="24"/>
        </w:rPr>
        <w:t>o</w:t>
      </w:r>
      <w:r w:rsidRPr="007359D6">
        <w:rPr>
          <w:sz w:val="24"/>
          <w:szCs w:val="24"/>
        </w:rPr>
        <w:t>brenje za plovidbu.</w:t>
      </w:r>
    </w:p>
    <w:p w:rsidR="00B9016B" w:rsidRPr="007359D6" w:rsidRDefault="00B9016B" w:rsidP="001A09D4">
      <w:pPr>
        <w:tabs>
          <w:tab w:val="left" w:pos="851"/>
        </w:tabs>
        <w:spacing w:after="0" w:line="360" w:lineRule="auto"/>
        <w:jc w:val="both"/>
        <w:rPr>
          <w:sz w:val="24"/>
          <w:szCs w:val="24"/>
        </w:rPr>
      </w:pPr>
      <w:r w:rsidRPr="007359D6">
        <w:rPr>
          <w:sz w:val="24"/>
          <w:szCs w:val="24"/>
        </w:rPr>
        <w:t>[3]</w:t>
      </w:r>
      <w:r>
        <w:rPr>
          <w:sz w:val="24"/>
          <w:szCs w:val="24"/>
        </w:rPr>
        <w:t xml:space="preserve">         </w:t>
      </w:r>
      <w:r w:rsidRPr="007359D6">
        <w:rPr>
          <w:sz w:val="24"/>
          <w:szCs w:val="24"/>
        </w:rPr>
        <w:t>Elektronička lista provjera se može smatrati Tipom B ako je pri odobrenju za rad tako dogovoreno s nadležnim tijelom koje odobrava zračnu plovidbenost. U suprotnom za ovu aplikaciju je potrebno odobrenje za plovidbu</w:t>
      </w:r>
      <w:r>
        <w:rPr>
          <w:rStyle w:val="FootnoteReference"/>
          <w:sz w:val="24"/>
          <w:szCs w:val="24"/>
        </w:rPr>
        <w:footnoteReference w:id="11"/>
      </w:r>
      <w:r w:rsidRPr="007359D6">
        <w:rPr>
          <w:sz w:val="24"/>
          <w:szCs w:val="24"/>
        </w:rPr>
        <w:t xml:space="preserve">.  </w:t>
      </w:r>
    </w:p>
    <w:p w:rsidR="00B9016B" w:rsidRDefault="00B9016B" w:rsidP="00970356">
      <w:pPr>
        <w:spacing w:after="0" w:line="360" w:lineRule="auto"/>
        <w:jc w:val="both"/>
        <w:rPr>
          <w:sz w:val="24"/>
          <w:szCs w:val="24"/>
        </w:rPr>
      </w:pPr>
    </w:p>
    <w:p w:rsidR="00B9016B" w:rsidRPr="00C51FC2" w:rsidRDefault="00B9016B" w:rsidP="00034731">
      <w:pPr>
        <w:pStyle w:val="ListParagraph"/>
        <w:spacing w:after="0" w:line="360" w:lineRule="auto"/>
        <w:ind w:left="0"/>
        <w:jc w:val="both"/>
        <w:rPr>
          <w:b/>
          <w:bCs/>
          <w:sz w:val="24"/>
          <w:szCs w:val="24"/>
        </w:rPr>
      </w:pPr>
      <w:r>
        <w:rPr>
          <w:b/>
          <w:bCs/>
          <w:sz w:val="24"/>
          <w:szCs w:val="24"/>
        </w:rPr>
        <w:t xml:space="preserve">3.2.3. </w:t>
      </w:r>
      <w:r w:rsidRPr="00C51FC2">
        <w:rPr>
          <w:b/>
          <w:bCs/>
          <w:sz w:val="24"/>
          <w:szCs w:val="24"/>
        </w:rPr>
        <w:t>EFB uređaji s aplikacijom Tipa C</w:t>
      </w:r>
    </w:p>
    <w:p w:rsidR="00B9016B" w:rsidRPr="007359D6" w:rsidRDefault="00B9016B" w:rsidP="00970356">
      <w:pPr>
        <w:spacing w:after="0" w:line="360" w:lineRule="auto"/>
        <w:jc w:val="both"/>
        <w:rPr>
          <w:sz w:val="24"/>
          <w:szCs w:val="24"/>
        </w:rPr>
      </w:pPr>
      <w:r>
        <w:rPr>
          <w:sz w:val="24"/>
          <w:szCs w:val="24"/>
        </w:rPr>
        <w:t xml:space="preserve">            </w:t>
      </w:r>
      <w:r w:rsidRPr="007359D6">
        <w:rPr>
          <w:sz w:val="24"/>
          <w:szCs w:val="24"/>
        </w:rPr>
        <w:t xml:space="preserve">U aplikaciju Tipa C </w:t>
      </w:r>
      <w:r>
        <w:rPr>
          <w:sz w:val="24"/>
          <w:szCs w:val="24"/>
        </w:rPr>
        <w:t xml:space="preserve">ubrajamo sve </w:t>
      </w:r>
      <w:r w:rsidRPr="007359D6">
        <w:rPr>
          <w:sz w:val="24"/>
          <w:szCs w:val="24"/>
        </w:rPr>
        <w:t>software koji se ne</w:t>
      </w:r>
      <w:r>
        <w:rPr>
          <w:sz w:val="24"/>
          <w:szCs w:val="24"/>
        </w:rPr>
        <w:t xml:space="preserve"> mogu</w:t>
      </w:r>
      <w:r w:rsidRPr="007359D6">
        <w:rPr>
          <w:sz w:val="24"/>
          <w:szCs w:val="24"/>
        </w:rPr>
        <w:t xml:space="preserve"> svr</w:t>
      </w:r>
      <w:r>
        <w:rPr>
          <w:sz w:val="24"/>
          <w:szCs w:val="24"/>
        </w:rPr>
        <w:t>s</w:t>
      </w:r>
      <w:r w:rsidRPr="007359D6">
        <w:rPr>
          <w:sz w:val="24"/>
          <w:szCs w:val="24"/>
        </w:rPr>
        <w:t xml:space="preserve">tati u prethodno navedene aplikacije. </w:t>
      </w:r>
      <w:r>
        <w:rPr>
          <w:sz w:val="24"/>
          <w:szCs w:val="24"/>
        </w:rPr>
        <w:t xml:space="preserve">Za ovu aplikaciju je potrebno </w:t>
      </w:r>
      <w:r w:rsidRPr="007359D6">
        <w:rPr>
          <w:sz w:val="24"/>
          <w:szCs w:val="24"/>
        </w:rPr>
        <w:t>odobrenje za zračnu plovidbu</w:t>
      </w:r>
      <w:r>
        <w:rPr>
          <w:rStyle w:val="FootnoteReference"/>
          <w:sz w:val="24"/>
          <w:szCs w:val="24"/>
        </w:rPr>
        <w:footnoteReference w:id="12"/>
      </w:r>
      <w:r w:rsidRPr="007359D6">
        <w:rPr>
          <w:sz w:val="24"/>
          <w:szCs w:val="24"/>
        </w:rPr>
        <w:t>.</w:t>
      </w:r>
    </w:p>
    <w:p w:rsidR="00B9016B" w:rsidRPr="007359D6" w:rsidRDefault="00B9016B" w:rsidP="00970356">
      <w:pPr>
        <w:spacing w:after="0" w:line="360" w:lineRule="auto"/>
        <w:jc w:val="both"/>
        <w:rPr>
          <w:sz w:val="24"/>
          <w:szCs w:val="24"/>
        </w:rPr>
      </w:pPr>
      <w:r w:rsidRPr="007359D6">
        <w:rPr>
          <w:sz w:val="24"/>
          <w:szCs w:val="24"/>
        </w:rPr>
        <w:t>Primjeri:</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Sustav nadgledanja radnog učinka zrakoplova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Navigacijske karte</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Prikazi podataka vezanih za zračni prostor</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Prikaz terena, prepreka i zvuka</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Nadzor prometa ADS-B i TIS-B</w:t>
      </w:r>
    </w:p>
    <w:p w:rsidR="00B9016B" w:rsidRPr="007359D6"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Prikaz pozicije zrakoplova</w:t>
      </w:r>
    </w:p>
    <w:p w:rsidR="00B9016B" w:rsidRDefault="00B9016B" w:rsidP="00970356">
      <w:pPr>
        <w:pStyle w:val="ListParagraph"/>
        <w:numPr>
          <w:ilvl w:val="0"/>
          <w:numId w:val="2"/>
        </w:numPr>
        <w:spacing w:after="0" w:line="360" w:lineRule="auto"/>
        <w:ind w:left="0" w:firstLine="0"/>
        <w:jc w:val="both"/>
        <w:rPr>
          <w:sz w:val="24"/>
          <w:szCs w:val="24"/>
        </w:rPr>
      </w:pPr>
      <w:r w:rsidRPr="007359D6">
        <w:rPr>
          <w:sz w:val="24"/>
          <w:szCs w:val="24"/>
        </w:rPr>
        <w:t xml:space="preserve">Komunikacija između pilota i kontrole leta CPDLC (Controller/Pilot Datalink </w:t>
      </w:r>
    </w:p>
    <w:p w:rsidR="00B9016B" w:rsidRPr="007359D6" w:rsidRDefault="00B9016B" w:rsidP="00C51FC2">
      <w:pPr>
        <w:pStyle w:val="ListParagraph"/>
        <w:spacing w:after="0" w:line="360" w:lineRule="auto"/>
        <w:ind w:left="0"/>
        <w:jc w:val="both"/>
        <w:rPr>
          <w:sz w:val="24"/>
          <w:szCs w:val="24"/>
        </w:rPr>
      </w:pPr>
      <w:r>
        <w:rPr>
          <w:sz w:val="24"/>
          <w:szCs w:val="24"/>
        </w:rPr>
        <w:t xml:space="preserve">            </w:t>
      </w:r>
      <w:r w:rsidRPr="007359D6">
        <w:rPr>
          <w:sz w:val="24"/>
          <w:szCs w:val="24"/>
        </w:rPr>
        <w:t>Communications)</w:t>
      </w:r>
    </w:p>
    <w:p w:rsidR="00B9016B" w:rsidRPr="00DF115B" w:rsidRDefault="00B9016B" w:rsidP="00970356">
      <w:pPr>
        <w:spacing w:after="0" w:line="360" w:lineRule="auto"/>
        <w:jc w:val="both"/>
        <w:rPr>
          <w:sz w:val="24"/>
          <w:szCs w:val="24"/>
        </w:rPr>
      </w:pPr>
    </w:p>
    <w:p w:rsidR="00B9016B" w:rsidRPr="00DF0B26"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Pr="00034731" w:rsidRDefault="00B9016B" w:rsidP="00034731">
      <w:pPr>
        <w:pStyle w:val="ListParagraph"/>
        <w:spacing w:after="0" w:line="360" w:lineRule="auto"/>
        <w:ind w:left="0"/>
        <w:jc w:val="both"/>
        <w:rPr>
          <w:b/>
          <w:bCs/>
          <w:sz w:val="28"/>
          <w:szCs w:val="28"/>
        </w:rPr>
      </w:pPr>
      <w:r w:rsidRPr="00034731">
        <w:rPr>
          <w:b/>
          <w:bCs/>
          <w:sz w:val="28"/>
          <w:szCs w:val="28"/>
        </w:rPr>
        <w:t>4. ODOBRENJE ZA ZRAČNU PLOVIDBU</w:t>
      </w:r>
    </w:p>
    <w:p w:rsidR="00B9016B" w:rsidRDefault="00B9016B" w:rsidP="00970356">
      <w:pPr>
        <w:spacing w:after="0" w:line="360" w:lineRule="auto"/>
        <w:jc w:val="both"/>
        <w:rPr>
          <w:sz w:val="24"/>
          <w:szCs w:val="24"/>
        </w:rPr>
      </w:pPr>
      <w:r>
        <w:rPr>
          <w:sz w:val="24"/>
          <w:szCs w:val="24"/>
        </w:rPr>
        <w:t xml:space="preserve">            Da bi se EFB uređaj smio koristiti u zračnom prometu potrebno mu je odobrenje za zračnu plovidbu. Ovim odobrenjem se potvrđuje da je uređaj siguran za rad, tj. da ne ugrožava letačku posadu, zemaljsku posadu i putnike. Pravila za dobivanje odobrenja za zračnu plovidbu se nalaze u JAA vodiču naziva </w:t>
      </w:r>
      <w:r w:rsidRPr="00653E06">
        <w:rPr>
          <w:sz w:val="24"/>
          <w:szCs w:val="24"/>
        </w:rPr>
        <w:t xml:space="preserve">TGL-36 </w:t>
      </w:r>
      <w:r w:rsidRPr="00653E06">
        <w:rPr>
          <w:i/>
          <w:iCs/>
          <w:sz w:val="24"/>
          <w:szCs w:val="24"/>
        </w:rPr>
        <w:t>Approval of Electronic Flight Bags</w:t>
      </w:r>
      <w:r>
        <w:t>.</w:t>
      </w:r>
      <w:r>
        <w:rPr>
          <w:sz w:val="24"/>
          <w:szCs w:val="24"/>
        </w:rPr>
        <w:t xml:space="preserve">  </w:t>
      </w:r>
    </w:p>
    <w:p w:rsidR="00B9016B" w:rsidRPr="004837A7" w:rsidRDefault="00B9016B" w:rsidP="00970356">
      <w:pPr>
        <w:spacing w:after="0" w:line="360" w:lineRule="auto"/>
        <w:jc w:val="both"/>
        <w:rPr>
          <w:sz w:val="24"/>
          <w:szCs w:val="24"/>
        </w:rPr>
      </w:pPr>
    </w:p>
    <w:p w:rsidR="00B9016B" w:rsidRDefault="00B9016B" w:rsidP="00034731">
      <w:pPr>
        <w:pStyle w:val="ListParagraph"/>
        <w:spacing w:after="0" w:line="360" w:lineRule="auto"/>
        <w:ind w:left="0"/>
        <w:jc w:val="both"/>
        <w:rPr>
          <w:b/>
          <w:bCs/>
          <w:sz w:val="26"/>
          <w:szCs w:val="26"/>
        </w:rPr>
      </w:pPr>
      <w:r w:rsidRPr="00034731">
        <w:rPr>
          <w:b/>
          <w:bCs/>
          <w:sz w:val="26"/>
          <w:szCs w:val="26"/>
        </w:rPr>
        <w:t>4.1. Odobrenje za plovidbu EFB uređaja Klase 1</w:t>
      </w:r>
    </w:p>
    <w:p w:rsidR="00B9016B" w:rsidRPr="004837A7" w:rsidRDefault="00B9016B" w:rsidP="00970356">
      <w:pPr>
        <w:spacing w:after="0" w:line="360" w:lineRule="auto"/>
        <w:jc w:val="both"/>
        <w:rPr>
          <w:sz w:val="24"/>
          <w:szCs w:val="24"/>
        </w:rPr>
      </w:pPr>
      <w:r>
        <w:rPr>
          <w:sz w:val="24"/>
          <w:szCs w:val="24"/>
        </w:rPr>
        <w:t xml:space="preserve">            </w:t>
      </w:r>
      <w:r w:rsidRPr="004837A7">
        <w:rPr>
          <w:sz w:val="24"/>
          <w:szCs w:val="24"/>
        </w:rPr>
        <w:t>Uređaji Klase 1 ne</w:t>
      </w:r>
      <w:r>
        <w:rPr>
          <w:sz w:val="24"/>
          <w:szCs w:val="24"/>
        </w:rPr>
        <w:t xml:space="preserve"> </w:t>
      </w:r>
      <w:r w:rsidRPr="004837A7">
        <w:rPr>
          <w:sz w:val="24"/>
          <w:szCs w:val="24"/>
        </w:rPr>
        <w:t xml:space="preserve">trebaju imati odobrenje za zračnu plovidbu, no nekih manjih pravila </w:t>
      </w:r>
      <w:r>
        <w:rPr>
          <w:sz w:val="24"/>
          <w:szCs w:val="24"/>
        </w:rPr>
        <w:t xml:space="preserve">zrakoplovni prijevoznik </w:t>
      </w:r>
      <w:r w:rsidRPr="004837A7">
        <w:rPr>
          <w:sz w:val="24"/>
          <w:szCs w:val="24"/>
        </w:rPr>
        <w:t xml:space="preserve">bi se trebao pridržavati.  </w:t>
      </w:r>
    </w:p>
    <w:p w:rsidR="00B9016B" w:rsidRPr="00A52BAA" w:rsidRDefault="00B9016B" w:rsidP="00034731">
      <w:pPr>
        <w:pStyle w:val="ListParagraph"/>
        <w:spacing w:after="0" w:line="360" w:lineRule="auto"/>
        <w:ind w:left="0"/>
        <w:jc w:val="both"/>
        <w:rPr>
          <w:b/>
          <w:bCs/>
          <w:sz w:val="24"/>
          <w:szCs w:val="24"/>
        </w:rPr>
      </w:pPr>
      <w:r w:rsidRPr="00A52BAA">
        <w:rPr>
          <w:b/>
          <w:bCs/>
          <w:sz w:val="24"/>
          <w:szCs w:val="24"/>
        </w:rPr>
        <w:t xml:space="preserve">A) </w:t>
      </w:r>
      <w:r>
        <w:rPr>
          <w:b/>
          <w:bCs/>
          <w:sz w:val="24"/>
          <w:szCs w:val="24"/>
        </w:rPr>
        <w:t xml:space="preserve">  </w:t>
      </w:r>
      <w:r w:rsidRPr="00A52BAA">
        <w:rPr>
          <w:b/>
          <w:bCs/>
          <w:sz w:val="24"/>
          <w:szCs w:val="24"/>
        </w:rPr>
        <w:t xml:space="preserve">Utjecaj elektromagnetskih smetnji </w:t>
      </w:r>
    </w:p>
    <w:p w:rsidR="00B9016B" w:rsidRPr="004837A7" w:rsidRDefault="00B9016B" w:rsidP="00970356">
      <w:pPr>
        <w:spacing w:after="0" w:line="360" w:lineRule="auto"/>
        <w:jc w:val="both"/>
        <w:rPr>
          <w:sz w:val="24"/>
          <w:szCs w:val="24"/>
        </w:rPr>
      </w:pPr>
      <w:r>
        <w:rPr>
          <w:sz w:val="24"/>
          <w:szCs w:val="24"/>
        </w:rPr>
        <w:t xml:space="preserve">Elektromagnetske smetnje mogu utjecati na rad uređaja te time ugroziti sigurnost zrakoplova.  </w:t>
      </w:r>
      <w:r w:rsidRPr="004837A7">
        <w:rPr>
          <w:sz w:val="24"/>
          <w:szCs w:val="24"/>
        </w:rPr>
        <w:t>Za uređaje Klase 1 postoje standardni kriteriji za elektromagnetske smetnje</w:t>
      </w:r>
      <w:r>
        <w:rPr>
          <w:sz w:val="24"/>
          <w:szCs w:val="24"/>
        </w:rPr>
        <w:t xml:space="preserve"> koji se nalaze u TGL No. 29 ili AC 91.21-1A</w:t>
      </w:r>
      <w:r w:rsidRPr="004837A7">
        <w:rPr>
          <w:sz w:val="24"/>
          <w:szCs w:val="24"/>
        </w:rPr>
        <w:t xml:space="preserve">. No ako se uređaj koristi u kritičnim fazama leta potrebne su dodatne provjere kako bi se osigurala bolja otpornost. </w:t>
      </w:r>
    </w:p>
    <w:p w:rsidR="00B9016B" w:rsidRPr="00A52BAA" w:rsidRDefault="00B9016B" w:rsidP="00034731">
      <w:pPr>
        <w:pStyle w:val="ListParagraph"/>
        <w:spacing w:after="0" w:line="360" w:lineRule="auto"/>
        <w:ind w:left="0"/>
        <w:jc w:val="both"/>
        <w:rPr>
          <w:b/>
          <w:bCs/>
          <w:sz w:val="24"/>
          <w:szCs w:val="24"/>
        </w:rPr>
      </w:pPr>
      <w:r w:rsidRPr="00A52BAA">
        <w:rPr>
          <w:b/>
          <w:bCs/>
          <w:sz w:val="24"/>
          <w:szCs w:val="24"/>
        </w:rPr>
        <w:t xml:space="preserve">B) </w:t>
      </w:r>
      <w:r>
        <w:rPr>
          <w:b/>
          <w:bCs/>
          <w:sz w:val="24"/>
          <w:szCs w:val="24"/>
        </w:rPr>
        <w:t xml:space="preserve">  </w:t>
      </w:r>
      <w:r w:rsidRPr="00A52BAA">
        <w:rPr>
          <w:b/>
          <w:bCs/>
          <w:sz w:val="24"/>
          <w:szCs w:val="24"/>
        </w:rPr>
        <w:t>Litijske baterije</w:t>
      </w:r>
    </w:p>
    <w:p w:rsidR="00B9016B" w:rsidRPr="004837A7" w:rsidRDefault="00B9016B" w:rsidP="00970356">
      <w:pPr>
        <w:spacing w:after="0" w:line="360" w:lineRule="auto"/>
        <w:jc w:val="both"/>
        <w:rPr>
          <w:sz w:val="24"/>
          <w:szCs w:val="24"/>
        </w:rPr>
      </w:pPr>
      <w:r w:rsidRPr="004837A7">
        <w:rPr>
          <w:sz w:val="24"/>
          <w:szCs w:val="24"/>
        </w:rPr>
        <w:t>Pri uporabi EFB uređaja s litijskom baterijom rukovodilac bi trebao obratiti pažnju na slijedeće:</w:t>
      </w:r>
    </w:p>
    <w:p w:rsidR="00B9016B" w:rsidRPr="004837A7" w:rsidRDefault="00B9016B" w:rsidP="00970356">
      <w:pPr>
        <w:pStyle w:val="ListParagraph"/>
        <w:numPr>
          <w:ilvl w:val="0"/>
          <w:numId w:val="5"/>
        </w:numPr>
        <w:spacing w:after="0" w:line="360" w:lineRule="auto"/>
        <w:ind w:left="0" w:firstLine="0"/>
        <w:jc w:val="both"/>
        <w:rPr>
          <w:sz w:val="24"/>
          <w:szCs w:val="24"/>
        </w:rPr>
      </w:pPr>
      <w:r w:rsidRPr="004837A7">
        <w:rPr>
          <w:sz w:val="24"/>
          <w:szCs w:val="24"/>
        </w:rPr>
        <w:t>opasnost od curenja</w:t>
      </w:r>
    </w:p>
    <w:p w:rsidR="00B9016B" w:rsidRDefault="00B9016B" w:rsidP="00970356">
      <w:pPr>
        <w:pStyle w:val="ListParagraph"/>
        <w:numPr>
          <w:ilvl w:val="0"/>
          <w:numId w:val="5"/>
        </w:numPr>
        <w:spacing w:after="0" w:line="360" w:lineRule="auto"/>
        <w:ind w:left="0" w:firstLine="0"/>
        <w:jc w:val="both"/>
        <w:rPr>
          <w:sz w:val="24"/>
          <w:szCs w:val="24"/>
        </w:rPr>
      </w:pPr>
      <w:r w:rsidRPr="004837A7">
        <w:rPr>
          <w:sz w:val="24"/>
          <w:szCs w:val="24"/>
        </w:rPr>
        <w:t xml:space="preserve">sigurno pohranjivanje rezervnih baterija uzimajući u obzir na opasnost od kratkog </w:t>
      </w:r>
    </w:p>
    <w:p w:rsidR="00B9016B" w:rsidRPr="004837A7" w:rsidRDefault="00B9016B" w:rsidP="00C51FC2">
      <w:pPr>
        <w:pStyle w:val="ListParagraph"/>
        <w:spacing w:after="0" w:line="360" w:lineRule="auto"/>
        <w:ind w:left="0"/>
        <w:jc w:val="both"/>
        <w:rPr>
          <w:sz w:val="24"/>
          <w:szCs w:val="24"/>
        </w:rPr>
      </w:pPr>
      <w:r>
        <w:rPr>
          <w:sz w:val="24"/>
          <w:szCs w:val="24"/>
        </w:rPr>
        <w:t xml:space="preserve">            </w:t>
      </w:r>
      <w:r w:rsidRPr="004837A7">
        <w:rPr>
          <w:sz w:val="24"/>
          <w:szCs w:val="24"/>
        </w:rPr>
        <w:t>spoja</w:t>
      </w:r>
    </w:p>
    <w:p w:rsidR="00B9016B" w:rsidRDefault="00B9016B" w:rsidP="00970356">
      <w:pPr>
        <w:pStyle w:val="ListParagraph"/>
        <w:numPr>
          <w:ilvl w:val="0"/>
          <w:numId w:val="5"/>
        </w:numPr>
        <w:spacing w:after="0" w:line="360" w:lineRule="auto"/>
        <w:ind w:left="0" w:firstLine="0"/>
        <w:jc w:val="both"/>
        <w:rPr>
          <w:sz w:val="24"/>
          <w:szCs w:val="24"/>
        </w:rPr>
      </w:pPr>
      <w:r w:rsidRPr="004837A7">
        <w:rPr>
          <w:sz w:val="24"/>
          <w:szCs w:val="24"/>
        </w:rPr>
        <w:t xml:space="preserve">opasnost koja nastaje zbog učestalog punjenja baterije tijekom leta uključujući i </w:t>
      </w:r>
    </w:p>
    <w:p w:rsidR="00B9016B" w:rsidRPr="004837A7" w:rsidRDefault="00B9016B" w:rsidP="00034731">
      <w:pPr>
        <w:pStyle w:val="ListParagraph"/>
        <w:spacing w:after="0" w:line="360" w:lineRule="auto"/>
        <w:ind w:left="0"/>
        <w:jc w:val="both"/>
        <w:rPr>
          <w:sz w:val="24"/>
          <w:szCs w:val="24"/>
        </w:rPr>
      </w:pPr>
      <w:r>
        <w:rPr>
          <w:sz w:val="24"/>
          <w:szCs w:val="24"/>
        </w:rPr>
        <w:t xml:space="preserve">            </w:t>
      </w:r>
      <w:r w:rsidRPr="004837A7">
        <w:rPr>
          <w:sz w:val="24"/>
          <w:szCs w:val="24"/>
        </w:rPr>
        <w:t>pregrijavanje baterije</w:t>
      </w:r>
    </w:p>
    <w:p w:rsidR="00B9016B" w:rsidRPr="004837A7" w:rsidRDefault="00B9016B" w:rsidP="00970356">
      <w:pPr>
        <w:spacing w:after="0" w:line="360" w:lineRule="auto"/>
        <w:jc w:val="both"/>
        <w:rPr>
          <w:sz w:val="24"/>
          <w:szCs w:val="24"/>
        </w:rPr>
      </w:pPr>
      <w:r w:rsidRPr="004837A7">
        <w:rPr>
          <w:sz w:val="24"/>
          <w:szCs w:val="24"/>
        </w:rPr>
        <w:t xml:space="preserve">Litijske baterije se trebaju testirati po standardima koje je zadao Underwriters Laboratory Inc. Rukovodilac je odgovoran za rukovođenje sa baterijama te ih treba redovito provjeravati i po potrebi zamijeniti.    </w:t>
      </w:r>
    </w:p>
    <w:p w:rsidR="00B9016B" w:rsidRPr="00A52BAA" w:rsidRDefault="00B9016B" w:rsidP="00034731">
      <w:pPr>
        <w:pStyle w:val="ListParagraph"/>
        <w:spacing w:after="0" w:line="360" w:lineRule="auto"/>
        <w:ind w:left="0"/>
        <w:jc w:val="both"/>
        <w:rPr>
          <w:b/>
          <w:bCs/>
          <w:sz w:val="24"/>
          <w:szCs w:val="24"/>
        </w:rPr>
      </w:pPr>
      <w:r w:rsidRPr="00A52BAA">
        <w:rPr>
          <w:b/>
          <w:bCs/>
          <w:sz w:val="24"/>
          <w:szCs w:val="24"/>
        </w:rPr>
        <w:t xml:space="preserve">C) </w:t>
      </w:r>
      <w:r>
        <w:rPr>
          <w:b/>
          <w:bCs/>
          <w:sz w:val="24"/>
          <w:szCs w:val="24"/>
        </w:rPr>
        <w:t xml:space="preserve">  </w:t>
      </w:r>
      <w:r w:rsidRPr="00A52BAA">
        <w:rPr>
          <w:b/>
          <w:bCs/>
          <w:sz w:val="24"/>
          <w:szCs w:val="24"/>
        </w:rPr>
        <w:t>Napajanje</w:t>
      </w:r>
    </w:p>
    <w:p w:rsidR="00B9016B" w:rsidRDefault="00B9016B" w:rsidP="00970356">
      <w:pPr>
        <w:spacing w:after="0" w:line="360" w:lineRule="auto"/>
        <w:jc w:val="both"/>
        <w:rPr>
          <w:sz w:val="24"/>
          <w:szCs w:val="24"/>
        </w:rPr>
      </w:pPr>
      <w:r w:rsidRPr="004837A7">
        <w:rPr>
          <w:sz w:val="24"/>
          <w:szCs w:val="24"/>
        </w:rPr>
        <w:t>Napajanje treba biti dizajnirano tako da se uređaj može isključiti bilo kada. U suprotnom treba postojati jasno označeno sredstvo za gašenje uređaja.</w:t>
      </w:r>
      <w:r>
        <w:rPr>
          <w:sz w:val="24"/>
          <w:szCs w:val="24"/>
        </w:rPr>
        <w:t xml:space="preserve"> </w:t>
      </w:r>
      <w:r w:rsidRPr="004837A7">
        <w:rPr>
          <w:sz w:val="24"/>
          <w:szCs w:val="24"/>
        </w:rPr>
        <w:t xml:space="preserve">Zbog sigurnosti potrebno je imati rezervno napajanje. </w:t>
      </w:r>
    </w:p>
    <w:p w:rsidR="00B9016B" w:rsidRDefault="00B9016B" w:rsidP="00970356">
      <w:pPr>
        <w:spacing w:after="0" w:line="360" w:lineRule="auto"/>
        <w:jc w:val="both"/>
        <w:rPr>
          <w:sz w:val="24"/>
          <w:szCs w:val="24"/>
        </w:rPr>
      </w:pPr>
    </w:p>
    <w:p w:rsidR="00B9016B" w:rsidRPr="004837A7" w:rsidRDefault="00B9016B" w:rsidP="00970356">
      <w:pPr>
        <w:spacing w:after="0" w:line="360" w:lineRule="auto"/>
        <w:jc w:val="both"/>
        <w:rPr>
          <w:sz w:val="24"/>
          <w:szCs w:val="24"/>
        </w:rPr>
      </w:pPr>
    </w:p>
    <w:p w:rsidR="00B9016B" w:rsidRPr="00A52BAA" w:rsidRDefault="00B9016B" w:rsidP="00034731">
      <w:pPr>
        <w:pStyle w:val="ListParagraph"/>
        <w:spacing w:after="0" w:line="360" w:lineRule="auto"/>
        <w:ind w:left="0"/>
        <w:jc w:val="both"/>
        <w:rPr>
          <w:b/>
          <w:bCs/>
          <w:sz w:val="24"/>
          <w:szCs w:val="24"/>
        </w:rPr>
      </w:pPr>
      <w:r w:rsidRPr="00A52BAA">
        <w:rPr>
          <w:b/>
          <w:bCs/>
          <w:sz w:val="24"/>
          <w:szCs w:val="24"/>
        </w:rPr>
        <w:t xml:space="preserve">D) </w:t>
      </w:r>
      <w:r>
        <w:rPr>
          <w:b/>
          <w:bCs/>
          <w:sz w:val="24"/>
          <w:szCs w:val="24"/>
        </w:rPr>
        <w:t xml:space="preserve">  </w:t>
      </w:r>
      <w:r w:rsidRPr="00A52BAA">
        <w:rPr>
          <w:b/>
          <w:bCs/>
          <w:sz w:val="24"/>
          <w:szCs w:val="24"/>
        </w:rPr>
        <w:t>Razmjena podataka</w:t>
      </w:r>
    </w:p>
    <w:p w:rsidR="00B9016B" w:rsidRPr="004837A7" w:rsidRDefault="00B9016B" w:rsidP="00970356">
      <w:pPr>
        <w:spacing w:after="0" w:line="360" w:lineRule="auto"/>
        <w:jc w:val="both"/>
        <w:rPr>
          <w:sz w:val="24"/>
          <w:szCs w:val="24"/>
        </w:rPr>
      </w:pPr>
      <w:r w:rsidRPr="004837A7">
        <w:rPr>
          <w:sz w:val="24"/>
          <w:szCs w:val="24"/>
        </w:rPr>
        <w:t>Razmjena podata</w:t>
      </w:r>
      <w:r>
        <w:rPr>
          <w:sz w:val="24"/>
          <w:szCs w:val="24"/>
        </w:rPr>
        <w:t>ka nije dopuštena osim u slučajevima</w:t>
      </w:r>
      <w:r w:rsidRPr="004837A7">
        <w:rPr>
          <w:sz w:val="24"/>
          <w:szCs w:val="24"/>
        </w:rPr>
        <w:t xml:space="preserve"> spajanja na uređaj koji ne pr</w:t>
      </w:r>
      <w:r>
        <w:rPr>
          <w:sz w:val="24"/>
          <w:szCs w:val="24"/>
        </w:rPr>
        <w:t>ipada sustavu zrakoplova. Za sve ostale</w:t>
      </w:r>
      <w:r w:rsidRPr="004837A7">
        <w:rPr>
          <w:sz w:val="24"/>
          <w:szCs w:val="24"/>
        </w:rPr>
        <w:t xml:space="preserve"> razmjenu podataka potrebno je imati odobrenje.</w:t>
      </w:r>
    </w:p>
    <w:p w:rsidR="00B9016B" w:rsidRDefault="00B9016B" w:rsidP="00970356">
      <w:pPr>
        <w:spacing w:after="0" w:line="360" w:lineRule="auto"/>
        <w:jc w:val="both"/>
        <w:rPr>
          <w:sz w:val="24"/>
          <w:szCs w:val="24"/>
        </w:rPr>
      </w:pPr>
      <w:r>
        <w:rPr>
          <w:sz w:val="24"/>
          <w:szCs w:val="24"/>
        </w:rPr>
        <w:t>Kod</w:t>
      </w:r>
      <w:r w:rsidRPr="004837A7">
        <w:rPr>
          <w:sz w:val="24"/>
          <w:szCs w:val="24"/>
        </w:rPr>
        <w:t xml:space="preserve"> odobrenj</w:t>
      </w:r>
      <w:r>
        <w:rPr>
          <w:sz w:val="24"/>
          <w:szCs w:val="24"/>
        </w:rPr>
        <w:t>a</w:t>
      </w:r>
      <w:r w:rsidRPr="004837A7">
        <w:rPr>
          <w:sz w:val="24"/>
          <w:szCs w:val="24"/>
        </w:rPr>
        <w:t xml:space="preserve"> za rad također treba izvršiti procjen</w:t>
      </w:r>
      <w:r>
        <w:rPr>
          <w:sz w:val="24"/>
          <w:szCs w:val="24"/>
        </w:rPr>
        <w:t>u</w:t>
      </w:r>
      <w:r w:rsidRPr="004837A7">
        <w:rPr>
          <w:sz w:val="24"/>
          <w:szCs w:val="24"/>
        </w:rPr>
        <w:t xml:space="preserve"> za fizičku uporabu uređaja tijekom leta. Treba obratiti pažnju na siguran smještaj uređaja, njegova otpornost prilikom sudara i uporaba u normalnim uvjetima koji uključuju i turbulenciju</w:t>
      </w:r>
      <w:r>
        <w:rPr>
          <w:rStyle w:val="FootnoteReference"/>
          <w:sz w:val="24"/>
          <w:szCs w:val="24"/>
        </w:rPr>
        <w:footnoteReference w:id="13"/>
      </w:r>
      <w:r w:rsidRPr="004837A7">
        <w:rPr>
          <w:sz w:val="24"/>
          <w:szCs w:val="24"/>
        </w:rPr>
        <w:t>.</w:t>
      </w:r>
    </w:p>
    <w:p w:rsidR="00B9016B" w:rsidRDefault="00B9016B" w:rsidP="00970356">
      <w:pPr>
        <w:spacing w:after="0" w:line="360" w:lineRule="auto"/>
        <w:jc w:val="both"/>
        <w:rPr>
          <w:sz w:val="24"/>
          <w:szCs w:val="24"/>
        </w:rPr>
      </w:pPr>
    </w:p>
    <w:p w:rsidR="00B9016B" w:rsidRPr="00EA6018" w:rsidRDefault="00B9016B" w:rsidP="00970356">
      <w:pPr>
        <w:spacing w:after="0" w:line="360" w:lineRule="auto"/>
        <w:jc w:val="both"/>
        <w:rPr>
          <w:sz w:val="16"/>
          <w:szCs w:val="16"/>
        </w:rPr>
      </w:pPr>
    </w:p>
    <w:p w:rsidR="00B9016B" w:rsidRPr="00034731" w:rsidRDefault="00B9016B" w:rsidP="00034731">
      <w:pPr>
        <w:pStyle w:val="ListParagraph"/>
        <w:spacing w:after="0" w:line="360" w:lineRule="auto"/>
        <w:ind w:left="0"/>
        <w:jc w:val="both"/>
        <w:rPr>
          <w:b/>
          <w:bCs/>
          <w:sz w:val="26"/>
          <w:szCs w:val="26"/>
          <w:u w:val="single"/>
        </w:rPr>
      </w:pPr>
      <w:r w:rsidRPr="00034731">
        <w:rPr>
          <w:b/>
          <w:bCs/>
          <w:sz w:val="26"/>
          <w:szCs w:val="26"/>
        </w:rPr>
        <w:t>4.2. Odobrenje za plovidbu EFB uređaja Klase 2</w:t>
      </w:r>
    </w:p>
    <w:p w:rsidR="00B9016B" w:rsidRPr="004837A7" w:rsidRDefault="00B9016B" w:rsidP="00BD3D94">
      <w:pPr>
        <w:spacing w:after="0" w:line="360" w:lineRule="auto"/>
        <w:jc w:val="both"/>
        <w:rPr>
          <w:sz w:val="24"/>
          <w:szCs w:val="24"/>
        </w:rPr>
      </w:pPr>
      <w:r>
        <w:rPr>
          <w:sz w:val="24"/>
          <w:szCs w:val="24"/>
        </w:rPr>
        <w:t xml:space="preserve">            </w:t>
      </w:r>
      <w:r w:rsidRPr="004837A7">
        <w:rPr>
          <w:sz w:val="24"/>
          <w:szCs w:val="24"/>
        </w:rPr>
        <w:t>Za uređaje Klase 2 potrebno je odobrenje za zračnu plovidbu, no ovo odobrenje je ograničeno na montažu, otpornost na sudare, razmjenu podataka i napajanje uređaja.</w:t>
      </w:r>
    </w:p>
    <w:p w:rsidR="00B9016B" w:rsidRPr="00A52BAA" w:rsidRDefault="00B9016B" w:rsidP="00BD3D94">
      <w:pPr>
        <w:pStyle w:val="ListParagraph"/>
        <w:spacing w:after="0" w:line="360" w:lineRule="auto"/>
        <w:ind w:left="0"/>
        <w:jc w:val="both"/>
        <w:rPr>
          <w:b/>
          <w:bCs/>
          <w:sz w:val="24"/>
          <w:szCs w:val="24"/>
        </w:rPr>
      </w:pPr>
      <w:r w:rsidRPr="00A52BAA">
        <w:rPr>
          <w:b/>
          <w:bCs/>
          <w:sz w:val="24"/>
          <w:szCs w:val="24"/>
        </w:rPr>
        <w:t xml:space="preserve">A) </w:t>
      </w:r>
      <w:r>
        <w:rPr>
          <w:b/>
          <w:bCs/>
          <w:sz w:val="24"/>
          <w:szCs w:val="24"/>
        </w:rPr>
        <w:t xml:space="preserve">  </w:t>
      </w:r>
      <w:r w:rsidRPr="00A52BAA">
        <w:rPr>
          <w:b/>
          <w:bCs/>
          <w:sz w:val="24"/>
          <w:szCs w:val="24"/>
        </w:rPr>
        <w:t>Dizajn postolja EFB-a</w:t>
      </w:r>
    </w:p>
    <w:p w:rsidR="00B9016B" w:rsidRPr="000E3E7F" w:rsidRDefault="00B9016B" w:rsidP="00BD3D94">
      <w:pPr>
        <w:spacing w:after="0" w:line="360" w:lineRule="auto"/>
        <w:jc w:val="both"/>
        <w:rPr>
          <w:sz w:val="24"/>
          <w:szCs w:val="24"/>
        </w:rPr>
      </w:pPr>
      <w:r w:rsidRPr="000E3E7F">
        <w:rPr>
          <w:sz w:val="24"/>
          <w:szCs w:val="24"/>
        </w:rPr>
        <w:t xml:space="preserve">Postolje EFB-a treba biti takvo da </w:t>
      </w:r>
      <w:r>
        <w:rPr>
          <w:sz w:val="24"/>
          <w:szCs w:val="24"/>
        </w:rPr>
        <w:t>o</w:t>
      </w:r>
      <w:r w:rsidRPr="000E3E7F">
        <w:rPr>
          <w:sz w:val="24"/>
          <w:szCs w:val="24"/>
        </w:rPr>
        <w:t>mogućava pristup ostalim zrakoplovnim uređajima te da ne smanjuje vidljivost. Mora biti dobro pričvršćeno u slučaju sudara. Kablovi uređaja moraju biti odgovarajuće dužine te ne</w:t>
      </w:r>
      <w:r>
        <w:rPr>
          <w:sz w:val="24"/>
          <w:szCs w:val="24"/>
        </w:rPr>
        <w:t xml:space="preserve"> </w:t>
      </w:r>
      <w:r w:rsidRPr="000E3E7F">
        <w:rPr>
          <w:sz w:val="24"/>
          <w:szCs w:val="24"/>
        </w:rPr>
        <w:t>smiju biti smješteni na putu posade zrakoplova.</w:t>
      </w:r>
    </w:p>
    <w:p w:rsidR="00B9016B" w:rsidRPr="00A52BAA" w:rsidRDefault="00B9016B" w:rsidP="00BD3D94">
      <w:pPr>
        <w:pStyle w:val="ListParagraph"/>
        <w:spacing w:after="0" w:line="360" w:lineRule="auto"/>
        <w:ind w:left="0"/>
        <w:jc w:val="both"/>
        <w:rPr>
          <w:b/>
          <w:bCs/>
          <w:sz w:val="24"/>
          <w:szCs w:val="24"/>
        </w:rPr>
      </w:pPr>
      <w:r w:rsidRPr="00A52BAA">
        <w:rPr>
          <w:b/>
          <w:bCs/>
          <w:sz w:val="24"/>
          <w:szCs w:val="24"/>
        </w:rPr>
        <w:t xml:space="preserve">B) </w:t>
      </w:r>
      <w:r>
        <w:rPr>
          <w:b/>
          <w:bCs/>
          <w:sz w:val="24"/>
          <w:szCs w:val="24"/>
        </w:rPr>
        <w:t xml:space="preserve">  </w:t>
      </w:r>
      <w:r w:rsidRPr="00A52BAA">
        <w:rPr>
          <w:b/>
          <w:bCs/>
          <w:sz w:val="24"/>
          <w:szCs w:val="24"/>
        </w:rPr>
        <w:t>Smještaj postolja/baze EFB-a</w:t>
      </w:r>
    </w:p>
    <w:p w:rsidR="00B9016B" w:rsidRPr="004837A7" w:rsidRDefault="00B9016B" w:rsidP="00BD3D94">
      <w:pPr>
        <w:spacing w:after="0" w:line="360" w:lineRule="auto"/>
        <w:jc w:val="both"/>
        <w:rPr>
          <w:sz w:val="24"/>
          <w:szCs w:val="24"/>
        </w:rPr>
      </w:pPr>
      <w:r w:rsidRPr="004837A7">
        <w:rPr>
          <w:sz w:val="24"/>
          <w:szCs w:val="24"/>
        </w:rPr>
        <w:t xml:space="preserve">EFB mora biti smješten tako da bude lako dostupan. Pri korištenju mora se nalaziti u vidokrugu oba pilota i to </w:t>
      </w:r>
      <w:r>
        <w:rPr>
          <w:sz w:val="24"/>
          <w:szCs w:val="24"/>
        </w:rPr>
        <w:t>d</w:t>
      </w:r>
      <w:r w:rsidRPr="004837A7">
        <w:rPr>
          <w:sz w:val="24"/>
          <w:szCs w:val="24"/>
        </w:rPr>
        <w:t xml:space="preserve">o najviše 90°. U slučaju slabije kvalitete zaslona ovo pravilo ne vrijedi. Također treba paziti da položaj uređaja ne zbunjuje pilote prilikom njegove uporabe. Kao primjer </w:t>
      </w:r>
      <w:r>
        <w:rPr>
          <w:sz w:val="24"/>
          <w:szCs w:val="24"/>
        </w:rPr>
        <w:t>se može uzeti funkcija</w:t>
      </w:r>
      <w:r w:rsidRPr="004837A7">
        <w:rPr>
          <w:sz w:val="24"/>
          <w:szCs w:val="24"/>
        </w:rPr>
        <w:t xml:space="preserve"> prikaza okolnog prometa. Položaj sjevera na EFB-u treba biti jednak položaju sjevera zrakoplova, jer se u protivnom pilot može dezorijentirati.</w:t>
      </w:r>
    </w:p>
    <w:p w:rsidR="00B9016B" w:rsidRPr="00A52BAA" w:rsidRDefault="00B9016B" w:rsidP="00BD3D94">
      <w:pPr>
        <w:pStyle w:val="ListParagraph"/>
        <w:spacing w:after="0" w:line="360" w:lineRule="auto"/>
        <w:ind w:left="0"/>
        <w:jc w:val="both"/>
        <w:rPr>
          <w:b/>
          <w:bCs/>
          <w:sz w:val="24"/>
          <w:szCs w:val="24"/>
        </w:rPr>
      </w:pPr>
      <w:r w:rsidRPr="00A52BAA">
        <w:rPr>
          <w:b/>
          <w:bCs/>
          <w:sz w:val="24"/>
          <w:szCs w:val="24"/>
        </w:rPr>
        <w:t xml:space="preserve">C) </w:t>
      </w:r>
      <w:r>
        <w:rPr>
          <w:b/>
          <w:bCs/>
          <w:sz w:val="24"/>
          <w:szCs w:val="24"/>
        </w:rPr>
        <w:t xml:space="preserve">  </w:t>
      </w:r>
      <w:r w:rsidRPr="00A52BAA">
        <w:rPr>
          <w:b/>
          <w:bCs/>
          <w:sz w:val="24"/>
          <w:szCs w:val="24"/>
        </w:rPr>
        <w:t xml:space="preserve">Elektromagnetske smetnje, litijske baterije i napajanje uređaja </w:t>
      </w:r>
    </w:p>
    <w:p w:rsidR="00B9016B" w:rsidRPr="004837A7" w:rsidRDefault="00B9016B" w:rsidP="00BD3D94">
      <w:pPr>
        <w:spacing w:after="0" w:line="360" w:lineRule="auto"/>
        <w:jc w:val="both"/>
        <w:rPr>
          <w:sz w:val="24"/>
          <w:szCs w:val="24"/>
        </w:rPr>
      </w:pPr>
      <w:r w:rsidRPr="004837A7">
        <w:rPr>
          <w:sz w:val="24"/>
          <w:szCs w:val="24"/>
        </w:rPr>
        <w:t>Pravila su jednaka kao i kod EFB uređaja Klase 1.</w:t>
      </w:r>
    </w:p>
    <w:p w:rsidR="00B9016B" w:rsidRPr="00A52BAA" w:rsidRDefault="00B9016B" w:rsidP="00BD3D94">
      <w:pPr>
        <w:pStyle w:val="ListParagraph"/>
        <w:spacing w:after="0" w:line="360" w:lineRule="auto"/>
        <w:ind w:left="0"/>
        <w:jc w:val="both"/>
        <w:rPr>
          <w:b/>
          <w:bCs/>
          <w:sz w:val="24"/>
          <w:szCs w:val="24"/>
        </w:rPr>
      </w:pPr>
      <w:r w:rsidRPr="00A52BAA">
        <w:rPr>
          <w:b/>
          <w:bCs/>
          <w:sz w:val="24"/>
          <w:szCs w:val="24"/>
        </w:rPr>
        <w:t xml:space="preserve">D) </w:t>
      </w:r>
      <w:r>
        <w:rPr>
          <w:b/>
          <w:bCs/>
          <w:sz w:val="24"/>
          <w:szCs w:val="24"/>
        </w:rPr>
        <w:t xml:space="preserve"> </w:t>
      </w:r>
      <w:r w:rsidRPr="00A52BAA">
        <w:rPr>
          <w:b/>
          <w:bCs/>
          <w:sz w:val="24"/>
          <w:szCs w:val="24"/>
        </w:rPr>
        <w:t>Razmjena podataka</w:t>
      </w:r>
    </w:p>
    <w:p w:rsidR="00B9016B" w:rsidRDefault="00B9016B" w:rsidP="00BD3D94">
      <w:pPr>
        <w:spacing w:after="0" w:line="360" w:lineRule="auto"/>
        <w:jc w:val="both"/>
        <w:rPr>
          <w:sz w:val="24"/>
          <w:szCs w:val="24"/>
        </w:rPr>
      </w:pPr>
      <w:r w:rsidRPr="004837A7">
        <w:rPr>
          <w:sz w:val="24"/>
          <w:szCs w:val="24"/>
        </w:rPr>
        <w:t>Razmjena zrakoplovnih podataka mora biti izolirana i bez smetnji</w:t>
      </w:r>
      <w:r>
        <w:rPr>
          <w:rStyle w:val="FootnoteReference"/>
          <w:sz w:val="24"/>
          <w:szCs w:val="24"/>
        </w:rPr>
        <w:footnoteReference w:id="14"/>
      </w:r>
      <w:r w:rsidRPr="004837A7">
        <w:rPr>
          <w:sz w:val="24"/>
          <w:szCs w:val="24"/>
        </w:rPr>
        <w:t>.</w:t>
      </w: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b/>
          <w:bCs/>
          <w:sz w:val="24"/>
          <w:szCs w:val="24"/>
          <w:u w:val="single"/>
        </w:rPr>
      </w:pPr>
      <w:r w:rsidRPr="00D46D79">
        <w:rPr>
          <w:b/>
          <w:bCs/>
          <w:noProof/>
          <w:sz w:val="24"/>
          <w:szCs w:val="24"/>
          <w:u w:val="single"/>
          <w:lang w:eastAsia="hr-HR"/>
        </w:rPr>
        <w:pict>
          <v:shape id="Slika 4" o:spid="_x0000_i1028" type="#_x0000_t75" style="width:445.5pt;height:294pt;visibility:visible">
            <v:imagedata r:id="rId10" o:title=""/>
          </v:shape>
        </w:pict>
      </w:r>
    </w:p>
    <w:p w:rsidR="00B9016B" w:rsidRPr="000E3E7F" w:rsidRDefault="00B9016B" w:rsidP="00970356">
      <w:pPr>
        <w:spacing w:after="0" w:line="360" w:lineRule="auto"/>
        <w:jc w:val="both"/>
        <w:rPr>
          <w:sz w:val="20"/>
          <w:szCs w:val="20"/>
        </w:rPr>
      </w:pPr>
      <w:r>
        <w:rPr>
          <w:sz w:val="24"/>
          <w:szCs w:val="24"/>
        </w:rPr>
        <w:t xml:space="preserve">                                    </w:t>
      </w:r>
      <w:r w:rsidRPr="000E3E7F">
        <w:rPr>
          <w:sz w:val="20"/>
          <w:szCs w:val="20"/>
        </w:rPr>
        <w:t xml:space="preserve">Slika 4. Primjer </w:t>
      </w:r>
      <w:r>
        <w:rPr>
          <w:sz w:val="20"/>
          <w:szCs w:val="20"/>
        </w:rPr>
        <w:t xml:space="preserve">prijedloga za </w:t>
      </w:r>
      <w:r w:rsidRPr="000E3E7F">
        <w:rPr>
          <w:sz w:val="20"/>
          <w:szCs w:val="20"/>
        </w:rPr>
        <w:t>pravil</w:t>
      </w:r>
      <w:r>
        <w:rPr>
          <w:sz w:val="20"/>
          <w:szCs w:val="20"/>
        </w:rPr>
        <w:t>a</w:t>
      </w:r>
      <w:r w:rsidRPr="000E3E7F">
        <w:rPr>
          <w:sz w:val="20"/>
          <w:szCs w:val="20"/>
        </w:rPr>
        <w:t>n smještaj EFB-a Klase 2</w:t>
      </w:r>
      <w:r>
        <w:rPr>
          <w:sz w:val="20"/>
          <w:szCs w:val="20"/>
        </w:rPr>
        <w:t xml:space="preserve"> [1]</w:t>
      </w:r>
    </w:p>
    <w:p w:rsidR="00B9016B" w:rsidRDefault="00B9016B" w:rsidP="00970356">
      <w:pPr>
        <w:spacing w:after="0" w:line="360" w:lineRule="auto"/>
        <w:jc w:val="both"/>
        <w:rPr>
          <w:b/>
          <w:bCs/>
          <w:sz w:val="24"/>
          <w:szCs w:val="24"/>
        </w:rPr>
      </w:pPr>
    </w:p>
    <w:p w:rsidR="00B9016B" w:rsidRDefault="00B9016B" w:rsidP="00970356">
      <w:pPr>
        <w:spacing w:after="0" w:line="360" w:lineRule="auto"/>
        <w:jc w:val="both"/>
        <w:rPr>
          <w:b/>
          <w:bCs/>
          <w:sz w:val="24"/>
          <w:szCs w:val="24"/>
        </w:rPr>
      </w:pPr>
    </w:p>
    <w:p w:rsidR="00B9016B" w:rsidRPr="00A52BAA" w:rsidRDefault="00B9016B" w:rsidP="00A52BAA">
      <w:pPr>
        <w:pStyle w:val="ListParagraph"/>
        <w:spacing w:after="0" w:line="360" w:lineRule="auto"/>
        <w:ind w:left="0"/>
        <w:jc w:val="both"/>
        <w:rPr>
          <w:b/>
          <w:bCs/>
          <w:sz w:val="26"/>
          <w:szCs w:val="26"/>
        </w:rPr>
      </w:pPr>
      <w:r w:rsidRPr="00A52BAA">
        <w:rPr>
          <w:b/>
          <w:bCs/>
          <w:sz w:val="26"/>
          <w:szCs w:val="26"/>
        </w:rPr>
        <w:t>4.3. Odobrenje za plovidbu EFB uređaja Klase 3</w:t>
      </w:r>
    </w:p>
    <w:p w:rsidR="00B9016B" w:rsidRPr="004837A7" w:rsidRDefault="00B9016B" w:rsidP="00970356">
      <w:pPr>
        <w:spacing w:after="0" w:line="360" w:lineRule="auto"/>
        <w:jc w:val="both"/>
        <w:rPr>
          <w:sz w:val="24"/>
          <w:szCs w:val="24"/>
        </w:rPr>
      </w:pPr>
      <w:r>
        <w:rPr>
          <w:sz w:val="24"/>
          <w:szCs w:val="24"/>
        </w:rPr>
        <w:t xml:space="preserve">            </w:t>
      </w:r>
      <w:r w:rsidRPr="004837A7">
        <w:rPr>
          <w:sz w:val="24"/>
          <w:szCs w:val="24"/>
        </w:rPr>
        <w:t>Uređaji Klase 3 se smatraju djelom zrakoplova te im je stoga potrebno odobrenje za zračnu plovidbu. Kako bi se dobilo odobrenje potrebno je obratiti pažnju na dva područja:</w:t>
      </w:r>
    </w:p>
    <w:p w:rsidR="00B9016B" w:rsidRDefault="00B9016B" w:rsidP="00A52BAA">
      <w:pPr>
        <w:pStyle w:val="ListParagraph"/>
        <w:spacing w:after="0" w:line="360" w:lineRule="auto"/>
        <w:ind w:left="0"/>
        <w:jc w:val="both"/>
        <w:rPr>
          <w:sz w:val="24"/>
          <w:szCs w:val="24"/>
        </w:rPr>
      </w:pPr>
      <w:r>
        <w:rPr>
          <w:sz w:val="24"/>
          <w:szCs w:val="24"/>
        </w:rPr>
        <w:t xml:space="preserve">A)    </w:t>
      </w:r>
      <w:r w:rsidRPr="004837A7">
        <w:rPr>
          <w:sz w:val="24"/>
          <w:szCs w:val="24"/>
        </w:rPr>
        <w:t xml:space="preserve">Povezivanje s izvorom zrakoplovnih podataka treba biti ispravno i sigurno. Potrebno </w:t>
      </w:r>
    </w:p>
    <w:p w:rsidR="00B9016B" w:rsidRPr="004837A7" w:rsidRDefault="00B9016B" w:rsidP="00C51FC2">
      <w:pPr>
        <w:pStyle w:val="ListParagraph"/>
        <w:spacing w:after="0" w:line="360" w:lineRule="auto"/>
        <w:ind w:left="0"/>
        <w:jc w:val="both"/>
        <w:rPr>
          <w:sz w:val="24"/>
          <w:szCs w:val="24"/>
        </w:rPr>
      </w:pPr>
      <w:r>
        <w:rPr>
          <w:sz w:val="24"/>
          <w:szCs w:val="24"/>
        </w:rPr>
        <w:t xml:space="preserve">        </w:t>
      </w:r>
      <w:r w:rsidRPr="004837A7">
        <w:rPr>
          <w:sz w:val="24"/>
          <w:szCs w:val="24"/>
        </w:rPr>
        <w:t xml:space="preserve">je izvršiti procjenu pri normalnim uvjetima i tijekom kvara. </w:t>
      </w:r>
    </w:p>
    <w:p w:rsidR="00B9016B" w:rsidRPr="00A52BAA" w:rsidRDefault="00B9016B" w:rsidP="00A52BAA">
      <w:pPr>
        <w:pStyle w:val="ListParagraph"/>
        <w:spacing w:after="0" w:line="360" w:lineRule="auto"/>
        <w:ind w:left="0"/>
        <w:jc w:val="both"/>
        <w:rPr>
          <w:sz w:val="24"/>
          <w:szCs w:val="24"/>
        </w:rPr>
      </w:pPr>
      <w:r>
        <w:rPr>
          <w:sz w:val="24"/>
          <w:szCs w:val="24"/>
        </w:rPr>
        <w:t xml:space="preserve">B)    </w:t>
      </w:r>
      <w:r w:rsidRPr="00A52BAA">
        <w:rPr>
          <w:sz w:val="24"/>
          <w:szCs w:val="24"/>
        </w:rPr>
        <w:t>Hardware i software trebaju biti u potpunosti ispravni</w:t>
      </w:r>
      <w:r>
        <w:rPr>
          <w:rStyle w:val="FootnoteReference"/>
          <w:sz w:val="24"/>
          <w:szCs w:val="24"/>
        </w:rPr>
        <w:footnoteReference w:id="15"/>
      </w:r>
      <w:r w:rsidRPr="00A52BAA">
        <w:rPr>
          <w:sz w:val="24"/>
          <w:szCs w:val="24"/>
        </w:rPr>
        <w:t xml:space="preserve">.  </w:t>
      </w:r>
    </w:p>
    <w:p w:rsidR="00B9016B" w:rsidRDefault="00B9016B" w:rsidP="00970356">
      <w:pPr>
        <w:pStyle w:val="Heading1"/>
        <w:spacing w:before="0" w:line="360" w:lineRule="auto"/>
        <w:jc w:val="both"/>
        <w:rPr>
          <w:rFonts w:ascii="Calibri" w:hAnsi="Calibri" w:cs="Calibri"/>
          <w:b w:val="0"/>
          <w:bCs w:val="0"/>
          <w:color w:val="auto"/>
          <w:sz w:val="24"/>
          <w:szCs w:val="24"/>
        </w:rPr>
      </w:pPr>
    </w:p>
    <w:p w:rsidR="00B9016B" w:rsidRDefault="00B9016B" w:rsidP="00970356">
      <w:pPr>
        <w:spacing w:after="0" w:line="360" w:lineRule="auto"/>
        <w:jc w:val="both"/>
      </w:pPr>
    </w:p>
    <w:p w:rsidR="00B9016B" w:rsidRDefault="00B9016B" w:rsidP="00970356">
      <w:pPr>
        <w:spacing w:after="0" w:line="360" w:lineRule="auto"/>
        <w:jc w:val="both"/>
      </w:pPr>
    </w:p>
    <w:p w:rsidR="00B9016B" w:rsidRDefault="00B9016B" w:rsidP="00970356">
      <w:pPr>
        <w:spacing w:after="0" w:line="360" w:lineRule="auto"/>
        <w:jc w:val="both"/>
      </w:pPr>
    </w:p>
    <w:p w:rsidR="00B9016B" w:rsidRDefault="00B9016B" w:rsidP="00970356">
      <w:pPr>
        <w:spacing w:after="0" w:line="360" w:lineRule="auto"/>
        <w:jc w:val="both"/>
      </w:pPr>
    </w:p>
    <w:p w:rsidR="00B9016B" w:rsidRDefault="00B9016B" w:rsidP="00970356">
      <w:pPr>
        <w:spacing w:after="0" w:line="360" w:lineRule="auto"/>
        <w:jc w:val="both"/>
      </w:pPr>
    </w:p>
    <w:p w:rsidR="00B9016B" w:rsidRDefault="00B9016B" w:rsidP="00970356">
      <w:pPr>
        <w:spacing w:after="0" w:line="360" w:lineRule="auto"/>
        <w:jc w:val="both"/>
      </w:pPr>
    </w:p>
    <w:p w:rsidR="00B9016B" w:rsidRDefault="00B9016B" w:rsidP="00970356">
      <w:pPr>
        <w:spacing w:after="0" w:line="360" w:lineRule="auto"/>
        <w:jc w:val="both"/>
      </w:pPr>
    </w:p>
    <w:p w:rsidR="00B9016B" w:rsidRPr="00A52BAA" w:rsidRDefault="00B9016B" w:rsidP="00A52BAA">
      <w:pPr>
        <w:pStyle w:val="ListParagraph"/>
        <w:spacing w:after="0" w:line="360" w:lineRule="auto"/>
        <w:ind w:left="0"/>
        <w:jc w:val="both"/>
        <w:rPr>
          <w:b/>
          <w:bCs/>
          <w:sz w:val="32"/>
          <w:szCs w:val="32"/>
        </w:rPr>
      </w:pPr>
      <w:r w:rsidRPr="00A52BAA">
        <w:rPr>
          <w:b/>
          <w:bCs/>
          <w:sz w:val="32"/>
          <w:szCs w:val="32"/>
        </w:rPr>
        <w:t>5. KOMPARATIVNE PREDNOSTI ELEKTRONIČKE PILOTSKE TORBE</w:t>
      </w:r>
    </w:p>
    <w:p w:rsidR="00B9016B" w:rsidRDefault="00B9016B" w:rsidP="00970356">
      <w:pPr>
        <w:spacing w:after="0" w:line="360" w:lineRule="auto"/>
        <w:jc w:val="both"/>
        <w:rPr>
          <w:sz w:val="24"/>
          <w:szCs w:val="24"/>
        </w:rPr>
      </w:pPr>
      <w:r>
        <w:rPr>
          <w:sz w:val="24"/>
          <w:szCs w:val="24"/>
        </w:rPr>
        <w:t xml:space="preserve">            </w:t>
      </w:r>
      <w:r w:rsidRPr="001D5B11">
        <w:rPr>
          <w:sz w:val="24"/>
          <w:szCs w:val="24"/>
        </w:rPr>
        <w:t xml:space="preserve">Elektroničke pilotske torbe mogu sadržavati mnoge prednosti nad drugim uređajima, ali prednosti pojedinog EFB-a ovise o njegovim funkcijama. Stoga kako bi se razumjele te prednosti potrebno je bolje proučiti pojedine funkcije uređaja.  </w:t>
      </w:r>
    </w:p>
    <w:p w:rsidR="00B9016B" w:rsidRDefault="00B9016B" w:rsidP="006F458D">
      <w:pPr>
        <w:spacing w:after="0" w:line="360" w:lineRule="auto"/>
        <w:jc w:val="both"/>
        <w:rPr>
          <w:sz w:val="24"/>
          <w:szCs w:val="24"/>
        </w:rPr>
      </w:pPr>
      <w:r w:rsidRPr="001D5B11">
        <w:rPr>
          <w:sz w:val="24"/>
          <w:szCs w:val="24"/>
        </w:rPr>
        <w:t xml:space="preserve"> </w:t>
      </w:r>
    </w:p>
    <w:p w:rsidR="00B9016B" w:rsidRPr="00A52BAA" w:rsidRDefault="00B9016B" w:rsidP="006F458D">
      <w:pPr>
        <w:spacing w:after="0" w:line="360" w:lineRule="auto"/>
        <w:jc w:val="both"/>
        <w:rPr>
          <w:b/>
          <w:bCs/>
          <w:sz w:val="26"/>
          <w:szCs w:val="26"/>
        </w:rPr>
      </w:pPr>
      <w:r w:rsidRPr="00A52BAA">
        <w:rPr>
          <w:b/>
          <w:bCs/>
          <w:sz w:val="26"/>
          <w:szCs w:val="26"/>
        </w:rPr>
        <w:t>5.1. Dokumenti u digitalnom obliku</w:t>
      </w:r>
    </w:p>
    <w:p w:rsidR="00B9016B" w:rsidRPr="001D5B11" w:rsidRDefault="00B9016B" w:rsidP="00970356">
      <w:pPr>
        <w:spacing w:after="0" w:line="360" w:lineRule="auto"/>
        <w:jc w:val="both"/>
        <w:rPr>
          <w:sz w:val="24"/>
          <w:szCs w:val="24"/>
        </w:rPr>
      </w:pPr>
      <w:r>
        <w:rPr>
          <w:sz w:val="24"/>
          <w:szCs w:val="24"/>
        </w:rPr>
        <w:t xml:space="preserve">            </w:t>
      </w:r>
      <w:r w:rsidRPr="001D5B11">
        <w:rPr>
          <w:sz w:val="24"/>
          <w:szCs w:val="24"/>
        </w:rPr>
        <w:t>Piloti za svaki let trebaju nositi mnoštv</w:t>
      </w:r>
      <w:r>
        <w:rPr>
          <w:sz w:val="24"/>
          <w:szCs w:val="24"/>
        </w:rPr>
        <w:t>o priručnika te letačkih karata i</w:t>
      </w:r>
      <w:r w:rsidRPr="001D5B11">
        <w:rPr>
          <w:sz w:val="24"/>
          <w:szCs w:val="24"/>
        </w:rPr>
        <w:t xml:space="preserve"> njihova prtljaga zna težiti do 35kg. EFB je prvenstveno nastao iz namjene da se </w:t>
      </w:r>
      <w:r>
        <w:rPr>
          <w:sz w:val="24"/>
          <w:szCs w:val="24"/>
        </w:rPr>
        <w:t>ukloni</w:t>
      </w:r>
      <w:r w:rsidRPr="001D5B11">
        <w:rPr>
          <w:sz w:val="24"/>
          <w:szCs w:val="24"/>
        </w:rPr>
        <w:t xml:space="preserve"> papirnati materijal prebacivanjem u digitalni oblik, ovako je ujedno i nastao naziv „elektronička pilotska torba“. Osim smanjene težine materijala</w:t>
      </w:r>
      <w:r>
        <w:rPr>
          <w:sz w:val="24"/>
          <w:szCs w:val="24"/>
        </w:rPr>
        <w:t>,</w:t>
      </w:r>
      <w:r w:rsidRPr="001D5B11">
        <w:rPr>
          <w:sz w:val="24"/>
          <w:szCs w:val="24"/>
        </w:rPr>
        <w:t xml:space="preserve"> a time i samog zrakoplova, piloti mogu lakše pronaći potrebni materijal pomoću funkcije tražilice. Plaćanje dostave i </w:t>
      </w:r>
      <w:r>
        <w:rPr>
          <w:sz w:val="24"/>
          <w:szCs w:val="24"/>
        </w:rPr>
        <w:t>ispisa</w:t>
      </w:r>
      <w:r w:rsidRPr="001D5B11">
        <w:rPr>
          <w:sz w:val="24"/>
          <w:szCs w:val="24"/>
        </w:rPr>
        <w:t xml:space="preserve"> papira više nije potrebno kao ni obavljanje ruč</w:t>
      </w:r>
      <w:r>
        <w:rPr>
          <w:sz w:val="24"/>
          <w:szCs w:val="24"/>
        </w:rPr>
        <w:t>nog ažuriranja. Uređaj upozorava</w:t>
      </w:r>
      <w:r w:rsidRPr="001D5B11">
        <w:rPr>
          <w:sz w:val="24"/>
          <w:szCs w:val="24"/>
        </w:rPr>
        <w:t xml:space="preserve"> kada se dokumenti trebaju ažurirati, a pritiskom na </w:t>
      </w:r>
      <w:r>
        <w:rPr>
          <w:sz w:val="24"/>
          <w:szCs w:val="24"/>
        </w:rPr>
        <w:t>tipku</w:t>
      </w:r>
      <w:r w:rsidRPr="001D5B11">
        <w:rPr>
          <w:sz w:val="24"/>
          <w:szCs w:val="24"/>
        </w:rPr>
        <w:t xml:space="preserve"> ono se izvršava. </w:t>
      </w:r>
      <w:r w:rsidRPr="008858B7">
        <w:rPr>
          <w:i/>
          <w:iCs/>
          <w:sz w:val="24"/>
          <w:szCs w:val="24"/>
        </w:rPr>
        <w:t>Sofware</w:t>
      </w:r>
      <w:r w:rsidRPr="001D5B11">
        <w:rPr>
          <w:sz w:val="24"/>
          <w:szCs w:val="24"/>
        </w:rPr>
        <w:t xml:space="preserve"> </w:t>
      </w:r>
      <w:r w:rsidRPr="008858B7">
        <w:rPr>
          <w:i/>
          <w:iCs/>
          <w:sz w:val="24"/>
          <w:szCs w:val="24"/>
        </w:rPr>
        <w:t>i harware</w:t>
      </w:r>
      <w:r w:rsidRPr="001D5B11">
        <w:rPr>
          <w:sz w:val="24"/>
          <w:szCs w:val="24"/>
        </w:rPr>
        <w:t xml:space="preserve"> uređaja ne</w:t>
      </w:r>
      <w:r>
        <w:rPr>
          <w:sz w:val="24"/>
          <w:szCs w:val="24"/>
        </w:rPr>
        <w:t xml:space="preserve"> smiju</w:t>
      </w:r>
      <w:r w:rsidRPr="001D5B11">
        <w:rPr>
          <w:sz w:val="24"/>
          <w:szCs w:val="24"/>
        </w:rPr>
        <w:t xml:space="preserve"> biti kompliciran</w:t>
      </w:r>
      <w:r>
        <w:rPr>
          <w:sz w:val="24"/>
          <w:szCs w:val="24"/>
        </w:rPr>
        <w:t>i</w:t>
      </w:r>
      <w:r w:rsidRPr="001D5B11">
        <w:rPr>
          <w:sz w:val="24"/>
          <w:szCs w:val="24"/>
        </w:rPr>
        <w:t xml:space="preserve">. </w:t>
      </w:r>
    </w:p>
    <w:p w:rsidR="00B9016B" w:rsidRDefault="00B9016B" w:rsidP="00970356">
      <w:pPr>
        <w:spacing w:after="0" w:line="360" w:lineRule="auto"/>
        <w:jc w:val="both"/>
        <w:rPr>
          <w:sz w:val="24"/>
          <w:szCs w:val="24"/>
        </w:rPr>
      </w:pPr>
      <w:r>
        <w:rPr>
          <w:sz w:val="24"/>
          <w:szCs w:val="24"/>
        </w:rPr>
        <w:t xml:space="preserve">            </w:t>
      </w:r>
      <w:r w:rsidRPr="001D5B11">
        <w:rPr>
          <w:sz w:val="24"/>
          <w:szCs w:val="24"/>
        </w:rPr>
        <w:t>Nakon što se uvede EFB, papirnata dokumentacija trebala bi još neko vrijeme ostati u zrakoplovu dok se piloti u cijelosti ne prilagode EFB-u. Tijek</w:t>
      </w:r>
      <w:r>
        <w:rPr>
          <w:sz w:val="24"/>
          <w:szCs w:val="24"/>
        </w:rPr>
        <w:t xml:space="preserve">om školovanja za uporabu EFB-a </w:t>
      </w:r>
      <w:r w:rsidRPr="001D5B11">
        <w:rPr>
          <w:sz w:val="24"/>
          <w:szCs w:val="24"/>
        </w:rPr>
        <w:t>piloti moraju proći proces rukovanja na svim dokumentima i kartama. To je pogotovo važno kada se papirnati dokument</w:t>
      </w:r>
      <w:r>
        <w:rPr>
          <w:sz w:val="24"/>
          <w:szCs w:val="24"/>
        </w:rPr>
        <w:t>i</w:t>
      </w:r>
      <w:r w:rsidRPr="001D5B11">
        <w:rPr>
          <w:sz w:val="24"/>
          <w:szCs w:val="24"/>
        </w:rPr>
        <w:t xml:space="preserve"> i novi elektronički međusobno razlikuju. Preporuka je da dokumenti izgledaju slično kako bi se piloti brže prilagodili.</w:t>
      </w:r>
      <w:r>
        <w:rPr>
          <w:rStyle w:val="FootnoteReference"/>
          <w:sz w:val="24"/>
          <w:szCs w:val="24"/>
        </w:rPr>
        <w:footnoteReference w:id="16"/>
      </w:r>
      <w:r w:rsidRPr="001D5B11">
        <w:rPr>
          <w:sz w:val="24"/>
          <w:szCs w:val="24"/>
        </w:rPr>
        <w:t xml:space="preserve"> </w:t>
      </w:r>
    </w:p>
    <w:p w:rsidR="00B9016B" w:rsidRPr="001D5B11" w:rsidRDefault="00B9016B" w:rsidP="00970356">
      <w:pPr>
        <w:spacing w:after="0" w:line="360" w:lineRule="auto"/>
        <w:jc w:val="both"/>
        <w:rPr>
          <w:sz w:val="24"/>
          <w:szCs w:val="24"/>
        </w:rPr>
      </w:pPr>
    </w:p>
    <w:p w:rsidR="00B9016B" w:rsidRPr="00433165" w:rsidRDefault="00B9016B" w:rsidP="00182F80">
      <w:pPr>
        <w:pStyle w:val="ListParagraph"/>
        <w:spacing w:after="0" w:line="360" w:lineRule="auto"/>
        <w:ind w:left="0"/>
        <w:jc w:val="both"/>
        <w:rPr>
          <w:b/>
          <w:bCs/>
          <w:sz w:val="26"/>
          <w:szCs w:val="26"/>
        </w:rPr>
      </w:pPr>
      <w:r w:rsidRPr="00433165">
        <w:rPr>
          <w:b/>
          <w:bCs/>
          <w:sz w:val="26"/>
          <w:szCs w:val="26"/>
        </w:rPr>
        <w:t>5.</w:t>
      </w:r>
      <w:r>
        <w:rPr>
          <w:b/>
          <w:bCs/>
          <w:sz w:val="26"/>
          <w:szCs w:val="26"/>
        </w:rPr>
        <w:t>2</w:t>
      </w:r>
      <w:r w:rsidRPr="00433165">
        <w:rPr>
          <w:b/>
          <w:bCs/>
          <w:sz w:val="26"/>
          <w:szCs w:val="26"/>
        </w:rPr>
        <w:t>. Elektroničko prosljeđivanje podataka</w:t>
      </w:r>
    </w:p>
    <w:p w:rsidR="00B9016B" w:rsidRPr="00536478" w:rsidRDefault="00B9016B" w:rsidP="00182F80">
      <w:pPr>
        <w:spacing w:after="0" w:line="360" w:lineRule="auto"/>
        <w:jc w:val="both"/>
        <w:rPr>
          <w:sz w:val="24"/>
          <w:szCs w:val="24"/>
        </w:rPr>
      </w:pPr>
      <w:r>
        <w:rPr>
          <w:sz w:val="24"/>
          <w:szCs w:val="24"/>
        </w:rPr>
        <w:t xml:space="preserve">            </w:t>
      </w:r>
      <w:r w:rsidRPr="00536478">
        <w:rPr>
          <w:sz w:val="24"/>
          <w:szCs w:val="24"/>
        </w:rPr>
        <w:t xml:space="preserve">Piloti pomoću funkcije interneta mogu bilo gdje na svijetu dobiti informacije o svom slijedećem letu, te obaviti njegovu pripremu. Osim pilotima, EFB olakšava posao dispečerima, službama za održavanje, navigaciju, performanse i rad.  </w:t>
      </w:r>
    </w:p>
    <w:p w:rsidR="00B9016B" w:rsidRPr="00536478" w:rsidRDefault="00B9016B" w:rsidP="00182F80">
      <w:pPr>
        <w:spacing w:after="0" w:line="360" w:lineRule="auto"/>
        <w:jc w:val="both"/>
        <w:rPr>
          <w:sz w:val="24"/>
          <w:szCs w:val="24"/>
        </w:rPr>
      </w:pPr>
      <w:r>
        <w:rPr>
          <w:sz w:val="24"/>
          <w:szCs w:val="24"/>
        </w:rPr>
        <w:t xml:space="preserve">            </w:t>
      </w:r>
      <w:r w:rsidRPr="00536478">
        <w:rPr>
          <w:sz w:val="24"/>
          <w:szCs w:val="24"/>
        </w:rPr>
        <w:t>Elektroničko prosljeđivanje podataka prenosi sve podatke iz EFB u server zrakoplovnog prijevoznika. Ovakav način prijenosa podataka direktno smanjuje potrošnju</w:t>
      </w:r>
      <w:r>
        <w:rPr>
          <w:sz w:val="24"/>
          <w:szCs w:val="24"/>
        </w:rPr>
        <w:t xml:space="preserve"> vremena i novaca </w:t>
      </w:r>
      <w:r w:rsidRPr="00536478">
        <w:rPr>
          <w:sz w:val="24"/>
          <w:szCs w:val="24"/>
        </w:rPr>
        <w:t>koja bi nastala njegovim fizičkim prijenosom. Također podaci su uvijek dostupni u stvarnom vremenu što dovodi do bolje organizacije</w:t>
      </w:r>
      <w:r>
        <w:rPr>
          <w:rStyle w:val="FootnoteReference"/>
          <w:sz w:val="24"/>
          <w:szCs w:val="24"/>
        </w:rPr>
        <w:footnoteReference w:id="17"/>
      </w:r>
      <w:r w:rsidRPr="00536478">
        <w:rPr>
          <w:sz w:val="24"/>
          <w:szCs w:val="24"/>
        </w:rPr>
        <w:t>.</w:t>
      </w:r>
    </w:p>
    <w:p w:rsidR="00B9016B" w:rsidRDefault="00B9016B" w:rsidP="00970356">
      <w:pPr>
        <w:spacing w:after="0" w:line="360" w:lineRule="auto"/>
        <w:jc w:val="both"/>
        <w:rPr>
          <w:sz w:val="24"/>
          <w:szCs w:val="24"/>
        </w:rPr>
      </w:pPr>
    </w:p>
    <w:p w:rsidR="00B9016B" w:rsidRPr="00A52BAA" w:rsidRDefault="00B9016B" w:rsidP="00A52BAA">
      <w:pPr>
        <w:pStyle w:val="ListParagraph"/>
        <w:spacing w:after="0" w:line="360" w:lineRule="auto"/>
        <w:ind w:left="0"/>
        <w:jc w:val="both"/>
        <w:rPr>
          <w:b/>
          <w:bCs/>
          <w:sz w:val="26"/>
          <w:szCs w:val="26"/>
        </w:rPr>
      </w:pPr>
      <w:r w:rsidRPr="00A52BAA">
        <w:rPr>
          <w:b/>
          <w:bCs/>
          <w:sz w:val="26"/>
          <w:szCs w:val="26"/>
        </w:rPr>
        <w:t>5.3. Zemaljska navigacija</w:t>
      </w:r>
    </w:p>
    <w:p w:rsidR="00B9016B" w:rsidRPr="00593D41" w:rsidRDefault="00B9016B" w:rsidP="00970356">
      <w:pPr>
        <w:spacing w:after="0" w:line="360" w:lineRule="auto"/>
        <w:jc w:val="both"/>
        <w:rPr>
          <w:sz w:val="24"/>
          <w:szCs w:val="24"/>
        </w:rPr>
      </w:pPr>
      <w:r>
        <w:rPr>
          <w:sz w:val="24"/>
          <w:szCs w:val="24"/>
        </w:rPr>
        <w:t xml:space="preserve">            </w:t>
      </w:r>
      <w:r w:rsidRPr="00593D41">
        <w:rPr>
          <w:sz w:val="24"/>
          <w:szCs w:val="24"/>
        </w:rPr>
        <w:t>Zračni promet se uvijek koncentrirao na navigaciju tijekom leta, dok je zemaljska navigacija bila zanemarena. Piloti su unaprijed proučavali karte zrač</w:t>
      </w:r>
      <w:r>
        <w:rPr>
          <w:sz w:val="24"/>
          <w:szCs w:val="24"/>
        </w:rPr>
        <w:t>nih luka na koje su morali sletje</w:t>
      </w:r>
      <w:r w:rsidRPr="00593D41">
        <w:rPr>
          <w:sz w:val="24"/>
          <w:szCs w:val="24"/>
        </w:rPr>
        <w:t>ti. U slučaju većih i kompliciranijih zračnih luka navigacija je unatoč pomoći službe kontrole leta bila teška te je postojala mogućnost da se dogodi nesreća. Zanimljiv je podatak da su neki automobili imali pristup boljoj zemaljskoj navigaciji nego zrakoplovi. Nagli razvoj i dramatično smanjenje cijen</w:t>
      </w:r>
      <w:r>
        <w:rPr>
          <w:sz w:val="24"/>
          <w:szCs w:val="24"/>
        </w:rPr>
        <w:t>a</w:t>
      </w:r>
      <w:r w:rsidRPr="00593D41">
        <w:rPr>
          <w:sz w:val="24"/>
          <w:szCs w:val="24"/>
        </w:rPr>
        <w:t xml:space="preserve"> GPS uređaja u cestovnom prometu je potaknuo zračni promet da preuzme tu tehnologiju te je prilagodi EFB uređajima. </w:t>
      </w:r>
      <w:r>
        <w:rPr>
          <w:sz w:val="24"/>
          <w:szCs w:val="24"/>
        </w:rPr>
        <w:t>N</w:t>
      </w:r>
      <w:r w:rsidRPr="00593D41">
        <w:rPr>
          <w:sz w:val="24"/>
          <w:szCs w:val="24"/>
        </w:rPr>
        <w:t xml:space="preserve">avigacijski uređaj u zračnom prometu mora biti </w:t>
      </w:r>
      <w:r>
        <w:rPr>
          <w:sz w:val="24"/>
          <w:szCs w:val="24"/>
        </w:rPr>
        <w:t>izrazito</w:t>
      </w:r>
      <w:r w:rsidRPr="00593D41">
        <w:rPr>
          <w:sz w:val="24"/>
          <w:szCs w:val="24"/>
        </w:rPr>
        <w:t xml:space="preserve"> precizan da bi dobio odobrenje za uporabu. Također se razvija aplikacija koja će podatke s uređaja direktno prebaciti u NOTAM</w:t>
      </w:r>
      <w:r>
        <w:rPr>
          <w:rStyle w:val="FootnoteReference"/>
          <w:sz w:val="24"/>
          <w:szCs w:val="24"/>
        </w:rPr>
        <w:footnoteReference w:id="18"/>
      </w:r>
      <w:r w:rsidRPr="00593D41">
        <w:rPr>
          <w:sz w:val="24"/>
          <w:szCs w:val="24"/>
        </w:rPr>
        <w:t xml:space="preserve">. </w:t>
      </w:r>
    </w:p>
    <w:p w:rsidR="00B9016B" w:rsidRPr="00593D41" w:rsidRDefault="00B9016B" w:rsidP="00970356">
      <w:pPr>
        <w:spacing w:after="0" w:line="360" w:lineRule="auto"/>
        <w:jc w:val="both"/>
        <w:rPr>
          <w:sz w:val="24"/>
          <w:szCs w:val="24"/>
        </w:rPr>
      </w:pPr>
      <w:r>
        <w:rPr>
          <w:sz w:val="24"/>
          <w:szCs w:val="24"/>
        </w:rPr>
        <w:t xml:space="preserve">            </w:t>
      </w:r>
      <w:r w:rsidRPr="00593D41">
        <w:rPr>
          <w:sz w:val="24"/>
          <w:szCs w:val="24"/>
        </w:rPr>
        <w:t>Klasa 2 EFB uređaja prikazuje pokretnu kartu</w:t>
      </w:r>
      <w:r>
        <w:rPr>
          <w:sz w:val="24"/>
          <w:szCs w:val="24"/>
        </w:rPr>
        <w:t>,</w:t>
      </w:r>
      <w:r w:rsidRPr="00593D41">
        <w:rPr>
          <w:sz w:val="24"/>
          <w:szCs w:val="24"/>
        </w:rPr>
        <w:t xml:space="preserve"> ali ne i položaj zrakoplova. Za tu funkciju je potreb</w:t>
      </w:r>
      <w:r>
        <w:rPr>
          <w:sz w:val="24"/>
          <w:szCs w:val="24"/>
        </w:rPr>
        <w:t>a</w:t>
      </w:r>
      <w:r w:rsidRPr="00593D41">
        <w:rPr>
          <w:sz w:val="24"/>
          <w:szCs w:val="24"/>
        </w:rPr>
        <w:t xml:space="preserve">n uređaj Klase 3. Istraživanja </w:t>
      </w:r>
      <w:r>
        <w:rPr>
          <w:sz w:val="24"/>
          <w:szCs w:val="24"/>
        </w:rPr>
        <w:t xml:space="preserve">EFB stručnjaka David Massy-Greena i Amy Johnson </w:t>
      </w:r>
      <w:r w:rsidRPr="00593D41">
        <w:rPr>
          <w:sz w:val="24"/>
          <w:szCs w:val="24"/>
        </w:rPr>
        <w:t>su dovela do spoznaje da uređaji koji pokazuju poziciju zrakoplova smanjuju mogućnost sudara za 50%</w:t>
      </w:r>
      <w:r>
        <w:rPr>
          <w:rStyle w:val="FootnoteReference"/>
          <w:sz w:val="24"/>
          <w:szCs w:val="24"/>
        </w:rPr>
        <w:footnoteReference w:id="19"/>
      </w:r>
      <w:r w:rsidRPr="00593D41">
        <w:rPr>
          <w:sz w:val="24"/>
          <w:szCs w:val="24"/>
        </w:rPr>
        <w:t>.</w:t>
      </w:r>
    </w:p>
    <w:p w:rsidR="00B9016B" w:rsidRPr="00593D41" w:rsidRDefault="00B9016B" w:rsidP="00970356">
      <w:pPr>
        <w:spacing w:after="0" w:line="360" w:lineRule="auto"/>
        <w:jc w:val="both"/>
        <w:rPr>
          <w:sz w:val="24"/>
          <w:szCs w:val="24"/>
        </w:rPr>
      </w:pPr>
      <w:r>
        <w:rPr>
          <w:sz w:val="24"/>
          <w:szCs w:val="24"/>
        </w:rPr>
        <w:t xml:space="preserve">            </w:t>
      </w:r>
      <w:r w:rsidRPr="00593D41">
        <w:rPr>
          <w:sz w:val="24"/>
          <w:szCs w:val="24"/>
        </w:rPr>
        <w:t>Zem</w:t>
      </w:r>
      <w:r>
        <w:rPr>
          <w:sz w:val="24"/>
          <w:szCs w:val="24"/>
        </w:rPr>
        <w:t>a</w:t>
      </w:r>
      <w:r w:rsidRPr="00593D41">
        <w:rPr>
          <w:sz w:val="24"/>
          <w:szCs w:val="24"/>
        </w:rPr>
        <w:t>ljska navigacija smanjuje vrijeme kretanja po stazama za vožnju kao i kašnjenje zrakoplova te time dovodi do profita zrakoplovnog prijevoznika</w:t>
      </w:r>
      <w:r>
        <w:rPr>
          <w:rStyle w:val="FootnoteReference"/>
          <w:sz w:val="24"/>
          <w:szCs w:val="24"/>
        </w:rPr>
        <w:footnoteReference w:id="20"/>
      </w:r>
      <w:r w:rsidRPr="00593D41">
        <w:rPr>
          <w:sz w:val="24"/>
          <w:szCs w:val="24"/>
        </w:rPr>
        <w:t xml:space="preserve">. </w:t>
      </w:r>
    </w:p>
    <w:p w:rsidR="00B9016B" w:rsidRDefault="00B9016B" w:rsidP="00C51FC2">
      <w:pPr>
        <w:pStyle w:val="ListParagraph"/>
        <w:spacing w:after="0" w:line="360" w:lineRule="auto"/>
        <w:ind w:left="0"/>
        <w:jc w:val="center"/>
        <w:rPr>
          <w:sz w:val="24"/>
          <w:szCs w:val="24"/>
        </w:rPr>
      </w:pPr>
      <w:r w:rsidRPr="00D46D79">
        <w:rPr>
          <w:noProof/>
          <w:sz w:val="24"/>
          <w:szCs w:val="24"/>
          <w:lang w:eastAsia="hr-HR"/>
        </w:rPr>
        <w:pict>
          <v:shape id="Picture 4" o:spid="_x0000_i1029" type="#_x0000_t75" style="width:213pt;height:271.5pt;visibility:visible">
            <v:imagedata r:id="rId11" o:title=""/>
          </v:shape>
        </w:pict>
      </w:r>
    </w:p>
    <w:p w:rsidR="00B9016B" w:rsidRPr="00D45895" w:rsidRDefault="00B9016B" w:rsidP="00C51FC2">
      <w:pPr>
        <w:pStyle w:val="ListParagraph"/>
        <w:spacing w:after="0" w:line="360" w:lineRule="auto"/>
        <w:ind w:left="0"/>
        <w:jc w:val="center"/>
        <w:rPr>
          <w:sz w:val="20"/>
          <w:szCs w:val="20"/>
        </w:rPr>
      </w:pPr>
      <w:r w:rsidRPr="004B7BB1">
        <w:rPr>
          <w:sz w:val="20"/>
          <w:szCs w:val="20"/>
        </w:rPr>
        <w:t xml:space="preserve">Slika 5. Prikaz zemaljske navigacije EFB-a </w:t>
      </w:r>
      <w:r w:rsidRPr="00D45895">
        <w:rPr>
          <w:sz w:val="20"/>
          <w:szCs w:val="20"/>
        </w:rPr>
        <w:t>Klase 3 [2]</w:t>
      </w:r>
    </w:p>
    <w:p w:rsidR="00B9016B" w:rsidRPr="00A52BAA" w:rsidRDefault="00B9016B" w:rsidP="00A52BAA">
      <w:pPr>
        <w:pStyle w:val="ListParagraph"/>
        <w:spacing w:after="0" w:line="360" w:lineRule="auto"/>
        <w:ind w:left="0"/>
        <w:jc w:val="both"/>
        <w:rPr>
          <w:b/>
          <w:bCs/>
          <w:sz w:val="26"/>
          <w:szCs w:val="26"/>
        </w:rPr>
      </w:pPr>
      <w:r w:rsidRPr="00A52BAA">
        <w:rPr>
          <w:b/>
          <w:bCs/>
          <w:sz w:val="26"/>
          <w:szCs w:val="26"/>
        </w:rPr>
        <w:t>5.4. Satelitsko prikazivanje vremena</w:t>
      </w:r>
    </w:p>
    <w:p w:rsidR="00B9016B" w:rsidRDefault="00B9016B" w:rsidP="00970356">
      <w:pPr>
        <w:spacing w:after="0" w:line="360" w:lineRule="auto"/>
        <w:jc w:val="both"/>
        <w:rPr>
          <w:sz w:val="24"/>
          <w:szCs w:val="24"/>
        </w:rPr>
      </w:pPr>
      <w:r>
        <w:rPr>
          <w:sz w:val="24"/>
          <w:szCs w:val="24"/>
        </w:rPr>
        <w:t xml:space="preserve">            </w:t>
      </w:r>
      <w:r w:rsidRPr="00593D41">
        <w:rPr>
          <w:sz w:val="24"/>
          <w:szCs w:val="24"/>
        </w:rPr>
        <w:t>Satelitsko p</w:t>
      </w:r>
      <w:r>
        <w:rPr>
          <w:sz w:val="24"/>
          <w:szCs w:val="24"/>
        </w:rPr>
        <w:t>ri</w:t>
      </w:r>
      <w:r w:rsidRPr="00593D41">
        <w:rPr>
          <w:sz w:val="24"/>
          <w:szCs w:val="24"/>
        </w:rPr>
        <w:t xml:space="preserve">kazivanje vremena je </w:t>
      </w:r>
      <w:r>
        <w:rPr>
          <w:sz w:val="24"/>
          <w:szCs w:val="24"/>
        </w:rPr>
        <w:t>vrlo</w:t>
      </w:r>
      <w:r w:rsidRPr="00593D41">
        <w:rPr>
          <w:sz w:val="24"/>
          <w:szCs w:val="24"/>
        </w:rPr>
        <w:t xml:space="preserve"> korisna funkcija koja obavještava pilote o stvarnom stanju vremena bilo gdje na svijetu</w:t>
      </w:r>
      <w:r>
        <w:rPr>
          <w:sz w:val="24"/>
          <w:szCs w:val="24"/>
        </w:rPr>
        <w:t>, dok u</w:t>
      </w:r>
      <w:r w:rsidRPr="00593D41">
        <w:rPr>
          <w:sz w:val="24"/>
          <w:szCs w:val="24"/>
        </w:rPr>
        <w:t>ređaji u zrakoplovu pokazuju samo vrijeme koje je u</w:t>
      </w:r>
      <w:r>
        <w:rPr>
          <w:sz w:val="24"/>
          <w:szCs w:val="24"/>
        </w:rPr>
        <w:t xml:space="preserve"> njegovom </w:t>
      </w:r>
      <w:r w:rsidRPr="00593D41">
        <w:rPr>
          <w:sz w:val="24"/>
          <w:szCs w:val="24"/>
        </w:rPr>
        <w:t>do</w:t>
      </w:r>
      <w:r>
        <w:rPr>
          <w:sz w:val="24"/>
          <w:szCs w:val="24"/>
        </w:rPr>
        <w:t>metu</w:t>
      </w:r>
      <w:r w:rsidRPr="00593D41">
        <w:rPr>
          <w:sz w:val="24"/>
          <w:szCs w:val="24"/>
        </w:rPr>
        <w:t>. Pomoću ove funkcije pilot u slučaju lošeg vremena, može unaprijed planirati novu rutu. Također više nije tol</w:t>
      </w:r>
      <w:r>
        <w:rPr>
          <w:sz w:val="24"/>
          <w:szCs w:val="24"/>
        </w:rPr>
        <w:t>i</w:t>
      </w:r>
      <w:r w:rsidRPr="00593D41">
        <w:rPr>
          <w:sz w:val="24"/>
          <w:szCs w:val="24"/>
        </w:rPr>
        <w:t xml:space="preserve">ko ovisan o vremenskim informacijama kontrole leta te </w:t>
      </w:r>
      <w:r>
        <w:rPr>
          <w:sz w:val="24"/>
          <w:szCs w:val="24"/>
        </w:rPr>
        <w:t>im time</w:t>
      </w:r>
      <w:r w:rsidRPr="00593D41">
        <w:rPr>
          <w:sz w:val="24"/>
          <w:szCs w:val="24"/>
        </w:rPr>
        <w:t xml:space="preserve"> olakšava</w:t>
      </w:r>
      <w:r>
        <w:rPr>
          <w:sz w:val="24"/>
          <w:szCs w:val="24"/>
        </w:rPr>
        <w:t xml:space="preserve"> </w:t>
      </w:r>
      <w:r w:rsidRPr="00593D41">
        <w:rPr>
          <w:sz w:val="24"/>
          <w:szCs w:val="24"/>
        </w:rPr>
        <w:t xml:space="preserve">posao. </w:t>
      </w:r>
    </w:p>
    <w:p w:rsidR="00B9016B" w:rsidRDefault="00B9016B" w:rsidP="00970356">
      <w:pPr>
        <w:spacing w:after="0" w:line="360" w:lineRule="auto"/>
        <w:jc w:val="both"/>
        <w:rPr>
          <w:sz w:val="24"/>
          <w:szCs w:val="24"/>
        </w:rPr>
      </w:pPr>
      <w:r>
        <w:rPr>
          <w:sz w:val="24"/>
          <w:szCs w:val="24"/>
        </w:rPr>
        <w:t xml:space="preserve">            </w:t>
      </w:r>
      <w:r w:rsidRPr="00593D41">
        <w:rPr>
          <w:sz w:val="24"/>
          <w:szCs w:val="24"/>
        </w:rPr>
        <w:t>Dobrim informacijama može se postići smanj</w:t>
      </w:r>
      <w:r>
        <w:rPr>
          <w:sz w:val="24"/>
          <w:szCs w:val="24"/>
        </w:rPr>
        <w:t>enj</w:t>
      </w:r>
      <w:r w:rsidRPr="00593D41">
        <w:rPr>
          <w:sz w:val="24"/>
          <w:szCs w:val="24"/>
        </w:rPr>
        <w:t>e potrošnje goriva,</w:t>
      </w:r>
      <w:r>
        <w:rPr>
          <w:sz w:val="24"/>
          <w:szCs w:val="24"/>
        </w:rPr>
        <w:t xml:space="preserve"> </w:t>
      </w:r>
      <w:r w:rsidRPr="00593D41">
        <w:rPr>
          <w:sz w:val="24"/>
          <w:szCs w:val="24"/>
        </w:rPr>
        <w:t>kraće vrijeme putovanja i veća sigurnost leta.</w:t>
      </w:r>
      <w:r>
        <w:rPr>
          <w:rStyle w:val="FootnoteReference"/>
          <w:sz w:val="24"/>
          <w:szCs w:val="24"/>
        </w:rPr>
        <w:footnoteReference w:id="21"/>
      </w:r>
    </w:p>
    <w:p w:rsidR="00B9016B" w:rsidRDefault="00B9016B" w:rsidP="00A52BAA">
      <w:pPr>
        <w:pStyle w:val="ListParagraph"/>
        <w:spacing w:after="0" w:line="360" w:lineRule="auto"/>
        <w:ind w:left="0"/>
        <w:jc w:val="both"/>
        <w:rPr>
          <w:sz w:val="24"/>
          <w:szCs w:val="24"/>
        </w:rPr>
      </w:pPr>
    </w:p>
    <w:p w:rsidR="00B9016B" w:rsidRPr="00A52BAA" w:rsidRDefault="00B9016B" w:rsidP="00A52BAA">
      <w:pPr>
        <w:pStyle w:val="ListParagraph"/>
        <w:spacing w:after="0" w:line="360" w:lineRule="auto"/>
        <w:ind w:left="0"/>
        <w:jc w:val="both"/>
        <w:rPr>
          <w:b/>
          <w:bCs/>
          <w:sz w:val="26"/>
          <w:szCs w:val="26"/>
        </w:rPr>
      </w:pPr>
      <w:r w:rsidRPr="00A52BAA">
        <w:rPr>
          <w:b/>
          <w:bCs/>
          <w:sz w:val="26"/>
          <w:szCs w:val="26"/>
        </w:rPr>
        <w:t>5.5.</w:t>
      </w:r>
      <w:r>
        <w:rPr>
          <w:b/>
          <w:bCs/>
          <w:sz w:val="26"/>
          <w:szCs w:val="26"/>
        </w:rPr>
        <w:t xml:space="preserve"> </w:t>
      </w:r>
      <w:r w:rsidRPr="00A52BAA">
        <w:rPr>
          <w:b/>
          <w:bCs/>
          <w:sz w:val="26"/>
          <w:szCs w:val="26"/>
        </w:rPr>
        <w:t>Video nadzor</w:t>
      </w:r>
    </w:p>
    <w:p w:rsidR="00B9016B" w:rsidRDefault="00B9016B" w:rsidP="00970356">
      <w:pPr>
        <w:spacing w:after="0" w:line="360" w:lineRule="auto"/>
        <w:jc w:val="both"/>
        <w:rPr>
          <w:sz w:val="24"/>
          <w:szCs w:val="24"/>
        </w:rPr>
      </w:pPr>
      <w:r>
        <w:rPr>
          <w:sz w:val="24"/>
          <w:szCs w:val="24"/>
        </w:rPr>
        <w:t xml:space="preserve">            </w:t>
      </w:r>
      <w:r w:rsidRPr="00593D41">
        <w:rPr>
          <w:sz w:val="24"/>
          <w:szCs w:val="24"/>
        </w:rPr>
        <w:t>U današnje vrijeme terorizma video nadzor je posebno</w:t>
      </w:r>
      <w:r>
        <w:rPr>
          <w:sz w:val="24"/>
          <w:szCs w:val="24"/>
        </w:rPr>
        <w:t xml:space="preserve"> korisna funkcija. Pilot pogledo</w:t>
      </w:r>
      <w:r w:rsidRPr="00593D41">
        <w:rPr>
          <w:sz w:val="24"/>
          <w:szCs w:val="24"/>
        </w:rPr>
        <w:t xml:space="preserve">m na EFB može vidjeti i identificirati tko je ispred ili u blizini </w:t>
      </w:r>
      <w:r>
        <w:rPr>
          <w:sz w:val="24"/>
          <w:szCs w:val="24"/>
        </w:rPr>
        <w:t>vrata</w:t>
      </w:r>
      <w:r w:rsidRPr="00593D41">
        <w:rPr>
          <w:sz w:val="24"/>
          <w:szCs w:val="24"/>
        </w:rPr>
        <w:t xml:space="preserve"> pilotske kabine. Također zrakoplovni prijevoznik može postaviti više kamera u zrakoplov te sve njihove slike prebaciti na EFB. Slike se mogu raspodijeliti po želji, te je moguće istodobno gledati više slika n</w:t>
      </w:r>
      <w:r>
        <w:rPr>
          <w:sz w:val="24"/>
          <w:szCs w:val="24"/>
        </w:rPr>
        <w:t>a</w:t>
      </w:r>
      <w:r w:rsidRPr="00593D41">
        <w:rPr>
          <w:sz w:val="24"/>
          <w:szCs w:val="24"/>
        </w:rPr>
        <w:t xml:space="preserve"> jednom zaslonu. </w:t>
      </w:r>
    </w:p>
    <w:p w:rsidR="00B9016B" w:rsidRDefault="00B9016B" w:rsidP="00970356">
      <w:pPr>
        <w:spacing w:after="0" w:line="360" w:lineRule="auto"/>
        <w:jc w:val="both"/>
        <w:rPr>
          <w:sz w:val="24"/>
          <w:szCs w:val="24"/>
        </w:rPr>
      </w:pPr>
      <w:r>
        <w:rPr>
          <w:sz w:val="24"/>
          <w:szCs w:val="24"/>
        </w:rPr>
        <w:t xml:space="preserve">            </w:t>
      </w:r>
      <w:r w:rsidRPr="00593D41">
        <w:rPr>
          <w:sz w:val="24"/>
          <w:szCs w:val="24"/>
        </w:rPr>
        <w:t>U budućnosti video zapisi će se moći pohraniti, a također će postajati mogućnost spajanja na vanjske kamere. Pogledom na vanjske kamere sigurnost i mogućnost bolje navigacije se dodatno povećava</w:t>
      </w:r>
      <w:r>
        <w:rPr>
          <w:rStyle w:val="FootnoteReference"/>
          <w:sz w:val="24"/>
          <w:szCs w:val="24"/>
        </w:rPr>
        <w:footnoteReference w:id="22"/>
      </w:r>
      <w:r w:rsidRPr="00593D41">
        <w:rPr>
          <w:sz w:val="24"/>
          <w:szCs w:val="24"/>
        </w:rPr>
        <w:t>.</w:t>
      </w:r>
    </w:p>
    <w:p w:rsidR="00B9016B" w:rsidRDefault="00B9016B" w:rsidP="00C51FC2">
      <w:pPr>
        <w:spacing w:after="0" w:line="360" w:lineRule="auto"/>
        <w:jc w:val="center"/>
        <w:rPr>
          <w:sz w:val="24"/>
          <w:szCs w:val="24"/>
        </w:rPr>
      </w:pPr>
      <w:r w:rsidRPr="00D46D79">
        <w:rPr>
          <w:noProof/>
          <w:sz w:val="24"/>
          <w:szCs w:val="24"/>
          <w:lang w:eastAsia="hr-HR"/>
        </w:rPr>
        <w:pict>
          <v:shape id="Picture 5" o:spid="_x0000_i1030" type="#_x0000_t75" style="width:179.25pt;height:235.5pt;visibility:visible">
            <v:imagedata r:id="rId12" o:title=""/>
          </v:shape>
        </w:pict>
      </w:r>
    </w:p>
    <w:p w:rsidR="00B9016B" w:rsidRDefault="00B9016B" w:rsidP="00C51FC2">
      <w:pPr>
        <w:spacing w:after="0" w:line="360" w:lineRule="auto"/>
        <w:jc w:val="center"/>
        <w:rPr>
          <w:sz w:val="20"/>
          <w:szCs w:val="20"/>
        </w:rPr>
      </w:pPr>
      <w:r w:rsidRPr="00C54D69">
        <w:rPr>
          <w:sz w:val="20"/>
          <w:szCs w:val="20"/>
        </w:rPr>
        <w:t>Slika 6. Prikaz funkcije video nadzora</w:t>
      </w:r>
      <w:r>
        <w:rPr>
          <w:sz w:val="20"/>
          <w:szCs w:val="20"/>
        </w:rPr>
        <w:t xml:space="preserve"> [2]</w:t>
      </w:r>
    </w:p>
    <w:p w:rsidR="00B9016B" w:rsidRPr="00A52BAA" w:rsidRDefault="00B9016B" w:rsidP="00A52BAA">
      <w:pPr>
        <w:pStyle w:val="ListParagraph"/>
        <w:spacing w:after="0" w:line="360" w:lineRule="auto"/>
        <w:ind w:left="0"/>
        <w:jc w:val="both"/>
        <w:rPr>
          <w:b/>
          <w:bCs/>
          <w:sz w:val="26"/>
          <w:szCs w:val="26"/>
        </w:rPr>
      </w:pPr>
      <w:r w:rsidRPr="00A52BAA">
        <w:rPr>
          <w:b/>
          <w:bCs/>
          <w:sz w:val="26"/>
          <w:szCs w:val="26"/>
        </w:rPr>
        <w:t>5.6. Elektroničke navigacijske karte</w:t>
      </w:r>
    </w:p>
    <w:p w:rsidR="00B9016B" w:rsidRPr="00593D41" w:rsidRDefault="00B9016B" w:rsidP="00970356">
      <w:pPr>
        <w:spacing w:after="0" w:line="360" w:lineRule="auto"/>
        <w:jc w:val="both"/>
        <w:rPr>
          <w:sz w:val="24"/>
          <w:szCs w:val="24"/>
        </w:rPr>
      </w:pPr>
      <w:r>
        <w:rPr>
          <w:sz w:val="24"/>
          <w:szCs w:val="24"/>
        </w:rPr>
        <w:t xml:space="preserve">            </w:t>
      </w:r>
      <w:r w:rsidRPr="00593D41">
        <w:rPr>
          <w:sz w:val="24"/>
          <w:szCs w:val="24"/>
        </w:rPr>
        <w:t>Karte zračnih luka, prilazne karte, odlazne procedure, dolazne procedure i druge papirnate karte se napokon nalaze u digitalnom obliku u svim EFB klasama.</w:t>
      </w:r>
    </w:p>
    <w:p w:rsidR="00B9016B" w:rsidRDefault="00B9016B" w:rsidP="00970356">
      <w:pPr>
        <w:spacing w:after="0" w:line="360" w:lineRule="auto"/>
        <w:jc w:val="both"/>
        <w:rPr>
          <w:sz w:val="24"/>
          <w:szCs w:val="24"/>
        </w:rPr>
      </w:pPr>
      <w:r>
        <w:rPr>
          <w:sz w:val="24"/>
          <w:szCs w:val="24"/>
        </w:rPr>
        <w:t xml:space="preserve">            </w:t>
      </w:r>
      <w:r w:rsidRPr="00593D41">
        <w:rPr>
          <w:sz w:val="24"/>
          <w:szCs w:val="24"/>
        </w:rPr>
        <w:t xml:space="preserve">Određenu kartu je lakše naći zbog postojanja brze tražilice. Također je moguće unaprijed pripremiti karte za let sa 4 alternativne zračne luke. Karte se mogu zumirati te po želji rasporediti. </w:t>
      </w:r>
    </w:p>
    <w:p w:rsidR="00B9016B" w:rsidRDefault="00B9016B" w:rsidP="00970356">
      <w:pPr>
        <w:spacing w:after="0" w:line="360" w:lineRule="auto"/>
        <w:jc w:val="both"/>
        <w:rPr>
          <w:sz w:val="24"/>
          <w:szCs w:val="24"/>
        </w:rPr>
      </w:pPr>
      <w:r>
        <w:rPr>
          <w:sz w:val="24"/>
          <w:szCs w:val="24"/>
        </w:rPr>
        <w:t xml:space="preserve">            </w:t>
      </w:r>
      <w:r w:rsidRPr="00593D41">
        <w:rPr>
          <w:sz w:val="24"/>
          <w:szCs w:val="24"/>
        </w:rPr>
        <w:t>Ukoliko postoji GPS uređaj, on će naći karte obližnjih zračnih luka te ih pohraniti. Unaprijed izabrane karte se mogu prebaciti na drugi EFB uređaj</w:t>
      </w:r>
      <w:r>
        <w:rPr>
          <w:sz w:val="24"/>
          <w:szCs w:val="24"/>
        </w:rPr>
        <w:t xml:space="preserve">, </w:t>
      </w:r>
      <w:r w:rsidRPr="00593D41">
        <w:rPr>
          <w:sz w:val="24"/>
          <w:szCs w:val="24"/>
        </w:rPr>
        <w:t>čime</w:t>
      </w:r>
      <w:r>
        <w:rPr>
          <w:sz w:val="24"/>
          <w:szCs w:val="24"/>
        </w:rPr>
        <w:t xml:space="preserve"> se</w:t>
      </w:r>
      <w:r w:rsidRPr="00593D41">
        <w:rPr>
          <w:sz w:val="24"/>
          <w:szCs w:val="24"/>
        </w:rPr>
        <w:t xml:space="preserve"> poveća</w:t>
      </w:r>
      <w:r>
        <w:rPr>
          <w:sz w:val="24"/>
          <w:szCs w:val="24"/>
        </w:rPr>
        <w:t>va</w:t>
      </w:r>
      <w:r w:rsidRPr="00593D41">
        <w:rPr>
          <w:sz w:val="24"/>
          <w:szCs w:val="24"/>
        </w:rPr>
        <w:t xml:space="preserve"> rukovođenje materijala u pilotskoj kabini. U slučaju da izađe novo izdanje karte, uređaj će obavijestiti pilota koji će pritiskom na </w:t>
      </w:r>
      <w:r>
        <w:rPr>
          <w:sz w:val="24"/>
          <w:szCs w:val="24"/>
        </w:rPr>
        <w:t>tipku</w:t>
      </w:r>
      <w:r w:rsidRPr="00593D41">
        <w:rPr>
          <w:sz w:val="24"/>
          <w:szCs w:val="24"/>
        </w:rPr>
        <w:t xml:space="preserve"> dobiti novu kartu, a sve nevažeće će izbrisati</w:t>
      </w:r>
      <w:r>
        <w:rPr>
          <w:rStyle w:val="FootnoteReference"/>
          <w:sz w:val="24"/>
          <w:szCs w:val="24"/>
        </w:rPr>
        <w:footnoteReference w:id="23"/>
      </w:r>
      <w:r w:rsidRPr="00593D41">
        <w:rPr>
          <w:sz w:val="24"/>
          <w:szCs w:val="24"/>
        </w:rPr>
        <w:t>.</w:t>
      </w:r>
    </w:p>
    <w:p w:rsidR="00B9016B" w:rsidRPr="00593D41" w:rsidRDefault="00B9016B" w:rsidP="00970356">
      <w:pPr>
        <w:spacing w:after="0" w:line="360" w:lineRule="auto"/>
        <w:jc w:val="both"/>
        <w:rPr>
          <w:sz w:val="24"/>
          <w:szCs w:val="24"/>
        </w:rPr>
      </w:pPr>
    </w:p>
    <w:p w:rsidR="00B9016B" w:rsidRDefault="00B9016B" w:rsidP="00C51FC2">
      <w:pPr>
        <w:spacing w:after="0" w:line="360" w:lineRule="auto"/>
        <w:jc w:val="center"/>
        <w:rPr>
          <w:sz w:val="24"/>
          <w:szCs w:val="24"/>
        </w:rPr>
      </w:pPr>
      <w:r w:rsidRPr="00D46D79">
        <w:rPr>
          <w:noProof/>
          <w:sz w:val="24"/>
          <w:szCs w:val="24"/>
          <w:lang w:eastAsia="hr-HR"/>
        </w:rPr>
        <w:pict>
          <v:shape id="Picture 6" o:spid="_x0000_i1031" type="#_x0000_t75" style="width:450.75pt;height:265.5pt;visibility:visible">
            <v:imagedata r:id="rId13" o:title=""/>
          </v:shape>
        </w:pict>
      </w:r>
    </w:p>
    <w:p w:rsidR="00B9016B" w:rsidRPr="00FB4B17" w:rsidRDefault="00B9016B" w:rsidP="00C51FC2">
      <w:pPr>
        <w:spacing w:after="0" w:line="360" w:lineRule="auto"/>
        <w:jc w:val="center"/>
        <w:rPr>
          <w:sz w:val="20"/>
          <w:szCs w:val="20"/>
        </w:rPr>
      </w:pPr>
      <w:r w:rsidRPr="00FB4B17">
        <w:rPr>
          <w:sz w:val="20"/>
          <w:szCs w:val="20"/>
        </w:rPr>
        <w:t>Slika 7. EFB Klase 3 s prikazom navigacijske karte</w:t>
      </w:r>
      <w:r>
        <w:rPr>
          <w:sz w:val="20"/>
          <w:szCs w:val="20"/>
        </w:rPr>
        <w:t xml:space="preserve"> [3]</w:t>
      </w: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Default="00B9016B" w:rsidP="00970356">
      <w:pPr>
        <w:spacing w:after="0" w:line="360" w:lineRule="auto"/>
        <w:jc w:val="both"/>
        <w:rPr>
          <w:sz w:val="24"/>
          <w:szCs w:val="24"/>
        </w:rPr>
      </w:pPr>
    </w:p>
    <w:p w:rsidR="00B9016B" w:rsidRPr="00A52BAA" w:rsidRDefault="00B9016B" w:rsidP="00182F80">
      <w:pPr>
        <w:pStyle w:val="ListParagraph"/>
        <w:spacing w:after="0" w:line="360" w:lineRule="auto"/>
        <w:ind w:left="0"/>
        <w:jc w:val="both"/>
        <w:rPr>
          <w:b/>
          <w:bCs/>
          <w:sz w:val="26"/>
          <w:szCs w:val="26"/>
        </w:rPr>
      </w:pPr>
      <w:r w:rsidRPr="00A52BAA">
        <w:rPr>
          <w:b/>
          <w:bCs/>
          <w:sz w:val="26"/>
          <w:szCs w:val="26"/>
        </w:rPr>
        <w:t>5.</w:t>
      </w:r>
      <w:r>
        <w:rPr>
          <w:b/>
          <w:bCs/>
          <w:sz w:val="26"/>
          <w:szCs w:val="26"/>
        </w:rPr>
        <w:t>7</w:t>
      </w:r>
      <w:r w:rsidRPr="00A52BAA">
        <w:rPr>
          <w:b/>
          <w:bCs/>
          <w:sz w:val="26"/>
          <w:szCs w:val="26"/>
        </w:rPr>
        <w:t>. Komunikacija tijekom leta</w:t>
      </w:r>
    </w:p>
    <w:p w:rsidR="00B9016B" w:rsidRDefault="00B9016B" w:rsidP="00182F80">
      <w:pPr>
        <w:spacing w:after="0" w:line="360" w:lineRule="auto"/>
        <w:jc w:val="both"/>
        <w:rPr>
          <w:sz w:val="24"/>
          <w:szCs w:val="24"/>
        </w:rPr>
      </w:pPr>
      <w:r>
        <w:rPr>
          <w:sz w:val="24"/>
          <w:szCs w:val="24"/>
        </w:rPr>
        <w:t xml:space="preserve">            Do</w:t>
      </w:r>
      <w:r w:rsidRPr="001D5B11">
        <w:rPr>
          <w:sz w:val="24"/>
          <w:szCs w:val="24"/>
        </w:rPr>
        <w:t>nedavno komunikacija za vrijeme leta sa dispečerom ili zrakoplovnim operatorom (AOC) je bila ograničena (ACARS/VHF). Smatralo se da putnici imaju pristup boljim komunikacijskim uređajima nego sama posada zrakoplova.</w:t>
      </w:r>
      <w:r>
        <w:rPr>
          <w:sz w:val="24"/>
          <w:szCs w:val="24"/>
        </w:rPr>
        <w:t xml:space="preserve"> </w:t>
      </w:r>
      <w:r w:rsidRPr="001D5B11">
        <w:rPr>
          <w:sz w:val="24"/>
          <w:szCs w:val="24"/>
        </w:rPr>
        <w:t xml:space="preserve">Previše korisnika je </w:t>
      </w:r>
      <w:r>
        <w:rPr>
          <w:sz w:val="24"/>
          <w:szCs w:val="24"/>
        </w:rPr>
        <w:t>upotrebljavalo</w:t>
      </w:r>
      <w:r w:rsidRPr="001D5B11">
        <w:rPr>
          <w:sz w:val="24"/>
          <w:szCs w:val="24"/>
        </w:rPr>
        <w:t xml:space="preserve"> analogni signal, stoga je FAA odlučila da je vrijeme da se postepeno pređe na digitalni signal. Pomoću raznih aplikacije EFB uređaja zračni promet se napokon modernizirao. </w:t>
      </w:r>
    </w:p>
    <w:p w:rsidR="00B9016B" w:rsidRDefault="00B9016B" w:rsidP="00182F80">
      <w:pPr>
        <w:spacing w:after="0" w:line="360" w:lineRule="auto"/>
        <w:jc w:val="both"/>
        <w:rPr>
          <w:sz w:val="24"/>
          <w:szCs w:val="24"/>
        </w:rPr>
      </w:pPr>
      <w:r>
        <w:rPr>
          <w:sz w:val="24"/>
          <w:szCs w:val="24"/>
        </w:rPr>
        <w:t xml:space="preserve">            </w:t>
      </w:r>
      <w:r w:rsidRPr="001D5B11">
        <w:rPr>
          <w:sz w:val="24"/>
          <w:szCs w:val="24"/>
        </w:rPr>
        <w:t>Posada može koristiti Gatelink za zemaljsku komunikaciju, te Cellular GSM/GPRS i SATCOM tehnologiju za komuniciranje unutar zrakoplova. Program nazvan Controller Pilot Data Link Communication omogućava pilotu da porukama obavještava kontrolu leta o manje važnim zadacima (prelazak s jedne kontrole leta na drugu), dok se radio veza koristi za važniju komunikaciju</w:t>
      </w:r>
      <w:r>
        <w:rPr>
          <w:rStyle w:val="FootnoteReference"/>
          <w:sz w:val="24"/>
          <w:szCs w:val="24"/>
        </w:rPr>
        <w:footnoteReference w:id="24"/>
      </w:r>
      <w:r w:rsidRPr="001D5B11">
        <w:rPr>
          <w:sz w:val="24"/>
          <w:szCs w:val="24"/>
        </w:rPr>
        <w:t xml:space="preserve">.  </w:t>
      </w:r>
    </w:p>
    <w:p w:rsidR="00B9016B" w:rsidRDefault="00B9016B" w:rsidP="00970356">
      <w:pPr>
        <w:spacing w:after="0" w:line="360" w:lineRule="auto"/>
        <w:jc w:val="both"/>
        <w:rPr>
          <w:sz w:val="24"/>
          <w:szCs w:val="24"/>
        </w:rPr>
      </w:pPr>
    </w:p>
    <w:p w:rsidR="00B9016B" w:rsidRPr="00433165" w:rsidRDefault="00B9016B" w:rsidP="00433165">
      <w:pPr>
        <w:pStyle w:val="ListParagraph"/>
        <w:spacing w:after="0" w:line="360" w:lineRule="auto"/>
        <w:ind w:left="0"/>
        <w:jc w:val="both"/>
        <w:rPr>
          <w:b/>
          <w:bCs/>
          <w:sz w:val="26"/>
          <w:szCs w:val="26"/>
        </w:rPr>
      </w:pPr>
      <w:r w:rsidRPr="00433165">
        <w:rPr>
          <w:b/>
          <w:bCs/>
          <w:sz w:val="26"/>
          <w:szCs w:val="26"/>
        </w:rPr>
        <w:t xml:space="preserve">5.8. Elektronički unos podataka za izračun performansi zrakoplova </w:t>
      </w:r>
    </w:p>
    <w:p w:rsidR="00B9016B" w:rsidRPr="00536478" w:rsidRDefault="00B9016B" w:rsidP="00970356">
      <w:pPr>
        <w:spacing w:after="0" w:line="360" w:lineRule="auto"/>
        <w:jc w:val="both"/>
        <w:rPr>
          <w:sz w:val="24"/>
          <w:szCs w:val="24"/>
        </w:rPr>
      </w:pPr>
      <w:r>
        <w:rPr>
          <w:sz w:val="24"/>
          <w:szCs w:val="24"/>
        </w:rPr>
        <w:t xml:space="preserve">            </w:t>
      </w:r>
      <w:r w:rsidRPr="00536478">
        <w:rPr>
          <w:sz w:val="24"/>
          <w:szCs w:val="24"/>
        </w:rPr>
        <w:t>Neke podatke EFB automatski unosi</w:t>
      </w:r>
      <w:r>
        <w:rPr>
          <w:sz w:val="24"/>
          <w:szCs w:val="24"/>
        </w:rPr>
        <w:t>,</w:t>
      </w:r>
      <w:r w:rsidRPr="00536478">
        <w:rPr>
          <w:sz w:val="24"/>
          <w:szCs w:val="24"/>
        </w:rPr>
        <w:t xml:space="preserve"> dok druge pilot unosi ručno. </w:t>
      </w:r>
    </w:p>
    <w:p w:rsidR="00B9016B" w:rsidRPr="00536478" w:rsidRDefault="00B9016B" w:rsidP="00970356">
      <w:pPr>
        <w:spacing w:after="0" w:line="360" w:lineRule="auto"/>
        <w:jc w:val="both"/>
        <w:rPr>
          <w:sz w:val="24"/>
          <w:szCs w:val="24"/>
        </w:rPr>
      </w:pPr>
      <w:r w:rsidRPr="00536478">
        <w:rPr>
          <w:sz w:val="24"/>
          <w:szCs w:val="24"/>
        </w:rPr>
        <w:t>Unaprijed uneseni podaci su:</w:t>
      </w:r>
    </w:p>
    <w:p w:rsidR="00B9016B" w:rsidRDefault="00B9016B" w:rsidP="00970356">
      <w:pPr>
        <w:pStyle w:val="ListParagraph"/>
        <w:numPr>
          <w:ilvl w:val="0"/>
          <w:numId w:val="12"/>
        </w:numPr>
        <w:spacing w:after="0" w:line="360" w:lineRule="auto"/>
        <w:ind w:left="0" w:firstLine="0"/>
        <w:jc w:val="both"/>
        <w:rPr>
          <w:sz w:val="24"/>
          <w:szCs w:val="24"/>
        </w:rPr>
      </w:pPr>
      <w:r w:rsidRPr="00536478">
        <w:rPr>
          <w:sz w:val="24"/>
          <w:szCs w:val="24"/>
        </w:rPr>
        <w:t xml:space="preserve">-  Podaci zračne luke (nadmorska visina, podaci o uzletno sletnoj stazi, podaci o </w:t>
      </w:r>
      <w:r>
        <w:rPr>
          <w:sz w:val="24"/>
          <w:szCs w:val="24"/>
        </w:rPr>
        <w:t xml:space="preserve">     </w:t>
      </w:r>
    </w:p>
    <w:p w:rsidR="00B9016B" w:rsidRPr="00536478" w:rsidRDefault="00B9016B" w:rsidP="00970356">
      <w:pPr>
        <w:pStyle w:val="ListParagraph"/>
        <w:numPr>
          <w:ilvl w:val="0"/>
          <w:numId w:val="12"/>
        </w:numPr>
        <w:spacing w:after="0" w:line="360" w:lineRule="auto"/>
        <w:ind w:left="0" w:firstLine="0"/>
        <w:jc w:val="both"/>
        <w:rPr>
          <w:sz w:val="24"/>
          <w:szCs w:val="24"/>
        </w:rPr>
      </w:pPr>
      <w:r>
        <w:rPr>
          <w:sz w:val="24"/>
          <w:szCs w:val="24"/>
        </w:rPr>
        <w:t xml:space="preserve">   </w:t>
      </w:r>
      <w:r w:rsidRPr="00536478">
        <w:rPr>
          <w:sz w:val="24"/>
          <w:szCs w:val="24"/>
        </w:rPr>
        <w:t>preprekama itd.)</w:t>
      </w:r>
    </w:p>
    <w:p w:rsidR="00B9016B" w:rsidRPr="00536478" w:rsidRDefault="00B9016B" w:rsidP="00970356">
      <w:pPr>
        <w:pStyle w:val="ListParagraph"/>
        <w:numPr>
          <w:ilvl w:val="0"/>
          <w:numId w:val="12"/>
        </w:numPr>
        <w:spacing w:after="0" w:line="360" w:lineRule="auto"/>
        <w:ind w:left="0" w:firstLine="0"/>
        <w:jc w:val="both"/>
        <w:rPr>
          <w:sz w:val="24"/>
          <w:szCs w:val="24"/>
        </w:rPr>
      </w:pPr>
      <w:r w:rsidRPr="00536478">
        <w:rPr>
          <w:sz w:val="24"/>
          <w:szCs w:val="24"/>
        </w:rPr>
        <w:t>-  Podaci o zrakoplovu (vrsta motora, vrste zakrilca itd.)</w:t>
      </w:r>
    </w:p>
    <w:p w:rsidR="00B9016B" w:rsidRPr="00536478" w:rsidRDefault="00B9016B" w:rsidP="00970356">
      <w:pPr>
        <w:pStyle w:val="ListParagraph"/>
        <w:numPr>
          <w:ilvl w:val="0"/>
          <w:numId w:val="12"/>
        </w:numPr>
        <w:spacing w:after="0" w:line="360" w:lineRule="auto"/>
        <w:ind w:left="0" w:firstLine="0"/>
        <w:jc w:val="both"/>
        <w:rPr>
          <w:sz w:val="24"/>
          <w:szCs w:val="24"/>
        </w:rPr>
      </w:pPr>
      <w:r w:rsidRPr="00536478">
        <w:rPr>
          <w:sz w:val="24"/>
          <w:szCs w:val="24"/>
        </w:rPr>
        <w:t>-  Podaci zrakoplovnog prijevoznika</w:t>
      </w:r>
    </w:p>
    <w:p w:rsidR="00B9016B" w:rsidRPr="00536478" w:rsidRDefault="00B9016B" w:rsidP="00970356">
      <w:pPr>
        <w:spacing w:after="0" w:line="360" w:lineRule="auto"/>
        <w:jc w:val="both"/>
        <w:rPr>
          <w:sz w:val="24"/>
          <w:szCs w:val="24"/>
        </w:rPr>
      </w:pPr>
      <w:r w:rsidRPr="00536478">
        <w:rPr>
          <w:sz w:val="24"/>
          <w:szCs w:val="24"/>
        </w:rPr>
        <w:t>Podaci koje pilot unosi:</w:t>
      </w:r>
    </w:p>
    <w:p w:rsidR="00B9016B" w:rsidRPr="00536478" w:rsidRDefault="00B9016B" w:rsidP="00970356">
      <w:pPr>
        <w:pStyle w:val="ListParagraph"/>
        <w:numPr>
          <w:ilvl w:val="0"/>
          <w:numId w:val="5"/>
        </w:numPr>
        <w:spacing w:after="0" w:line="360" w:lineRule="auto"/>
        <w:ind w:left="0" w:firstLine="0"/>
        <w:jc w:val="both"/>
        <w:rPr>
          <w:sz w:val="24"/>
          <w:szCs w:val="24"/>
        </w:rPr>
      </w:pPr>
      <w:r w:rsidRPr="00536478">
        <w:rPr>
          <w:sz w:val="24"/>
          <w:szCs w:val="24"/>
        </w:rPr>
        <w:t>Trenutačno stanje uzletno sletne staze</w:t>
      </w:r>
    </w:p>
    <w:p w:rsidR="00B9016B" w:rsidRPr="00536478" w:rsidRDefault="00B9016B" w:rsidP="00970356">
      <w:pPr>
        <w:pStyle w:val="ListParagraph"/>
        <w:numPr>
          <w:ilvl w:val="0"/>
          <w:numId w:val="5"/>
        </w:numPr>
        <w:spacing w:after="0" w:line="360" w:lineRule="auto"/>
        <w:ind w:left="0" w:firstLine="0"/>
        <w:jc w:val="both"/>
        <w:rPr>
          <w:sz w:val="24"/>
          <w:szCs w:val="24"/>
        </w:rPr>
      </w:pPr>
      <w:r w:rsidRPr="00536478">
        <w:rPr>
          <w:sz w:val="24"/>
          <w:szCs w:val="24"/>
        </w:rPr>
        <w:t>Trenutačno stanje vremena (temperatura zraka, brzina vjetra itd.)</w:t>
      </w:r>
    </w:p>
    <w:p w:rsidR="00B9016B" w:rsidRPr="00536478" w:rsidRDefault="00B9016B" w:rsidP="00970356">
      <w:pPr>
        <w:pStyle w:val="ListParagraph"/>
        <w:numPr>
          <w:ilvl w:val="0"/>
          <w:numId w:val="5"/>
        </w:numPr>
        <w:spacing w:after="0" w:line="360" w:lineRule="auto"/>
        <w:ind w:left="0" w:firstLine="0"/>
        <w:jc w:val="both"/>
        <w:rPr>
          <w:sz w:val="24"/>
          <w:szCs w:val="24"/>
        </w:rPr>
      </w:pPr>
      <w:r w:rsidRPr="00536478">
        <w:rPr>
          <w:sz w:val="24"/>
          <w:szCs w:val="24"/>
        </w:rPr>
        <w:t>Specifične konfiguracije zrakoplova (položaj zakrilca, status zrakoplova itd.)</w:t>
      </w:r>
    </w:p>
    <w:p w:rsidR="00B9016B" w:rsidRPr="00536478" w:rsidRDefault="00B9016B" w:rsidP="00970356">
      <w:pPr>
        <w:pStyle w:val="ListParagraph"/>
        <w:numPr>
          <w:ilvl w:val="0"/>
          <w:numId w:val="5"/>
        </w:numPr>
        <w:spacing w:after="0" w:line="360" w:lineRule="auto"/>
        <w:ind w:left="0" w:firstLine="0"/>
        <w:jc w:val="both"/>
        <w:rPr>
          <w:sz w:val="24"/>
          <w:szCs w:val="24"/>
        </w:rPr>
      </w:pPr>
      <w:r w:rsidRPr="00536478">
        <w:rPr>
          <w:sz w:val="24"/>
          <w:szCs w:val="24"/>
        </w:rPr>
        <w:t>Podaci iz NOTAM-a koji mogu utjecati na performanse</w:t>
      </w:r>
    </w:p>
    <w:p w:rsidR="00B9016B" w:rsidRDefault="00B9016B" w:rsidP="00970356">
      <w:pPr>
        <w:pStyle w:val="ListParagraph"/>
        <w:numPr>
          <w:ilvl w:val="0"/>
          <w:numId w:val="5"/>
        </w:numPr>
        <w:spacing w:after="0" w:line="360" w:lineRule="auto"/>
        <w:ind w:left="0" w:firstLine="0"/>
        <w:jc w:val="both"/>
        <w:rPr>
          <w:sz w:val="24"/>
          <w:szCs w:val="24"/>
        </w:rPr>
      </w:pPr>
      <w:r w:rsidRPr="00536478">
        <w:rPr>
          <w:sz w:val="24"/>
          <w:szCs w:val="24"/>
        </w:rPr>
        <w:t>Odgođena održavanja koja utječu na performanse</w:t>
      </w:r>
      <w:r>
        <w:rPr>
          <w:rStyle w:val="FootnoteReference"/>
          <w:sz w:val="24"/>
          <w:szCs w:val="24"/>
        </w:rPr>
        <w:footnoteReference w:id="25"/>
      </w:r>
    </w:p>
    <w:p w:rsidR="00B9016B" w:rsidRPr="00536478" w:rsidRDefault="00B9016B" w:rsidP="00C51FC2">
      <w:pPr>
        <w:pStyle w:val="ListParagraph"/>
        <w:spacing w:after="0" w:line="360" w:lineRule="auto"/>
        <w:ind w:left="0"/>
        <w:jc w:val="both"/>
        <w:rPr>
          <w:sz w:val="24"/>
          <w:szCs w:val="24"/>
        </w:rPr>
      </w:pPr>
    </w:p>
    <w:p w:rsidR="00B9016B" w:rsidRDefault="00B9016B" w:rsidP="00970356">
      <w:pPr>
        <w:spacing w:after="0" w:line="360" w:lineRule="auto"/>
        <w:jc w:val="both"/>
        <w:rPr>
          <w:sz w:val="24"/>
          <w:szCs w:val="24"/>
        </w:rPr>
      </w:pPr>
      <w:r>
        <w:rPr>
          <w:sz w:val="24"/>
          <w:szCs w:val="24"/>
        </w:rPr>
        <w:t xml:space="preserve">            </w:t>
      </w:r>
      <w:r w:rsidRPr="004F6568">
        <w:rPr>
          <w:sz w:val="24"/>
          <w:szCs w:val="24"/>
        </w:rPr>
        <w:t xml:space="preserve">Pri ukucavanju podataka u računalo puno je manja mogućnost ljudske greške nego pri ručnom računanju. Uređaj </w:t>
      </w:r>
      <w:r>
        <w:rPr>
          <w:sz w:val="24"/>
          <w:szCs w:val="24"/>
        </w:rPr>
        <w:t>upozorava</w:t>
      </w:r>
      <w:r w:rsidRPr="004F6568">
        <w:rPr>
          <w:sz w:val="24"/>
          <w:szCs w:val="24"/>
        </w:rPr>
        <w:t xml:space="preserve"> korisnika ako neki </w:t>
      </w:r>
      <w:r>
        <w:rPr>
          <w:sz w:val="24"/>
          <w:szCs w:val="24"/>
        </w:rPr>
        <w:t>uneseni</w:t>
      </w:r>
      <w:r w:rsidRPr="004F6568">
        <w:rPr>
          <w:sz w:val="24"/>
          <w:szCs w:val="24"/>
        </w:rPr>
        <w:t xml:space="preserve"> podaci ne odgovaraju očekivanim podacima. Ova funkcija je korisna u situacijama kada je pilo</w:t>
      </w:r>
      <w:r>
        <w:rPr>
          <w:sz w:val="24"/>
          <w:szCs w:val="24"/>
        </w:rPr>
        <w:t>t umoran ili mora obavljati neki</w:t>
      </w:r>
      <w:r w:rsidRPr="004F6568">
        <w:rPr>
          <w:sz w:val="24"/>
          <w:szCs w:val="24"/>
        </w:rPr>
        <w:t xml:space="preserve"> zahtjevniji zadatak. EFB računanje je preciznije nego pilotsko koje je većinom okvirno.</w:t>
      </w:r>
      <w:r>
        <w:rPr>
          <w:sz w:val="24"/>
          <w:szCs w:val="24"/>
        </w:rPr>
        <w:t xml:space="preserve"> Precizniji</w:t>
      </w:r>
      <w:r w:rsidRPr="00536478">
        <w:rPr>
          <w:sz w:val="24"/>
          <w:szCs w:val="24"/>
        </w:rPr>
        <w:t xml:space="preserve"> izračuni dovode do manjeg napora motora, time se povećava njihov vijek trajanja te se </w:t>
      </w:r>
      <w:r>
        <w:rPr>
          <w:sz w:val="24"/>
          <w:szCs w:val="24"/>
        </w:rPr>
        <w:t>štedi</w:t>
      </w:r>
      <w:r w:rsidRPr="00536478">
        <w:rPr>
          <w:sz w:val="24"/>
          <w:szCs w:val="24"/>
        </w:rPr>
        <w:t xml:space="preserve"> na popravcima.</w:t>
      </w:r>
    </w:p>
    <w:p w:rsidR="00B9016B" w:rsidRPr="004F6568" w:rsidRDefault="00B9016B" w:rsidP="00970356">
      <w:pPr>
        <w:spacing w:after="0" w:line="360" w:lineRule="auto"/>
        <w:jc w:val="both"/>
        <w:rPr>
          <w:sz w:val="24"/>
          <w:szCs w:val="24"/>
        </w:rPr>
      </w:pPr>
      <w:r>
        <w:rPr>
          <w:sz w:val="24"/>
          <w:szCs w:val="24"/>
        </w:rPr>
        <w:t xml:space="preserve">            </w:t>
      </w:r>
      <w:r w:rsidRPr="004F6568">
        <w:rPr>
          <w:sz w:val="24"/>
          <w:szCs w:val="24"/>
        </w:rPr>
        <w:t>Airbus je procijenio da se potrošnja za rad i održavanje može smanjiti do 5% za svaki zrakoplov sa ugrađenim EFB uređajem</w:t>
      </w:r>
      <w:r>
        <w:rPr>
          <w:sz w:val="24"/>
          <w:szCs w:val="24"/>
        </w:rPr>
        <w:t xml:space="preserve">. </w:t>
      </w:r>
      <w:r w:rsidRPr="00FB4B17">
        <w:rPr>
          <w:sz w:val="24"/>
          <w:szCs w:val="24"/>
        </w:rPr>
        <w:t xml:space="preserve">EFB </w:t>
      </w:r>
      <w:r>
        <w:rPr>
          <w:sz w:val="24"/>
          <w:szCs w:val="24"/>
        </w:rPr>
        <w:t xml:space="preserve">također </w:t>
      </w:r>
      <w:r w:rsidRPr="00FB4B17">
        <w:rPr>
          <w:sz w:val="24"/>
          <w:szCs w:val="24"/>
        </w:rPr>
        <w:t xml:space="preserve">identificira i </w:t>
      </w:r>
      <w:r>
        <w:rPr>
          <w:sz w:val="24"/>
          <w:szCs w:val="24"/>
        </w:rPr>
        <w:t>bilježi</w:t>
      </w:r>
      <w:r w:rsidRPr="00FB4B17">
        <w:rPr>
          <w:sz w:val="24"/>
          <w:szCs w:val="24"/>
        </w:rPr>
        <w:t xml:space="preserve"> sve kvarove</w:t>
      </w:r>
      <w:r>
        <w:rPr>
          <w:sz w:val="24"/>
          <w:szCs w:val="24"/>
        </w:rPr>
        <w:t>,</w:t>
      </w:r>
      <w:r w:rsidRPr="00FB4B17">
        <w:rPr>
          <w:sz w:val="24"/>
          <w:szCs w:val="24"/>
        </w:rPr>
        <w:t xml:space="preserve"> pa stoga služba održavanja zrakoplova može brže i </w:t>
      </w:r>
      <w:r w:rsidRPr="004F6568">
        <w:rPr>
          <w:sz w:val="24"/>
          <w:szCs w:val="24"/>
        </w:rPr>
        <w:t>učinkovitije obavljati svoj posao</w:t>
      </w:r>
      <w:r>
        <w:rPr>
          <w:rStyle w:val="FootnoteReference"/>
          <w:sz w:val="24"/>
          <w:szCs w:val="24"/>
        </w:rPr>
        <w:footnoteReference w:id="26"/>
      </w:r>
      <w:r w:rsidRPr="004F6568">
        <w:rPr>
          <w:sz w:val="24"/>
          <w:szCs w:val="24"/>
        </w:rPr>
        <w:t xml:space="preserve">.  </w:t>
      </w: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Default="00B9016B" w:rsidP="00433165">
      <w:pPr>
        <w:pStyle w:val="ListParagraph"/>
        <w:autoSpaceDE w:val="0"/>
        <w:autoSpaceDN w:val="0"/>
        <w:adjustRightInd w:val="0"/>
        <w:spacing w:after="0" w:line="360" w:lineRule="auto"/>
        <w:ind w:left="0"/>
        <w:jc w:val="both"/>
        <w:rPr>
          <w:b/>
          <w:bCs/>
          <w:sz w:val="28"/>
          <w:szCs w:val="28"/>
        </w:rPr>
      </w:pPr>
    </w:p>
    <w:p w:rsidR="00B9016B" w:rsidRPr="00433165" w:rsidRDefault="00B9016B" w:rsidP="00433165">
      <w:pPr>
        <w:pStyle w:val="ListParagraph"/>
        <w:autoSpaceDE w:val="0"/>
        <w:autoSpaceDN w:val="0"/>
        <w:adjustRightInd w:val="0"/>
        <w:spacing w:after="0" w:line="360" w:lineRule="auto"/>
        <w:ind w:left="0"/>
        <w:jc w:val="both"/>
        <w:rPr>
          <w:b/>
          <w:bCs/>
          <w:sz w:val="28"/>
          <w:szCs w:val="28"/>
        </w:rPr>
      </w:pPr>
      <w:r w:rsidRPr="00433165">
        <w:rPr>
          <w:b/>
          <w:bCs/>
          <w:sz w:val="28"/>
          <w:szCs w:val="28"/>
        </w:rPr>
        <w:t xml:space="preserve">6. PRIMJENA ELEKTRONIČKE PILOTSKE TORBE U CROATIA AIRLINESU </w:t>
      </w:r>
    </w:p>
    <w:p w:rsidR="00B9016B" w:rsidRDefault="00B9016B" w:rsidP="00970356">
      <w:pPr>
        <w:spacing w:after="0" w:line="360" w:lineRule="auto"/>
        <w:jc w:val="both"/>
        <w:rPr>
          <w:sz w:val="24"/>
          <w:szCs w:val="24"/>
        </w:rPr>
      </w:pPr>
      <w:r>
        <w:rPr>
          <w:sz w:val="24"/>
          <w:szCs w:val="24"/>
        </w:rPr>
        <w:t xml:space="preserve">            </w:t>
      </w:r>
      <w:r w:rsidRPr="004342B7">
        <w:rPr>
          <w:sz w:val="24"/>
          <w:szCs w:val="24"/>
        </w:rPr>
        <w:t>Croatia Airlines Electronic Flight Bag sustav razvijen je od strane Lufthansa Systems, a instaliran je na prijenosnom,</w:t>
      </w:r>
      <w:r>
        <w:rPr>
          <w:sz w:val="24"/>
          <w:szCs w:val="24"/>
        </w:rPr>
        <w:t xml:space="preserve"> </w:t>
      </w:r>
      <w:r w:rsidRPr="004342B7">
        <w:rPr>
          <w:sz w:val="24"/>
          <w:szCs w:val="24"/>
        </w:rPr>
        <w:t xml:space="preserve">tablet računalu HP </w:t>
      </w:r>
      <w:r w:rsidRPr="004342B7">
        <w:rPr>
          <w:i/>
          <w:iCs/>
          <w:sz w:val="24"/>
          <w:szCs w:val="24"/>
        </w:rPr>
        <w:t>Elite Book</w:t>
      </w:r>
      <w:r w:rsidRPr="004342B7">
        <w:rPr>
          <w:sz w:val="24"/>
          <w:szCs w:val="24"/>
        </w:rPr>
        <w:t xml:space="preserve"> 2730p. Cilj Croatia Airlines</w:t>
      </w:r>
      <w:r>
        <w:rPr>
          <w:sz w:val="24"/>
          <w:szCs w:val="24"/>
        </w:rPr>
        <w:t>a</w:t>
      </w:r>
      <w:r w:rsidRPr="004342B7">
        <w:rPr>
          <w:sz w:val="24"/>
          <w:szCs w:val="24"/>
        </w:rPr>
        <w:t xml:space="preserve"> je smanjenje uporabe papira koristeći EFB uređaj Klase 1. </w:t>
      </w:r>
    </w:p>
    <w:p w:rsidR="00B9016B" w:rsidRDefault="00B9016B" w:rsidP="00970356">
      <w:pPr>
        <w:spacing w:after="0" w:line="360" w:lineRule="auto"/>
        <w:jc w:val="both"/>
        <w:rPr>
          <w:sz w:val="24"/>
          <w:szCs w:val="24"/>
        </w:rPr>
      </w:pPr>
      <w:r>
        <w:rPr>
          <w:sz w:val="24"/>
          <w:szCs w:val="24"/>
        </w:rPr>
        <w:t xml:space="preserve">            </w:t>
      </w:r>
      <w:r w:rsidRPr="004342B7">
        <w:rPr>
          <w:sz w:val="24"/>
          <w:szCs w:val="24"/>
        </w:rPr>
        <w:t>Svakom članu posade dodijeljeno je računalo na kojem se nalaze dvije particije, otvorena i zatvorena.</w:t>
      </w:r>
      <w:r>
        <w:rPr>
          <w:sz w:val="24"/>
          <w:szCs w:val="24"/>
        </w:rPr>
        <w:t xml:space="preserve"> </w:t>
      </w:r>
      <w:r w:rsidRPr="004342B7">
        <w:rPr>
          <w:sz w:val="24"/>
          <w:szCs w:val="24"/>
        </w:rPr>
        <w:t>Otvorena particija je slobodna za osobnu upotrebu korisnika dok se zatvorena particija koristi</w:t>
      </w:r>
      <w:r>
        <w:rPr>
          <w:sz w:val="24"/>
          <w:szCs w:val="24"/>
        </w:rPr>
        <w:t xml:space="preserve"> za</w:t>
      </w:r>
      <w:r w:rsidRPr="004342B7">
        <w:rPr>
          <w:sz w:val="24"/>
          <w:szCs w:val="24"/>
        </w:rPr>
        <w:t xml:space="preserve"> EFB. Za svaku instalaciju </w:t>
      </w:r>
      <w:r w:rsidRPr="004342B7">
        <w:rPr>
          <w:i/>
          <w:iCs/>
          <w:sz w:val="24"/>
          <w:szCs w:val="24"/>
        </w:rPr>
        <w:t>softwarea</w:t>
      </w:r>
      <w:r w:rsidRPr="004342B7">
        <w:rPr>
          <w:sz w:val="24"/>
          <w:szCs w:val="24"/>
        </w:rPr>
        <w:t xml:space="preserve"> na otvorenoj particiji, odnosno za licence instaliranog </w:t>
      </w:r>
      <w:r w:rsidRPr="004342B7">
        <w:rPr>
          <w:i/>
          <w:iCs/>
          <w:sz w:val="24"/>
          <w:szCs w:val="24"/>
        </w:rPr>
        <w:t>softwarea</w:t>
      </w:r>
      <w:r w:rsidRPr="004342B7">
        <w:rPr>
          <w:sz w:val="24"/>
          <w:szCs w:val="24"/>
        </w:rPr>
        <w:t xml:space="preserve"> na otvorenoj particiji odgovara isključivo zadužena osoba. Poslodavac ni u kojem slučaju ne odgovara za nelegalni </w:t>
      </w:r>
      <w:r w:rsidRPr="004342B7">
        <w:rPr>
          <w:i/>
          <w:iCs/>
          <w:sz w:val="24"/>
          <w:szCs w:val="24"/>
        </w:rPr>
        <w:t>software</w:t>
      </w:r>
      <w:r w:rsidRPr="004342B7">
        <w:rPr>
          <w:sz w:val="24"/>
          <w:szCs w:val="24"/>
        </w:rPr>
        <w:t xml:space="preserve"> ili neprimjereni sadržaj koji se može naći na otvorenoj particiji. U slučaju nastanka štete na zaduženoj opremi, kao i u slučaju gubitka zadužene opreme, zadužena osoba odgovara poslodavcu za naknadu štete. Posuđivanje trećoj osobi je strogo zabranjeno kao i</w:t>
      </w:r>
      <w:r>
        <w:rPr>
          <w:sz w:val="24"/>
          <w:szCs w:val="24"/>
        </w:rPr>
        <w:t xml:space="preserve"> </w:t>
      </w:r>
      <w:r w:rsidRPr="004342B7">
        <w:rPr>
          <w:sz w:val="24"/>
          <w:szCs w:val="24"/>
        </w:rPr>
        <w:t>bilo kakve hardwareske preinake zadužene opreme, sukladno uvjetima korištenja i uvjetima jamstva koje propisuje proizvođač. Prije početka leta baterija uređaja mora biti napunjena</w:t>
      </w:r>
      <w:r>
        <w:rPr>
          <w:rStyle w:val="FootnoteReference"/>
          <w:sz w:val="24"/>
          <w:szCs w:val="24"/>
        </w:rPr>
        <w:footnoteReference w:id="27"/>
      </w:r>
      <w:r w:rsidRPr="004342B7">
        <w:rPr>
          <w:sz w:val="24"/>
          <w:szCs w:val="24"/>
        </w:rPr>
        <w:t>.</w:t>
      </w:r>
    </w:p>
    <w:p w:rsidR="00B9016B" w:rsidRDefault="00B9016B" w:rsidP="00970356">
      <w:pPr>
        <w:spacing w:after="0" w:line="360" w:lineRule="auto"/>
        <w:jc w:val="both"/>
        <w:rPr>
          <w:sz w:val="24"/>
          <w:szCs w:val="24"/>
        </w:rPr>
      </w:pPr>
    </w:p>
    <w:p w:rsidR="00B9016B" w:rsidRDefault="00B9016B" w:rsidP="00970356">
      <w:pPr>
        <w:spacing w:after="0" w:line="360" w:lineRule="auto"/>
        <w:jc w:val="both"/>
        <w:rPr>
          <w:noProof/>
          <w:sz w:val="24"/>
          <w:szCs w:val="24"/>
          <w:lang w:eastAsia="hr-HR"/>
        </w:rPr>
      </w:pPr>
      <w:r>
        <w:rPr>
          <w:noProof/>
          <w:sz w:val="24"/>
          <w:szCs w:val="24"/>
          <w:lang w:eastAsia="hr-HR"/>
        </w:rPr>
        <w:t xml:space="preserve">                                              </w:t>
      </w:r>
      <w:r w:rsidRPr="00D46D79">
        <w:rPr>
          <w:noProof/>
          <w:sz w:val="24"/>
          <w:szCs w:val="24"/>
          <w:lang w:eastAsia="hr-HR"/>
        </w:rPr>
        <w:pict>
          <v:shape id="Picture 7" o:spid="_x0000_i1032" type="#_x0000_t75" style="width:190.5pt;height:207pt;visibility:visible">
            <v:imagedata r:id="rId14" o:title=""/>
          </v:shape>
        </w:pict>
      </w:r>
    </w:p>
    <w:p w:rsidR="00B9016B" w:rsidRPr="009E0D57" w:rsidRDefault="00B9016B" w:rsidP="00970356">
      <w:pPr>
        <w:spacing w:after="0" w:line="360" w:lineRule="auto"/>
        <w:jc w:val="both"/>
        <w:rPr>
          <w:noProof/>
          <w:sz w:val="20"/>
          <w:szCs w:val="20"/>
          <w:lang w:eastAsia="hr-HR"/>
        </w:rPr>
      </w:pPr>
      <w:r>
        <w:rPr>
          <w:noProof/>
          <w:sz w:val="24"/>
          <w:szCs w:val="24"/>
          <w:lang w:eastAsia="hr-HR"/>
        </w:rPr>
        <w:t xml:space="preserve">                                                       </w:t>
      </w:r>
      <w:r w:rsidRPr="009E0D57">
        <w:rPr>
          <w:noProof/>
          <w:sz w:val="20"/>
          <w:szCs w:val="20"/>
          <w:lang w:eastAsia="hr-HR"/>
        </w:rPr>
        <w:t>Slika 8. EFB Croatia Airlinesa</w:t>
      </w:r>
      <w:r>
        <w:rPr>
          <w:noProof/>
          <w:sz w:val="20"/>
          <w:szCs w:val="20"/>
          <w:lang w:eastAsia="hr-HR"/>
        </w:rPr>
        <w:t xml:space="preserve"> [1]</w:t>
      </w:r>
    </w:p>
    <w:p w:rsidR="00B9016B" w:rsidRDefault="00B9016B" w:rsidP="00970356">
      <w:pPr>
        <w:spacing w:after="0" w:line="360" w:lineRule="auto"/>
        <w:jc w:val="both"/>
        <w:rPr>
          <w:noProof/>
          <w:sz w:val="24"/>
          <w:szCs w:val="24"/>
          <w:lang w:eastAsia="hr-HR"/>
        </w:rPr>
      </w:pPr>
    </w:p>
    <w:p w:rsidR="00B9016B" w:rsidRDefault="00B9016B" w:rsidP="00970356">
      <w:pPr>
        <w:spacing w:after="0" w:line="360" w:lineRule="auto"/>
        <w:jc w:val="both"/>
        <w:rPr>
          <w:noProof/>
          <w:sz w:val="24"/>
          <w:szCs w:val="24"/>
          <w:lang w:eastAsia="hr-HR"/>
        </w:rPr>
      </w:pPr>
    </w:p>
    <w:p w:rsidR="00B9016B" w:rsidRDefault="00B9016B" w:rsidP="00970356">
      <w:pPr>
        <w:spacing w:after="0" w:line="360" w:lineRule="auto"/>
        <w:jc w:val="both"/>
        <w:rPr>
          <w:noProof/>
          <w:sz w:val="24"/>
          <w:szCs w:val="24"/>
          <w:lang w:eastAsia="hr-HR"/>
        </w:rPr>
      </w:pPr>
    </w:p>
    <w:p w:rsidR="00B9016B" w:rsidRDefault="00B9016B" w:rsidP="00970356">
      <w:pPr>
        <w:spacing w:after="0" w:line="360" w:lineRule="auto"/>
        <w:jc w:val="both"/>
        <w:rPr>
          <w:noProof/>
          <w:sz w:val="24"/>
          <w:szCs w:val="24"/>
          <w:lang w:eastAsia="hr-HR"/>
        </w:rPr>
      </w:pPr>
    </w:p>
    <w:p w:rsidR="00B9016B" w:rsidRDefault="00B9016B" w:rsidP="00970356">
      <w:pPr>
        <w:spacing w:after="0" w:line="360" w:lineRule="auto"/>
        <w:jc w:val="both"/>
        <w:rPr>
          <w:noProof/>
          <w:sz w:val="24"/>
          <w:szCs w:val="24"/>
          <w:lang w:eastAsia="hr-HR"/>
        </w:rPr>
      </w:pPr>
    </w:p>
    <w:p w:rsidR="00B9016B" w:rsidRPr="00433165" w:rsidRDefault="00B9016B" w:rsidP="00433165">
      <w:pPr>
        <w:pStyle w:val="ListParagraph"/>
        <w:spacing w:after="0" w:line="360" w:lineRule="auto"/>
        <w:ind w:left="0"/>
        <w:jc w:val="both"/>
        <w:rPr>
          <w:b/>
          <w:bCs/>
          <w:sz w:val="26"/>
          <w:szCs w:val="26"/>
        </w:rPr>
      </w:pPr>
      <w:r w:rsidRPr="00433165">
        <w:rPr>
          <w:b/>
          <w:bCs/>
          <w:sz w:val="26"/>
          <w:szCs w:val="26"/>
        </w:rPr>
        <w:t>6.1. Tehničke Specifikacije EFB-a</w:t>
      </w:r>
    </w:p>
    <w:p w:rsidR="00B9016B" w:rsidRPr="004342B7" w:rsidRDefault="00B9016B" w:rsidP="00B431E0">
      <w:pPr>
        <w:pStyle w:val="ListParagraph"/>
        <w:spacing w:after="0" w:line="360" w:lineRule="auto"/>
        <w:ind w:left="900"/>
        <w:jc w:val="both"/>
        <w:rPr>
          <w:b/>
          <w:bCs/>
          <w:sz w:val="24"/>
          <w:szCs w:val="24"/>
        </w:rPr>
      </w:pPr>
    </w:p>
    <w:p w:rsidR="00B9016B" w:rsidRPr="004342B7" w:rsidRDefault="00B9016B" w:rsidP="00970356">
      <w:pPr>
        <w:spacing w:after="0" w:line="360" w:lineRule="auto"/>
        <w:jc w:val="both"/>
        <w:rPr>
          <w:sz w:val="24"/>
          <w:szCs w:val="24"/>
        </w:rPr>
      </w:pPr>
      <w:r w:rsidRPr="004342B7">
        <w:rPr>
          <w:b/>
          <w:bCs/>
          <w:sz w:val="24"/>
          <w:szCs w:val="24"/>
        </w:rPr>
        <w:t>Naziv uređaja:</w:t>
      </w:r>
      <w:r w:rsidRPr="004342B7">
        <w:rPr>
          <w:sz w:val="24"/>
          <w:szCs w:val="24"/>
        </w:rPr>
        <w:t xml:space="preserve"> Hewlett Packard HP EliteBook 2730p</w:t>
      </w:r>
    </w:p>
    <w:p w:rsidR="00B9016B" w:rsidRPr="004342B7" w:rsidRDefault="00B9016B" w:rsidP="00970356">
      <w:pPr>
        <w:spacing w:after="0" w:line="360" w:lineRule="auto"/>
        <w:jc w:val="both"/>
        <w:rPr>
          <w:sz w:val="24"/>
          <w:szCs w:val="24"/>
        </w:rPr>
      </w:pPr>
      <w:r w:rsidRPr="004342B7">
        <w:rPr>
          <w:b/>
          <w:bCs/>
          <w:sz w:val="24"/>
          <w:szCs w:val="24"/>
        </w:rPr>
        <w:t xml:space="preserve">Operativni sustav: </w:t>
      </w:r>
      <w:r w:rsidRPr="004342B7">
        <w:rPr>
          <w:sz w:val="24"/>
          <w:szCs w:val="24"/>
        </w:rPr>
        <w:t>Windows XP Tablet Edition</w:t>
      </w:r>
    </w:p>
    <w:p w:rsidR="00B9016B" w:rsidRPr="004342B7" w:rsidRDefault="00B9016B" w:rsidP="00970356">
      <w:pPr>
        <w:spacing w:after="0" w:line="360" w:lineRule="auto"/>
        <w:jc w:val="both"/>
        <w:rPr>
          <w:sz w:val="24"/>
          <w:szCs w:val="24"/>
        </w:rPr>
      </w:pPr>
      <w:r w:rsidRPr="004342B7">
        <w:rPr>
          <w:b/>
          <w:bCs/>
          <w:sz w:val="24"/>
          <w:szCs w:val="24"/>
        </w:rPr>
        <w:t xml:space="preserve">Procesor: </w:t>
      </w:r>
      <w:r w:rsidRPr="004342B7">
        <w:rPr>
          <w:sz w:val="24"/>
          <w:szCs w:val="24"/>
        </w:rPr>
        <w:t xml:space="preserve">Intel Core 2 Duo LV Processor SL9400                                           </w:t>
      </w:r>
    </w:p>
    <w:p w:rsidR="00B9016B" w:rsidRPr="004342B7" w:rsidRDefault="00B9016B" w:rsidP="00970356">
      <w:pPr>
        <w:spacing w:after="0" w:line="360" w:lineRule="auto"/>
        <w:jc w:val="both"/>
        <w:rPr>
          <w:sz w:val="24"/>
          <w:szCs w:val="24"/>
        </w:rPr>
      </w:pPr>
      <w:r w:rsidRPr="004342B7">
        <w:rPr>
          <w:b/>
          <w:bCs/>
          <w:sz w:val="24"/>
          <w:szCs w:val="24"/>
        </w:rPr>
        <w:t>RAM:</w:t>
      </w:r>
      <w:r w:rsidRPr="004342B7">
        <w:rPr>
          <w:sz w:val="24"/>
          <w:szCs w:val="24"/>
        </w:rPr>
        <w:t xml:space="preserve"> </w:t>
      </w:r>
      <w:r w:rsidRPr="004342B7">
        <w:rPr>
          <w:sz w:val="24"/>
          <w:szCs w:val="24"/>
        </w:rPr>
        <w:tab/>
        <w:t>2 Gb DDR2 SDRAM</w:t>
      </w:r>
    </w:p>
    <w:p w:rsidR="00B9016B" w:rsidRPr="004342B7" w:rsidRDefault="00B9016B" w:rsidP="00970356">
      <w:pPr>
        <w:spacing w:after="0" w:line="360" w:lineRule="auto"/>
        <w:jc w:val="both"/>
        <w:rPr>
          <w:sz w:val="24"/>
          <w:szCs w:val="24"/>
        </w:rPr>
      </w:pPr>
      <w:r w:rsidRPr="004342B7">
        <w:rPr>
          <w:b/>
          <w:bCs/>
          <w:sz w:val="24"/>
          <w:szCs w:val="24"/>
        </w:rPr>
        <w:t>HDD:</w:t>
      </w:r>
      <w:r w:rsidRPr="004342B7">
        <w:rPr>
          <w:sz w:val="24"/>
          <w:szCs w:val="24"/>
        </w:rPr>
        <w:tab/>
        <w:t>120 Gb</w:t>
      </w:r>
    </w:p>
    <w:p w:rsidR="00B9016B" w:rsidRPr="004342B7" w:rsidRDefault="00B9016B" w:rsidP="00970356">
      <w:pPr>
        <w:spacing w:after="0" w:line="360" w:lineRule="auto"/>
        <w:jc w:val="both"/>
        <w:rPr>
          <w:sz w:val="24"/>
          <w:szCs w:val="24"/>
        </w:rPr>
      </w:pPr>
      <w:r w:rsidRPr="004342B7">
        <w:rPr>
          <w:b/>
          <w:bCs/>
          <w:sz w:val="24"/>
          <w:szCs w:val="24"/>
        </w:rPr>
        <w:t>WLAN:</w:t>
      </w:r>
      <w:r w:rsidRPr="004342B7">
        <w:rPr>
          <w:sz w:val="24"/>
          <w:szCs w:val="24"/>
        </w:rPr>
        <w:tab/>
        <w:t xml:space="preserve"> 802.11a/b/g/n        </w:t>
      </w:r>
    </w:p>
    <w:p w:rsidR="00B9016B" w:rsidRPr="004342B7" w:rsidRDefault="00B9016B" w:rsidP="00970356">
      <w:pPr>
        <w:spacing w:after="0" w:line="360" w:lineRule="auto"/>
        <w:jc w:val="both"/>
        <w:rPr>
          <w:sz w:val="24"/>
          <w:szCs w:val="24"/>
        </w:rPr>
      </w:pPr>
      <w:r w:rsidRPr="004342B7">
        <w:rPr>
          <w:b/>
          <w:bCs/>
          <w:sz w:val="24"/>
          <w:szCs w:val="24"/>
        </w:rPr>
        <w:t>Zaslon:</w:t>
      </w:r>
      <w:r>
        <w:rPr>
          <w:b/>
          <w:bCs/>
          <w:sz w:val="24"/>
          <w:szCs w:val="24"/>
        </w:rPr>
        <w:t xml:space="preserve"> </w:t>
      </w:r>
      <w:r w:rsidRPr="004342B7">
        <w:rPr>
          <w:sz w:val="24"/>
          <w:szCs w:val="24"/>
        </w:rPr>
        <w:t xml:space="preserve"> 12.1” WXGA anti-glare 1280x800</w:t>
      </w:r>
    </w:p>
    <w:p w:rsidR="00B9016B" w:rsidRPr="004342B7" w:rsidRDefault="00B9016B" w:rsidP="00970356">
      <w:pPr>
        <w:spacing w:after="0" w:line="360" w:lineRule="auto"/>
        <w:jc w:val="both"/>
        <w:rPr>
          <w:sz w:val="24"/>
          <w:szCs w:val="24"/>
        </w:rPr>
      </w:pPr>
      <w:r w:rsidRPr="004342B7">
        <w:rPr>
          <w:b/>
          <w:bCs/>
          <w:sz w:val="24"/>
          <w:szCs w:val="24"/>
        </w:rPr>
        <w:t xml:space="preserve">Baterija: </w:t>
      </w:r>
      <w:r w:rsidRPr="004342B7">
        <w:rPr>
          <w:sz w:val="24"/>
          <w:szCs w:val="24"/>
        </w:rPr>
        <w:t>Li-Ion, 6:15h</w:t>
      </w:r>
    </w:p>
    <w:p w:rsidR="00B9016B" w:rsidRPr="004342B7" w:rsidRDefault="00B9016B" w:rsidP="00970356">
      <w:pPr>
        <w:spacing w:after="0" w:line="360" w:lineRule="auto"/>
        <w:jc w:val="both"/>
        <w:rPr>
          <w:sz w:val="24"/>
          <w:szCs w:val="24"/>
        </w:rPr>
      </w:pPr>
      <w:r w:rsidRPr="004342B7">
        <w:rPr>
          <w:b/>
          <w:bCs/>
          <w:sz w:val="24"/>
          <w:szCs w:val="24"/>
        </w:rPr>
        <w:t>Težina:</w:t>
      </w:r>
      <w:r w:rsidRPr="004342B7">
        <w:rPr>
          <w:sz w:val="24"/>
          <w:szCs w:val="24"/>
        </w:rPr>
        <w:tab/>
      </w:r>
      <w:r>
        <w:rPr>
          <w:sz w:val="24"/>
          <w:szCs w:val="24"/>
        </w:rPr>
        <w:t xml:space="preserve"> </w:t>
      </w:r>
      <w:r w:rsidRPr="004342B7">
        <w:rPr>
          <w:sz w:val="24"/>
          <w:szCs w:val="24"/>
        </w:rPr>
        <w:t>1.7 Kg</w:t>
      </w:r>
    </w:p>
    <w:p w:rsidR="00B9016B" w:rsidRPr="004342B7" w:rsidRDefault="00B9016B" w:rsidP="00970356">
      <w:pPr>
        <w:spacing w:after="0" w:line="360" w:lineRule="auto"/>
        <w:jc w:val="both"/>
        <w:rPr>
          <w:sz w:val="24"/>
          <w:szCs w:val="24"/>
        </w:rPr>
      </w:pPr>
      <w:r w:rsidRPr="004342B7">
        <w:rPr>
          <w:b/>
          <w:bCs/>
          <w:sz w:val="24"/>
          <w:szCs w:val="24"/>
        </w:rPr>
        <w:t xml:space="preserve">Garancija: </w:t>
      </w:r>
      <w:r w:rsidRPr="004342B7">
        <w:rPr>
          <w:sz w:val="24"/>
          <w:szCs w:val="24"/>
        </w:rPr>
        <w:t>3 godine</w:t>
      </w:r>
    </w:p>
    <w:p w:rsidR="00B9016B" w:rsidRPr="00B16D03" w:rsidRDefault="00B9016B" w:rsidP="00970356">
      <w:pPr>
        <w:spacing w:after="0" w:line="360" w:lineRule="auto"/>
        <w:jc w:val="both"/>
        <w:rPr>
          <w:sz w:val="24"/>
          <w:szCs w:val="24"/>
        </w:rPr>
      </w:pPr>
      <w:r w:rsidRPr="004342B7">
        <w:rPr>
          <w:b/>
          <w:bCs/>
          <w:sz w:val="24"/>
          <w:szCs w:val="24"/>
        </w:rPr>
        <w:t>Dokumentacija:</w:t>
      </w:r>
      <w:r w:rsidRPr="004342B7">
        <w:rPr>
          <w:sz w:val="24"/>
          <w:szCs w:val="24"/>
        </w:rPr>
        <w:t xml:space="preserve"> RTCA DO-160,</w:t>
      </w:r>
      <w:r>
        <w:rPr>
          <w:sz w:val="24"/>
          <w:szCs w:val="24"/>
        </w:rPr>
        <w:t xml:space="preserve"> </w:t>
      </w:r>
      <w:r w:rsidRPr="004342B7">
        <w:rPr>
          <w:sz w:val="24"/>
          <w:szCs w:val="24"/>
        </w:rPr>
        <w:t>UL1642,MIL-STD810F</w:t>
      </w:r>
      <w:r w:rsidRPr="00B16D03">
        <w:rPr>
          <w:sz w:val="24"/>
          <w:szCs w:val="24"/>
        </w:rPr>
        <w:t xml:space="preserve"> </w:t>
      </w:r>
    </w:p>
    <w:p w:rsidR="00B9016B" w:rsidRDefault="00B9016B" w:rsidP="00970356">
      <w:pPr>
        <w:spacing w:after="0" w:line="360" w:lineRule="auto"/>
        <w:jc w:val="both"/>
        <w:rPr>
          <w:sz w:val="24"/>
          <w:szCs w:val="24"/>
        </w:rPr>
      </w:pPr>
    </w:p>
    <w:p w:rsidR="00B9016B" w:rsidRDefault="00B9016B" w:rsidP="00B431E0">
      <w:pPr>
        <w:spacing w:after="0" w:line="360" w:lineRule="auto"/>
        <w:jc w:val="both"/>
        <w:rPr>
          <w:sz w:val="24"/>
          <w:szCs w:val="24"/>
        </w:rPr>
      </w:pPr>
      <w:r w:rsidRPr="00B431E0">
        <w:rPr>
          <w:sz w:val="24"/>
          <w:szCs w:val="24"/>
        </w:rPr>
        <w:t xml:space="preserve">Zaslon računala je moguće okrenuti da bi se dobio oblik </w:t>
      </w:r>
      <w:r w:rsidRPr="0029423B">
        <w:rPr>
          <w:i/>
          <w:iCs/>
          <w:sz w:val="24"/>
          <w:szCs w:val="24"/>
        </w:rPr>
        <w:t>tablet</w:t>
      </w:r>
      <w:r w:rsidRPr="00B431E0">
        <w:rPr>
          <w:sz w:val="24"/>
          <w:szCs w:val="24"/>
        </w:rPr>
        <w:t xml:space="preserve"> računala</w:t>
      </w:r>
      <w:r>
        <w:rPr>
          <w:rStyle w:val="FootnoteReference"/>
          <w:sz w:val="24"/>
          <w:szCs w:val="24"/>
        </w:rPr>
        <w:footnoteReference w:id="28"/>
      </w:r>
      <w:r w:rsidRPr="00B431E0">
        <w:rPr>
          <w:sz w:val="24"/>
          <w:szCs w:val="24"/>
        </w:rPr>
        <w:t>.</w:t>
      </w: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29423B">
      <w:pPr>
        <w:spacing w:after="0" w:line="360" w:lineRule="auto"/>
        <w:jc w:val="center"/>
        <w:rPr>
          <w:sz w:val="24"/>
          <w:szCs w:val="24"/>
        </w:rPr>
      </w:pPr>
      <w:r w:rsidRPr="00D46D79">
        <w:rPr>
          <w:noProof/>
          <w:sz w:val="24"/>
          <w:szCs w:val="24"/>
          <w:lang w:eastAsia="hr-HR"/>
        </w:rPr>
        <w:pict>
          <v:shape id="Picture 1" o:spid="_x0000_i1033" type="#_x0000_t75" style="width:151.5pt;height:108pt;visibility:visible">
            <v:imagedata r:id="rId15" o:title=""/>
          </v:shape>
        </w:pict>
      </w:r>
      <w:r w:rsidRPr="00D46D79">
        <w:rPr>
          <w:noProof/>
          <w:sz w:val="24"/>
          <w:szCs w:val="24"/>
          <w:lang w:eastAsia="hr-HR"/>
        </w:rPr>
        <w:pict>
          <v:shape id="Slika 10" o:spid="_x0000_i1034" type="#_x0000_t75" style="width:151.5pt;height:108pt;visibility:visible">
            <v:imagedata r:id="rId16" o:title=""/>
          </v:shape>
        </w:pict>
      </w:r>
      <w:r>
        <w:rPr>
          <w:noProof/>
          <w:lang w:eastAsia="hr-HR"/>
        </w:rPr>
        <w:pict>
          <v:shape id="Slika 11" o:spid="_x0000_i1035" type="#_x0000_t75" style="width:136.5pt;height:100.5pt;visibility:visible">
            <v:imagedata r:id="rId17" o:title=""/>
          </v:shape>
        </w:pict>
      </w:r>
    </w:p>
    <w:p w:rsidR="00B9016B" w:rsidRDefault="00B9016B" w:rsidP="0029423B">
      <w:pPr>
        <w:spacing w:after="0" w:line="360" w:lineRule="auto"/>
        <w:jc w:val="center"/>
        <w:rPr>
          <w:sz w:val="20"/>
          <w:szCs w:val="20"/>
        </w:rPr>
      </w:pPr>
    </w:p>
    <w:p w:rsidR="00B9016B" w:rsidRPr="0029423B" w:rsidRDefault="00B9016B" w:rsidP="0029423B">
      <w:pPr>
        <w:spacing w:after="0" w:line="360" w:lineRule="auto"/>
        <w:jc w:val="center"/>
        <w:rPr>
          <w:sz w:val="20"/>
          <w:szCs w:val="20"/>
        </w:rPr>
      </w:pPr>
      <w:r w:rsidRPr="0029423B">
        <w:rPr>
          <w:sz w:val="20"/>
          <w:szCs w:val="20"/>
        </w:rPr>
        <w:t xml:space="preserve">Slika 9. Dobivanje </w:t>
      </w:r>
      <w:r w:rsidRPr="0029423B">
        <w:rPr>
          <w:i/>
          <w:iCs/>
          <w:sz w:val="20"/>
          <w:szCs w:val="20"/>
        </w:rPr>
        <w:t>tablet</w:t>
      </w:r>
      <w:r w:rsidRPr="0029423B">
        <w:rPr>
          <w:sz w:val="20"/>
          <w:szCs w:val="20"/>
        </w:rPr>
        <w:t xml:space="preserve"> računala</w:t>
      </w:r>
      <w:r>
        <w:rPr>
          <w:sz w:val="20"/>
          <w:szCs w:val="20"/>
        </w:rPr>
        <w:t xml:space="preserve"> [1]</w:t>
      </w: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Pr="00433165" w:rsidRDefault="00B9016B" w:rsidP="00433165">
      <w:pPr>
        <w:pStyle w:val="ListParagraph"/>
        <w:spacing w:after="0" w:line="360" w:lineRule="auto"/>
        <w:ind w:left="0"/>
        <w:jc w:val="both"/>
        <w:rPr>
          <w:b/>
          <w:bCs/>
          <w:sz w:val="26"/>
          <w:szCs w:val="26"/>
        </w:rPr>
      </w:pPr>
      <w:r w:rsidRPr="00433165">
        <w:rPr>
          <w:b/>
          <w:bCs/>
          <w:sz w:val="26"/>
          <w:szCs w:val="26"/>
        </w:rPr>
        <w:t>6.2. Proces odobrenja korištenja EFB sustava u operaciji</w:t>
      </w:r>
    </w:p>
    <w:p w:rsidR="00B9016B" w:rsidRDefault="00B9016B" w:rsidP="00545725">
      <w:pPr>
        <w:spacing w:after="0" w:line="360" w:lineRule="auto"/>
        <w:jc w:val="both"/>
        <w:rPr>
          <w:b/>
          <w:bCs/>
          <w:sz w:val="24"/>
          <w:szCs w:val="24"/>
        </w:rPr>
      </w:pPr>
    </w:p>
    <w:p w:rsidR="00B9016B" w:rsidRDefault="00B9016B" w:rsidP="00AA1D00">
      <w:pPr>
        <w:spacing w:after="0" w:line="360" w:lineRule="auto"/>
        <w:jc w:val="both"/>
        <w:rPr>
          <w:sz w:val="24"/>
          <w:szCs w:val="24"/>
        </w:rPr>
      </w:pPr>
      <w:r>
        <w:rPr>
          <w:sz w:val="24"/>
          <w:szCs w:val="24"/>
        </w:rPr>
        <w:t xml:space="preserve">            </w:t>
      </w:r>
      <w:r w:rsidRPr="00B431E0">
        <w:rPr>
          <w:sz w:val="24"/>
          <w:szCs w:val="24"/>
        </w:rPr>
        <w:t>Cilj projekta je potpuno ukidanje papirnatih priručnika koji se nalaze u zrakoplovu, osobni</w:t>
      </w:r>
      <w:r>
        <w:rPr>
          <w:sz w:val="24"/>
          <w:szCs w:val="24"/>
        </w:rPr>
        <w:t>h</w:t>
      </w:r>
      <w:r w:rsidRPr="00B431E0">
        <w:rPr>
          <w:sz w:val="24"/>
          <w:szCs w:val="24"/>
        </w:rPr>
        <w:t xml:space="preserve"> primjeraka koje svaki pilot zadužuje</w:t>
      </w:r>
      <w:r>
        <w:rPr>
          <w:sz w:val="24"/>
          <w:szCs w:val="24"/>
        </w:rPr>
        <w:t>,</w:t>
      </w:r>
      <w:r w:rsidRPr="00B431E0">
        <w:rPr>
          <w:sz w:val="24"/>
          <w:szCs w:val="24"/>
        </w:rPr>
        <w:t xml:space="preserve"> te potpuni prelazak na elektronsku varijantu. Jedini priručnik koji će ostati u papirnatom obliku u zrakoplovu je QRH (Quick Reference Handbook).</w:t>
      </w:r>
      <w:r>
        <w:rPr>
          <w:sz w:val="24"/>
          <w:szCs w:val="24"/>
        </w:rPr>
        <w:t xml:space="preserve"> </w:t>
      </w:r>
    </w:p>
    <w:p w:rsidR="00B9016B" w:rsidRDefault="00B9016B" w:rsidP="00AA1D00">
      <w:pPr>
        <w:autoSpaceDE w:val="0"/>
        <w:autoSpaceDN w:val="0"/>
        <w:adjustRightInd w:val="0"/>
        <w:spacing w:after="0" w:line="360" w:lineRule="auto"/>
        <w:jc w:val="both"/>
        <w:rPr>
          <w:sz w:val="24"/>
          <w:szCs w:val="24"/>
        </w:rPr>
      </w:pPr>
      <w:r>
        <w:rPr>
          <w:sz w:val="24"/>
          <w:szCs w:val="24"/>
        </w:rPr>
        <w:t xml:space="preserve">            </w:t>
      </w:r>
      <w:r w:rsidRPr="00B431E0">
        <w:rPr>
          <w:sz w:val="24"/>
          <w:szCs w:val="24"/>
        </w:rPr>
        <w:t xml:space="preserve">Da bi dobila odobrenje za korištenje EFB-a Croatia Airlines je morala proći kroz Operational Approval (OA) proces kojeg na temelju preporuka iz TGL 36 odobrava Agencija za </w:t>
      </w:r>
      <w:r>
        <w:rPr>
          <w:sz w:val="24"/>
          <w:szCs w:val="24"/>
        </w:rPr>
        <w:t xml:space="preserve">civilno zrakoplovstvo </w:t>
      </w:r>
      <w:r w:rsidRPr="00B431E0">
        <w:rPr>
          <w:sz w:val="24"/>
          <w:szCs w:val="24"/>
        </w:rPr>
        <w:t>(CCAA)</w:t>
      </w:r>
      <w:r>
        <w:rPr>
          <w:rStyle w:val="FootnoteReference"/>
          <w:sz w:val="24"/>
          <w:szCs w:val="24"/>
        </w:rPr>
        <w:footnoteReference w:id="29"/>
      </w:r>
      <w:r w:rsidRPr="00B431E0">
        <w:rPr>
          <w:sz w:val="24"/>
          <w:szCs w:val="24"/>
        </w:rPr>
        <w:t xml:space="preserve">. </w:t>
      </w:r>
    </w:p>
    <w:p w:rsidR="00B9016B" w:rsidRDefault="00B9016B" w:rsidP="00AA1D00">
      <w:pPr>
        <w:autoSpaceDE w:val="0"/>
        <w:autoSpaceDN w:val="0"/>
        <w:adjustRightInd w:val="0"/>
        <w:spacing w:after="0" w:line="360" w:lineRule="auto"/>
        <w:jc w:val="both"/>
        <w:rPr>
          <w:sz w:val="24"/>
          <w:szCs w:val="24"/>
        </w:rPr>
      </w:pPr>
      <w:r>
        <w:rPr>
          <w:sz w:val="24"/>
          <w:szCs w:val="24"/>
        </w:rPr>
        <w:t xml:space="preserve">            </w:t>
      </w:r>
      <w:r w:rsidRPr="00B431E0">
        <w:rPr>
          <w:sz w:val="24"/>
          <w:szCs w:val="24"/>
        </w:rPr>
        <w:t>Prije školovanja posade stručnjaci Lufthansa Systems najprije moraju školovati EFB administratora, tehničku podršku i EFB instruktore.</w:t>
      </w:r>
    </w:p>
    <w:p w:rsidR="00B9016B" w:rsidRPr="00DC4106" w:rsidRDefault="00B9016B" w:rsidP="00DC4106">
      <w:pPr>
        <w:spacing w:after="0" w:line="360" w:lineRule="auto"/>
        <w:jc w:val="both"/>
        <w:rPr>
          <w:sz w:val="24"/>
          <w:szCs w:val="24"/>
        </w:rPr>
      </w:pPr>
      <w:r>
        <w:rPr>
          <w:sz w:val="24"/>
          <w:szCs w:val="24"/>
        </w:rPr>
        <w:t xml:space="preserve">            </w:t>
      </w:r>
      <w:r w:rsidRPr="00DC4106">
        <w:rPr>
          <w:sz w:val="24"/>
          <w:szCs w:val="24"/>
        </w:rPr>
        <w:t>EFB administrator je osoba imenovana od strane rukovodioca, koja je odgovorna za EFB sustav unutar poduzeća. On/ona predstavlja vezu između rukovodioca i dobavljača EFB sustava. Mora osigurati da sav hardware odgovara traženim specifikacijama i da na uređaju ne</w:t>
      </w:r>
      <w:r>
        <w:rPr>
          <w:sz w:val="24"/>
          <w:szCs w:val="24"/>
        </w:rPr>
        <w:t xml:space="preserve"> </w:t>
      </w:r>
      <w:r w:rsidRPr="00DC4106">
        <w:rPr>
          <w:sz w:val="24"/>
          <w:szCs w:val="24"/>
        </w:rPr>
        <w:t>postoji neovlašteni software. Također nadgledava dali je software dopunjen i dali se korisnici drže pravila za njegovu uporabu. Dobavljač uređaja upućuje administratora kojim dijelovima ima pristup a za koje mora zvati samog dobavljača. Administrator za nek</w:t>
      </w:r>
      <w:r>
        <w:rPr>
          <w:sz w:val="24"/>
          <w:szCs w:val="24"/>
        </w:rPr>
        <w:t>e</w:t>
      </w:r>
      <w:r w:rsidRPr="00DC4106">
        <w:rPr>
          <w:sz w:val="24"/>
          <w:szCs w:val="24"/>
        </w:rPr>
        <w:t xml:space="preserve"> manje preinake na uređaju može ovlastiti neku drugu osobu</w:t>
      </w:r>
      <w:r>
        <w:rPr>
          <w:rStyle w:val="FootnoteReference"/>
          <w:sz w:val="24"/>
          <w:szCs w:val="24"/>
        </w:rPr>
        <w:footnoteReference w:id="30"/>
      </w:r>
      <w:r w:rsidRPr="00DC4106">
        <w:rPr>
          <w:sz w:val="24"/>
          <w:szCs w:val="24"/>
        </w:rPr>
        <w:t>.</w:t>
      </w:r>
    </w:p>
    <w:p w:rsidR="00B9016B" w:rsidRPr="00DC4106" w:rsidRDefault="00B9016B" w:rsidP="00DC4106">
      <w:pPr>
        <w:autoSpaceDE w:val="0"/>
        <w:autoSpaceDN w:val="0"/>
        <w:adjustRightInd w:val="0"/>
        <w:spacing w:after="0" w:line="360" w:lineRule="auto"/>
        <w:jc w:val="both"/>
        <w:rPr>
          <w:sz w:val="24"/>
          <w:szCs w:val="24"/>
        </w:rPr>
      </w:pPr>
    </w:p>
    <w:p w:rsidR="00B9016B" w:rsidRPr="00B431E0" w:rsidRDefault="00B9016B" w:rsidP="00AA1D00">
      <w:pPr>
        <w:spacing w:after="0" w:line="360" w:lineRule="auto"/>
        <w:jc w:val="both"/>
        <w:rPr>
          <w:sz w:val="24"/>
          <w:szCs w:val="24"/>
        </w:rPr>
      </w:pPr>
      <w:r>
        <w:rPr>
          <w:sz w:val="24"/>
          <w:szCs w:val="24"/>
        </w:rPr>
        <w:t xml:space="preserve">            </w:t>
      </w:r>
      <w:r w:rsidRPr="00B431E0">
        <w:rPr>
          <w:sz w:val="24"/>
          <w:szCs w:val="24"/>
        </w:rPr>
        <w:t>Proces OA traje 6 mjeseci i odvija se u 2 faze.</w:t>
      </w:r>
    </w:p>
    <w:p w:rsidR="00B9016B" w:rsidRPr="00433165" w:rsidRDefault="00B9016B" w:rsidP="00433165">
      <w:pPr>
        <w:pStyle w:val="ListParagraph"/>
        <w:spacing w:after="0" w:line="360" w:lineRule="auto"/>
        <w:ind w:left="0"/>
        <w:jc w:val="both"/>
        <w:rPr>
          <w:sz w:val="24"/>
          <w:szCs w:val="24"/>
        </w:rPr>
      </w:pPr>
      <w:r>
        <w:rPr>
          <w:sz w:val="24"/>
          <w:szCs w:val="24"/>
        </w:rPr>
        <w:t xml:space="preserve">1) </w:t>
      </w:r>
      <w:r w:rsidRPr="00433165">
        <w:rPr>
          <w:sz w:val="24"/>
          <w:szCs w:val="24"/>
        </w:rPr>
        <w:t>Prva faza</w:t>
      </w:r>
    </w:p>
    <w:p w:rsidR="00B9016B" w:rsidRDefault="00B9016B" w:rsidP="00E54D88">
      <w:pPr>
        <w:spacing w:after="0" w:line="360" w:lineRule="auto"/>
        <w:jc w:val="both"/>
        <w:rPr>
          <w:sz w:val="24"/>
          <w:szCs w:val="24"/>
        </w:rPr>
      </w:pPr>
      <w:r>
        <w:rPr>
          <w:sz w:val="24"/>
          <w:szCs w:val="24"/>
        </w:rPr>
        <w:t xml:space="preserve">            </w:t>
      </w:r>
      <w:r w:rsidRPr="00B431E0">
        <w:rPr>
          <w:sz w:val="24"/>
          <w:szCs w:val="24"/>
        </w:rPr>
        <w:t xml:space="preserve">U prvoj </w:t>
      </w:r>
      <w:r>
        <w:rPr>
          <w:sz w:val="24"/>
          <w:szCs w:val="24"/>
        </w:rPr>
        <w:t xml:space="preserve">je fazi sudjelovalo </w:t>
      </w:r>
      <w:r w:rsidRPr="00B431E0">
        <w:rPr>
          <w:sz w:val="24"/>
          <w:szCs w:val="24"/>
        </w:rPr>
        <w:t xml:space="preserve">16 posada, 10 A320F i 6 Q400. Za praćenje uspješnosti EFB procesa koriste se dva glavna dokumenta </w:t>
      </w:r>
      <w:r w:rsidRPr="001F4E5B">
        <w:rPr>
          <w:i/>
          <w:iCs/>
          <w:sz w:val="24"/>
          <w:szCs w:val="24"/>
        </w:rPr>
        <w:t>EFB OA Record Book</w:t>
      </w:r>
      <w:r w:rsidRPr="00B431E0">
        <w:rPr>
          <w:sz w:val="24"/>
          <w:szCs w:val="24"/>
        </w:rPr>
        <w:t xml:space="preserve"> (EFB OA rb) i </w:t>
      </w:r>
      <w:r w:rsidRPr="001F4E5B">
        <w:rPr>
          <w:i/>
          <w:iCs/>
          <w:sz w:val="24"/>
          <w:szCs w:val="24"/>
        </w:rPr>
        <w:t>EFB OA Record Book Take-Off Performance</w:t>
      </w:r>
      <w:r w:rsidRPr="00B431E0">
        <w:rPr>
          <w:sz w:val="24"/>
          <w:szCs w:val="24"/>
        </w:rPr>
        <w:t xml:space="preserve"> (EFB OA rb T/O). </w:t>
      </w:r>
      <w:r>
        <w:rPr>
          <w:sz w:val="24"/>
          <w:szCs w:val="24"/>
        </w:rPr>
        <w:t>Na svakom letu u kojem se koristi EFB n</w:t>
      </w:r>
      <w:r w:rsidRPr="00CE1E81">
        <w:rPr>
          <w:sz w:val="24"/>
          <w:szCs w:val="24"/>
        </w:rPr>
        <w:t>avedeni dokumenti se moraju ispuniti i potpisati.</w:t>
      </w:r>
      <w:r>
        <w:rPr>
          <w:sz w:val="24"/>
          <w:szCs w:val="24"/>
        </w:rPr>
        <w:t xml:space="preserve"> </w:t>
      </w:r>
      <w:r w:rsidRPr="00B431E0">
        <w:rPr>
          <w:sz w:val="24"/>
          <w:szCs w:val="24"/>
        </w:rPr>
        <w:t>Podaci koji su izračunati preko TOPAS-a za određene uvjete provjerit će odjel performansi Croatia Airlines</w:t>
      </w:r>
      <w:r>
        <w:rPr>
          <w:sz w:val="24"/>
          <w:szCs w:val="24"/>
        </w:rPr>
        <w:t>,</w:t>
      </w:r>
      <w:r w:rsidRPr="00B431E0">
        <w:rPr>
          <w:sz w:val="24"/>
          <w:szCs w:val="24"/>
        </w:rPr>
        <w:t xml:space="preserve"> te ih potvrditi potpisom. Kao nadležno tijelo CCAA ima pravo na uvid u proces u bilo koje vrijeme. </w:t>
      </w:r>
    </w:p>
    <w:p w:rsidR="00B9016B" w:rsidRDefault="00B9016B" w:rsidP="00E54D88">
      <w:pPr>
        <w:spacing w:after="0" w:line="360" w:lineRule="auto"/>
        <w:jc w:val="both"/>
        <w:rPr>
          <w:sz w:val="24"/>
          <w:szCs w:val="24"/>
        </w:rPr>
      </w:pPr>
      <w:r>
        <w:rPr>
          <w:sz w:val="24"/>
          <w:szCs w:val="24"/>
        </w:rPr>
        <w:t xml:space="preserve">            Nakon što proces završi</w:t>
      </w:r>
      <w:r w:rsidRPr="00CE1E81">
        <w:rPr>
          <w:sz w:val="24"/>
          <w:szCs w:val="24"/>
        </w:rPr>
        <w:t xml:space="preserve"> cjelokupna dokumentacija se dostavlja u CCAA kao dokaz ispravnog funkcioniranja EFB-a i točnog izračuna podataka za polijetanje.</w:t>
      </w:r>
      <w:r>
        <w:rPr>
          <w:sz w:val="24"/>
          <w:szCs w:val="24"/>
        </w:rPr>
        <w:t xml:space="preserve"> </w:t>
      </w:r>
      <w:r w:rsidRPr="00B431E0">
        <w:rPr>
          <w:sz w:val="24"/>
          <w:szCs w:val="24"/>
        </w:rPr>
        <w:t xml:space="preserve">Osim toga posada može upisati i bilo kakve probleme, neispravnosti, komentare ili prijedloge tijekom korištenja. </w:t>
      </w:r>
      <w:r>
        <w:rPr>
          <w:sz w:val="24"/>
          <w:szCs w:val="24"/>
        </w:rPr>
        <w:t>Do kraja EFB OA procesa morati će se ukloniti sve n</w:t>
      </w:r>
      <w:r w:rsidRPr="00CE1E81">
        <w:rPr>
          <w:sz w:val="24"/>
          <w:szCs w:val="24"/>
        </w:rPr>
        <w:t>eispravnosti koje izravno utječu na odvijanje operacija.</w:t>
      </w:r>
    </w:p>
    <w:p w:rsidR="00B9016B" w:rsidRDefault="00B9016B" w:rsidP="00E54D88">
      <w:pPr>
        <w:spacing w:after="0" w:line="360" w:lineRule="auto"/>
        <w:jc w:val="both"/>
        <w:rPr>
          <w:sz w:val="24"/>
          <w:szCs w:val="24"/>
        </w:rPr>
      </w:pPr>
      <w:r>
        <w:rPr>
          <w:sz w:val="24"/>
          <w:szCs w:val="24"/>
        </w:rPr>
        <w:t xml:space="preserve">            P</w:t>
      </w:r>
      <w:r w:rsidRPr="00CE1E81">
        <w:rPr>
          <w:sz w:val="24"/>
          <w:szCs w:val="24"/>
        </w:rPr>
        <w:t>osade koje sudjeluju u OA procesu koristi se pisanim RWC kartama za izračun brzina i snage polijetanja</w:t>
      </w:r>
      <w:r>
        <w:rPr>
          <w:sz w:val="24"/>
          <w:szCs w:val="24"/>
        </w:rPr>
        <w:t xml:space="preserve"> p</w:t>
      </w:r>
      <w:r w:rsidRPr="00CE1E81">
        <w:rPr>
          <w:sz w:val="24"/>
          <w:szCs w:val="24"/>
        </w:rPr>
        <w:t>rije dobivanja službenog odobrenja za korištenje TOPAS-a od CCAA</w:t>
      </w:r>
      <w:r>
        <w:rPr>
          <w:sz w:val="24"/>
          <w:szCs w:val="24"/>
        </w:rPr>
        <w:t>. P</w:t>
      </w:r>
      <w:r w:rsidRPr="00B431E0">
        <w:rPr>
          <w:sz w:val="24"/>
          <w:szCs w:val="24"/>
        </w:rPr>
        <w:t xml:space="preserve">odatke dobivene sa TOPAS-a upisuju u EFB OA rb T/O. Nakon ukupno 300 TOPAS kalkulacija za A320F i 200 TOPAS kalkulacija za Q400 koje je odjel Croatia Airlines performansi pregledao i usporedio s podacima dobivenim pomoću proizvođačevog softwera, </w:t>
      </w:r>
      <w:r>
        <w:rPr>
          <w:sz w:val="24"/>
          <w:szCs w:val="24"/>
        </w:rPr>
        <w:t>traži</w:t>
      </w:r>
      <w:r w:rsidRPr="00B431E0">
        <w:rPr>
          <w:sz w:val="24"/>
          <w:szCs w:val="24"/>
        </w:rPr>
        <w:t xml:space="preserve"> se odobrenje CCAA da posade koje sudjeluju u EFB OA procesu koriste TOPAS za izračun performansi polijetanja, a RWC ostaje kao</w:t>
      </w:r>
      <w:r>
        <w:rPr>
          <w:sz w:val="24"/>
          <w:szCs w:val="24"/>
        </w:rPr>
        <w:t xml:space="preserve"> </w:t>
      </w:r>
      <w:r w:rsidRPr="00B431E0">
        <w:rPr>
          <w:sz w:val="24"/>
          <w:szCs w:val="24"/>
        </w:rPr>
        <w:t xml:space="preserve">pričuva. Nakon toga nastavlja se praćenje izračuna TOPAS-a sve do kraja OA procesa. </w:t>
      </w:r>
    </w:p>
    <w:p w:rsidR="00B9016B" w:rsidRDefault="00B9016B" w:rsidP="004B4BAE">
      <w:pPr>
        <w:spacing w:after="0" w:line="360" w:lineRule="auto"/>
        <w:jc w:val="both"/>
        <w:rPr>
          <w:noProof/>
          <w:sz w:val="24"/>
          <w:szCs w:val="24"/>
          <w:lang w:eastAsia="hr-HR"/>
        </w:rPr>
      </w:pPr>
      <w:r>
        <w:rPr>
          <w:sz w:val="24"/>
          <w:szCs w:val="24"/>
        </w:rPr>
        <w:t xml:space="preserve">            T</w:t>
      </w:r>
      <w:r w:rsidRPr="00B431E0">
        <w:rPr>
          <w:sz w:val="24"/>
          <w:szCs w:val="24"/>
        </w:rPr>
        <w:t>ijekom trajanja OA procesa poželjno je da CCAA sudjeluje kao aktivni promatrač na određenom broju letova na kojima se koristi EFB. Nakon izlaska plana letenja za određeni mjesec</w:t>
      </w:r>
      <w:r>
        <w:rPr>
          <w:sz w:val="24"/>
          <w:szCs w:val="24"/>
        </w:rPr>
        <w:t>,</w:t>
      </w:r>
      <w:r w:rsidRPr="00B431E0">
        <w:rPr>
          <w:sz w:val="24"/>
          <w:szCs w:val="24"/>
        </w:rPr>
        <w:t xml:space="preserve"> Croatia Airlines će obavijestiti CCAA na kojim se letovima i u koje dane koristi EFB te će se CCAA najaviti na kojem letu želi prisustvovati.</w:t>
      </w:r>
      <w:r>
        <w:rPr>
          <w:rStyle w:val="FootnoteReference"/>
          <w:sz w:val="24"/>
          <w:szCs w:val="24"/>
        </w:rPr>
        <w:footnoteReference w:id="31"/>
      </w:r>
    </w:p>
    <w:p w:rsidR="00B9016B" w:rsidRDefault="00B9016B" w:rsidP="004B4BAE">
      <w:pPr>
        <w:spacing w:after="0" w:line="360" w:lineRule="auto"/>
        <w:jc w:val="center"/>
        <w:rPr>
          <w:sz w:val="24"/>
          <w:szCs w:val="24"/>
        </w:rPr>
      </w:pPr>
      <w:r w:rsidRPr="00D46D79">
        <w:rPr>
          <w:noProof/>
          <w:sz w:val="24"/>
          <w:szCs w:val="24"/>
          <w:lang w:eastAsia="hr-HR"/>
        </w:rPr>
        <w:pict>
          <v:shape id="Slika 12" o:spid="_x0000_i1036" type="#_x0000_t75" alt="RECORD BOOK" style="width:238.5pt;height:336.75pt;visibility:visible">
            <v:imagedata r:id="rId18" o:title=""/>
          </v:shape>
        </w:pict>
      </w:r>
    </w:p>
    <w:p w:rsidR="00B9016B" w:rsidRPr="00E07BF5" w:rsidRDefault="00B9016B" w:rsidP="00576575">
      <w:pPr>
        <w:autoSpaceDE w:val="0"/>
        <w:autoSpaceDN w:val="0"/>
        <w:adjustRightInd w:val="0"/>
        <w:spacing w:after="0" w:line="360" w:lineRule="auto"/>
        <w:jc w:val="center"/>
        <w:rPr>
          <w:sz w:val="20"/>
          <w:szCs w:val="20"/>
        </w:rPr>
      </w:pPr>
      <w:r w:rsidRPr="00E07BF5">
        <w:rPr>
          <w:sz w:val="20"/>
          <w:szCs w:val="20"/>
        </w:rPr>
        <w:t>Slika 10. EFB OA Record Book</w:t>
      </w:r>
    </w:p>
    <w:p w:rsidR="00B9016B" w:rsidRPr="00F00574" w:rsidRDefault="00B9016B" w:rsidP="00433165">
      <w:pPr>
        <w:pStyle w:val="ListParagraph"/>
        <w:spacing w:after="0" w:line="360" w:lineRule="auto"/>
        <w:ind w:left="0"/>
        <w:jc w:val="both"/>
        <w:rPr>
          <w:sz w:val="24"/>
          <w:szCs w:val="24"/>
        </w:rPr>
      </w:pPr>
      <w:r>
        <w:rPr>
          <w:sz w:val="24"/>
          <w:szCs w:val="24"/>
        </w:rPr>
        <w:t xml:space="preserve">2) </w:t>
      </w:r>
      <w:r w:rsidRPr="00F00574">
        <w:rPr>
          <w:sz w:val="24"/>
          <w:szCs w:val="24"/>
        </w:rPr>
        <w:t>Druga faza</w:t>
      </w:r>
    </w:p>
    <w:p w:rsidR="00B9016B" w:rsidRDefault="00B9016B" w:rsidP="00AA1D00">
      <w:pPr>
        <w:autoSpaceDE w:val="0"/>
        <w:autoSpaceDN w:val="0"/>
        <w:adjustRightInd w:val="0"/>
        <w:spacing w:after="0" w:line="360" w:lineRule="auto"/>
        <w:jc w:val="both"/>
        <w:rPr>
          <w:sz w:val="24"/>
          <w:szCs w:val="24"/>
        </w:rPr>
      </w:pPr>
      <w:r>
        <w:rPr>
          <w:sz w:val="24"/>
          <w:szCs w:val="24"/>
        </w:rPr>
        <w:t xml:space="preserve">            </w:t>
      </w:r>
      <w:r w:rsidRPr="00B431E0">
        <w:rPr>
          <w:sz w:val="24"/>
          <w:szCs w:val="24"/>
        </w:rPr>
        <w:t>Paralelno sa odvijanjem EFB OA procesa tijekom 6 mjeseci sve su ostale posade obavljale zemaljsko školovanje za upotrebu EFB-a.</w:t>
      </w:r>
    </w:p>
    <w:p w:rsidR="00B9016B" w:rsidRPr="00A37AB2" w:rsidRDefault="00B9016B" w:rsidP="00A37AB2">
      <w:pPr>
        <w:spacing w:after="0" w:line="360" w:lineRule="auto"/>
        <w:jc w:val="both"/>
        <w:rPr>
          <w:sz w:val="24"/>
          <w:szCs w:val="24"/>
        </w:rPr>
      </w:pPr>
      <w:r w:rsidRPr="00A37AB2">
        <w:rPr>
          <w:sz w:val="24"/>
          <w:szCs w:val="24"/>
        </w:rPr>
        <w:t>Školovanje mora sadržavati:</w:t>
      </w:r>
    </w:p>
    <w:p w:rsidR="00B9016B" w:rsidRPr="00A37AB2" w:rsidRDefault="00B9016B" w:rsidP="00A37AB2">
      <w:pPr>
        <w:pStyle w:val="ListParagraph"/>
        <w:numPr>
          <w:ilvl w:val="0"/>
          <w:numId w:val="5"/>
        </w:numPr>
        <w:spacing w:after="0" w:line="360" w:lineRule="auto"/>
        <w:ind w:left="0" w:firstLine="0"/>
        <w:jc w:val="both"/>
        <w:rPr>
          <w:sz w:val="24"/>
          <w:szCs w:val="24"/>
        </w:rPr>
      </w:pPr>
      <w:r w:rsidRPr="00A37AB2">
        <w:rPr>
          <w:sz w:val="24"/>
          <w:szCs w:val="24"/>
        </w:rPr>
        <w:t>osvrt na sastav uređaja</w:t>
      </w:r>
    </w:p>
    <w:p w:rsidR="00B9016B" w:rsidRPr="00A37AB2" w:rsidRDefault="00B9016B" w:rsidP="00A37AB2">
      <w:pPr>
        <w:pStyle w:val="ListParagraph"/>
        <w:numPr>
          <w:ilvl w:val="0"/>
          <w:numId w:val="5"/>
        </w:numPr>
        <w:spacing w:after="0" w:line="360" w:lineRule="auto"/>
        <w:ind w:left="0" w:firstLine="0"/>
        <w:jc w:val="both"/>
        <w:rPr>
          <w:sz w:val="24"/>
          <w:szCs w:val="24"/>
        </w:rPr>
      </w:pPr>
      <w:r w:rsidRPr="00A37AB2">
        <w:rPr>
          <w:sz w:val="24"/>
          <w:szCs w:val="24"/>
        </w:rPr>
        <w:t>provjeru uređaja prije polijetanja</w:t>
      </w:r>
    </w:p>
    <w:p w:rsidR="00B9016B" w:rsidRPr="00A37AB2" w:rsidRDefault="00B9016B" w:rsidP="00A37AB2">
      <w:pPr>
        <w:pStyle w:val="ListParagraph"/>
        <w:numPr>
          <w:ilvl w:val="0"/>
          <w:numId w:val="5"/>
        </w:numPr>
        <w:spacing w:after="0" w:line="360" w:lineRule="auto"/>
        <w:ind w:left="0" w:firstLine="0"/>
        <w:jc w:val="both"/>
        <w:rPr>
          <w:sz w:val="24"/>
          <w:szCs w:val="24"/>
        </w:rPr>
      </w:pPr>
      <w:r w:rsidRPr="00A37AB2">
        <w:rPr>
          <w:sz w:val="24"/>
          <w:szCs w:val="24"/>
        </w:rPr>
        <w:t>ograničenja uređaja</w:t>
      </w:r>
    </w:p>
    <w:p w:rsidR="00B9016B" w:rsidRPr="00A37AB2" w:rsidRDefault="00B9016B" w:rsidP="00A37AB2">
      <w:pPr>
        <w:pStyle w:val="ListParagraph"/>
        <w:numPr>
          <w:ilvl w:val="0"/>
          <w:numId w:val="5"/>
        </w:numPr>
        <w:spacing w:after="0" w:line="360" w:lineRule="auto"/>
        <w:ind w:left="0" w:firstLine="0"/>
        <w:jc w:val="both"/>
        <w:rPr>
          <w:sz w:val="24"/>
          <w:szCs w:val="24"/>
        </w:rPr>
      </w:pPr>
      <w:r w:rsidRPr="00A37AB2">
        <w:rPr>
          <w:sz w:val="24"/>
          <w:szCs w:val="24"/>
        </w:rPr>
        <w:t>osvrt na korištenje pojedinačnih funkcija, te uvjeti u kojima se EFB smije koristiti</w:t>
      </w:r>
    </w:p>
    <w:p w:rsidR="00B9016B" w:rsidRPr="00A37AB2" w:rsidRDefault="00B9016B" w:rsidP="00A37AB2">
      <w:pPr>
        <w:pStyle w:val="ListParagraph"/>
        <w:numPr>
          <w:ilvl w:val="0"/>
          <w:numId w:val="5"/>
        </w:numPr>
        <w:spacing w:after="0" w:line="360" w:lineRule="auto"/>
        <w:ind w:left="0" w:firstLine="0"/>
        <w:jc w:val="both"/>
        <w:rPr>
          <w:sz w:val="24"/>
          <w:szCs w:val="24"/>
        </w:rPr>
      </w:pPr>
      <w:r w:rsidRPr="00A37AB2">
        <w:rPr>
          <w:sz w:val="24"/>
          <w:szCs w:val="24"/>
        </w:rPr>
        <w:t>situacije u kojima se dio uređaja ili cijeli uređaj ne</w:t>
      </w:r>
      <w:r>
        <w:rPr>
          <w:sz w:val="24"/>
          <w:szCs w:val="24"/>
        </w:rPr>
        <w:t xml:space="preserve"> </w:t>
      </w:r>
      <w:r w:rsidRPr="00A37AB2">
        <w:rPr>
          <w:sz w:val="24"/>
          <w:szCs w:val="24"/>
        </w:rPr>
        <w:t>može koristiti</w:t>
      </w:r>
    </w:p>
    <w:p w:rsidR="00B9016B" w:rsidRPr="00A37AB2" w:rsidRDefault="00B9016B" w:rsidP="00A37AB2">
      <w:pPr>
        <w:pStyle w:val="ListParagraph"/>
        <w:numPr>
          <w:ilvl w:val="0"/>
          <w:numId w:val="5"/>
        </w:numPr>
        <w:spacing w:after="0" w:line="360" w:lineRule="auto"/>
        <w:ind w:left="0" w:firstLine="0"/>
        <w:jc w:val="both"/>
        <w:rPr>
          <w:sz w:val="24"/>
          <w:szCs w:val="24"/>
        </w:rPr>
      </w:pPr>
      <w:r w:rsidRPr="00A37AB2">
        <w:rPr>
          <w:sz w:val="24"/>
          <w:szCs w:val="24"/>
        </w:rPr>
        <w:t xml:space="preserve">postupke uspoređivanja unosa i izračuna podataka </w:t>
      </w:r>
    </w:p>
    <w:p w:rsidR="00B9016B" w:rsidRPr="00A37AB2" w:rsidRDefault="00B9016B" w:rsidP="00A37AB2">
      <w:pPr>
        <w:pStyle w:val="ListParagraph"/>
        <w:numPr>
          <w:ilvl w:val="0"/>
          <w:numId w:val="5"/>
        </w:numPr>
        <w:spacing w:after="0" w:line="360" w:lineRule="auto"/>
        <w:ind w:left="0" w:firstLine="0"/>
        <w:jc w:val="both"/>
        <w:rPr>
          <w:sz w:val="24"/>
          <w:szCs w:val="24"/>
        </w:rPr>
      </w:pPr>
      <w:r w:rsidRPr="00A37AB2">
        <w:rPr>
          <w:sz w:val="24"/>
          <w:szCs w:val="24"/>
        </w:rPr>
        <w:t>faze leta u kojima se EFB smije i u kojima ne</w:t>
      </w:r>
      <w:r>
        <w:rPr>
          <w:sz w:val="24"/>
          <w:szCs w:val="24"/>
        </w:rPr>
        <w:t xml:space="preserve"> </w:t>
      </w:r>
      <w:r w:rsidRPr="00A37AB2">
        <w:rPr>
          <w:sz w:val="24"/>
          <w:szCs w:val="24"/>
        </w:rPr>
        <w:t>smije koristiti</w:t>
      </w:r>
    </w:p>
    <w:p w:rsidR="00B9016B" w:rsidRPr="00A37AB2" w:rsidRDefault="00B9016B" w:rsidP="00A37AB2">
      <w:pPr>
        <w:pStyle w:val="ListParagraph"/>
        <w:numPr>
          <w:ilvl w:val="0"/>
          <w:numId w:val="5"/>
        </w:numPr>
        <w:spacing w:after="0" w:line="360" w:lineRule="auto"/>
        <w:ind w:left="0" w:firstLine="0"/>
        <w:jc w:val="both"/>
        <w:rPr>
          <w:sz w:val="24"/>
          <w:szCs w:val="24"/>
        </w:rPr>
      </w:pPr>
      <w:r w:rsidRPr="00A37AB2">
        <w:rPr>
          <w:sz w:val="24"/>
          <w:szCs w:val="24"/>
        </w:rPr>
        <w:t>utjecaj ljudskog faktora na uporabu EFB-a</w:t>
      </w:r>
    </w:p>
    <w:p w:rsidR="00B9016B" w:rsidRPr="00A37AB2" w:rsidRDefault="00B9016B" w:rsidP="00A37AB2">
      <w:pPr>
        <w:pStyle w:val="ListParagraph"/>
        <w:numPr>
          <w:ilvl w:val="0"/>
          <w:numId w:val="5"/>
        </w:numPr>
        <w:spacing w:after="0" w:line="360" w:lineRule="auto"/>
        <w:ind w:left="0" w:firstLine="0"/>
        <w:jc w:val="both"/>
        <w:rPr>
          <w:sz w:val="24"/>
          <w:szCs w:val="24"/>
        </w:rPr>
      </w:pPr>
      <w:r w:rsidRPr="00A37AB2">
        <w:rPr>
          <w:sz w:val="24"/>
          <w:szCs w:val="24"/>
        </w:rPr>
        <w:t xml:space="preserve">dodatne obuke za nove funkcije uređaje i promjene njegovog </w:t>
      </w:r>
      <w:r w:rsidRPr="001F4E5B">
        <w:rPr>
          <w:i/>
          <w:iCs/>
          <w:sz w:val="24"/>
          <w:szCs w:val="24"/>
        </w:rPr>
        <w:t>hardware</w:t>
      </w:r>
      <w:r w:rsidRPr="00A37AB2">
        <w:rPr>
          <w:sz w:val="24"/>
          <w:szCs w:val="24"/>
        </w:rPr>
        <w:t>-a</w:t>
      </w:r>
    </w:p>
    <w:p w:rsidR="00B9016B" w:rsidRPr="00B431E0" w:rsidRDefault="00B9016B" w:rsidP="00AA1D00">
      <w:pPr>
        <w:autoSpaceDE w:val="0"/>
        <w:autoSpaceDN w:val="0"/>
        <w:adjustRightInd w:val="0"/>
        <w:spacing w:after="0" w:line="360" w:lineRule="auto"/>
        <w:jc w:val="both"/>
        <w:rPr>
          <w:sz w:val="24"/>
          <w:szCs w:val="24"/>
        </w:rPr>
      </w:pPr>
    </w:p>
    <w:p w:rsidR="00B9016B" w:rsidRPr="00B431E0" w:rsidRDefault="00B9016B" w:rsidP="00AA1D00">
      <w:pPr>
        <w:autoSpaceDE w:val="0"/>
        <w:autoSpaceDN w:val="0"/>
        <w:adjustRightInd w:val="0"/>
        <w:spacing w:after="0" w:line="360" w:lineRule="auto"/>
        <w:jc w:val="both"/>
        <w:rPr>
          <w:sz w:val="24"/>
          <w:szCs w:val="24"/>
        </w:rPr>
      </w:pPr>
      <w:r>
        <w:rPr>
          <w:sz w:val="24"/>
          <w:szCs w:val="24"/>
        </w:rPr>
        <w:t xml:space="preserve">            </w:t>
      </w:r>
      <w:r w:rsidRPr="00B431E0">
        <w:rPr>
          <w:sz w:val="24"/>
          <w:szCs w:val="24"/>
        </w:rPr>
        <w:t xml:space="preserve">Nakon završenog zemaljskog školovanja za EFB (EFB </w:t>
      </w:r>
      <w:r w:rsidRPr="001F4E5B">
        <w:rPr>
          <w:i/>
          <w:iCs/>
          <w:sz w:val="24"/>
          <w:szCs w:val="24"/>
        </w:rPr>
        <w:t>Qualification Training</w:t>
      </w:r>
      <w:r w:rsidRPr="00B431E0">
        <w:rPr>
          <w:sz w:val="24"/>
          <w:szCs w:val="24"/>
        </w:rPr>
        <w:t>) svi piloti su morali proći i simulator uz upotrebu EFB-a u normalnim i abnormalnim situacijama.</w:t>
      </w:r>
    </w:p>
    <w:p w:rsidR="00B9016B" w:rsidRPr="00B431E0" w:rsidRDefault="00B9016B" w:rsidP="00AA1D00">
      <w:pPr>
        <w:autoSpaceDE w:val="0"/>
        <w:autoSpaceDN w:val="0"/>
        <w:adjustRightInd w:val="0"/>
        <w:spacing w:after="0" w:line="360" w:lineRule="auto"/>
        <w:jc w:val="both"/>
        <w:rPr>
          <w:sz w:val="24"/>
          <w:szCs w:val="24"/>
        </w:rPr>
      </w:pPr>
      <w:r>
        <w:rPr>
          <w:sz w:val="24"/>
          <w:szCs w:val="24"/>
        </w:rPr>
        <w:t xml:space="preserve">            T</w:t>
      </w:r>
      <w:r w:rsidRPr="00B431E0">
        <w:rPr>
          <w:sz w:val="24"/>
          <w:szCs w:val="24"/>
        </w:rPr>
        <w:t xml:space="preserve">ijekom 6 mjeseci </w:t>
      </w:r>
      <w:r w:rsidRPr="001F4E5B">
        <w:rPr>
          <w:i/>
          <w:iCs/>
          <w:sz w:val="24"/>
          <w:szCs w:val="24"/>
        </w:rPr>
        <w:t>Operational Approval</w:t>
      </w:r>
      <w:r w:rsidRPr="00B431E0">
        <w:rPr>
          <w:sz w:val="24"/>
          <w:szCs w:val="24"/>
        </w:rPr>
        <w:t>-a kompletna papirnata dokumentacija ostaje u zrakoplovu. Nakon što sve posade obave školovanje i simulator sa upotrebom EFB-a</w:t>
      </w:r>
      <w:r>
        <w:rPr>
          <w:sz w:val="24"/>
          <w:szCs w:val="24"/>
        </w:rPr>
        <w:t>,</w:t>
      </w:r>
      <w:r w:rsidRPr="00B431E0">
        <w:rPr>
          <w:sz w:val="24"/>
          <w:szCs w:val="24"/>
        </w:rPr>
        <w:t xml:space="preserve"> obavještava se CCAA te se traži konačno odobrenje za upotrebu EFB-a u operaciji Croatia Airlines. Nakon dobivanja odobrenja ukida se papirnata dokumentacija </w:t>
      </w:r>
      <w:r>
        <w:rPr>
          <w:sz w:val="24"/>
          <w:szCs w:val="24"/>
        </w:rPr>
        <w:t>u zrakoplovu</w:t>
      </w:r>
      <w:r>
        <w:rPr>
          <w:rStyle w:val="FootnoteReference"/>
          <w:sz w:val="24"/>
          <w:szCs w:val="24"/>
        </w:rPr>
        <w:footnoteReference w:id="32"/>
      </w:r>
      <w:r w:rsidRPr="00B431E0">
        <w:rPr>
          <w:sz w:val="24"/>
          <w:szCs w:val="24"/>
        </w:rPr>
        <w:t>.</w:t>
      </w: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0A6A16">
      <w:pPr>
        <w:pStyle w:val="ListParagraph"/>
        <w:spacing w:after="0" w:line="360" w:lineRule="auto"/>
        <w:ind w:left="0"/>
        <w:jc w:val="both"/>
        <w:rPr>
          <w:sz w:val="24"/>
          <w:szCs w:val="24"/>
        </w:rPr>
      </w:pPr>
    </w:p>
    <w:p w:rsidR="00B9016B" w:rsidRPr="000A6A16" w:rsidRDefault="00B9016B" w:rsidP="000A6A16">
      <w:pPr>
        <w:pStyle w:val="ListParagraph"/>
        <w:spacing w:after="0" w:line="360" w:lineRule="auto"/>
        <w:ind w:left="0"/>
        <w:jc w:val="both"/>
        <w:rPr>
          <w:b/>
          <w:bCs/>
          <w:sz w:val="26"/>
          <w:szCs w:val="26"/>
        </w:rPr>
      </w:pPr>
      <w:r w:rsidRPr="000A6A16">
        <w:rPr>
          <w:b/>
          <w:bCs/>
          <w:sz w:val="26"/>
          <w:szCs w:val="26"/>
        </w:rPr>
        <w:t>6.3. Način korištenja EFB-a</w:t>
      </w:r>
    </w:p>
    <w:p w:rsidR="00B9016B" w:rsidRPr="00AF10EC" w:rsidRDefault="00B9016B" w:rsidP="00AF10EC">
      <w:pPr>
        <w:spacing w:after="0" w:line="360" w:lineRule="auto"/>
        <w:jc w:val="both"/>
        <w:rPr>
          <w:b/>
          <w:bCs/>
          <w:sz w:val="24"/>
          <w:szCs w:val="24"/>
        </w:rPr>
      </w:pPr>
    </w:p>
    <w:p w:rsidR="00B9016B" w:rsidRPr="00B431E0" w:rsidRDefault="00B9016B" w:rsidP="00997BBE">
      <w:pPr>
        <w:spacing w:after="0" w:line="360" w:lineRule="auto"/>
        <w:jc w:val="both"/>
        <w:rPr>
          <w:sz w:val="24"/>
          <w:szCs w:val="24"/>
        </w:rPr>
      </w:pPr>
      <w:r>
        <w:rPr>
          <w:sz w:val="24"/>
          <w:szCs w:val="24"/>
        </w:rPr>
        <w:t xml:space="preserve">            </w:t>
      </w:r>
      <w:r w:rsidRPr="00B431E0">
        <w:rPr>
          <w:sz w:val="24"/>
          <w:szCs w:val="24"/>
        </w:rPr>
        <w:t xml:space="preserve">Član posade dolazi na posao te spaja uređaj </w:t>
      </w:r>
      <w:r w:rsidRPr="00AF10EC">
        <w:rPr>
          <w:sz w:val="24"/>
          <w:szCs w:val="24"/>
        </w:rPr>
        <w:t>u zatvorenoj particiji</w:t>
      </w:r>
      <w:r w:rsidRPr="00B431E0">
        <w:rPr>
          <w:sz w:val="24"/>
          <w:szCs w:val="24"/>
        </w:rPr>
        <w:t xml:space="preserve"> na njegovu baznu stanicu gdje se odvijaju slijedeće radnje</w:t>
      </w:r>
      <w:r>
        <w:rPr>
          <w:rStyle w:val="FootnoteReference"/>
          <w:sz w:val="24"/>
          <w:szCs w:val="24"/>
        </w:rPr>
        <w:footnoteReference w:id="33"/>
      </w:r>
      <w:r>
        <w:rPr>
          <w:sz w:val="24"/>
          <w:szCs w:val="24"/>
        </w:rPr>
        <w:t>:</w:t>
      </w:r>
      <w:r w:rsidRPr="00B431E0">
        <w:rPr>
          <w:sz w:val="24"/>
          <w:szCs w:val="24"/>
        </w:rPr>
        <w:t xml:space="preserve">  </w:t>
      </w:r>
    </w:p>
    <w:p w:rsidR="00B9016B" w:rsidRPr="009D66A7" w:rsidRDefault="00B9016B" w:rsidP="009D66A7">
      <w:pPr>
        <w:pStyle w:val="ListParagraph"/>
        <w:numPr>
          <w:ilvl w:val="0"/>
          <w:numId w:val="5"/>
        </w:numPr>
        <w:spacing w:after="0" w:line="360" w:lineRule="auto"/>
        <w:jc w:val="both"/>
        <w:rPr>
          <w:sz w:val="24"/>
          <w:szCs w:val="24"/>
        </w:rPr>
      </w:pPr>
      <w:r w:rsidRPr="00E07BF5">
        <w:rPr>
          <w:i/>
          <w:iCs/>
          <w:sz w:val="24"/>
          <w:szCs w:val="24"/>
        </w:rPr>
        <w:t>Check-in</w:t>
      </w:r>
      <w:r w:rsidRPr="009D66A7">
        <w:rPr>
          <w:sz w:val="24"/>
          <w:szCs w:val="24"/>
        </w:rPr>
        <w:t xml:space="preserve"> – registriranje dolaska</w:t>
      </w:r>
      <w:r>
        <w:rPr>
          <w:sz w:val="24"/>
          <w:szCs w:val="24"/>
        </w:rPr>
        <w:t xml:space="preserve"> korisnika</w:t>
      </w:r>
    </w:p>
    <w:p w:rsidR="00B9016B" w:rsidRPr="009D66A7" w:rsidRDefault="00B9016B" w:rsidP="009D66A7">
      <w:pPr>
        <w:pStyle w:val="ListParagraph"/>
        <w:numPr>
          <w:ilvl w:val="0"/>
          <w:numId w:val="5"/>
        </w:numPr>
        <w:spacing w:after="0" w:line="360" w:lineRule="auto"/>
        <w:jc w:val="both"/>
        <w:rPr>
          <w:sz w:val="24"/>
          <w:szCs w:val="24"/>
        </w:rPr>
      </w:pPr>
      <w:r w:rsidRPr="00E07BF5">
        <w:rPr>
          <w:i/>
          <w:iCs/>
          <w:sz w:val="24"/>
          <w:szCs w:val="24"/>
        </w:rPr>
        <w:t>Briefing</w:t>
      </w:r>
      <w:r w:rsidRPr="009D66A7">
        <w:rPr>
          <w:sz w:val="24"/>
          <w:szCs w:val="24"/>
        </w:rPr>
        <w:t xml:space="preserve"> – EFB traži slijedeći let dodijeljen pilotu te prikazuje njegove podatke na zaslon.</w:t>
      </w:r>
    </w:p>
    <w:p w:rsidR="00B9016B" w:rsidRDefault="00B9016B" w:rsidP="009D66A7">
      <w:pPr>
        <w:pStyle w:val="ListParagraph"/>
        <w:numPr>
          <w:ilvl w:val="0"/>
          <w:numId w:val="5"/>
        </w:numPr>
        <w:spacing w:after="0" w:line="360" w:lineRule="auto"/>
        <w:jc w:val="both"/>
        <w:rPr>
          <w:sz w:val="24"/>
          <w:szCs w:val="24"/>
        </w:rPr>
      </w:pPr>
      <w:r w:rsidRPr="00E07BF5">
        <w:rPr>
          <w:i/>
          <w:iCs/>
          <w:sz w:val="24"/>
          <w:szCs w:val="24"/>
        </w:rPr>
        <w:t>Update</w:t>
      </w:r>
      <w:r w:rsidRPr="009D66A7">
        <w:rPr>
          <w:sz w:val="24"/>
          <w:szCs w:val="24"/>
        </w:rPr>
        <w:t xml:space="preserve"> – ažuriranje dokumenata, sustava i TOPASA</w:t>
      </w:r>
      <w:r>
        <w:rPr>
          <w:sz w:val="24"/>
          <w:szCs w:val="24"/>
        </w:rPr>
        <w:t xml:space="preserve"> </w:t>
      </w:r>
      <w:r w:rsidRPr="00B431E0">
        <w:rPr>
          <w:sz w:val="24"/>
          <w:szCs w:val="24"/>
        </w:rPr>
        <w:t>(Take Off</w:t>
      </w:r>
      <w:r>
        <w:rPr>
          <w:sz w:val="24"/>
          <w:szCs w:val="24"/>
        </w:rPr>
        <w:t xml:space="preserve"> </w:t>
      </w:r>
      <w:r w:rsidRPr="00B431E0">
        <w:rPr>
          <w:sz w:val="24"/>
          <w:szCs w:val="24"/>
        </w:rPr>
        <w:t>Analysys Software)</w:t>
      </w:r>
    </w:p>
    <w:p w:rsidR="00B9016B" w:rsidRPr="00DB21A1" w:rsidRDefault="00B9016B" w:rsidP="00DB21A1">
      <w:pPr>
        <w:spacing w:after="0" w:line="360" w:lineRule="auto"/>
        <w:jc w:val="both"/>
        <w:rPr>
          <w:sz w:val="24"/>
          <w:szCs w:val="24"/>
        </w:rPr>
      </w:pPr>
    </w:p>
    <w:p w:rsidR="00B9016B" w:rsidRPr="00B431E0"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r w:rsidRPr="00D46D79">
        <w:rPr>
          <w:noProof/>
          <w:sz w:val="24"/>
          <w:szCs w:val="24"/>
          <w:lang w:eastAsia="hr-HR"/>
        </w:rPr>
        <w:pict>
          <v:shape id="Picture 12" o:spid="_x0000_i1037" type="#_x0000_t75" style="width:444pt;height:285.75pt;visibility:visible">
            <v:imagedata r:id="rId19" o:title=""/>
          </v:shape>
        </w:pict>
      </w:r>
    </w:p>
    <w:p w:rsidR="00B9016B" w:rsidRDefault="00B9016B" w:rsidP="00DB21A1">
      <w:pPr>
        <w:spacing w:after="0" w:line="360" w:lineRule="auto"/>
        <w:jc w:val="center"/>
        <w:rPr>
          <w:sz w:val="20"/>
          <w:szCs w:val="20"/>
        </w:rPr>
      </w:pPr>
    </w:p>
    <w:p w:rsidR="00B9016B" w:rsidRPr="00DB21A1" w:rsidRDefault="00B9016B" w:rsidP="00DB21A1">
      <w:pPr>
        <w:spacing w:after="0" w:line="360" w:lineRule="auto"/>
        <w:jc w:val="center"/>
        <w:rPr>
          <w:sz w:val="20"/>
          <w:szCs w:val="20"/>
        </w:rPr>
      </w:pPr>
      <w:r w:rsidRPr="00DB21A1">
        <w:rPr>
          <w:sz w:val="20"/>
          <w:szCs w:val="20"/>
        </w:rPr>
        <w:t>Slika 11. Glavni izbornik EFB-a Croatia Airlinesa</w:t>
      </w:r>
      <w:r>
        <w:rPr>
          <w:sz w:val="20"/>
          <w:szCs w:val="20"/>
        </w:rPr>
        <w:t xml:space="preserve"> [1]</w:t>
      </w: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p>
    <w:p w:rsidR="00B9016B" w:rsidRPr="00B431E0" w:rsidRDefault="00B9016B" w:rsidP="00B431E0">
      <w:pPr>
        <w:spacing w:after="0" w:line="360" w:lineRule="auto"/>
        <w:jc w:val="both"/>
        <w:rPr>
          <w:sz w:val="24"/>
          <w:szCs w:val="24"/>
        </w:rPr>
      </w:pPr>
      <w:r>
        <w:rPr>
          <w:sz w:val="24"/>
          <w:szCs w:val="24"/>
        </w:rPr>
        <w:t xml:space="preserve">            </w:t>
      </w:r>
      <w:r w:rsidRPr="00B431E0">
        <w:rPr>
          <w:sz w:val="24"/>
          <w:szCs w:val="24"/>
        </w:rPr>
        <w:t xml:space="preserve">Procedure prije leta </w:t>
      </w:r>
      <w:r>
        <w:rPr>
          <w:sz w:val="24"/>
          <w:szCs w:val="24"/>
        </w:rPr>
        <w:t xml:space="preserve">se mogu obaviti </w:t>
      </w:r>
      <w:r w:rsidRPr="00B431E0">
        <w:rPr>
          <w:sz w:val="24"/>
          <w:szCs w:val="24"/>
        </w:rPr>
        <w:t>u otvorenoj particiji</w:t>
      </w:r>
      <w:r>
        <w:rPr>
          <w:sz w:val="24"/>
          <w:szCs w:val="24"/>
        </w:rPr>
        <w:t xml:space="preserve">. Korisnik se </w:t>
      </w:r>
      <w:r w:rsidRPr="00B431E0">
        <w:rPr>
          <w:sz w:val="24"/>
          <w:szCs w:val="24"/>
        </w:rPr>
        <w:t xml:space="preserve">može </w:t>
      </w:r>
      <w:r>
        <w:rPr>
          <w:sz w:val="24"/>
          <w:szCs w:val="24"/>
        </w:rPr>
        <w:t>bilo gdje pomoću interneta spojiti na portal Croatia Airlinesa</w:t>
      </w:r>
      <w:r w:rsidRPr="00B431E0">
        <w:rPr>
          <w:sz w:val="24"/>
          <w:szCs w:val="24"/>
        </w:rPr>
        <w:t xml:space="preserve"> gdje obavlja slijedeće radnje</w:t>
      </w:r>
      <w:r>
        <w:rPr>
          <w:sz w:val="24"/>
          <w:szCs w:val="24"/>
        </w:rPr>
        <w:t>:</w:t>
      </w:r>
    </w:p>
    <w:p w:rsidR="00B9016B" w:rsidRPr="009D66A7" w:rsidRDefault="00B9016B" w:rsidP="009D66A7">
      <w:pPr>
        <w:pStyle w:val="ListParagraph"/>
        <w:numPr>
          <w:ilvl w:val="0"/>
          <w:numId w:val="5"/>
        </w:numPr>
        <w:spacing w:after="0" w:line="360" w:lineRule="auto"/>
        <w:jc w:val="both"/>
        <w:rPr>
          <w:sz w:val="24"/>
          <w:szCs w:val="24"/>
        </w:rPr>
      </w:pPr>
      <w:r w:rsidRPr="00E07BF5">
        <w:rPr>
          <w:i/>
          <w:iCs/>
          <w:sz w:val="24"/>
          <w:szCs w:val="24"/>
        </w:rPr>
        <w:t>Netline check-in</w:t>
      </w:r>
      <w:r w:rsidRPr="009D66A7">
        <w:rPr>
          <w:sz w:val="24"/>
          <w:szCs w:val="24"/>
        </w:rPr>
        <w:t xml:space="preserve"> – registracija putem interneta</w:t>
      </w:r>
    </w:p>
    <w:p w:rsidR="00B9016B" w:rsidRPr="009D66A7" w:rsidRDefault="00B9016B" w:rsidP="009D66A7">
      <w:pPr>
        <w:pStyle w:val="ListParagraph"/>
        <w:numPr>
          <w:ilvl w:val="0"/>
          <w:numId w:val="5"/>
        </w:numPr>
        <w:spacing w:after="0" w:line="360" w:lineRule="auto"/>
        <w:jc w:val="both"/>
        <w:rPr>
          <w:sz w:val="24"/>
          <w:szCs w:val="24"/>
        </w:rPr>
      </w:pPr>
      <w:r w:rsidRPr="00E07BF5">
        <w:rPr>
          <w:i/>
          <w:iCs/>
          <w:sz w:val="24"/>
          <w:szCs w:val="24"/>
        </w:rPr>
        <w:t>Quick Briefing</w:t>
      </w:r>
      <w:r w:rsidRPr="009D66A7">
        <w:rPr>
          <w:sz w:val="24"/>
          <w:szCs w:val="24"/>
        </w:rPr>
        <w:t xml:space="preserve"> – svi podaci o letu se pohranjuju na USB stick</w:t>
      </w:r>
    </w:p>
    <w:p w:rsidR="00B9016B" w:rsidRDefault="00B9016B" w:rsidP="00B431E0">
      <w:pPr>
        <w:spacing w:after="0" w:line="360" w:lineRule="auto"/>
        <w:jc w:val="both"/>
        <w:rPr>
          <w:sz w:val="24"/>
          <w:szCs w:val="24"/>
        </w:rPr>
      </w:pPr>
      <w:r w:rsidRPr="00B431E0">
        <w:rPr>
          <w:sz w:val="24"/>
          <w:szCs w:val="24"/>
        </w:rPr>
        <w:t xml:space="preserve">Da bi se završila procedura uređaj se mora ponovno pokrenuti u zatvorenoj particiji </w:t>
      </w:r>
      <w:r>
        <w:rPr>
          <w:sz w:val="24"/>
          <w:szCs w:val="24"/>
        </w:rPr>
        <w:t xml:space="preserve">nakon čega </w:t>
      </w:r>
      <w:r w:rsidRPr="00B431E0">
        <w:rPr>
          <w:sz w:val="24"/>
          <w:szCs w:val="24"/>
        </w:rPr>
        <w:t xml:space="preserve">preuzima podatke s USB sticka. </w:t>
      </w:r>
    </w:p>
    <w:p w:rsidR="00B9016B" w:rsidRDefault="00B9016B" w:rsidP="00B431E0">
      <w:pPr>
        <w:spacing w:after="0" w:line="360" w:lineRule="auto"/>
        <w:jc w:val="both"/>
        <w:rPr>
          <w:sz w:val="24"/>
          <w:szCs w:val="24"/>
        </w:rPr>
      </w:pPr>
    </w:p>
    <w:p w:rsidR="00B9016B" w:rsidRPr="00B431E0" w:rsidRDefault="00B9016B" w:rsidP="00B431E0">
      <w:pPr>
        <w:spacing w:after="0" w:line="360" w:lineRule="auto"/>
        <w:jc w:val="both"/>
        <w:rPr>
          <w:sz w:val="24"/>
          <w:szCs w:val="24"/>
        </w:rPr>
      </w:pPr>
      <w:r w:rsidRPr="00B431E0">
        <w:rPr>
          <w:sz w:val="24"/>
          <w:szCs w:val="24"/>
        </w:rPr>
        <w:t>Portal EFB Croatia Airlines služi za:</w:t>
      </w:r>
    </w:p>
    <w:p w:rsidR="00B9016B" w:rsidRPr="00B431E0"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Skidanje podatka o letu</w:t>
      </w:r>
    </w:p>
    <w:p w:rsidR="00B9016B" w:rsidRPr="00B431E0"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Skidanje sve potrebne dokumentacije</w:t>
      </w:r>
    </w:p>
    <w:p w:rsidR="00B9016B" w:rsidRPr="00B431E0"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Pregledavanje novosti zrakoplovnog prijevoznika</w:t>
      </w:r>
    </w:p>
    <w:p w:rsidR="00B9016B" w:rsidRPr="00B431E0"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Razmjenjivanje podataka i dokumenta s EFB-om u zrakoplovu</w:t>
      </w:r>
    </w:p>
    <w:p w:rsidR="00B9016B" w:rsidRPr="00B431E0"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Rukovođenje EFB podacima i dokumentima</w:t>
      </w:r>
    </w:p>
    <w:p w:rsidR="00B9016B" w:rsidRPr="00B431E0"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Potvrđivanje ažuriranja</w:t>
      </w:r>
    </w:p>
    <w:p w:rsidR="00B9016B"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Rukovođenje podataka korisnika</w:t>
      </w:r>
      <w:r>
        <w:rPr>
          <w:rStyle w:val="FootnoteReference"/>
          <w:sz w:val="24"/>
          <w:szCs w:val="24"/>
        </w:rPr>
        <w:footnoteReference w:id="34"/>
      </w:r>
    </w:p>
    <w:p w:rsidR="00B9016B" w:rsidRPr="006242B0" w:rsidRDefault="00B9016B" w:rsidP="006242B0">
      <w:pPr>
        <w:spacing w:after="0" w:line="360" w:lineRule="auto"/>
        <w:jc w:val="both"/>
        <w:rPr>
          <w:sz w:val="24"/>
          <w:szCs w:val="24"/>
        </w:rPr>
      </w:pPr>
    </w:p>
    <w:p w:rsidR="00B9016B" w:rsidRDefault="00B9016B" w:rsidP="00B431E0">
      <w:pPr>
        <w:spacing w:after="0" w:line="360" w:lineRule="auto"/>
        <w:jc w:val="both"/>
        <w:rPr>
          <w:sz w:val="24"/>
          <w:szCs w:val="24"/>
        </w:rPr>
      </w:pPr>
      <w:r w:rsidRPr="00D46D79">
        <w:rPr>
          <w:noProof/>
          <w:sz w:val="24"/>
          <w:szCs w:val="24"/>
          <w:lang w:eastAsia="hr-HR"/>
        </w:rPr>
        <w:pict>
          <v:shape id="Picture 11" o:spid="_x0000_i1038" type="#_x0000_t75" style="width:462pt;height:279pt;visibility:visible">
            <v:imagedata r:id="rId20" o:title=""/>
          </v:shape>
        </w:pict>
      </w:r>
    </w:p>
    <w:p w:rsidR="00B9016B" w:rsidRPr="00E07BF5" w:rsidRDefault="00B9016B" w:rsidP="00E07BF5">
      <w:pPr>
        <w:spacing w:after="0" w:line="360" w:lineRule="auto"/>
        <w:jc w:val="center"/>
        <w:rPr>
          <w:sz w:val="20"/>
          <w:szCs w:val="20"/>
        </w:rPr>
      </w:pPr>
      <w:r w:rsidRPr="00E07BF5">
        <w:rPr>
          <w:sz w:val="20"/>
          <w:szCs w:val="20"/>
        </w:rPr>
        <w:t>Slika 1</w:t>
      </w:r>
      <w:r>
        <w:rPr>
          <w:sz w:val="20"/>
          <w:szCs w:val="20"/>
        </w:rPr>
        <w:t>2</w:t>
      </w:r>
      <w:r w:rsidRPr="00E07BF5">
        <w:rPr>
          <w:sz w:val="20"/>
          <w:szCs w:val="20"/>
        </w:rPr>
        <w:t>. Quick Briefing na portalu Croatia Airlinesa</w:t>
      </w:r>
      <w:r>
        <w:rPr>
          <w:sz w:val="20"/>
          <w:szCs w:val="20"/>
        </w:rPr>
        <w:t xml:space="preserve"> [1]</w:t>
      </w:r>
    </w:p>
    <w:p w:rsidR="00B9016B" w:rsidRDefault="00B9016B" w:rsidP="00B431E0">
      <w:pPr>
        <w:spacing w:after="0" w:line="360" w:lineRule="auto"/>
        <w:jc w:val="both"/>
        <w:rPr>
          <w:sz w:val="24"/>
          <w:szCs w:val="24"/>
        </w:rPr>
      </w:pPr>
      <w:r>
        <w:rPr>
          <w:sz w:val="24"/>
          <w:szCs w:val="24"/>
        </w:rPr>
        <w:t xml:space="preserve">            </w:t>
      </w:r>
      <w:r w:rsidRPr="00B431E0">
        <w:rPr>
          <w:sz w:val="24"/>
          <w:szCs w:val="24"/>
        </w:rPr>
        <w:t xml:space="preserve">Podaci primljeni putem bazne stanice ili USB sticka su smješteni u </w:t>
      </w:r>
      <w:r w:rsidRPr="00CB2B58">
        <w:rPr>
          <w:b/>
          <w:bCs/>
          <w:i/>
          <w:iCs/>
          <w:sz w:val="24"/>
          <w:szCs w:val="24"/>
        </w:rPr>
        <w:t>Electronic Flight Folder</w:t>
      </w:r>
      <w:r>
        <w:rPr>
          <w:b/>
          <w:bCs/>
          <w:i/>
          <w:iCs/>
          <w:sz w:val="24"/>
          <w:szCs w:val="24"/>
        </w:rPr>
        <w:t xml:space="preserve"> (EFF)</w:t>
      </w:r>
      <w:r w:rsidRPr="00B431E0">
        <w:rPr>
          <w:sz w:val="24"/>
          <w:szCs w:val="24"/>
        </w:rPr>
        <w:t>. Na zaslonu se može vidjet broj leta, datum leta, zračna luka polaska, zračna luka dolaska</w:t>
      </w:r>
      <w:r>
        <w:rPr>
          <w:sz w:val="24"/>
          <w:szCs w:val="24"/>
        </w:rPr>
        <w:t>,</w:t>
      </w:r>
      <w:r w:rsidRPr="00B431E0">
        <w:rPr>
          <w:sz w:val="24"/>
          <w:szCs w:val="24"/>
        </w:rPr>
        <w:t xml:space="preserve"> te status leta.</w:t>
      </w:r>
      <w:r>
        <w:rPr>
          <w:sz w:val="24"/>
          <w:szCs w:val="24"/>
        </w:rPr>
        <w:t xml:space="preserve"> </w:t>
      </w:r>
      <w:r w:rsidRPr="00B431E0">
        <w:rPr>
          <w:sz w:val="24"/>
          <w:szCs w:val="24"/>
        </w:rPr>
        <w:t xml:space="preserve">Početak leta započinje pritiskom na tipku „Start Flight“. </w:t>
      </w:r>
    </w:p>
    <w:p w:rsidR="00B9016B" w:rsidRDefault="00B9016B" w:rsidP="00B431E0">
      <w:pPr>
        <w:spacing w:after="0" w:line="360" w:lineRule="auto"/>
        <w:jc w:val="both"/>
        <w:rPr>
          <w:sz w:val="24"/>
          <w:szCs w:val="24"/>
        </w:rPr>
      </w:pPr>
    </w:p>
    <w:p w:rsidR="00B9016B" w:rsidRDefault="00B9016B" w:rsidP="00DB21A1">
      <w:pPr>
        <w:spacing w:after="0" w:line="360" w:lineRule="auto"/>
        <w:jc w:val="center"/>
        <w:rPr>
          <w:sz w:val="24"/>
          <w:szCs w:val="24"/>
        </w:rPr>
      </w:pPr>
      <w:r w:rsidRPr="00D46D79">
        <w:rPr>
          <w:noProof/>
          <w:sz w:val="24"/>
          <w:szCs w:val="24"/>
          <w:lang w:eastAsia="hr-HR"/>
        </w:rPr>
        <w:pict>
          <v:shape id="Picture 13" o:spid="_x0000_i1039" type="#_x0000_t75" style="width:401.25pt;height:249pt;visibility:visible">
            <v:imagedata r:id="rId21" o:title=""/>
          </v:shape>
        </w:pict>
      </w:r>
    </w:p>
    <w:p w:rsidR="00B9016B" w:rsidRDefault="00B9016B" w:rsidP="00DB21A1">
      <w:pPr>
        <w:spacing w:after="0" w:line="360" w:lineRule="auto"/>
        <w:jc w:val="center"/>
        <w:rPr>
          <w:i/>
          <w:iCs/>
          <w:sz w:val="20"/>
          <w:szCs w:val="20"/>
        </w:rPr>
      </w:pPr>
      <w:r w:rsidRPr="00DB21A1">
        <w:rPr>
          <w:sz w:val="20"/>
          <w:szCs w:val="20"/>
        </w:rPr>
        <w:t xml:space="preserve">Slika 13. </w:t>
      </w:r>
      <w:r>
        <w:rPr>
          <w:sz w:val="20"/>
          <w:szCs w:val="20"/>
        </w:rPr>
        <w:t xml:space="preserve">Aplikacija </w:t>
      </w:r>
      <w:r w:rsidRPr="003C37B8">
        <w:rPr>
          <w:i/>
          <w:iCs/>
          <w:sz w:val="20"/>
          <w:szCs w:val="20"/>
        </w:rPr>
        <w:t>Electronic Flight Folder</w:t>
      </w:r>
      <w:r>
        <w:rPr>
          <w:i/>
          <w:iCs/>
          <w:sz w:val="20"/>
          <w:szCs w:val="20"/>
        </w:rPr>
        <w:t xml:space="preserve"> [1]</w:t>
      </w:r>
    </w:p>
    <w:p w:rsidR="00B9016B" w:rsidRDefault="00B9016B" w:rsidP="00DB21A1">
      <w:pPr>
        <w:spacing w:after="0" w:line="360" w:lineRule="auto"/>
        <w:jc w:val="center"/>
        <w:rPr>
          <w:sz w:val="20"/>
          <w:szCs w:val="20"/>
        </w:rPr>
      </w:pPr>
    </w:p>
    <w:p w:rsidR="00B9016B" w:rsidRDefault="00B9016B" w:rsidP="00B442AB">
      <w:pPr>
        <w:spacing w:after="0" w:line="360" w:lineRule="auto"/>
        <w:jc w:val="both"/>
        <w:rPr>
          <w:sz w:val="24"/>
          <w:szCs w:val="24"/>
        </w:rPr>
      </w:pPr>
      <w:r>
        <w:rPr>
          <w:sz w:val="24"/>
          <w:szCs w:val="24"/>
        </w:rPr>
        <w:t xml:space="preserve">            </w:t>
      </w:r>
      <w:r w:rsidRPr="00B431E0">
        <w:rPr>
          <w:sz w:val="24"/>
          <w:szCs w:val="24"/>
        </w:rPr>
        <w:t xml:space="preserve">Dokumenti vezani uz let se prikazuju u EFF-u. Neki dokumenti se moraju obavezno pročitati ili uređaj neće dopustiti nastavak rada. Svi dokumenti u EFF se mogu </w:t>
      </w:r>
      <w:r>
        <w:rPr>
          <w:sz w:val="24"/>
          <w:szCs w:val="24"/>
        </w:rPr>
        <w:t>ispisati</w:t>
      </w:r>
      <w:r w:rsidRPr="00B431E0">
        <w:rPr>
          <w:sz w:val="24"/>
          <w:szCs w:val="24"/>
        </w:rPr>
        <w:t>. Karte koje pokazuju vrijeme imaju moguć</w:t>
      </w:r>
      <w:r>
        <w:rPr>
          <w:sz w:val="24"/>
          <w:szCs w:val="24"/>
        </w:rPr>
        <w:t xml:space="preserve">nost označavanja te uvećavanja </w:t>
      </w:r>
      <w:r w:rsidRPr="00B431E0">
        <w:rPr>
          <w:sz w:val="24"/>
          <w:szCs w:val="24"/>
        </w:rPr>
        <w:t>kako bi pilotima olakšali korištenje</w:t>
      </w:r>
      <w:r>
        <w:rPr>
          <w:rStyle w:val="FootnoteReference"/>
          <w:sz w:val="24"/>
          <w:szCs w:val="24"/>
        </w:rPr>
        <w:footnoteReference w:id="35"/>
      </w:r>
      <w:r w:rsidRPr="00B431E0">
        <w:rPr>
          <w:sz w:val="24"/>
          <w:szCs w:val="24"/>
        </w:rPr>
        <w:t>.</w:t>
      </w:r>
      <w:r>
        <w:rPr>
          <w:sz w:val="24"/>
          <w:szCs w:val="24"/>
        </w:rPr>
        <w:t xml:space="preserve">   </w:t>
      </w:r>
    </w:p>
    <w:p w:rsidR="00B9016B" w:rsidRDefault="00B9016B" w:rsidP="00B431E0">
      <w:pPr>
        <w:spacing w:after="0" w:line="360" w:lineRule="auto"/>
        <w:jc w:val="both"/>
        <w:rPr>
          <w:sz w:val="24"/>
          <w:szCs w:val="24"/>
        </w:rPr>
      </w:pPr>
    </w:p>
    <w:p w:rsidR="00B9016B" w:rsidRDefault="00B9016B" w:rsidP="00B431E0">
      <w:pPr>
        <w:spacing w:after="0" w:line="360" w:lineRule="auto"/>
        <w:jc w:val="both"/>
        <w:rPr>
          <w:sz w:val="24"/>
          <w:szCs w:val="24"/>
        </w:rPr>
      </w:pPr>
      <w:r w:rsidRPr="00B431E0">
        <w:rPr>
          <w:sz w:val="24"/>
          <w:szCs w:val="24"/>
        </w:rPr>
        <w:t xml:space="preserve">Aplikacija </w:t>
      </w:r>
      <w:r w:rsidRPr="00CB2B58">
        <w:rPr>
          <w:b/>
          <w:bCs/>
          <w:i/>
          <w:iCs/>
          <w:sz w:val="24"/>
          <w:szCs w:val="24"/>
        </w:rPr>
        <w:t>Library</w:t>
      </w:r>
      <w:r w:rsidRPr="00B431E0">
        <w:rPr>
          <w:sz w:val="24"/>
          <w:szCs w:val="24"/>
        </w:rPr>
        <w:t xml:space="preserve"> sadrži razne dokumente u digitalnom obliku. Kako bi se olakšao rad u Libraryu postoji funkcija tražilice kao i odvajanje važnijih dokumenata.</w:t>
      </w:r>
    </w:p>
    <w:p w:rsidR="00B9016B" w:rsidRPr="00B431E0" w:rsidRDefault="00B9016B" w:rsidP="00B431E0">
      <w:pPr>
        <w:spacing w:after="0" w:line="360" w:lineRule="auto"/>
        <w:jc w:val="both"/>
        <w:rPr>
          <w:sz w:val="24"/>
          <w:szCs w:val="24"/>
        </w:rPr>
      </w:pPr>
    </w:p>
    <w:p w:rsidR="00B9016B" w:rsidRPr="00B431E0" w:rsidRDefault="00B9016B" w:rsidP="00B431E0">
      <w:pPr>
        <w:spacing w:after="0" w:line="360" w:lineRule="auto"/>
        <w:jc w:val="both"/>
        <w:rPr>
          <w:sz w:val="24"/>
          <w:szCs w:val="24"/>
        </w:rPr>
      </w:pPr>
      <w:r w:rsidRPr="00B431E0">
        <w:rPr>
          <w:sz w:val="24"/>
          <w:szCs w:val="24"/>
        </w:rPr>
        <w:t>Library Croatia Airlines se dijeli u 4 grupe:</w:t>
      </w:r>
    </w:p>
    <w:p w:rsidR="00B9016B" w:rsidRPr="00B431E0"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Revision History (Povijest revizije)</w:t>
      </w:r>
    </w:p>
    <w:p w:rsidR="00B9016B" w:rsidRPr="00B431E0"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Operational Manuals (Priručnici za rad)</w:t>
      </w:r>
    </w:p>
    <w:p w:rsidR="00B9016B" w:rsidRPr="00B431E0"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Other Company Manuals (Ostali priručnici</w:t>
      </w:r>
      <w:r>
        <w:rPr>
          <w:sz w:val="24"/>
          <w:szCs w:val="24"/>
        </w:rPr>
        <w:t xml:space="preserve"> prijevoznika</w:t>
      </w:r>
      <w:r w:rsidRPr="00B431E0">
        <w:rPr>
          <w:sz w:val="24"/>
          <w:szCs w:val="24"/>
        </w:rPr>
        <w:t>)</w:t>
      </w:r>
    </w:p>
    <w:p w:rsidR="00B9016B" w:rsidRPr="00B431E0" w:rsidRDefault="00B9016B" w:rsidP="00B431E0">
      <w:pPr>
        <w:pStyle w:val="ListParagraph"/>
        <w:numPr>
          <w:ilvl w:val="0"/>
          <w:numId w:val="13"/>
        </w:numPr>
        <w:spacing w:after="0" w:line="360" w:lineRule="auto"/>
        <w:ind w:left="0" w:firstLine="0"/>
        <w:jc w:val="both"/>
        <w:rPr>
          <w:sz w:val="24"/>
          <w:szCs w:val="24"/>
        </w:rPr>
      </w:pPr>
      <w:r w:rsidRPr="00B431E0">
        <w:rPr>
          <w:sz w:val="24"/>
          <w:szCs w:val="24"/>
        </w:rPr>
        <w:t xml:space="preserve">eRoute Manual (Priručnik za navigacijske karte)   </w:t>
      </w:r>
    </w:p>
    <w:p w:rsidR="00B9016B" w:rsidRPr="00B431E0" w:rsidRDefault="00B9016B" w:rsidP="003C37B8">
      <w:pPr>
        <w:spacing w:after="0" w:line="360" w:lineRule="auto"/>
        <w:jc w:val="both"/>
        <w:rPr>
          <w:sz w:val="24"/>
          <w:szCs w:val="24"/>
        </w:rPr>
      </w:pPr>
      <w:r w:rsidRPr="003C37B8">
        <w:rPr>
          <w:b/>
          <w:bCs/>
          <w:sz w:val="24"/>
          <w:szCs w:val="24"/>
        </w:rPr>
        <w:t>Revision History</w:t>
      </w:r>
      <w:r>
        <w:rPr>
          <w:sz w:val="24"/>
          <w:szCs w:val="24"/>
        </w:rPr>
        <w:t xml:space="preserve"> - </w:t>
      </w:r>
      <w:r w:rsidRPr="00B431E0">
        <w:rPr>
          <w:sz w:val="24"/>
          <w:szCs w:val="24"/>
        </w:rPr>
        <w:t xml:space="preserve">prikazuje popis svih važećih dokumenata te datum njihove zadnje promijene.  </w:t>
      </w:r>
    </w:p>
    <w:p w:rsidR="00B9016B" w:rsidRPr="00B431E0" w:rsidRDefault="00B9016B" w:rsidP="00B431E0">
      <w:pPr>
        <w:spacing w:after="0" w:line="360" w:lineRule="auto"/>
        <w:jc w:val="both"/>
        <w:rPr>
          <w:sz w:val="24"/>
          <w:szCs w:val="24"/>
        </w:rPr>
      </w:pPr>
      <w:r w:rsidRPr="003C37B8">
        <w:rPr>
          <w:b/>
          <w:bCs/>
          <w:sz w:val="24"/>
          <w:szCs w:val="24"/>
        </w:rPr>
        <w:t>Operation Manuals</w:t>
      </w:r>
      <w:r>
        <w:rPr>
          <w:sz w:val="24"/>
          <w:szCs w:val="24"/>
        </w:rPr>
        <w:t xml:space="preserve"> - s</w:t>
      </w:r>
      <w:r w:rsidRPr="00B431E0">
        <w:rPr>
          <w:sz w:val="24"/>
          <w:szCs w:val="24"/>
        </w:rPr>
        <w:t>adrži sve priručnike za rad zrakoplova kojem je EFB dodijeljen.</w:t>
      </w:r>
    </w:p>
    <w:p w:rsidR="00B9016B" w:rsidRPr="00CE1E81" w:rsidRDefault="00B9016B" w:rsidP="007934E9">
      <w:pPr>
        <w:spacing w:after="0" w:line="360" w:lineRule="auto"/>
        <w:jc w:val="both"/>
        <w:rPr>
          <w:sz w:val="24"/>
          <w:szCs w:val="24"/>
        </w:rPr>
      </w:pPr>
      <w:r w:rsidRPr="00CE1E81">
        <w:rPr>
          <w:b/>
          <w:bCs/>
          <w:sz w:val="24"/>
          <w:szCs w:val="24"/>
        </w:rPr>
        <w:t xml:space="preserve">A320F priručnici: </w:t>
      </w:r>
      <w:r w:rsidRPr="00CE1E81">
        <w:rPr>
          <w:sz w:val="24"/>
          <w:szCs w:val="24"/>
        </w:rPr>
        <w:t xml:space="preserve">OM-A, OM-B 0.3, OM-B 0.4-7, OM-B 0.8-9, OM-B 0.12, FMGS, A320 QRH, A319 QRH itd. </w:t>
      </w:r>
    </w:p>
    <w:p w:rsidR="00B9016B" w:rsidRPr="00CE1E81" w:rsidRDefault="00B9016B" w:rsidP="007934E9">
      <w:pPr>
        <w:spacing w:after="0" w:line="360" w:lineRule="auto"/>
        <w:jc w:val="both"/>
        <w:rPr>
          <w:sz w:val="24"/>
          <w:szCs w:val="24"/>
        </w:rPr>
      </w:pPr>
      <w:r w:rsidRPr="00CE1E81">
        <w:rPr>
          <w:b/>
          <w:bCs/>
          <w:sz w:val="24"/>
          <w:szCs w:val="24"/>
        </w:rPr>
        <w:t xml:space="preserve">Q400 priručnici: </w:t>
      </w:r>
      <w:r w:rsidRPr="00CE1E81">
        <w:rPr>
          <w:sz w:val="24"/>
          <w:szCs w:val="24"/>
        </w:rPr>
        <w:t>OM-A, Q400 AFM, AOM Volume 1A, AOM Volume 1B, AOM Volume 2, AOM Volume 3, AOM Volume 4A, AOM Volume 4B, QRH itd.</w:t>
      </w:r>
    </w:p>
    <w:p w:rsidR="00B9016B" w:rsidRDefault="00B9016B" w:rsidP="00B431E0">
      <w:pPr>
        <w:spacing w:after="0" w:line="360" w:lineRule="auto"/>
        <w:jc w:val="both"/>
        <w:rPr>
          <w:sz w:val="24"/>
          <w:szCs w:val="24"/>
        </w:rPr>
      </w:pPr>
      <w:r w:rsidRPr="00CE1E81">
        <w:rPr>
          <w:b/>
          <w:bCs/>
          <w:sz w:val="24"/>
          <w:szCs w:val="24"/>
        </w:rPr>
        <w:t xml:space="preserve">Other Company Manuals </w:t>
      </w:r>
      <w:r w:rsidRPr="0052320D">
        <w:rPr>
          <w:sz w:val="24"/>
          <w:szCs w:val="24"/>
        </w:rPr>
        <w:t>–</w:t>
      </w:r>
      <w:r w:rsidRPr="00CE1E81">
        <w:rPr>
          <w:b/>
          <w:bCs/>
          <w:sz w:val="24"/>
          <w:szCs w:val="24"/>
        </w:rPr>
        <w:t xml:space="preserve"> </w:t>
      </w:r>
      <w:r w:rsidRPr="00CE1E81">
        <w:rPr>
          <w:sz w:val="24"/>
          <w:szCs w:val="24"/>
        </w:rPr>
        <w:t>ostali priručnici prijevoznika: CSPM, OM-D, GOM, Priručnik za sigurnost, EFB operativni priručnici itd</w:t>
      </w:r>
      <w:r>
        <w:rPr>
          <w:rStyle w:val="FootnoteReference"/>
          <w:sz w:val="24"/>
          <w:szCs w:val="24"/>
        </w:rPr>
        <w:t xml:space="preserve"> </w:t>
      </w:r>
      <w:r>
        <w:rPr>
          <w:rStyle w:val="FootnoteReference"/>
          <w:sz w:val="24"/>
          <w:szCs w:val="24"/>
        </w:rPr>
        <w:footnoteReference w:id="36"/>
      </w:r>
      <w:r>
        <w:rPr>
          <w:sz w:val="24"/>
          <w:szCs w:val="24"/>
        </w:rPr>
        <w:t>.</w:t>
      </w:r>
    </w:p>
    <w:p w:rsidR="00B9016B" w:rsidRPr="00005103" w:rsidRDefault="00B9016B" w:rsidP="00B431E0">
      <w:pPr>
        <w:spacing w:after="0" w:line="360" w:lineRule="auto"/>
        <w:jc w:val="both"/>
        <w:rPr>
          <w:sz w:val="16"/>
          <w:szCs w:val="16"/>
        </w:rPr>
      </w:pPr>
    </w:p>
    <w:p w:rsidR="00B9016B" w:rsidRPr="00B431E0" w:rsidRDefault="00B9016B" w:rsidP="00FF4351">
      <w:pPr>
        <w:spacing w:after="0" w:line="360" w:lineRule="auto"/>
        <w:jc w:val="center"/>
        <w:rPr>
          <w:sz w:val="24"/>
          <w:szCs w:val="24"/>
        </w:rPr>
      </w:pPr>
      <w:r w:rsidRPr="00D46D79">
        <w:rPr>
          <w:noProof/>
          <w:sz w:val="24"/>
          <w:szCs w:val="24"/>
          <w:lang w:eastAsia="hr-HR"/>
        </w:rPr>
        <w:pict>
          <v:shape id="Picture 14" o:spid="_x0000_i1040" type="#_x0000_t75" style="width:389.25pt;height:233.25pt;visibility:visible">
            <v:imagedata r:id="rId22" o:title=""/>
          </v:shape>
        </w:pict>
      </w:r>
    </w:p>
    <w:p w:rsidR="00B9016B" w:rsidRPr="00FF4351" w:rsidRDefault="00B9016B" w:rsidP="00FF4351">
      <w:pPr>
        <w:spacing w:after="0" w:line="360" w:lineRule="auto"/>
        <w:jc w:val="center"/>
        <w:rPr>
          <w:sz w:val="20"/>
          <w:szCs w:val="20"/>
        </w:rPr>
      </w:pPr>
      <w:r w:rsidRPr="00FF4351">
        <w:rPr>
          <w:sz w:val="20"/>
          <w:szCs w:val="20"/>
        </w:rPr>
        <w:t>Slika 14. Aplikacija Library</w:t>
      </w:r>
      <w:r>
        <w:rPr>
          <w:sz w:val="20"/>
          <w:szCs w:val="20"/>
        </w:rPr>
        <w:t xml:space="preserve"> [1]</w:t>
      </w:r>
    </w:p>
    <w:p w:rsidR="00B9016B" w:rsidRPr="00005103" w:rsidRDefault="00B9016B" w:rsidP="00B431E0">
      <w:pPr>
        <w:spacing w:after="0" w:line="360" w:lineRule="auto"/>
        <w:jc w:val="both"/>
        <w:rPr>
          <w:sz w:val="16"/>
          <w:szCs w:val="16"/>
        </w:rPr>
      </w:pPr>
    </w:p>
    <w:p w:rsidR="00B9016B" w:rsidRPr="00B431E0" w:rsidRDefault="00B9016B" w:rsidP="00B431E0">
      <w:pPr>
        <w:spacing w:after="0" w:line="360" w:lineRule="auto"/>
        <w:jc w:val="both"/>
        <w:rPr>
          <w:sz w:val="24"/>
          <w:szCs w:val="24"/>
        </w:rPr>
      </w:pPr>
      <w:r>
        <w:rPr>
          <w:sz w:val="24"/>
          <w:szCs w:val="24"/>
        </w:rPr>
        <w:t xml:space="preserve">            </w:t>
      </w:r>
      <w:r w:rsidRPr="00B431E0">
        <w:rPr>
          <w:sz w:val="24"/>
          <w:szCs w:val="24"/>
        </w:rPr>
        <w:t>Prije polijetanja posad</w:t>
      </w:r>
      <w:r>
        <w:rPr>
          <w:sz w:val="24"/>
          <w:szCs w:val="24"/>
        </w:rPr>
        <w:t>a</w:t>
      </w:r>
      <w:r w:rsidRPr="00B431E0">
        <w:rPr>
          <w:sz w:val="24"/>
          <w:szCs w:val="24"/>
        </w:rPr>
        <w:t xml:space="preserve"> korist</w:t>
      </w:r>
      <w:r>
        <w:rPr>
          <w:sz w:val="24"/>
          <w:szCs w:val="24"/>
        </w:rPr>
        <w:t>i</w:t>
      </w:r>
      <w:r w:rsidRPr="00B431E0">
        <w:rPr>
          <w:sz w:val="24"/>
          <w:szCs w:val="24"/>
        </w:rPr>
        <w:t xml:space="preserve"> </w:t>
      </w:r>
      <w:r w:rsidRPr="00CB2B58">
        <w:rPr>
          <w:b/>
          <w:bCs/>
          <w:i/>
          <w:iCs/>
          <w:sz w:val="24"/>
          <w:szCs w:val="24"/>
        </w:rPr>
        <w:t>TOPAS</w:t>
      </w:r>
      <w:r w:rsidRPr="00B431E0">
        <w:rPr>
          <w:sz w:val="24"/>
          <w:szCs w:val="24"/>
        </w:rPr>
        <w:t xml:space="preserve"> (Take Off</w:t>
      </w:r>
      <w:r>
        <w:rPr>
          <w:sz w:val="24"/>
          <w:szCs w:val="24"/>
        </w:rPr>
        <w:t xml:space="preserve"> </w:t>
      </w:r>
      <w:r w:rsidRPr="00B431E0">
        <w:rPr>
          <w:sz w:val="24"/>
          <w:szCs w:val="24"/>
        </w:rPr>
        <w:t>Analysys Software) za izračun performansi polijetanja.</w:t>
      </w:r>
      <w:r>
        <w:rPr>
          <w:sz w:val="24"/>
          <w:szCs w:val="24"/>
        </w:rPr>
        <w:t xml:space="preserve"> TOPAS z</w:t>
      </w:r>
      <w:r w:rsidRPr="00B431E0">
        <w:rPr>
          <w:sz w:val="24"/>
          <w:szCs w:val="24"/>
        </w:rPr>
        <w:t xml:space="preserve">ahtjeva upis svih parametra prije nego vrši računanje. </w:t>
      </w:r>
    </w:p>
    <w:p w:rsidR="00B9016B" w:rsidRPr="00005103" w:rsidRDefault="00B9016B" w:rsidP="00B431E0">
      <w:pPr>
        <w:spacing w:after="0" w:line="360" w:lineRule="auto"/>
        <w:jc w:val="both"/>
        <w:rPr>
          <w:sz w:val="16"/>
          <w:szCs w:val="16"/>
        </w:rPr>
      </w:pPr>
    </w:p>
    <w:p w:rsidR="00B9016B" w:rsidRPr="00B431E0" w:rsidRDefault="00B9016B" w:rsidP="00B431E0">
      <w:pPr>
        <w:spacing w:after="0" w:line="360" w:lineRule="auto"/>
        <w:jc w:val="both"/>
        <w:rPr>
          <w:sz w:val="24"/>
          <w:szCs w:val="24"/>
        </w:rPr>
      </w:pPr>
      <w:r w:rsidRPr="00B431E0">
        <w:rPr>
          <w:sz w:val="24"/>
          <w:szCs w:val="24"/>
        </w:rPr>
        <w:t>Zaslon TOPAS-a se može podijeliti na 5 područja:</w:t>
      </w:r>
    </w:p>
    <w:p w:rsidR="00B9016B" w:rsidRPr="00B431E0" w:rsidRDefault="00B9016B" w:rsidP="00B431E0">
      <w:pPr>
        <w:spacing w:after="0" w:line="360" w:lineRule="auto"/>
        <w:jc w:val="both"/>
        <w:rPr>
          <w:sz w:val="24"/>
          <w:szCs w:val="24"/>
        </w:rPr>
      </w:pPr>
      <w:r w:rsidRPr="00B431E0">
        <w:rPr>
          <w:sz w:val="24"/>
          <w:szCs w:val="24"/>
        </w:rPr>
        <w:t xml:space="preserve">Područje A: vrsta performansa, verzija softwarea i datum </w:t>
      </w:r>
    </w:p>
    <w:p w:rsidR="00B9016B" w:rsidRPr="00B431E0" w:rsidRDefault="00B9016B" w:rsidP="00B431E0">
      <w:pPr>
        <w:spacing w:after="0" w:line="360" w:lineRule="auto"/>
        <w:jc w:val="both"/>
        <w:rPr>
          <w:sz w:val="24"/>
          <w:szCs w:val="24"/>
        </w:rPr>
      </w:pPr>
      <w:r w:rsidRPr="00B431E0">
        <w:rPr>
          <w:sz w:val="24"/>
          <w:szCs w:val="24"/>
        </w:rPr>
        <w:t>Područje B: registracija zrakoplova i polazna zračna luka</w:t>
      </w:r>
    </w:p>
    <w:p w:rsidR="00B9016B" w:rsidRPr="00B431E0" w:rsidRDefault="00B9016B" w:rsidP="00B431E0">
      <w:pPr>
        <w:spacing w:after="0" w:line="360" w:lineRule="auto"/>
        <w:jc w:val="both"/>
        <w:rPr>
          <w:sz w:val="24"/>
          <w:szCs w:val="24"/>
        </w:rPr>
      </w:pPr>
      <w:r w:rsidRPr="00B431E0">
        <w:rPr>
          <w:sz w:val="24"/>
          <w:szCs w:val="24"/>
        </w:rPr>
        <w:t>Područje C: konfiguracija zrakoplova i podaci o vremenu</w:t>
      </w:r>
    </w:p>
    <w:p w:rsidR="00B9016B" w:rsidRPr="00B431E0" w:rsidRDefault="00B9016B" w:rsidP="00B431E0">
      <w:pPr>
        <w:spacing w:after="0" w:line="360" w:lineRule="auto"/>
        <w:jc w:val="both"/>
        <w:rPr>
          <w:sz w:val="24"/>
          <w:szCs w:val="24"/>
        </w:rPr>
      </w:pPr>
      <w:r w:rsidRPr="00B431E0">
        <w:rPr>
          <w:sz w:val="24"/>
          <w:szCs w:val="24"/>
        </w:rPr>
        <w:t>Područje D: izbor uzletno-sletne staze i njezino stanje</w:t>
      </w:r>
    </w:p>
    <w:p w:rsidR="00B9016B" w:rsidRDefault="00B9016B" w:rsidP="00B431E0">
      <w:pPr>
        <w:spacing w:after="0" w:line="360" w:lineRule="auto"/>
        <w:jc w:val="both"/>
        <w:rPr>
          <w:sz w:val="24"/>
          <w:szCs w:val="24"/>
        </w:rPr>
      </w:pPr>
      <w:r w:rsidRPr="00B431E0">
        <w:rPr>
          <w:sz w:val="24"/>
          <w:szCs w:val="24"/>
        </w:rPr>
        <w:t>Područje E: rezultati računanja performansi</w:t>
      </w:r>
      <w:r>
        <w:rPr>
          <w:rStyle w:val="FootnoteReference"/>
          <w:sz w:val="24"/>
          <w:szCs w:val="24"/>
        </w:rPr>
        <w:footnoteReference w:id="37"/>
      </w:r>
      <w:r>
        <w:rPr>
          <w:sz w:val="24"/>
          <w:szCs w:val="24"/>
        </w:rPr>
        <w:t xml:space="preserve"> </w:t>
      </w:r>
    </w:p>
    <w:p w:rsidR="00B9016B" w:rsidRDefault="00B9016B" w:rsidP="00B431E0">
      <w:pPr>
        <w:spacing w:after="0" w:line="360" w:lineRule="auto"/>
        <w:jc w:val="both"/>
        <w:rPr>
          <w:sz w:val="24"/>
          <w:szCs w:val="24"/>
        </w:rPr>
      </w:pPr>
      <w:r w:rsidRPr="00D46D79">
        <w:rPr>
          <w:noProof/>
          <w:sz w:val="24"/>
          <w:szCs w:val="24"/>
          <w:lang w:eastAsia="hr-HR"/>
        </w:rPr>
        <w:pict>
          <v:shape id="Picture 15" o:spid="_x0000_i1041" type="#_x0000_t75" style="width:451.5pt;height:259.5pt;visibility:visible">
            <v:imagedata r:id="rId23" o:title=""/>
          </v:shape>
        </w:pict>
      </w:r>
    </w:p>
    <w:p w:rsidR="00B9016B" w:rsidRPr="00005103" w:rsidRDefault="00B9016B" w:rsidP="00005103">
      <w:pPr>
        <w:spacing w:after="0" w:line="360" w:lineRule="auto"/>
        <w:jc w:val="center"/>
        <w:rPr>
          <w:sz w:val="20"/>
          <w:szCs w:val="20"/>
        </w:rPr>
      </w:pPr>
      <w:r w:rsidRPr="00FF4351">
        <w:rPr>
          <w:sz w:val="20"/>
          <w:szCs w:val="20"/>
        </w:rPr>
        <w:t xml:space="preserve">Slika 15. </w:t>
      </w:r>
      <w:r>
        <w:rPr>
          <w:sz w:val="20"/>
          <w:szCs w:val="20"/>
        </w:rPr>
        <w:t>Izvršeno računanje performansi polijetanja u aplikaciji</w:t>
      </w:r>
      <w:r w:rsidRPr="00FF4351">
        <w:rPr>
          <w:sz w:val="20"/>
          <w:szCs w:val="20"/>
        </w:rPr>
        <w:t xml:space="preserve"> TOPAS</w:t>
      </w:r>
      <w:r>
        <w:rPr>
          <w:sz w:val="20"/>
          <w:szCs w:val="20"/>
        </w:rPr>
        <w:t xml:space="preserve"> [1]</w:t>
      </w:r>
    </w:p>
    <w:p w:rsidR="00B9016B" w:rsidRPr="00B431E0" w:rsidRDefault="00B9016B" w:rsidP="00B431E0">
      <w:pPr>
        <w:spacing w:after="0" w:line="360" w:lineRule="auto"/>
        <w:jc w:val="both"/>
        <w:rPr>
          <w:sz w:val="24"/>
          <w:szCs w:val="24"/>
        </w:rPr>
      </w:pPr>
    </w:p>
    <w:p w:rsidR="00B9016B" w:rsidRDefault="00B9016B" w:rsidP="00CB2B58">
      <w:pPr>
        <w:spacing w:after="0" w:line="360" w:lineRule="auto"/>
        <w:jc w:val="both"/>
        <w:rPr>
          <w:sz w:val="24"/>
          <w:szCs w:val="24"/>
        </w:rPr>
      </w:pPr>
      <w:r>
        <w:rPr>
          <w:sz w:val="24"/>
          <w:szCs w:val="24"/>
        </w:rPr>
        <w:t>Nakon završenog rada u TOPAS-u zrakoplov smije poletjeti. Tijekom leta EFB služi za čitanje operacijskih priručnika ili navigacijskih karata.</w:t>
      </w:r>
    </w:p>
    <w:p w:rsidR="00B9016B" w:rsidRDefault="00B9016B" w:rsidP="00CB2B58">
      <w:pPr>
        <w:spacing w:after="0" w:line="360" w:lineRule="auto"/>
        <w:jc w:val="both"/>
        <w:rPr>
          <w:sz w:val="24"/>
          <w:szCs w:val="24"/>
        </w:rPr>
      </w:pPr>
    </w:p>
    <w:p w:rsidR="00B9016B" w:rsidRDefault="00B9016B" w:rsidP="00CB2B58">
      <w:pPr>
        <w:spacing w:after="0" w:line="360" w:lineRule="auto"/>
        <w:jc w:val="both"/>
        <w:rPr>
          <w:i/>
          <w:iCs/>
          <w:sz w:val="24"/>
          <w:szCs w:val="24"/>
        </w:rPr>
      </w:pPr>
      <w:r w:rsidRPr="00B431E0">
        <w:rPr>
          <w:sz w:val="24"/>
          <w:szCs w:val="24"/>
        </w:rPr>
        <w:t xml:space="preserve">Aplikacija </w:t>
      </w:r>
      <w:r w:rsidRPr="004B7360">
        <w:rPr>
          <w:b/>
          <w:bCs/>
          <w:i/>
          <w:iCs/>
          <w:sz w:val="24"/>
          <w:szCs w:val="24"/>
        </w:rPr>
        <w:t xml:space="preserve">eRM </w:t>
      </w:r>
      <w:r w:rsidRPr="00B431E0">
        <w:rPr>
          <w:sz w:val="24"/>
          <w:szCs w:val="24"/>
        </w:rPr>
        <w:t xml:space="preserve">– </w:t>
      </w:r>
      <w:r w:rsidRPr="005B0832">
        <w:rPr>
          <w:i/>
          <w:iCs/>
          <w:sz w:val="24"/>
          <w:szCs w:val="24"/>
        </w:rPr>
        <w:t>eRouteManual</w:t>
      </w:r>
    </w:p>
    <w:p w:rsidR="00B9016B" w:rsidRPr="00B431E0" w:rsidRDefault="00B9016B" w:rsidP="00CB2B58">
      <w:pPr>
        <w:spacing w:after="0" w:line="360" w:lineRule="auto"/>
        <w:jc w:val="both"/>
        <w:rPr>
          <w:sz w:val="24"/>
          <w:szCs w:val="24"/>
        </w:rPr>
      </w:pPr>
    </w:p>
    <w:p w:rsidR="00B9016B" w:rsidRDefault="00B9016B" w:rsidP="00CB2B58">
      <w:pPr>
        <w:spacing w:after="0" w:line="360" w:lineRule="auto"/>
        <w:jc w:val="both"/>
        <w:rPr>
          <w:sz w:val="24"/>
          <w:szCs w:val="24"/>
        </w:rPr>
      </w:pPr>
      <w:r>
        <w:rPr>
          <w:sz w:val="24"/>
          <w:szCs w:val="24"/>
        </w:rPr>
        <w:t xml:space="preserve">            </w:t>
      </w:r>
      <w:r w:rsidRPr="00B431E0">
        <w:rPr>
          <w:sz w:val="24"/>
          <w:szCs w:val="24"/>
        </w:rPr>
        <w:t xml:space="preserve">Lidov eRouteManual sadrži sve karte odredišta i alternativnih zračnih luka Croatia Airlines. Karte se moraju redovito ažurirati. Ove karte služe samo kao izvor podataka pilotima, dok  Jeppesen i dalje ostaje službeni izdavač karata Croatia Airlines.    </w:t>
      </w:r>
    </w:p>
    <w:p w:rsidR="00B9016B" w:rsidRDefault="00B9016B" w:rsidP="00CB2B58">
      <w:pPr>
        <w:spacing w:after="0" w:line="360" w:lineRule="auto"/>
        <w:jc w:val="both"/>
        <w:rPr>
          <w:sz w:val="24"/>
          <w:szCs w:val="24"/>
        </w:rPr>
      </w:pPr>
    </w:p>
    <w:p w:rsidR="00B9016B" w:rsidRPr="00B431E0" w:rsidRDefault="00B9016B" w:rsidP="00CB2B58">
      <w:pPr>
        <w:spacing w:after="0" w:line="360" w:lineRule="auto"/>
        <w:jc w:val="both"/>
        <w:rPr>
          <w:sz w:val="24"/>
          <w:szCs w:val="24"/>
        </w:rPr>
      </w:pPr>
      <w:r>
        <w:rPr>
          <w:sz w:val="24"/>
          <w:szCs w:val="24"/>
        </w:rPr>
        <w:t xml:space="preserve">            Nakon slijetanja zrakoplova potrebnu je prekinuti let pritiskom na „End flight“. Nakon završetka leta podaci o letu će se pritiskom na „Briefing“ poslati na zemaljski portal EFB-a. Ako postoji neki novi podaci uređaj će ih ažurirati. Nakon završenog ažuriranja korisnik se odjavljuje (</w:t>
      </w:r>
      <w:r w:rsidRPr="004B7360">
        <w:rPr>
          <w:i/>
          <w:iCs/>
          <w:sz w:val="24"/>
          <w:szCs w:val="24"/>
        </w:rPr>
        <w:t>Check-out</w:t>
      </w:r>
      <w:r>
        <w:rPr>
          <w:sz w:val="24"/>
          <w:szCs w:val="24"/>
        </w:rPr>
        <w:t>).</w:t>
      </w:r>
    </w:p>
    <w:p w:rsidR="00B9016B" w:rsidRDefault="00B9016B" w:rsidP="00CB2B58">
      <w:pPr>
        <w:spacing w:after="0" w:line="360" w:lineRule="auto"/>
        <w:jc w:val="both"/>
        <w:rPr>
          <w:sz w:val="24"/>
          <w:szCs w:val="24"/>
        </w:rPr>
      </w:pPr>
    </w:p>
    <w:p w:rsidR="00B9016B" w:rsidRDefault="00B9016B" w:rsidP="00CB2B58">
      <w:pPr>
        <w:spacing w:after="0" w:line="360" w:lineRule="auto"/>
        <w:jc w:val="both"/>
        <w:rPr>
          <w:sz w:val="24"/>
          <w:szCs w:val="24"/>
        </w:rPr>
      </w:pPr>
    </w:p>
    <w:p w:rsidR="00B9016B" w:rsidRDefault="00B9016B" w:rsidP="00CB2B58">
      <w:pPr>
        <w:spacing w:after="0" w:line="360" w:lineRule="auto"/>
        <w:jc w:val="both"/>
        <w:rPr>
          <w:sz w:val="24"/>
          <w:szCs w:val="24"/>
        </w:rPr>
      </w:pPr>
    </w:p>
    <w:p w:rsidR="00B9016B" w:rsidRDefault="00B9016B" w:rsidP="00CB2B58">
      <w:pPr>
        <w:spacing w:after="0" w:line="360" w:lineRule="auto"/>
        <w:jc w:val="both"/>
        <w:rPr>
          <w:sz w:val="24"/>
          <w:szCs w:val="24"/>
        </w:rPr>
      </w:pPr>
    </w:p>
    <w:p w:rsidR="00B9016B" w:rsidRDefault="00B9016B" w:rsidP="00CB2B58">
      <w:pPr>
        <w:spacing w:after="0" w:line="360" w:lineRule="auto"/>
        <w:jc w:val="both"/>
        <w:rPr>
          <w:sz w:val="24"/>
          <w:szCs w:val="24"/>
        </w:rPr>
      </w:pPr>
      <w:r>
        <w:rPr>
          <w:sz w:val="24"/>
          <w:szCs w:val="24"/>
        </w:rPr>
        <w:t xml:space="preserve">Aplikacija </w:t>
      </w:r>
      <w:r w:rsidRPr="000A6A16">
        <w:rPr>
          <w:b/>
          <w:bCs/>
          <w:sz w:val="24"/>
          <w:szCs w:val="24"/>
        </w:rPr>
        <w:t>CBT</w:t>
      </w:r>
      <w:r>
        <w:rPr>
          <w:sz w:val="24"/>
          <w:szCs w:val="24"/>
        </w:rPr>
        <w:t xml:space="preserve"> – Computer Based Training</w:t>
      </w:r>
      <w:r w:rsidRPr="00B431E0">
        <w:rPr>
          <w:sz w:val="24"/>
          <w:szCs w:val="24"/>
        </w:rPr>
        <w:t xml:space="preserve">     </w:t>
      </w:r>
    </w:p>
    <w:p w:rsidR="00B9016B" w:rsidRPr="00B431E0" w:rsidRDefault="00B9016B" w:rsidP="00CB2B58">
      <w:pPr>
        <w:spacing w:after="0" w:line="360" w:lineRule="auto"/>
        <w:jc w:val="both"/>
        <w:rPr>
          <w:sz w:val="24"/>
          <w:szCs w:val="24"/>
        </w:rPr>
      </w:pPr>
    </w:p>
    <w:p w:rsidR="00B9016B" w:rsidRPr="00B431E0" w:rsidRDefault="00B9016B" w:rsidP="00B431E0">
      <w:pPr>
        <w:spacing w:after="0" w:line="360" w:lineRule="auto"/>
        <w:jc w:val="both"/>
        <w:rPr>
          <w:sz w:val="24"/>
          <w:szCs w:val="24"/>
        </w:rPr>
      </w:pPr>
      <w:r>
        <w:rPr>
          <w:sz w:val="24"/>
          <w:szCs w:val="24"/>
        </w:rPr>
        <w:t xml:space="preserve">            Na EFB Croatia Airlinesa postoji još i a</w:t>
      </w:r>
      <w:r w:rsidRPr="00B431E0">
        <w:rPr>
          <w:sz w:val="24"/>
          <w:szCs w:val="24"/>
        </w:rPr>
        <w:t xml:space="preserve">plikacija </w:t>
      </w:r>
      <w:r w:rsidRPr="000A6A16">
        <w:rPr>
          <w:sz w:val="24"/>
          <w:szCs w:val="24"/>
        </w:rPr>
        <w:t xml:space="preserve">CBT </w:t>
      </w:r>
      <w:r>
        <w:rPr>
          <w:sz w:val="24"/>
          <w:szCs w:val="24"/>
        </w:rPr>
        <w:t xml:space="preserve">kojom se </w:t>
      </w:r>
      <w:r w:rsidRPr="00B431E0">
        <w:rPr>
          <w:sz w:val="24"/>
          <w:szCs w:val="24"/>
        </w:rPr>
        <w:t xml:space="preserve">može obaviti školovanje pilota za određenu vrstu zrakoplova. Trenutačno ova </w:t>
      </w:r>
      <w:r>
        <w:rPr>
          <w:sz w:val="24"/>
          <w:szCs w:val="24"/>
        </w:rPr>
        <w:t>aplikacija</w:t>
      </w:r>
      <w:r w:rsidRPr="00B431E0">
        <w:rPr>
          <w:sz w:val="24"/>
          <w:szCs w:val="24"/>
        </w:rPr>
        <w:t xml:space="preserve"> nije usklađena s operativnim priručnicima Croatia Airlines pa stoga služi samo kao izvor podataka</w:t>
      </w:r>
      <w:r>
        <w:rPr>
          <w:rStyle w:val="FootnoteReference"/>
          <w:sz w:val="24"/>
          <w:szCs w:val="24"/>
        </w:rPr>
        <w:footnoteReference w:id="38"/>
      </w:r>
      <w:r w:rsidRPr="00B431E0">
        <w:rPr>
          <w:sz w:val="24"/>
          <w:szCs w:val="24"/>
        </w:rPr>
        <w:t xml:space="preserve">.   </w:t>
      </w:r>
    </w:p>
    <w:p w:rsidR="00B9016B" w:rsidRDefault="00B9016B" w:rsidP="00B431E0">
      <w:pPr>
        <w:pStyle w:val="Heading1"/>
        <w:spacing w:before="0" w:line="360" w:lineRule="auto"/>
        <w:jc w:val="both"/>
        <w:rPr>
          <w:rFonts w:ascii="Calibri" w:hAnsi="Calibri" w:cs="Calibri"/>
          <w:b w:val="0"/>
          <w:bCs w:val="0"/>
          <w:color w:val="auto"/>
          <w:sz w:val="24"/>
          <w:szCs w:val="24"/>
        </w:rPr>
      </w:pPr>
    </w:p>
    <w:p w:rsidR="00B9016B" w:rsidRDefault="00B9016B" w:rsidP="00FF4351"/>
    <w:p w:rsidR="00B9016B" w:rsidRDefault="00B9016B" w:rsidP="00FF4351"/>
    <w:p w:rsidR="00B9016B" w:rsidRPr="00FF4351" w:rsidRDefault="00B9016B" w:rsidP="00FF4351"/>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AF10EC"/>
    <w:p w:rsidR="00B9016B" w:rsidRDefault="00B9016B" w:rsidP="000B6350">
      <w:pPr>
        <w:pStyle w:val="Heading1"/>
        <w:spacing w:before="0" w:line="360" w:lineRule="auto"/>
        <w:jc w:val="both"/>
        <w:rPr>
          <w:rFonts w:ascii="Calibri" w:hAnsi="Calibri" w:cs="Calibri"/>
          <w:color w:val="auto"/>
          <w:sz w:val="32"/>
          <w:szCs w:val="32"/>
        </w:rPr>
      </w:pPr>
      <w:r w:rsidRPr="00350BCF">
        <w:rPr>
          <w:rFonts w:ascii="Calibri" w:hAnsi="Calibri" w:cs="Calibri"/>
          <w:color w:val="auto"/>
          <w:sz w:val="32"/>
          <w:szCs w:val="32"/>
        </w:rPr>
        <w:t>7. ZAKLJUČAK</w:t>
      </w:r>
    </w:p>
    <w:p w:rsidR="00B9016B" w:rsidRPr="00317DBA" w:rsidRDefault="00B9016B" w:rsidP="00D03A6E">
      <w:pPr>
        <w:spacing w:after="0" w:line="360" w:lineRule="auto"/>
        <w:jc w:val="both"/>
        <w:rPr>
          <w:sz w:val="24"/>
          <w:szCs w:val="24"/>
        </w:rPr>
      </w:pPr>
      <w:r>
        <w:rPr>
          <w:sz w:val="24"/>
          <w:szCs w:val="24"/>
        </w:rPr>
        <w:t xml:space="preserve">            </w:t>
      </w:r>
      <w:r w:rsidRPr="00317DBA">
        <w:rPr>
          <w:sz w:val="24"/>
          <w:szCs w:val="24"/>
        </w:rPr>
        <w:t>Tradicionalna računala zrako</w:t>
      </w:r>
      <w:r>
        <w:rPr>
          <w:sz w:val="24"/>
          <w:szCs w:val="24"/>
        </w:rPr>
        <w:t>plova su veoma skupa, imaju dugi</w:t>
      </w:r>
      <w:r w:rsidRPr="00317DBA">
        <w:rPr>
          <w:sz w:val="24"/>
          <w:szCs w:val="24"/>
        </w:rPr>
        <w:t xml:space="preserve"> vijek trajanja i za njihovu uporabu su potrebna mnoga odobrenja. To se podrazumijevalo jer su sustavi poput navigacijske baze podataka i sustavi upravljanja leta utjecali na s</w:t>
      </w:r>
      <w:r>
        <w:rPr>
          <w:sz w:val="24"/>
          <w:szCs w:val="24"/>
        </w:rPr>
        <w:t xml:space="preserve">igurnost zračnog prometa. </w:t>
      </w:r>
      <w:r w:rsidRPr="00317DBA">
        <w:rPr>
          <w:sz w:val="24"/>
          <w:szCs w:val="24"/>
        </w:rPr>
        <w:t xml:space="preserve">Pojavom EFB-a prijevoznici su uvidjeli mogućnost ulaganja u uređaj koji nije skup, lako se zamijeni ili nadogradi, a uz to pruža mnoge funkcije.  </w:t>
      </w:r>
    </w:p>
    <w:p w:rsidR="00B9016B" w:rsidRPr="00317DBA" w:rsidRDefault="00B9016B" w:rsidP="00D03A6E">
      <w:pPr>
        <w:tabs>
          <w:tab w:val="left" w:pos="709"/>
        </w:tabs>
        <w:spacing w:after="0" w:line="360" w:lineRule="auto"/>
        <w:jc w:val="both"/>
        <w:rPr>
          <w:sz w:val="24"/>
          <w:szCs w:val="24"/>
        </w:rPr>
      </w:pPr>
      <w:r>
        <w:rPr>
          <w:sz w:val="24"/>
          <w:szCs w:val="24"/>
        </w:rPr>
        <w:t xml:space="preserve">            </w:t>
      </w:r>
      <w:r w:rsidRPr="00317DBA">
        <w:rPr>
          <w:sz w:val="24"/>
          <w:szCs w:val="24"/>
        </w:rPr>
        <w:t>Zauzimanje prostora u pilotskoj kabini, nošenje teških torbi, duge potrage za potrebnom dokumentacijom, plaćanje tiskanja,</w:t>
      </w:r>
      <w:r>
        <w:rPr>
          <w:sz w:val="24"/>
          <w:szCs w:val="24"/>
        </w:rPr>
        <w:t xml:space="preserve"> </w:t>
      </w:r>
      <w:r w:rsidRPr="00317DBA">
        <w:rPr>
          <w:sz w:val="24"/>
          <w:szCs w:val="24"/>
        </w:rPr>
        <w:t>prijevoza i ažuriranja papira su stvar prošlosti</w:t>
      </w:r>
      <w:r>
        <w:rPr>
          <w:sz w:val="24"/>
          <w:szCs w:val="24"/>
        </w:rPr>
        <w:t xml:space="preserve"> zahvaljujući prijelazu u digitalni oblik dokumenata</w:t>
      </w:r>
      <w:r w:rsidRPr="00317DBA">
        <w:rPr>
          <w:sz w:val="24"/>
          <w:szCs w:val="24"/>
        </w:rPr>
        <w:t>. Aplikacije za računanje performansi zrakoplova ili balansa daju preciznije rezultate nego ručno računanje, motori zrakoplova se stoga rasterećuju te traju duže. Mnoge informacije su postale dostupne u svakom trenutku kao npr. stanje vremenskih prilika bilo gdje na svijetu. Sigurnost leta se povećala jer postoje aplikacije poput video nadzora, nadgledanja rada uređaja zrakoplova, prikazivanje okolnog terena i prometa. Zbog funkcije zemaljske navigacije vrijeme provedeno na voznim stazama se smanjuje</w:t>
      </w:r>
      <w:r>
        <w:rPr>
          <w:sz w:val="24"/>
          <w:szCs w:val="24"/>
        </w:rPr>
        <w:t>,</w:t>
      </w:r>
      <w:r w:rsidRPr="00317DBA">
        <w:rPr>
          <w:sz w:val="24"/>
          <w:szCs w:val="24"/>
        </w:rPr>
        <w:t xml:space="preserve"> a time</w:t>
      </w:r>
      <w:r>
        <w:rPr>
          <w:sz w:val="24"/>
          <w:szCs w:val="24"/>
        </w:rPr>
        <w:t xml:space="preserve"> se smanjuju</w:t>
      </w:r>
      <w:r w:rsidRPr="00317DBA">
        <w:rPr>
          <w:sz w:val="24"/>
          <w:szCs w:val="24"/>
        </w:rPr>
        <w:t xml:space="preserve"> i kašnjenja. </w:t>
      </w:r>
    </w:p>
    <w:p w:rsidR="00B9016B" w:rsidRPr="00317DBA" w:rsidRDefault="00B9016B" w:rsidP="00D03A6E">
      <w:pPr>
        <w:spacing w:after="0" w:line="360" w:lineRule="auto"/>
        <w:jc w:val="both"/>
        <w:rPr>
          <w:sz w:val="24"/>
          <w:szCs w:val="24"/>
        </w:rPr>
      </w:pPr>
      <w:r>
        <w:rPr>
          <w:sz w:val="24"/>
          <w:szCs w:val="24"/>
        </w:rPr>
        <w:t xml:space="preserve">            </w:t>
      </w:r>
      <w:r w:rsidRPr="00317DBA">
        <w:rPr>
          <w:sz w:val="24"/>
          <w:szCs w:val="24"/>
        </w:rPr>
        <w:t xml:space="preserve">Postoje i negativne strane EFB uređaja poput opasnosti koju predstavljaju </w:t>
      </w:r>
      <w:r w:rsidRPr="00317DBA">
        <w:rPr>
          <w:i/>
          <w:iCs/>
          <w:sz w:val="24"/>
          <w:szCs w:val="24"/>
        </w:rPr>
        <w:t>hakeri</w:t>
      </w:r>
      <w:r w:rsidRPr="00317DBA">
        <w:rPr>
          <w:sz w:val="24"/>
          <w:szCs w:val="24"/>
        </w:rPr>
        <w:t xml:space="preserve"> koji mogu upasti u EFB sustava te ugroziti sigurnost leta. Prijelazom na digitalnu tehnologiju mnoge operacijske procedure su se promijenile te je potrebno određeno vrijeme da se korisnici naviknu. Za vrijeme ugradnje EFB-a nastaju financijski gubici jer se zrakoplov ne</w:t>
      </w:r>
      <w:r>
        <w:rPr>
          <w:sz w:val="24"/>
          <w:szCs w:val="24"/>
        </w:rPr>
        <w:t xml:space="preserve"> </w:t>
      </w:r>
      <w:r w:rsidRPr="00317DBA">
        <w:rPr>
          <w:sz w:val="24"/>
          <w:szCs w:val="24"/>
        </w:rPr>
        <w:t>može koristiti. Također je potrebno platiti školovanje osoblja te prebacivanje svih podataka u digitalni oblik. Gledajući sa strane inženjera potrebno je naći najpogodniji način ugradnje uređaja u zrakoplov. Ovo može biti teško</w:t>
      </w:r>
      <w:r>
        <w:rPr>
          <w:sz w:val="24"/>
          <w:szCs w:val="24"/>
        </w:rPr>
        <w:t>,</w:t>
      </w:r>
      <w:r w:rsidRPr="00317DBA">
        <w:rPr>
          <w:sz w:val="24"/>
          <w:szCs w:val="24"/>
        </w:rPr>
        <w:t xml:space="preserve"> a naročito kod ugradnje uređaja Klase 3.</w:t>
      </w:r>
    </w:p>
    <w:p w:rsidR="00B9016B" w:rsidRPr="00317DBA" w:rsidRDefault="00B9016B" w:rsidP="00D03A6E">
      <w:pPr>
        <w:spacing w:after="0" w:line="360" w:lineRule="auto"/>
        <w:jc w:val="both"/>
        <w:rPr>
          <w:sz w:val="24"/>
          <w:szCs w:val="24"/>
        </w:rPr>
      </w:pPr>
      <w:r>
        <w:rPr>
          <w:sz w:val="24"/>
          <w:szCs w:val="24"/>
        </w:rPr>
        <w:t xml:space="preserve">            </w:t>
      </w:r>
      <w:r w:rsidRPr="00317DBA">
        <w:rPr>
          <w:sz w:val="24"/>
          <w:szCs w:val="24"/>
        </w:rPr>
        <w:t xml:space="preserve">Za većinu negativnih strana polako se razvijaju rješenja za njihovo uklanjanja ili smanjivanje. Npr. uređaj je najbolje ugraditi za vrijeme rutinskog održavanja zrakoplova, dok se opasnost od </w:t>
      </w:r>
      <w:r w:rsidRPr="00317DBA">
        <w:rPr>
          <w:i/>
          <w:iCs/>
          <w:sz w:val="24"/>
          <w:szCs w:val="24"/>
        </w:rPr>
        <w:t>hakera</w:t>
      </w:r>
      <w:r w:rsidRPr="00317DBA">
        <w:rPr>
          <w:sz w:val="24"/>
          <w:szCs w:val="24"/>
        </w:rPr>
        <w:t xml:space="preserve"> može smanjiti uporabom bolje sigurnosne zaštite.</w:t>
      </w:r>
    </w:p>
    <w:p w:rsidR="00B9016B" w:rsidRPr="00317DBA" w:rsidRDefault="00B9016B" w:rsidP="00D03A6E">
      <w:pPr>
        <w:spacing w:after="0" w:line="360" w:lineRule="auto"/>
        <w:jc w:val="both"/>
        <w:rPr>
          <w:sz w:val="24"/>
          <w:szCs w:val="24"/>
        </w:rPr>
      </w:pPr>
      <w:r>
        <w:rPr>
          <w:sz w:val="24"/>
          <w:szCs w:val="24"/>
        </w:rPr>
        <w:t xml:space="preserve">            Kako</w:t>
      </w:r>
      <w:r w:rsidRPr="00317DBA">
        <w:rPr>
          <w:sz w:val="24"/>
          <w:szCs w:val="24"/>
        </w:rPr>
        <w:t xml:space="preserve"> EFB može imati istu funkciju kao i neki drugi zrakoplovni uređaj, treba utvrditi koji uređaj ima prednost. Ov</w:t>
      </w:r>
      <w:r>
        <w:rPr>
          <w:sz w:val="24"/>
          <w:szCs w:val="24"/>
        </w:rPr>
        <w:t>o</w:t>
      </w:r>
      <w:r w:rsidRPr="00317DBA">
        <w:rPr>
          <w:sz w:val="24"/>
          <w:szCs w:val="24"/>
        </w:rPr>
        <w:t xml:space="preserve"> je naročito važno u slučaju kada uređaji pokazuju različite rezultate.   </w:t>
      </w:r>
    </w:p>
    <w:p w:rsidR="00B9016B" w:rsidRPr="00317DBA" w:rsidRDefault="00B9016B" w:rsidP="00D03A6E">
      <w:pPr>
        <w:spacing w:after="0" w:line="360" w:lineRule="auto"/>
        <w:jc w:val="both"/>
        <w:rPr>
          <w:sz w:val="24"/>
          <w:szCs w:val="24"/>
        </w:rPr>
      </w:pPr>
      <w:r>
        <w:rPr>
          <w:sz w:val="24"/>
          <w:szCs w:val="24"/>
        </w:rPr>
        <w:t xml:space="preserve">            </w:t>
      </w:r>
      <w:r w:rsidRPr="00317DBA">
        <w:rPr>
          <w:sz w:val="24"/>
          <w:szCs w:val="24"/>
        </w:rPr>
        <w:t xml:space="preserve">Dodatne aplikacije i niska </w:t>
      </w:r>
      <w:r>
        <w:rPr>
          <w:sz w:val="24"/>
          <w:szCs w:val="24"/>
        </w:rPr>
        <w:t>cijena EFB-a polako započinju zam</w:t>
      </w:r>
      <w:r w:rsidRPr="00317DBA">
        <w:rPr>
          <w:sz w:val="24"/>
          <w:szCs w:val="24"/>
        </w:rPr>
        <w:t>jen</w:t>
      </w:r>
      <w:r>
        <w:rPr>
          <w:sz w:val="24"/>
          <w:szCs w:val="24"/>
        </w:rPr>
        <w:t>j</w:t>
      </w:r>
      <w:r w:rsidRPr="00317DBA">
        <w:rPr>
          <w:sz w:val="24"/>
          <w:szCs w:val="24"/>
        </w:rPr>
        <w:t xml:space="preserve">ivati neke uređaje u zrakoplovu, stoga proizvođači tih uređaja s ciljem da ne izgube tržište uvode više funkcija u </w:t>
      </w:r>
      <w:r>
        <w:rPr>
          <w:sz w:val="24"/>
          <w:szCs w:val="24"/>
        </w:rPr>
        <w:t>svoje uređaje. Može se očekivati povećana konkurencija</w:t>
      </w:r>
      <w:r w:rsidRPr="00317DBA">
        <w:rPr>
          <w:sz w:val="24"/>
          <w:szCs w:val="24"/>
        </w:rPr>
        <w:t xml:space="preserve"> između proizvođača</w:t>
      </w:r>
      <w:r>
        <w:rPr>
          <w:sz w:val="24"/>
          <w:szCs w:val="24"/>
        </w:rPr>
        <w:t>,</w:t>
      </w:r>
      <w:r w:rsidRPr="00317DBA">
        <w:rPr>
          <w:sz w:val="24"/>
          <w:szCs w:val="24"/>
        </w:rPr>
        <w:t xml:space="preserve"> a rezultat konkurencije će zasigurno donijeti </w:t>
      </w:r>
      <w:r>
        <w:rPr>
          <w:sz w:val="24"/>
          <w:szCs w:val="24"/>
        </w:rPr>
        <w:t>mnoge</w:t>
      </w:r>
      <w:r w:rsidRPr="00317DBA">
        <w:rPr>
          <w:sz w:val="24"/>
          <w:szCs w:val="24"/>
        </w:rPr>
        <w:t xml:space="preserve"> </w:t>
      </w:r>
      <w:r>
        <w:rPr>
          <w:sz w:val="24"/>
          <w:szCs w:val="24"/>
        </w:rPr>
        <w:t>koristi zračnom prometu</w:t>
      </w:r>
      <w:r w:rsidRPr="00317DBA">
        <w:rPr>
          <w:sz w:val="24"/>
          <w:szCs w:val="24"/>
        </w:rPr>
        <w:t xml:space="preserve">. </w:t>
      </w:r>
    </w:p>
    <w:p w:rsidR="00B9016B" w:rsidRPr="00317DBA" w:rsidRDefault="00B9016B" w:rsidP="00D03A6E">
      <w:pPr>
        <w:spacing w:after="0" w:line="360" w:lineRule="auto"/>
        <w:jc w:val="both"/>
        <w:rPr>
          <w:sz w:val="24"/>
          <w:szCs w:val="24"/>
        </w:rPr>
      </w:pPr>
      <w:r>
        <w:rPr>
          <w:sz w:val="24"/>
          <w:szCs w:val="24"/>
        </w:rPr>
        <w:t xml:space="preserve">            </w:t>
      </w:r>
      <w:r w:rsidRPr="00317DBA">
        <w:rPr>
          <w:sz w:val="24"/>
          <w:szCs w:val="24"/>
        </w:rPr>
        <w:t>Nažalost</w:t>
      </w:r>
      <w:r>
        <w:rPr>
          <w:sz w:val="24"/>
          <w:szCs w:val="24"/>
        </w:rPr>
        <w:t>,</w:t>
      </w:r>
      <w:r w:rsidRPr="00317DBA">
        <w:rPr>
          <w:sz w:val="24"/>
          <w:szCs w:val="24"/>
        </w:rPr>
        <w:t xml:space="preserve"> mnogi zrakoplovni prijevoznici koriste samo osnovne funkcije EFB-a te nisu ni svjesni njegovog potencijala. Uvidom u vodiče poput: FAA Advisory Circular 120-76A ili JAA TGL-36 Approval of Electronic Flight Bags</w:t>
      </w:r>
      <w:r>
        <w:rPr>
          <w:sz w:val="24"/>
          <w:szCs w:val="24"/>
        </w:rPr>
        <w:t>,</w:t>
      </w:r>
      <w:r w:rsidRPr="00317DBA">
        <w:rPr>
          <w:sz w:val="24"/>
          <w:szCs w:val="24"/>
        </w:rPr>
        <w:t xml:space="preserve"> prijevoznici mogu vidjeti razne primjere uporabe EFB-a te podići svoje poslovanje na potpuno novu razinu. </w:t>
      </w:r>
    </w:p>
    <w:p w:rsidR="00B9016B" w:rsidRPr="00317DBA" w:rsidRDefault="00B9016B" w:rsidP="00D03A6E">
      <w:pPr>
        <w:spacing w:after="0" w:line="360" w:lineRule="auto"/>
        <w:jc w:val="both"/>
        <w:rPr>
          <w:sz w:val="24"/>
          <w:szCs w:val="24"/>
        </w:rPr>
      </w:pPr>
      <w:r>
        <w:rPr>
          <w:sz w:val="24"/>
          <w:szCs w:val="24"/>
        </w:rPr>
        <w:t xml:space="preserve">            </w:t>
      </w:r>
      <w:r w:rsidRPr="00317DBA">
        <w:rPr>
          <w:sz w:val="24"/>
          <w:szCs w:val="24"/>
        </w:rPr>
        <w:t xml:space="preserve">Na tržištu postoje mnogo vrsta EFB-a te će svaki prijevoznik zasigurno naći uređaj koji odgovara njegovim potrebama.  </w:t>
      </w:r>
    </w:p>
    <w:p w:rsidR="00B9016B" w:rsidRPr="00317DBA" w:rsidRDefault="00B9016B" w:rsidP="00D03A6E">
      <w:pPr>
        <w:pStyle w:val="ListParagraph"/>
        <w:spacing w:after="0" w:line="360" w:lineRule="auto"/>
        <w:ind w:left="0"/>
        <w:jc w:val="both"/>
        <w:rPr>
          <w:sz w:val="24"/>
          <w:szCs w:val="24"/>
        </w:rPr>
      </w:pPr>
      <w:r>
        <w:rPr>
          <w:sz w:val="24"/>
          <w:szCs w:val="24"/>
        </w:rPr>
        <w:t xml:space="preserve">            </w:t>
      </w:r>
      <w:r w:rsidRPr="00317DBA">
        <w:rPr>
          <w:sz w:val="24"/>
          <w:szCs w:val="24"/>
        </w:rPr>
        <w:t>Povezivanjem EFB s ostalim uređajima na zračnoj luci</w:t>
      </w:r>
      <w:r>
        <w:rPr>
          <w:sz w:val="24"/>
          <w:szCs w:val="24"/>
        </w:rPr>
        <w:t>,</w:t>
      </w:r>
      <w:r w:rsidRPr="00317DBA">
        <w:rPr>
          <w:sz w:val="24"/>
          <w:szCs w:val="24"/>
        </w:rPr>
        <w:t xml:space="preserve"> može donijeti mnoge mogućnosti</w:t>
      </w:r>
      <w:r>
        <w:rPr>
          <w:sz w:val="24"/>
          <w:szCs w:val="24"/>
        </w:rPr>
        <w:t xml:space="preserve"> i </w:t>
      </w:r>
      <w:r w:rsidRPr="00317DBA">
        <w:rPr>
          <w:sz w:val="24"/>
          <w:szCs w:val="24"/>
        </w:rPr>
        <w:t xml:space="preserve">pogodnosti zrakoplovnom prijevozniku. </w:t>
      </w:r>
    </w:p>
    <w:p w:rsidR="00B9016B" w:rsidRPr="00317DBA" w:rsidRDefault="00B9016B" w:rsidP="00D03A6E">
      <w:pPr>
        <w:pStyle w:val="ListParagraph"/>
        <w:spacing w:after="0" w:line="360" w:lineRule="auto"/>
        <w:ind w:left="0"/>
        <w:jc w:val="both"/>
        <w:rPr>
          <w:sz w:val="24"/>
          <w:szCs w:val="24"/>
        </w:rPr>
      </w:pPr>
      <w:r>
        <w:rPr>
          <w:sz w:val="24"/>
          <w:szCs w:val="24"/>
        </w:rPr>
        <w:t xml:space="preserve">            </w:t>
      </w:r>
      <w:r w:rsidRPr="00317DBA">
        <w:rPr>
          <w:sz w:val="24"/>
          <w:szCs w:val="24"/>
        </w:rPr>
        <w:t xml:space="preserve">U budućnosti, EFB tehnologija će zasigurno donijeti takve funkcije koje </w:t>
      </w:r>
      <w:r>
        <w:rPr>
          <w:sz w:val="24"/>
          <w:szCs w:val="24"/>
        </w:rPr>
        <w:t xml:space="preserve">se </w:t>
      </w:r>
      <w:r w:rsidRPr="00317DBA">
        <w:rPr>
          <w:sz w:val="24"/>
          <w:szCs w:val="24"/>
        </w:rPr>
        <w:t>danas ne</w:t>
      </w:r>
      <w:r>
        <w:rPr>
          <w:sz w:val="24"/>
          <w:szCs w:val="24"/>
        </w:rPr>
        <w:t xml:space="preserve"> mogu</w:t>
      </w:r>
      <w:r w:rsidRPr="00317DBA">
        <w:rPr>
          <w:sz w:val="24"/>
          <w:szCs w:val="24"/>
        </w:rPr>
        <w:t xml:space="preserve"> ni zamisliti. </w:t>
      </w:r>
    </w:p>
    <w:p w:rsidR="00B9016B" w:rsidRPr="00350BCF" w:rsidRDefault="00B9016B" w:rsidP="00350BCF">
      <w:pPr>
        <w:jc w:val="both"/>
        <w:rPr>
          <w:sz w:val="24"/>
          <w:szCs w:val="24"/>
        </w:rPr>
      </w:pPr>
    </w:p>
    <w:p w:rsidR="00B9016B" w:rsidRPr="00D45895" w:rsidRDefault="00B9016B" w:rsidP="00D45895"/>
    <w:p w:rsidR="00B9016B" w:rsidRPr="00D45895" w:rsidRDefault="00B9016B" w:rsidP="00D45895"/>
    <w:p w:rsidR="00B9016B" w:rsidRDefault="00B9016B" w:rsidP="001A1E04">
      <w:pPr>
        <w:pStyle w:val="Heading1"/>
        <w:spacing w:before="0" w:line="360" w:lineRule="auto"/>
        <w:ind w:left="720"/>
        <w:jc w:val="both"/>
        <w:rPr>
          <w:rFonts w:ascii="Calibri" w:hAnsi="Calibri" w:cs="Calibri"/>
          <w:b w:val="0"/>
          <w:bCs w:val="0"/>
          <w:color w:val="auto"/>
          <w:sz w:val="24"/>
          <w:szCs w:val="24"/>
        </w:rPr>
      </w:pPr>
    </w:p>
    <w:p w:rsidR="00B9016B" w:rsidRDefault="00B9016B" w:rsidP="001A1E04">
      <w:pPr>
        <w:pStyle w:val="Heading1"/>
        <w:spacing w:before="0" w:line="360" w:lineRule="auto"/>
        <w:ind w:left="720"/>
        <w:jc w:val="both"/>
        <w:rPr>
          <w:rFonts w:ascii="Calibri" w:hAnsi="Calibri" w:cs="Calibri"/>
          <w:b w:val="0"/>
          <w:bCs w:val="0"/>
          <w:color w:val="auto"/>
          <w:sz w:val="24"/>
          <w:szCs w:val="24"/>
        </w:rPr>
      </w:pPr>
    </w:p>
    <w:p w:rsidR="00B9016B" w:rsidRDefault="00B9016B" w:rsidP="001A1E04">
      <w:pPr>
        <w:pStyle w:val="Heading1"/>
        <w:spacing w:before="0" w:line="360" w:lineRule="auto"/>
        <w:ind w:left="720"/>
        <w:jc w:val="both"/>
        <w:rPr>
          <w:rFonts w:ascii="Calibri" w:hAnsi="Calibri" w:cs="Calibri"/>
          <w:b w:val="0"/>
          <w:bCs w:val="0"/>
          <w:color w:val="auto"/>
          <w:sz w:val="24"/>
          <w:szCs w:val="24"/>
        </w:rPr>
      </w:pPr>
    </w:p>
    <w:p w:rsidR="00B9016B" w:rsidRDefault="00B9016B" w:rsidP="001A1E04">
      <w:pPr>
        <w:pStyle w:val="Heading1"/>
        <w:spacing w:before="0" w:line="360" w:lineRule="auto"/>
        <w:ind w:left="720"/>
        <w:jc w:val="both"/>
        <w:rPr>
          <w:rFonts w:ascii="Calibri" w:hAnsi="Calibri" w:cs="Calibri"/>
          <w:b w:val="0"/>
          <w:bCs w:val="0"/>
          <w:color w:val="auto"/>
          <w:sz w:val="24"/>
          <w:szCs w:val="24"/>
        </w:rPr>
      </w:pPr>
    </w:p>
    <w:p w:rsidR="00B9016B" w:rsidRDefault="00B9016B" w:rsidP="001A1E04">
      <w:pPr>
        <w:pStyle w:val="Heading1"/>
        <w:spacing w:before="0" w:line="360" w:lineRule="auto"/>
        <w:ind w:left="720"/>
        <w:jc w:val="both"/>
        <w:rPr>
          <w:rFonts w:ascii="Calibri" w:hAnsi="Calibri" w:cs="Calibri"/>
          <w:b w:val="0"/>
          <w:bCs w:val="0"/>
          <w:color w:val="auto"/>
          <w:sz w:val="24"/>
          <w:szCs w:val="24"/>
        </w:rPr>
      </w:pPr>
    </w:p>
    <w:p w:rsidR="00B9016B" w:rsidRDefault="00B9016B" w:rsidP="001A1E04">
      <w:pPr>
        <w:pStyle w:val="Heading1"/>
        <w:spacing w:before="0" w:line="360" w:lineRule="auto"/>
        <w:ind w:left="720"/>
        <w:jc w:val="both"/>
        <w:rPr>
          <w:rFonts w:ascii="Calibri" w:hAnsi="Calibri" w:cs="Calibri"/>
          <w:b w:val="0"/>
          <w:bCs w:val="0"/>
          <w:color w:val="auto"/>
          <w:sz w:val="24"/>
          <w:szCs w:val="24"/>
        </w:rPr>
      </w:pPr>
    </w:p>
    <w:p w:rsidR="00B9016B" w:rsidRDefault="00B9016B" w:rsidP="001A1E04">
      <w:pPr>
        <w:pStyle w:val="Heading1"/>
        <w:spacing w:before="0" w:line="360" w:lineRule="auto"/>
        <w:ind w:left="720"/>
        <w:jc w:val="both"/>
        <w:rPr>
          <w:rFonts w:ascii="Calibri" w:hAnsi="Calibri" w:cs="Calibri"/>
          <w:b w:val="0"/>
          <w:bCs w:val="0"/>
          <w:color w:val="auto"/>
          <w:sz w:val="24"/>
          <w:szCs w:val="24"/>
        </w:rPr>
      </w:pPr>
    </w:p>
    <w:p w:rsidR="00B9016B" w:rsidRDefault="00B9016B" w:rsidP="001A1E04">
      <w:pPr>
        <w:pStyle w:val="Heading1"/>
        <w:spacing w:before="0" w:line="360" w:lineRule="auto"/>
        <w:ind w:left="720"/>
        <w:jc w:val="both"/>
        <w:rPr>
          <w:rFonts w:ascii="Calibri" w:hAnsi="Calibri" w:cs="Calibri"/>
          <w:b w:val="0"/>
          <w:bCs w:val="0"/>
          <w:color w:val="auto"/>
          <w:sz w:val="24"/>
          <w:szCs w:val="24"/>
        </w:rPr>
      </w:pPr>
    </w:p>
    <w:p w:rsidR="00B9016B" w:rsidRDefault="00B9016B" w:rsidP="001A1E04">
      <w:pPr>
        <w:pStyle w:val="Heading1"/>
        <w:spacing w:before="0" w:line="360" w:lineRule="auto"/>
        <w:ind w:left="720"/>
        <w:jc w:val="both"/>
        <w:rPr>
          <w:rFonts w:ascii="Calibri" w:hAnsi="Calibri" w:cs="Calibri"/>
          <w:b w:val="0"/>
          <w:bCs w:val="0"/>
          <w:color w:val="auto"/>
          <w:sz w:val="24"/>
          <w:szCs w:val="24"/>
        </w:rPr>
      </w:pPr>
    </w:p>
    <w:p w:rsidR="00B9016B" w:rsidRDefault="00B9016B" w:rsidP="00AE0444"/>
    <w:p w:rsidR="00B9016B" w:rsidRDefault="00B9016B" w:rsidP="00AE0444"/>
    <w:p w:rsidR="00B9016B" w:rsidRDefault="00B9016B" w:rsidP="00AE0444"/>
    <w:p w:rsidR="00B9016B" w:rsidRDefault="00B9016B" w:rsidP="00AE0444"/>
    <w:p w:rsidR="00B9016B" w:rsidRDefault="00B9016B" w:rsidP="00AE0444"/>
    <w:p w:rsidR="00B9016B" w:rsidRDefault="00B9016B" w:rsidP="00AE0444"/>
    <w:p w:rsidR="00B9016B" w:rsidRPr="00406FF6" w:rsidRDefault="00B9016B" w:rsidP="00570E86">
      <w:pPr>
        <w:spacing w:after="0" w:line="240" w:lineRule="auto"/>
        <w:jc w:val="both"/>
        <w:rPr>
          <w:sz w:val="24"/>
          <w:szCs w:val="24"/>
        </w:rPr>
      </w:pPr>
    </w:p>
    <w:p w:rsidR="00B9016B" w:rsidRPr="00150863" w:rsidRDefault="00B9016B" w:rsidP="00570E86">
      <w:pPr>
        <w:spacing w:after="0" w:line="360" w:lineRule="auto"/>
        <w:jc w:val="both"/>
        <w:rPr>
          <w:b/>
          <w:bCs/>
          <w:sz w:val="32"/>
          <w:szCs w:val="32"/>
        </w:rPr>
      </w:pPr>
      <w:r w:rsidRPr="00150863">
        <w:rPr>
          <w:b/>
          <w:bCs/>
          <w:sz w:val="32"/>
          <w:szCs w:val="32"/>
        </w:rPr>
        <w:t>LITERATURA</w:t>
      </w:r>
    </w:p>
    <w:p w:rsidR="00B9016B" w:rsidRPr="00C01AA5" w:rsidRDefault="00B9016B" w:rsidP="00570E86">
      <w:pPr>
        <w:spacing w:after="0" w:line="360" w:lineRule="auto"/>
        <w:jc w:val="both"/>
        <w:rPr>
          <w:sz w:val="24"/>
          <w:szCs w:val="24"/>
        </w:rPr>
      </w:pPr>
      <w:r w:rsidRPr="00C01AA5">
        <w:rPr>
          <w:sz w:val="24"/>
          <w:szCs w:val="24"/>
        </w:rPr>
        <w:t>1. Croatia Airlines, Electronic Flight Bag Flight Crew Qualification Training, 2009.</w:t>
      </w:r>
    </w:p>
    <w:p w:rsidR="00B9016B" w:rsidRPr="00C01AA5" w:rsidRDefault="00B9016B" w:rsidP="00570E86">
      <w:pPr>
        <w:spacing w:after="0" w:line="360" w:lineRule="auto"/>
        <w:jc w:val="both"/>
        <w:rPr>
          <w:sz w:val="24"/>
          <w:szCs w:val="24"/>
        </w:rPr>
      </w:pPr>
      <w:r w:rsidRPr="00C01AA5">
        <w:rPr>
          <w:sz w:val="24"/>
          <w:szCs w:val="24"/>
        </w:rPr>
        <w:t>2. Tehnology/Product Development, Electronic Flight Bag, 2003.</w:t>
      </w:r>
    </w:p>
    <w:p w:rsidR="00B9016B" w:rsidRPr="00C01AA5" w:rsidRDefault="00B9016B" w:rsidP="00570E86">
      <w:pPr>
        <w:spacing w:after="0" w:line="360" w:lineRule="auto"/>
        <w:jc w:val="both"/>
        <w:rPr>
          <w:sz w:val="24"/>
          <w:szCs w:val="24"/>
        </w:rPr>
      </w:pPr>
      <w:r w:rsidRPr="00C01AA5">
        <w:rPr>
          <w:sz w:val="24"/>
          <w:szCs w:val="24"/>
        </w:rPr>
        <w:t>3. McGraw, J.; Electronic Flight Bag Initiatives</w:t>
      </w:r>
    </w:p>
    <w:p w:rsidR="00B9016B" w:rsidRPr="00C01AA5" w:rsidRDefault="00B9016B" w:rsidP="00570E86">
      <w:pPr>
        <w:spacing w:after="0" w:line="360" w:lineRule="auto"/>
        <w:jc w:val="both"/>
        <w:rPr>
          <w:sz w:val="24"/>
          <w:szCs w:val="24"/>
        </w:rPr>
      </w:pPr>
      <w:r w:rsidRPr="00C01AA5">
        <w:rPr>
          <w:sz w:val="24"/>
          <w:szCs w:val="24"/>
        </w:rPr>
        <w:t>4. Croatia Airlines, Proces odobrenja korištenja EFB sustava u operaciji, 2009.</w:t>
      </w:r>
    </w:p>
    <w:p w:rsidR="00B9016B" w:rsidRPr="00C01AA5" w:rsidRDefault="00B9016B" w:rsidP="00570E86">
      <w:pPr>
        <w:pStyle w:val="FootnoteText"/>
        <w:spacing w:line="360" w:lineRule="auto"/>
        <w:jc w:val="both"/>
        <w:rPr>
          <w:sz w:val="24"/>
          <w:szCs w:val="24"/>
        </w:rPr>
      </w:pPr>
      <w:r w:rsidRPr="00C01AA5">
        <w:rPr>
          <w:sz w:val="24"/>
          <w:szCs w:val="24"/>
        </w:rPr>
        <w:t>5. JAA  TGL-36 Approval of Electronic Flight Bags, 2004.</w:t>
      </w:r>
    </w:p>
    <w:p w:rsidR="00B9016B" w:rsidRPr="00C01AA5" w:rsidRDefault="00B9016B" w:rsidP="00570E86">
      <w:pPr>
        <w:pStyle w:val="FootnoteText"/>
        <w:spacing w:line="360" w:lineRule="auto"/>
        <w:jc w:val="both"/>
        <w:rPr>
          <w:sz w:val="24"/>
          <w:szCs w:val="24"/>
        </w:rPr>
      </w:pPr>
      <w:r w:rsidRPr="00C01AA5">
        <w:rPr>
          <w:sz w:val="24"/>
          <w:szCs w:val="24"/>
        </w:rPr>
        <w:t>6. Fitzsimmons, F.: The electronic flight bag: A multi toll for the modern cockpit, 2002.</w:t>
      </w:r>
    </w:p>
    <w:p w:rsidR="00B9016B" w:rsidRDefault="00B9016B" w:rsidP="00570E86">
      <w:pPr>
        <w:pStyle w:val="FootnoteText"/>
        <w:spacing w:line="360" w:lineRule="auto"/>
        <w:jc w:val="both"/>
        <w:rPr>
          <w:sz w:val="24"/>
          <w:szCs w:val="24"/>
        </w:rPr>
      </w:pPr>
      <w:r w:rsidRPr="00C01AA5">
        <w:rPr>
          <w:sz w:val="24"/>
          <w:szCs w:val="24"/>
        </w:rPr>
        <w:t xml:space="preserve">7. Flight Safety Foundation Editorial Staff, „Paperless Cockpit“ Promises Advences in </w:t>
      </w:r>
      <w:r>
        <w:rPr>
          <w:sz w:val="24"/>
          <w:szCs w:val="24"/>
        </w:rPr>
        <w:t>S</w:t>
      </w:r>
      <w:r w:rsidRPr="00C01AA5">
        <w:rPr>
          <w:sz w:val="24"/>
          <w:szCs w:val="24"/>
        </w:rPr>
        <w:t xml:space="preserve">afety, </w:t>
      </w:r>
      <w:r>
        <w:rPr>
          <w:sz w:val="24"/>
          <w:szCs w:val="24"/>
        </w:rPr>
        <w:t xml:space="preserve"> </w:t>
      </w:r>
    </w:p>
    <w:p w:rsidR="00B9016B" w:rsidRPr="00C01AA5" w:rsidRDefault="00B9016B" w:rsidP="00570E86">
      <w:pPr>
        <w:pStyle w:val="FootnoteText"/>
        <w:spacing w:line="360" w:lineRule="auto"/>
        <w:jc w:val="both"/>
        <w:rPr>
          <w:sz w:val="24"/>
          <w:szCs w:val="24"/>
        </w:rPr>
      </w:pPr>
      <w:r>
        <w:rPr>
          <w:sz w:val="24"/>
          <w:szCs w:val="24"/>
        </w:rPr>
        <w:t xml:space="preserve">    </w:t>
      </w:r>
      <w:r w:rsidRPr="00C01AA5">
        <w:rPr>
          <w:sz w:val="24"/>
          <w:szCs w:val="24"/>
        </w:rPr>
        <w:t>Efficiency, 2005.</w:t>
      </w:r>
    </w:p>
    <w:p w:rsidR="00B9016B" w:rsidRPr="00C01AA5" w:rsidRDefault="00B9016B" w:rsidP="00570E86">
      <w:pPr>
        <w:pStyle w:val="FootnoteText"/>
        <w:spacing w:line="360" w:lineRule="auto"/>
        <w:jc w:val="both"/>
        <w:rPr>
          <w:sz w:val="24"/>
          <w:szCs w:val="24"/>
        </w:rPr>
      </w:pPr>
      <w:r w:rsidRPr="00C01AA5">
        <w:rPr>
          <w:sz w:val="24"/>
          <w:szCs w:val="24"/>
        </w:rPr>
        <w:t>8. EFB interview with co-founder of Aircraft Management Technologies, 2005.</w:t>
      </w:r>
    </w:p>
    <w:p w:rsidR="00B9016B" w:rsidRPr="00C01AA5" w:rsidRDefault="00B9016B" w:rsidP="00570E86">
      <w:pPr>
        <w:pStyle w:val="FootnoteText"/>
        <w:spacing w:line="360" w:lineRule="auto"/>
        <w:jc w:val="both"/>
        <w:rPr>
          <w:sz w:val="24"/>
          <w:szCs w:val="24"/>
        </w:rPr>
      </w:pPr>
      <w:r w:rsidRPr="00C01AA5">
        <w:rPr>
          <w:sz w:val="24"/>
          <w:szCs w:val="24"/>
        </w:rPr>
        <w:t>9. Tehnology/Product Development, Electronic Flight Bag, 2003.</w:t>
      </w:r>
    </w:p>
    <w:p w:rsidR="00B9016B" w:rsidRPr="00C01AA5" w:rsidRDefault="00B9016B" w:rsidP="00570E86">
      <w:pPr>
        <w:pStyle w:val="FootnoteText"/>
        <w:spacing w:line="360" w:lineRule="auto"/>
        <w:jc w:val="both"/>
        <w:rPr>
          <w:sz w:val="24"/>
          <w:szCs w:val="24"/>
        </w:rPr>
      </w:pPr>
      <w:r w:rsidRPr="00C01AA5">
        <w:rPr>
          <w:sz w:val="24"/>
          <w:szCs w:val="24"/>
        </w:rPr>
        <w:t xml:space="preserve">10. </w:t>
      </w:r>
      <w:hyperlink r:id="rId24" w:history="1">
        <w:r w:rsidRPr="00C01AA5">
          <w:rPr>
            <w:rStyle w:val="Hyperlink"/>
            <w:sz w:val="24"/>
            <w:szCs w:val="24"/>
          </w:rPr>
          <w:t>http://en.wikipedia.org/wiki/Electronic_flight_bag</w:t>
        </w:r>
      </w:hyperlink>
    </w:p>
    <w:p w:rsidR="00B9016B" w:rsidRDefault="00B9016B" w:rsidP="00570E86"/>
    <w:p w:rsidR="00B9016B" w:rsidRDefault="00B9016B" w:rsidP="00570E86">
      <w:pPr>
        <w:pStyle w:val="FootnoteText"/>
      </w:pPr>
    </w:p>
    <w:p w:rsidR="00B9016B" w:rsidRDefault="00B9016B" w:rsidP="00570E86">
      <w:pPr>
        <w:spacing w:after="0" w:line="360" w:lineRule="auto"/>
        <w:jc w:val="both"/>
        <w:rPr>
          <w:sz w:val="28"/>
          <w:szCs w:val="28"/>
        </w:rPr>
      </w:pPr>
    </w:p>
    <w:p w:rsidR="00B9016B" w:rsidRDefault="00B9016B" w:rsidP="00570E86">
      <w:pPr>
        <w:spacing w:after="0" w:line="360" w:lineRule="auto"/>
        <w:jc w:val="both"/>
        <w:rPr>
          <w:b/>
          <w:bCs/>
          <w:sz w:val="32"/>
          <w:szCs w:val="32"/>
        </w:rPr>
      </w:pPr>
      <w:r>
        <w:rPr>
          <w:sz w:val="28"/>
          <w:szCs w:val="28"/>
        </w:rPr>
        <w:br w:type="page"/>
      </w:r>
      <w:r>
        <w:rPr>
          <w:b/>
          <w:bCs/>
          <w:sz w:val="32"/>
          <w:szCs w:val="32"/>
        </w:rPr>
        <w:t>POPIS KRATICA</w:t>
      </w:r>
    </w:p>
    <w:p w:rsidR="00B9016B" w:rsidRDefault="00B9016B" w:rsidP="00406FF6">
      <w:pPr>
        <w:spacing w:after="0" w:line="240" w:lineRule="auto"/>
        <w:jc w:val="both"/>
        <w:rPr>
          <w:sz w:val="24"/>
          <w:szCs w:val="24"/>
        </w:rPr>
      </w:pPr>
      <w:r w:rsidRPr="00406FF6">
        <w:rPr>
          <w:sz w:val="24"/>
          <w:szCs w:val="24"/>
        </w:rPr>
        <w:t xml:space="preserve">A/C </w:t>
      </w:r>
      <w:r>
        <w:rPr>
          <w:sz w:val="24"/>
          <w:szCs w:val="24"/>
        </w:rPr>
        <w:tab/>
        <w:t xml:space="preserve">     </w:t>
      </w:r>
      <w:r>
        <w:rPr>
          <w:sz w:val="24"/>
          <w:szCs w:val="24"/>
        </w:rPr>
        <w:tab/>
      </w:r>
      <w:r w:rsidRPr="00406FF6">
        <w:rPr>
          <w:sz w:val="24"/>
          <w:szCs w:val="24"/>
        </w:rPr>
        <w:t xml:space="preserve">- </w:t>
      </w:r>
      <w:r>
        <w:rPr>
          <w:sz w:val="24"/>
          <w:szCs w:val="24"/>
        </w:rPr>
        <w:t xml:space="preserve"> </w:t>
      </w:r>
      <w:r w:rsidRPr="00406FF6">
        <w:rPr>
          <w:sz w:val="24"/>
          <w:szCs w:val="24"/>
        </w:rPr>
        <w:t xml:space="preserve">Air Condition - klima uređaj </w:t>
      </w:r>
    </w:p>
    <w:p w:rsidR="00B9016B" w:rsidRDefault="00B9016B" w:rsidP="00406FF6">
      <w:pPr>
        <w:spacing w:after="0" w:line="240" w:lineRule="auto"/>
        <w:jc w:val="both"/>
        <w:rPr>
          <w:sz w:val="24"/>
          <w:szCs w:val="24"/>
        </w:rPr>
      </w:pPr>
      <w:r w:rsidRPr="00406FF6">
        <w:rPr>
          <w:sz w:val="24"/>
          <w:szCs w:val="24"/>
        </w:rPr>
        <w:t xml:space="preserve">A/I </w:t>
      </w:r>
      <w:r>
        <w:rPr>
          <w:sz w:val="24"/>
          <w:szCs w:val="24"/>
        </w:rPr>
        <w:tab/>
        <w:t xml:space="preserve">     </w:t>
      </w:r>
      <w:r>
        <w:rPr>
          <w:sz w:val="24"/>
          <w:szCs w:val="24"/>
        </w:rPr>
        <w:tab/>
      </w:r>
      <w:r w:rsidRPr="00406FF6">
        <w:rPr>
          <w:sz w:val="24"/>
          <w:szCs w:val="24"/>
        </w:rPr>
        <w:t xml:space="preserve">- </w:t>
      </w:r>
      <w:r>
        <w:rPr>
          <w:sz w:val="24"/>
          <w:szCs w:val="24"/>
        </w:rPr>
        <w:t xml:space="preserve"> A</w:t>
      </w:r>
      <w:r w:rsidRPr="00406FF6">
        <w:rPr>
          <w:sz w:val="24"/>
          <w:szCs w:val="24"/>
        </w:rPr>
        <w:t>nti-Ice settings - postavke za spriječavanje stvaranja leda</w:t>
      </w:r>
    </w:p>
    <w:p w:rsidR="00B9016B" w:rsidRDefault="00B9016B" w:rsidP="00406FF6">
      <w:pPr>
        <w:spacing w:after="0" w:line="240" w:lineRule="auto"/>
        <w:jc w:val="both"/>
        <w:rPr>
          <w:sz w:val="24"/>
          <w:szCs w:val="24"/>
        </w:rPr>
      </w:pPr>
      <w:r w:rsidRPr="00406FF6">
        <w:rPr>
          <w:sz w:val="24"/>
          <w:szCs w:val="24"/>
        </w:rPr>
        <w:t xml:space="preserve">ACARS </w:t>
      </w:r>
      <w:r>
        <w:rPr>
          <w:sz w:val="24"/>
          <w:szCs w:val="24"/>
        </w:rPr>
        <w:t xml:space="preserve">    </w:t>
      </w:r>
      <w:r>
        <w:rPr>
          <w:sz w:val="24"/>
          <w:szCs w:val="24"/>
        </w:rPr>
        <w:tab/>
        <w:t xml:space="preserve">-  </w:t>
      </w:r>
      <w:r w:rsidRPr="00406FF6">
        <w:rPr>
          <w:sz w:val="24"/>
          <w:szCs w:val="24"/>
        </w:rPr>
        <w:t xml:space="preserve">Aircraft Communication Addreassing and Reporting System - sustav za </w:t>
      </w:r>
      <w:r>
        <w:rPr>
          <w:sz w:val="24"/>
          <w:szCs w:val="24"/>
        </w:rPr>
        <w:t xml:space="preserve">          </w:t>
      </w:r>
    </w:p>
    <w:p w:rsidR="00B9016B" w:rsidRDefault="00B9016B" w:rsidP="00406FF6">
      <w:pPr>
        <w:spacing w:after="0" w:line="240" w:lineRule="auto"/>
        <w:jc w:val="both"/>
        <w:rPr>
          <w:sz w:val="24"/>
          <w:szCs w:val="24"/>
        </w:rPr>
      </w:pPr>
      <w:r>
        <w:rPr>
          <w:sz w:val="24"/>
          <w:szCs w:val="24"/>
        </w:rPr>
        <w:t xml:space="preserve">                    </w:t>
      </w:r>
      <w:r>
        <w:rPr>
          <w:sz w:val="24"/>
          <w:szCs w:val="24"/>
        </w:rPr>
        <w:tab/>
        <w:t xml:space="preserve">   </w:t>
      </w:r>
      <w:r w:rsidRPr="00406FF6">
        <w:rPr>
          <w:sz w:val="24"/>
          <w:szCs w:val="24"/>
        </w:rPr>
        <w:t>komunikaciju u zračnom prometu</w:t>
      </w:r>
    </w:p>
    <w:p w:rsidR="00B9016B" w:rsidRDefault="00B9016B" w:rsidP="003C6E68">
      <w:pPr>
        <w:tabs>
          <w:tab w:val="left" w:pos="993"/>
        </w:tabs>
        <w:spacing w:after="0" w:line="240" w:lineRule="auto"/>
        <w:jc w:val="both"/>
        <w:rPr>
          <w:sz w:val="24"/>
          <w:szCs w:val="24"/>
        </w:rPr>
      </w:pPr>
      <w:r w:rsidRPr="003C6E68">
        <w:rPr>
          <w:sz w:val="24"/>
          <w:szCs w:val="24"/>
        </w:rPr>
        <w:t>Act TOW</w:t>
      </w:r>
      <w:r>
        <w:rPr>
          <w:sz w:val="24"/>
          <w:szCs w:val="24"/>
        </w:rPr>
        <w:t xml:space="preserve">  </w:t>
      </w:r>
      <w:r>
        <w:rPr>
          <w:sz w:val="24"/>
          <w:szCs w:val="24"/>
        </w:rPr>
        <w:tab/>
      </w:r>
      <w:r>
        <w:rPr>
          <w:sz w:val="24"/>
          <w:szCs w:val="24"/>
        </w:rPr>
        <w:tab/>
      </w:r>
      <w:r w:rsidRPr="003C6E68">
        <w:rPr>
          <w:sz w:val="24"/>
          <w:szCs w:val="24"/>
        </w:rPr>
        <w:t xml:space="preserve">- </w:t>
      </w:r>
      <w:r>
        <w:rPr>
          <w:sz w:val="24"/>
          <w:szCs w:val="24"/>
        </w:rPr>
        <w:t xml:space="preserve"> </w:t>
      </w:r>
      <w:r w:rsidRPr="003C6E68">
        <w:rPr>
          <w:sz w:val="24"/>
          <w:szCs w:val="24"/>
        </w:rPr>
        <w:t>Actual Takeoff Weight - stvarna težina zrakoplova pri polijetanju</w:t>
      </w:r>
    </w:p>
    <w:p w:rsidR="00B9016B" w:rsidRDefault="00B9016B" w:rsidP="003C6E68">
      <w:pPr>
        <w:tabs>
          <w:tab w:val="left" w:pos="1418"/>
        </w:tabs>
        <w:spacing w:after="0" w:line="240" w:lineRule="auto"/>
        <w:jc w:val="both"/>
        <w:rPr>
          <w:color w:val="000000"/>
          <w:sz w:val="24"/>
          <w:szCs w:val="24"/>
          <w:lang w:eastAsia="hr-HR"/>
        </w:rPr>
      </w:pPr>
      <w:r w:rsidRPr="003C6E68">
        <w:rPr>
          <w:color w:val="000000"/>
          <w:sz w:val="24"/>
          <w:szCs w:val="24"/>
          <w:lang w:eastAsia="hr-HR"/>
        </w:rPr>
        <w:t xml:space="preserve">ADS-B </w:t>
      </w:r>
      <w:r>
        <w:rPr>
          <w:color w:val="000000"/>
          <w:sz w:val="24"/>
          <w:szCs w:val="24"/>
          <w:lang w:eastAsia="hr-HR"/>
        </w:rPr>
        <w:t xml:space="preserve">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Automatic dependent surveillance-broadcast - navigacija putem svjetskih </w:t>
      </w:r>
      <w:r>
        <w:rPr>
          <w:color w:val="000000"/>
          <w:sz w:val="24"/>
          <w:szCs w:val="24"/>
          <w:lang w:eastAsia="hr-HR"/>
        </w:rPr>
        <w:t xml:space="preserve"> </w:t>
      </w:r>
    </w:p>
    <w:p w:rsidR="00B9016B" w:rsidRPr="003C6E68" w:rsidRDefault="00B9016B" w:rsidP="003C6E68">
      <w:pPr>
        <w:tabs>
          <w:tab w:val="left" w:pos="1418"/>
        </w:tabs>
        <w:spacing w:after="0" w:line="240" w:lineRule="auto"/>
        <w:jc w:val="both"/>
        <w:rPr>
          <w:color w:val="000000"/>
          <w:sz w:val="24"/>
          <w:szCs w:val="24"/>
          <w:lang w:eastAsia="hr-HR"/>
        </w:rPr>
      </w:pPr>
      <w:r>
        <w:rPr>
          <w:color w:val="000000"/>
          <w:sz w:val="24"/>
          <w:szCs w:val="24"/>
          <w:lang w:eastAsia="hr-HR"/>
        </w:rPr>
        <w:t xml:space="preserve">                          </w:t>
      </w:r>
      <w:r>
        <w:rPr>
          <w:color w:val="000000"/>
          <w:sz w:val="24"/>
          <w:szCs w:val="24"/>
          <w:lang w:eastAsia="hr-HR"/>
        </w:rPr>
        <w:tab/>
        <w:t xml:space="preserve"> </w:t>
      </w:r>
      <w:r w:rsidRPr="003C6E68">
        <w:rPr>
          <w:color w:val="000000"/>
          <w:sz w:val="24"/>
          <w:szCs w:val="24"/>
          <w:lang w:eastAsia="hr-HR"/>
        </w:rPr>
        <w:t>satelita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AFM </w:t>
      </w:r>
      <w:r>
        <w:rPr>
          <w:color w:val="000000"/>
          <w:sz w:val="24"/>
          <w:szCs w:val="24"/>
          <w:lang w:eastAsia="hr-HR"/>
        </w:rPr>
        <w:t xml:space="preserve">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Airplane Flight Manuals - Zrakoplovni priručnici</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AFMS </w:t>
      </w:r>
      <w:r>
        <w:rPr>
          <w:color w:val="000000"/>
          <w:sz w:val="24"/>
          <w:szCs w:val="24"/>
          <w:lang w:eastAsia="hr-HR"/>
        </w:rPr>
        <w:tab/>
        <w:t xml:space="preserve">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Airplane Flight Manual Supplements - Dopune zrakoplovnih priručnika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AIP </w:t>
      </w:r>
      <w:r>
        <w:rPr>
          <w:color w:val="000000"/>
          <w:sz w:val="24"/>
          <w:szCs w:val="24"/>
          <w:lang w:eastAsia="hr-HR"/>
        </w:rPr>
        <w:t xml:space="preserve">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Aeronautical Information Publications - Aeronautičke informacije</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AOC </w:t>
      </w:r>
      <w:r>
        <w:rPr>
          <w:color w:val="000000"/>
          <w:sz w:val="24"/>
          <w:szCs w:val="24"/>
          <w:lang w:eastAsia="hr-HR"/>
        </w:rPr>
        <w:t xml:space="preserve">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Air Operator's Certificate - Dozvola za let komercijalnih zrakoplova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AOM </w:t>
      </w:r>
      <w:r>
        <w:rPr>
          <w:color w:val="000000"/>
          <w:sz w:val="24"/>
          <w:szCs w:val="24"/>
          <w:lang w:eastAsia="hr-HR"/>
        </w:rPr>
        <w:t xml:space="preserve">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Aircraft Operating Manual - Priručnici za rad zrakoplova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APPS </w:t>
      </w:r>
      <w:r>
        <w:rPr>
          <w:color w:val="000000"/>
          <w:sz w:val="24"/>
          <w:szCs w:val="24"/>
          <w:lang w:eastAsia="hr-HR"/>
        </w:rPr>
        <w:t xml:space="preserve">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applications - aplikacije</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ARR </w:t>
      </w:r>
      <w:r>
        <w:rPr>
          <w:color w:val="000000"/>
          <w:sz w:val="24"/>
          <w:szCs w:val="24"/>
          <w:lang w:eastAsia="hr-HR"/>
        </w:rPr>
        <w:t xml:space="preserve">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arrival - dolazak</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CAT II/CAT III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kategorija II/kategorija III zračne luke</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CBT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Computer based training - aplikacija školovanja preko računala</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CCAA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Croatian Civil Aviation Agency </w:t>
      </w:r>
      <w:r>
        <w:rPr>
          <w:color w:val="000000"/>
          <w:sz w:val="24"/>
          <w:szCs w:val="24"/>
          <w:lang w:eastAsia="hr-HR"/>
        </w:rPr>
        <w:t>–</w:t>
      </w:r>
      <w:r w:rsidRPr="003C6E68">
        <w:rPr>
          <w:color w:val="000000"/>
          <w:sz w:val="24"/>
          <w:szCs w:val="24"/>
          <w:lang w:eastAsia="hr-HR"/>
        </w:rPr>
        <w:t xml:space="preserve"> </w:t>
      </w:r>
      <w:r>
        <w:rPr>
          <w:color w:val="000000"/>
          <w:sz w:val="24"/>
          <w:szCs w:val="24"/>
          <w:lang w:eastAsia="hr-HR"/>
        </w:rPr>
        <w:t>A</w:t>
      </w:r>
      <w:r w:rsidRPr="003C6E68">
        <w:rPr>
          <w:color w:val="000000"/>
          <w:sz w:val="24"/>
          <w:szCs w:val="24"/>
          <w:lang w:eastAsia="hr-HR"/>
        </w:rPr>
        <w:t>gencija za civilno zrakoplovstvo</w:t>
      </w:r>
      <w:r>
        <w:rPr>
          <w:color w:val="000000"/>
          <w:sz w:val="24"/>
          <w:szCs w:val="24"/>
          <w:lang w:eastAsia="hr-HR"/>
        </w:rPr>
        <w:t xml:space="preserve"> Republike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Hrvatske </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CDL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Configuration Deviation Lists - Popis konfiguracijskih odstupanja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CONF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configuration - postavke</w:t>
      </w:r>
    </w:p>
    <w:p w:rsidR="00B9016B" w:rsidRDefault="00B9016B" w:rsidP="003C6E68">
      <w:pPr>
        <w:spacing w:after="0" w:line="240" w:lineRule="auto"/>
        <w:ind w:left="708" w:hanging="708"/>
        <w:jc w:val="both"/>
        <w:rPr>
          <w:color w:val="000000"/>
          <w:sz w:val="24"/>
          <w:szCs w:val="24"/>
          <w:lang w:eastAsia="hr-HR"/>
        </w:rPr>
      </w:pPr>
      <w:r w:rsidRPr="003C6E68">
        <w:rPr>
          <w:color w:val="000000"/>
          <w:sz w:val="24"/>
          <w:szCs w:val="24"/>
          <w:lang w:eastAsia="hr-HR"/>
        </w:rPr>
        <w:t xml:space="preserve">CPDLC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Controller/Pilot Datalink Communications - komuniciranje između </w:t>
      </w:r>
    </w:p>
    <w:p w:rsidR="00B9016B" w:rsidRPr="003C6E68" w:rsidRDefault="00B9016B" w:rsidP="003C6E68">
      <w:pPr>
        <w:tabs>
          <w:tab w:val="left" w:pos="1560"/>
        </w:tabs>
        <w:spacing w:after="0" w:line="240" w:lineRule="auto"/>
        <w:ind w:left="708" w:hanging="708"/>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pilota i kontrole leta putem sustava Datalink</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CWIN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Cockpit Weather Information - uređaj za prikazivanje vremena smješten u </w:t>
      </w:r>
      <w:r>
        <w:rPr>
          <w:color w:val="000000"/>
          <w:sz w:val="24"/>
          <w:szCs w:val="24"/>
          <w:lang w:eastAsia="hr-HR"/>
        </w:rPr>
        <w:t xml:space="preserve">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pilotskoj kabini</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DEP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departure - odlazak</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EFB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Electronic Flight Bag - Elektronička Pilotska Torba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FAA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Federal Aviation Administration - Savezna uprava za civilno zrakoplovstvo</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FCOM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Flight Crew Operations Manuals - Operacijski priručnici letačkog osoblja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FMD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Flight Management Desktop - zaslon za upravljanje leta</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FMGS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Flight Management Guidance System - sustav za rukovođenje i navigaciju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leta</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GPRS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General Packet Radio Service - sustav za paketni prijenos podataka u GSM </w:t>
      </w:r>
      <w:r>
        <w:rPr>
          <w:color w:val="000000"/>
          <w:sz w:val="24"/>
          <w:szCs w:val="24"/>
          <w:lang w:eastAsia="hr-HR"/>
        </w:rPr>
        <w:t xml:space="preserve"> </w:t>
      </w:r>
    </w:p>
    <w:p w:rsidR="00B9016B" w:rsidRPr="003C6E68" w:rsidRDefault="00B9016B" w:rsidP="003C6E68">
      <w:pPr>
        <w:tabs>
          <w:tab w:val="left" w:pos="1418"/>
          <w:tab w:val="left" w:pos="1701"/>
          <w:tab w:val="left" w:pos="1843"/>
        </w:tabs>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mreži</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GPS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Global Positioning System - Globalni pozicijski sustav</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GSM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Global System for Mobile Communications - najrašireniji standard za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 xml:space="preserve">mobilnu </w:t>
      </w:r>
      <w:r>
        <w:rPr>
          <w:color w:val="000000"/>
          <w:sz w:val="24"/>
          <w:szCs w:val="24"/>
          <w:lang w:eastAsia="hr-HR"/>
        </w:rPr>
        <w:t>komunikaciju</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HAZMAT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Hazardous Materials - Opasni materijal</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ICIS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Integrated Crew Information System - integrirani sustav za informiranje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posade</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JAA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Joint Aviation Authorities - Europsko udruženje zrakoplovnih prijevoznika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MEL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Minimum Equipment Lists - Popis minimalne opreme</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MTOW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Maximum </w:t>
      </w:r>
      <w:r w:rsidRPr="003C6E68">
        <w:rPr>
          <w:i/>
          <w:iCs/>
          <w:color w:val="000000"/>
          <w:sz w:val="24"/>
          <w:szCs w:val="24"/>
          <w:lang w:eastAsia="hr-HR"/>
        </w:rPr>
        <w:t>Takeoff Weight - maximalna težina zrakoplova pri polijetanju</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NASA</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National Atmospheric and Space Administration - Nacionalna atmosferska i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svemirska administracija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NOTAM</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Notices to Airmen - Obavijesti pilotu</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OA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Operational Approval - proces odobrenja </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OAT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Outside Air Temperature - vanjska temperatura zraka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OM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Operating Manual - priručnik za rad</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OpSpecs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Operation Specifications  - Specifikacije rada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Pwr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power - snaga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QNH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Question Nil Heigh - tlak na razini mora</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QRH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Quick Reference Handbook - priručnik za sve liste provjere u zračnom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 xml:space="preserve">prometu  </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SATCOM </w:t>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Satellite Communications - sustav za satelitsko komuniciranje</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SOP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Company Standard Operating Procedures - Standardne operacijske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procedure</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TCAS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Traffic Alert and Collision Avoidance System - uređaj za upozoravanje i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 xml:space="preserve">izbjegavanje sudara zrakoplova u zraku </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TIS-B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Traffic information services-broadcast - dodatak ADS-B-u koji prikazuje sav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 xml:space="preserve">promet u okolici zrakoplova </w:t>
      </w:r>
    </w:p>
    <w:p w:rsidR="00B9016B"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TOPAS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 xml:space="preserve">Take Off Analysys Software - aplikacija EFB-a za izračun performansi </w:t>
      </w:r>
    </w:p>
    <w:p w:rsidR="00B9016B" w:rsidRPr="003C6E68" w:rsidRDefault="00B9016B" w:rsidP="003C6E68">
      <w:pPr>
        <w:spacing w:after="0" w:line="240" w:lineRule="auto"/>
        <w:jc w:val="both"/>
        <w:rPr>
          <w:color w:val="000000"/>
          <w:sz w:val="24"/>
          <w:szCs w:val="24"/>
          <w:lang w:eastAsia="hr-HR"/>
        </w:rPr>
      </w:pPr>
      <w:r>
        <w:rPr>
          <w:color w:val="000000"/>
          <w:sz w:val="24"/>
          <w:szCs w:val="24"/>
          <w:lang w:eastAsia="hr-HR"/>
        </w:rPr>
        <w:t xml:space="preserve">                           </w:t>
      </w:r>
      <w:r w:rsidRPr="003C6E68">
        <w:rPr>
          <w:color w:val="000000"/>
          <w:sz w:val="24"/>
          <w:szCs w:val="24"/>
          <w:lang w:eastAsia="hr-HR"/>
        </w:rPr>
        <w:t>zrakoplova</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TOW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Takeoff Weight - težina zrakoplova pri polijetanju</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VHF </w:t>
      </w:r>
      <w:r>
        <w:rPr>
          <w:color w:val="000000"/>
          <w:sz w:val="24"/>
          <w:szCs w:val="24"/>
          <w:lang w:eastAsia="hr-HR"/>
        </w:rPr>
        <w:tab/>
      </w:r>
      <w:r>
        <w:rPr>
          <w:color w:val="000000"/>
          <w:sz w:val="24"/>
          <w:szCs w:val="24"/>
          <w:lang w:eastAsia="hr-HR"/>
        </w:rPr>
        <w:tab/>
      </w:r>
      <w:r w:rsidRPr="003C6E68">
        <w:rPr>
          <w:color w:val="000000"/>
          <w:sz w:val="24"/>
          <w:szCs w:val="24"/>
          <w:lang w:eastAsia="hr-HR"/>
        </w:rPr>
        <w:t>-</w:t>
      </w:r>
      <w:r>
        <w:rPr>
          <w:color w:val="000000"/>
          <w:sz w:val="24"/>
          <w:szCs w:val="24"/>
          <w:lang w:eastAsia="hr-HR"/>
        </w:rPr>
        <w:t xml:space="preserve"> </w:t>
      </w:r>
      <w:r w:rsidRPr="003C6E68">
        <w:rPr>
          <w:color w:val="000000"/>
          <w:sz w:val="24"/>
          <w:szCs w:val="24"/>
          <w:lang w:eastAsia="hr-HR"/>
        </w:rPr>
        <w:t xml:space="preserve"> Very High Frequency - vrlo visoke frekvencije</w:t>
      </w:r>
    </w:p>
    <w:p w:rsidR="00B9016B" w:rsidRPr="003C6E68" w:rsidRDefault="00B9016B" w:rsidP="003C6E68">
      <w:pPr>
        <w:spacing w:after="0" w:line="240" w:lineRule="auto"/>
        <w:jc w:val="both"/>
        <w:rPr>
          <w:color w:val="000000"/>
          <w:sz w:val="24"/>
          <w:szCs w:val="24"/>
          <w:lang w:eastAsia="hr-HR"/>
        </w:rPr>
      </w:pPr>
      <w:r w:rsidRPr="003C6E68">
        <w:rPr>
          <w:color w:val="000000"/>
          <w:sz w:val="24"/>
          <w:szCs w:val="24"/>
          <w:lang w:eastAsia="hr-HR"/>
        </w:rPr>
        <w:t xml:space="preserve">W/V </w:t>
      </w:r>
      <w:r>
        <w:rPr>
          <w:color w:val="000000"/>
          <w:sz w:val="24"/>
          <w:szCs w:val="24"/>
          <w:lang w:eastAsia="hr-HR"/>
        </w:rPr>
        <w:tab/>
      </w:r>
      <w:r>
        <w:rPr>
          <w:color w:val="000000"/>
          <w:sz w:val="24"/>
          <w:szCs w:val="24"/>
          <w:lang w:eastAsia="hr-HR"/>
        </w:rPr>
        <w:tab/>
      </w:r>
      <w:r w:rsidRPr="003C6E68">
        <w:rPr>
          <w:color w:val="000000"/>
          <w:sz w:val="24"/>
          <w:szCs w:val="24"/>
          <w:lang w:eastAsia="hr-HR"/>
        </w:rPr>
        <w:t xml:space="preserve">- </w:t>
      </w:r>
      <w:r>
        <w:rPr>
          <w:color w:val="000000"/>
          <w:sz w:val="24"/>
          <w:szCs w:val="24"/>
          <w:lang w:eastAsia="hr-HR"/>
        </w:rPr>
        <w:t xml:space="preserve"> </w:t>
      </w:r>
      <w:r w:rsidRPr="003C6E68">
        <w:rPr>
          <w:color w:val="000000"/>
          <w:sz w:val="24"/>
          <w:szCs w:val="24"/>
          <w:lang w:eastAsia="hr-HR"/>
        </w:rPr>
        <w:t>Wind Direction and Velocity - smjer i jačina puhanja vjetra</w:t>
      </w:r>
    </w:p>
    <w:p w:rsidR="00B9016B" w:rsidRDefault="00B9016B" w:rsidP="003C6E68">
      <w:pPr>
        <w:tabs>
          <w:tab w:val="left" w:pos="993"/>
          <w:tab w:val="left" w:pos="1276"/>
        </w:tabs>
        <w:spacing w:after="0" w:line="240" w:lineRule="auto"/>
        <w:jc w:val="both"/>
        <w:rPr>
          <w:sz w:val="24"/>
          <w:szCs w:val="24"/>
        </w:rPr>
      </w:pPr>
    </w:p>
    <w:p w:rsidR="00B9016B" w:rsidRDefault="00B9016B" w:rsidP="00406FF6">
      <w:pPr>
        <w:spacing w:after="0" w:line="240" w:lineRule="auto"/>
        <w:jc w:val="both"/>
        <w:rPr>
          <w:sz w:val="24"/>
          <w:szCs w:val="24"/>
        </w:rPr>
      </w:pPr>
    </w:p>
    <w:p w:rsidR="00B9016B" w:rsidRDefault="00B9016B" w:rsidP="00406FF6">
      <w:pPr>
        <w:spacing w:after="0" w:line="240" w:lineRule="auto"/>
        <w:jc w:val="both"/>
        <w:rPr>
          <w:sz w:val="24"/>
          <w:szCs w:val="24"/>
        </w:rPr>
      </w:pPr>
    </w:p>
    <w:p w:rsidR="00B9016B" w:rsidRDefault="00B9016B" w:rsidP="00406FF6">
      <w:pPr>
        <w:spacing w:after="0" w:line="240" w:lineRule="auto"/>
        <w:jc w:val="both"/>
        <w:rPr>
          <w:sz w:val="24"/>
          <w:szCs w:val="24"/>
        </w:rPr>
      </w:pPr>
    </w:p>
    <w:p w:rsidR="00B9016B" w:rsidRDefault="00B9016B" w:rsidP="00406FF6">
      <w:pPr>
        <w:spacing w:after="0" w:line="240" w:lineRule="auto"/>
        <w:jc w:val="both"/>
        <w:rPr>
          <w:sz w:val="24"/>
          <w:szCs w:val="24"/>
        </w:rPr>
      </w:pPr>
    </w:p>
    <w:p w:rsidR="00B9016B" w:rsidRDefault="00B9016B" w:rsidP="00406FF6">
      <w:pPr>
        <w:spacing w:after="0" w:line="240" w:lineRule="auto"/>
        <w:jc w:val="both"/>
        <w:rPr>
          <w:sz w:val="24"/>
          <w:szCs w:val="24"/>
        </w:rPr>
      </w:pPr>
    </w:p>
    <w:p w:rsidR="00B9016B" w:rsidRDefault="00B9016B" w:rsidP="00406FF6">
      <w:pPr>
        <w:spacing w:after="0" w:line="240" w:lineRule="auto"/>
        <w:jc w:val="both"/>
        <w:rPr>
          <w:sz w:val="24"/>
          <w:szCs w:val="24"/>
        </w:rPr>
      </w:pPr>
    </w:p>
    <w:p w:rsidR="00B9016B" w:rsidRDefault="00B9016B">
      <w:pPr>
        <w:spacing w:after="0" w:line="240" w:lineRule="auto"/>
        <w:rPr>
          <w:sz w:val="28"/>
          <w:szCs w:val="28"/>
        </w:rPr>
      </w:pPr>
      <w:r w:rsidRPr="00406FF6">
        <w:rPr>
          <w:sz w:val="24"/>
          <w:szCs w:val="24"/>
        </w:rPr>
        <w:br w:type="page"/>
      </w:r>
    </w:p>
    <w:p w:rsidR="00B9016B" w:rsidRDefault="00B9016B" w:rsidP="00B431E0">
      <w:pPr>
        <w:spacing w:after="0" w:line="360" w:lineRule="auto"/>
        <w:jc w:val="both"/>
        <w:rPr>
          <w:b/>
          <w:bCs/>
          <w:sz w:val="32"/>
          <w:szCs w:val="32"/>
        </w:rPr>
      </w:pPr>
      <w:r w:rsidRPr="00150863">
        <w:rPr>
          <w:b/>
          <w:bCs/>
          <w:sz w:val="32"/>
          <w:szCs w:val="32"/>
        </w:rPr>
        <w:t>POPIS SLIKA</w:t>
      </w:r>
    </w:p>
    <w:p w:rsidR="00B9016B" w:rsidRDefault="00B9016B" w:rsidP="00B431E0">
      <w:pPr>
        <w:spacing w:after="0" w:line="360" w:lineRule="auto"/>
        <w:jc w:val="both"/>
        <w:rPr>
          <w:sz w:val="24"/>
          <w:szCs w:val="24"/>
        </w:rPr>
      </w:pPr>
      <w:r>
        <w:rPr>
          <w:sz w:val="24"/>
          <w:szCs w:val="24"/>
        </w:rPr>
        <w:t>Slika 1. EFB Klase 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w:t>
      </w:r>
    </w:p>
    <w:p w:rsidR="00B9016B" w:rsidRDefault="00B9016B" w:rsidP="00B431E0">
      <w:pPr>
        <w:spacing w:after="0" w:line="360" w:lineRule="auto"/>
        <w:jc w:val="both"/>
        <w:rPr>
          <w:sz w:val="24"/>
          <w:szCs w:val="24"/>
        </w:rPr>
      </w:pPr>
      <w:r>
        <w:rPr>
          <w:sz w:val="24"/>
          <w:szCs w:val="24"/>
        </w:rPr>
        <w:t>Slika 2. EFB Klase 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5</w:t>
      </w:r>
    </w:p>
    <w:p w:rsidR="00B9016B" w:rsidRPr="00150863" w:rsidRDefault="00B9016B" w:rsidP="00B431E0">
      <w:pPr>
        <w:spacing w:after="0" w:line="360" w:lineRule="auto"/>
        <w:jc w:val="both"/>
        <w:rPr>
          <w:sz w:val="24"/>
          <w:szCs w:val="24"/>
        </w:rPr>
      </w:pPr>
      <w:r>
        <w:rPr>
          <w:sz w:val="24"/>
          <w:szCs w:val="24"/>
        </w:rPr>
        <w:t>Slika 3. EFB Klase 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6</w:t>
      </w:r>
    </w:p>
    <w:p w:rsidR="00B9016B" w:rsidRDefault="00B9016B" w:rsidP="00B431E0">
      <w:pPr>
        <w:spacing w:after="0" w:line="360" w:lineRule="auto"/>
        <w:jc w:val="both"/>
        <w:rPr>
          <w:sz w:val="24"/>
          <w:szCs w:val="24"/>
        </w:rPr>
      </w:pPr>
      <w:r>
        <w:rPr>
          <w:sz w:val="24"/>
          <w:szCs w:val="24"/>
        </w:rPr>
        <w:t>Slika 4. Primjer prijedloga za pravilan smještaj EFB-a Klase 2</w:t>
      </w:r>
      <w:r>
        <w:rPr>
          <w:sz w:val="24"/>
          <w:szCs w:val="24"/>
        </w:rPr>
        <w:tab/>
      </w:r>
      <w:r>
        <w:rPr>
          <w:sz w:val="24"/>
          <w:szCs w:val="24"/>
        </w:rPr>
        <w:tab/>
      </w:r>
      <w:r>
        <w:rPr>
          <w:sz w:val="24"/>
          <w:szCs w:val="24"/>
        </w:rPr>
        <w:tab/>
      </w:r>
      <w:r>
        <w:rPr>
          <w:sz w:val="24"/>
          <w:szCs w:val="24"/>
        </w:rPr>
        <w:tab/>
        <w:t xml:space="preserve">      13</w:t>
      </w:r>
    </w:p>
    <w:p w:rsidR="00B9016B" w:rsidRDefault="00B9016B" w:rsidP="00B431E0">
      <w:pPr>
        <w:spacing w:after="0" w:line="360" w:lineRule="auto"/>
        <w:jc w:val="both"/>
        <w:rPr>
          <w:sz w:val="24"/>
          <w:szCs w:val="24"/>
        </w:rPr>
      </w:pPr>
      <w:r>
        <w:rPr>
          <w:sz w:val="24"/>
          <w:szCs w:val="24"/>
        </w:rPr>
        <w:t xml:space="preserve">Slika 5. Prikaz zemaljske navigacije EFB-a Klase 3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15</w:t>
      </w:r>
    </w:p>
    <w:p w:rsidR="00B9016B" w:rsidRDefault="00B9016B" w:rsidP="00B431E0">
      <w:pPr>
        <w:spacing w:after="0" w:line="360" w:lineRule="auto"/>
        <w:jc w:val="both"/>
        <w:rPr>
          <w:sz w:val="24"/>
          <w:szCs w:val="24"/>
        </w:rPr>
      </w:pPr>
      <w:r>
        <w:rPr>
          <w:sz w:val="24"/>
          <w:szCs w:val="24"/>
        </w:rPr>
        <w:t>Slika 6. Prikaz funkcije video nadzora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16</w:t>
      </w:r>
    </w:p>
    <w:p w:rsidR="00B9016B" w:rsidRPr="00150863" w:rsidRDefault="00B9016B" w:rsidP="00B431E0">
      <w:pPr>
        <w:spacing w:after="0" w:line="360" w:lineRule="auto"/>
        <w:jc w:val="both"/>
        <w:rPr>
          <w:sz w:val="24"/>
          <w:szCs w:val="24"/>
        </w:rPr>
      </w:pPr>
      <w:r>
        <w:rPr>
          <w:sz w:val="24"/>
          <w:szCs w:val="24"/>
        </w:rPr>
        <w:t>Slika 7. EFB Klase 3 s prikazom navigacijske karte</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17</w:t>
      </w:r>
    </w:p>
    <w:p w:rsidR="00B9016B" w:rsidRDefault="00B9016B" w:rsidP="00B431E0">
      <w:pPr>
        <w:spacing w:after="0" w:line="360" w:lineRule="auto"/>
        <w:jc w:val="both"/>
        <w:rPr>
          <w:sz w:val="24"/>
          <w:szCs w:val="24"/>
        </w:rPr>
      </w:pPr>
      <w:r w:rsidRPr="00150863">
        <w:rPr>
          <w:sz w:val="24"/>
          <w:szCs w:val="24"/>
        </w:rPr>
        <w:t>Slika 8</w:t>
      </w:r>
      <w:r>
        <w:rPr>
          <w:sz w:val="24"/>
          <w:szCs w:val="24"/>
        </w:rPr>
        <w:t>. EFB Croatia Airlinesa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20</w:t>
      </w:r>
    </w:p>
    <w:p w:rsidR="00B9016B" w:rsidRDefault="00B9016B" w:rsidP="00B431E0">
      <w:pPr>
        <w:spacing w:after="0" w:line="360" w:lineRule="auto"/>
        <w:jc w:val="both"/>
        <w:rPr>
          <w:sz w:val="24"/>
          <w:szCs w:val="24"/>
        </w:rPr>
      </w:pPr>
      <w:r>
        <w:rPr>
          <w:sz w:val="24"/>
          <w:szCs w:val="24"/>
        </w:rPr>
        <w:t xml:space="preserve">Slika 9. Dobivanje </w:t>
      </w:r>
      <w:r w:rsidRPr="002E5B5D">
        <w:rPr>
          <w:i/>
          <w:iCs/>
          <w:sz w:val="24"/>
          <w:szCs w:val="24"/>
        </w:rPr>
        <w:t>tablet</w:t>
      </w:r>
      <w:r>
        <w:rPr>
          <w:sz w:val="24"/>
          <w:szCs w:val="24"/>
        </w:rPr>
        <w:t xml:space="preserve"> računala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21</w:t>
      </w:r>
    </w:p>
    <w:p w:rsidR="00B9016B" w:rsidRDefault="00B9016B" w:rsidP="00B431E0">
      <w:pPr>
        <w:spacing w:after="0" w:line="360" w:lineRule="auto"/>
        <w:jc w:val="both"/>
        <w:rPr>
          <w:sz w:val="24"/>
          <w:szCs w:val="24"/>
        </w:rPr>
      </w:pPr>
      <w:r>
        <w:rPr>
          <w:sz w:val="24"/>
          <w:szCs w:val="24"/>
        </w:rPr>
        <w:t xml:space="preserve">Slika 10. EFB </w:t>
      </w:r>
      <w:r w:rsidRPr="00125B2D">
        <w:rPr>
          <w:i/>
          <w:iCs/>
          <w:sz w:val="24"/>
          <w:szCs w:val="24"/>
        </w:rPr>
        <w:t>OA Record Book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23</w:t>
      </w:r>
    </w:p>
    <w:p w:rsidR="00B9016B" w:rsidRDefault="00B9016B" w:rsidP="00B431E0">
      <w:pPr>
        <w:spacing w:after="0" w:line="360" w:lineRule="auto"/>
        <w:jc w:val="both"/>
        <w:rPr>
          <w:sz w:val="24"/>
          <w:szCs w:val="24"/>
        </w:rPr>
      </w:pPr>
      <w:r>
        <w:rPr>
          <w:sz w:val="24"/>
          <w:szCs w:val="24"/>
        </w:rPr>
        <w:t>Slika 11. Glavni izbornik EFB-a Croatia Airlinesa</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25</w:t>
      </w:r>
    </w:p>
    <w:p w:rsidR="00B9016B" w:rsidRDefault="00B9016B" w:rsidP="00B431E0">
      <w:pPr>
        <w:spacing w:after="0" w:line="360" w:lineRule="auto"/>
        <w:jc w:val="both"/>
        <w:rPr>
          <w:sz w:val="24"/>
          <w:szCs w:val="24"/>
        </w:rPr>
      </w:pPr>
      <w:r>
        <w:rPr>
          <w:sz w:val="24"/>
          <w:szCs w:val="24"/>
        </w:rPr>
        <w:t xml:space="preserve">Slika 12. </w:t>
      </w:r>
      <w:r w:rsidRPr="00125B2D">
        <w:rPr>
          <w:i/>
          <w:iCs/>
          <w:sz w:val="24"/>
          <w:szCs w:val="24"/>
        </w:rPr>
        <w:t>Quick Briefing</w:t>
      </w:r>
      <w:r>
        <w:rPr>
          <w:sz w:val="24"/>
          <w:szCs w:val="24"/>
        </w:rPr>
        <w:t xml:space="preserve"> na portalu Croatia Airlinesa</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26</w:t>
      </w:r>
    </w:p>
    <w:p w:rsidR="00B9016B" w:rsidRDefault="00B9016B" w:rsidP="00B431E0">
      <w:pPr>
        <w:spacing w:after="0" w:line="360" w:lineRule="auto"/>
        <w:jc w:val="both"/>
        <w:rPr>
          <w:sz w:val="24"/>
          <w:szCs w:val="24"/>
        </w:rPr>
      </w:pPr>
      <w:r>
        <w:rPr>
          <w:sz w:val="24"/>
          <w:szCs w:val="24"/>
        </w:rPr>
        <w:t>Slika 13. Electronic Flight Folder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27</w:t>
      </w:r>
    </w:p>
    <w:p w:rsidR="00B9016B" w:rsidRDefault="00B9016B" w:rsidP="00B431E0">
      <w:pPr>
        <w:spacing w:after="0" w:line="360" w:lineRule="auto"/>
        <w:jc w:val="both"/>
        <w:rPr>
          <w:sz w:val="24"/>
          <w:szCs w:val="24"/>
        </w:rPr>
      </w:pPr>
      <w:r>
        <w:rPr>
          <w:sz w:val="24"/>
          <w:szCs w:val="24"/>
        </w:rPr>
        <w:t>Slika 14. Aplikacija Library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28</w:t>
      </w:r>
    </w:p>
    <w:p w:rsidR="00B9016B" w:rsidRPr="00150863" w:rsidRDefault="00B9016B" w:rsidP="00B431E0">
      <w:pPr>
        <w:spacing w:after="0" w:line="360" w:lineRule="auto"/>
        <w:jc w:val="both"/>
        <w:rPr>
          <w:sz w:val="24"/>
          <w:szCs w:val="24"/>
        </w:rPr>
      </w:pPr>
      <w:r>
        <w:rPr>
          <w:sz w:val="24"/>
          <w:szCs w:val="24"/>
        </w:rPr>
        <w:t>Slika 15. Izvršeno računanje performansi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29</w:t>
      </w:r>
    </w:p>
    <w:sectPr w:rsidR="00B9016B" w:rsidRPr="00150863" w:rsidSect="008D32E9">
      <w:footerReference w:type="default" r:id="rId25"/>
      <w:pgSz w:w="11906" w:h="16838"/>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16B" w:rsidRDefault="00B9016B" w:rsidP="00EE3871">
      <w:pPr>
        <w:spacing w:after="0" w:line="240" w:lineRule="auto"/>
      </w:pPr>
      <w:r>
        <w:separator/>
      </w:r>
    </w:p>
  </w:endnote>
  <w:endnote w:type="continuationSeparator" w:id="1">
    <w:p w:rsidR="00B9016B" w:rsidRDefault="00B9016B" w:rsidP="00EE38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CenturyGothic,Bold">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6B" w:rsidRDefault="00B9016B">
    <w:pPr>
      <w:pStyle w:val="Footer"/>
      <w:jc w:val="right"/>
    </w:pPr>
    <w:fldSimple w:instr=" PAGE   \* MERGEFORMAT ">
      <w:r>
        <w:rPr>
          <w:noProof/>
        </w:rPr>
        <w:t>1</w:t>
      </w:r>
    </w:fldSimple>
  </w:p>
  <w:p w:rsidR="00B9016B" w:rsidRDefault="00B901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16B" w:rsidRDefault="00B9016B" w:rsidP="00EE3871">
      <w:pPr>
        <w:spacing w:after="0" w:line="240" w:lineRule="auto"/>
      </w:pPr>
      <w:r>
        <w:separator/>
      </w:r>
    </w:p>
  </w:footnote>
  <w:footnote w:type="continuationSeparator" w:id="1">
    <w:p w:rsidR="00B9016B" w:rsidRDefault="00B9016B" w:rsidP="00EE3871">
      <w:pPr>
        <w:spacing w:after="0" w:line="240" w:lineRule="auto"/>
      </w:pPr>
      <w:r>
        <w:continuationSeparator/>
      </w:r>
    </w:p>
  </w:footnote>
  <w:footnote w:id="2">
    <w:p w:rsidR="00B9016B" w:rsidRDefault="00B9016B">
      <w:pPr>
        <w:pStyle w:val="FootnoteText"/>
      </w:pPr>
      <w:r>
        <w:rPr>
          <w:rStyle w:val="FootnoteReference"/>
        </w:rPr>
        <w:footnoteRef/>
      </w:r>
      <w:r>
        <w:t xml:space="preserve"> EFB – Electronic Flight Bag</w:t>
      </w:r>
    </w:p>
  </w:footnote>
  <w:footnote w:id="3">
    <w:p w:rsidR="00B9016B" w:rsidRDefault="00B9016B">
      <w:pPr>
        <w:pStyle w:val="FootnoteText"/>
      </w:pPr>
      <w:r>
        <w:rPr>
          <w:rStyle w:val="FootnoteReference"/>
        </w:rPr>
        <w:footnoteRef/>
      </w:r>
      <w:r>
        <w:t>JAA  TGL-36 Approval of Electronic Flight Bags, 2004.</w:t>
      </w:r>
    </w:p>
  </w:footnote>
  <w:footnote w:id="4">
    <w:p w:rsidR="00B9016B" w:rsidRDefault="00B9016B">
      <w:pPr>
        <w:pStyle w:val="FootnoteText"/>
      </w:pPr>
      <w:r>
        <w:rPr>
          <w:rStyle w:val="FootnoteReference"/>
        </w:rPr>
        <w:footnoteRef/>
      </w:r>
      <w:r>
        <w:t xml:space="preserve"> </w:t>
      </w:r>
      <w:hyperlink r:id="rId1" w:history="1">
        <w:r w:rsidRPr="00F511E7">
          <w:rPr>
            <w:rStyle w:val="Hyperlink"/>
          </w:rPr>
          <w:t>http://en.wikipedia.org/wiki/Electronic_flight_bag</w:t>
        </w:r>
      </w:hyperlink>
      <w:r>
        <w:t>, 2010.</w:t>
      </w:r>
    </w:p>
  </w:footnote>
  <w:footnote w:id="5">
    <w:p w:rsidR="00B9016B" w:rsidRDefault="00B9016B">
      <w:pPr>
        <w:pStyle w:val="FootnoteText"/>
      </w:pPr>
      <w:r>
        <w:rPr>
          <w:rStyle w:val="FootnoteReference"/>
        </w:rPr>
        <w:footnoteRef/>
      </w:r>
      <w:r>
        <w:t xml:space="preserve"> Fitzsimmons, F.: The electronic flight bag: A multi toll for the modern cockpit, 2002.</w:t>
      </w:r>
    </w:p>
  </w:footnote>
  <w:footnote w:id="6">
    <w:p w:rsidR="00B9016B" w:rsidRDefault="00B9016B">
      <w:pPr>
        <w:pStyle w:val="FootnoteText"/>
      </w:pPr>
      <w:r>
        <w:rPr>
          <w:rStyle w:val="FootnoteReference"/>
        </w:rPr>
        <w:footnoteRef/>
      </w:r>
      <w:r>
        <w:t xml:space="preserve"> Flight Safety Foundation Editorial Staff, „Paperless Cockpit“ Promises Advences in safety, Efficiency, 2005.</w:t>
      </w:r>
    </w:p>
  </w:footnote>
  <w:footnote w:id="7">
    <w:p w:rsidR="00B9016B" w:rsidRDefault="00B9016B">
      <w:pPr>
        <w:pStyle w:val="FootnoteText"/>
      </w:pPr>
      <w:r>
        <w:rPr>
          <w:rStyle w:val="FootnoteReference"/>
        </w:rPr>
        <w:footnoteRef/>
      </w:r>
      <w:r>
        <w:t xml:space="preserve"> JAA TGL-36 Approval of Electronic Flight Bags, 2004.</w:t>
      </w:r>
    </w:p>
  </w:footnote>
  <w:footnote w:id="8">
    <w:p w:rsidR="00B9016B" w:rsidRDefault="00B9016B">
      <w:pPr>
        <w:pStyle w:val="FootnoteText"/>
      </w:pPr>
      <w:r>
        <w:rPr>
          <w:rStyle w:val="FootnoteReference"/>
        </w:rPr>
        <w:footnoteRef/>
      </w:r>
      <w:r>
        <w:t xml:space="preserve"> JAA TGL-36 Approval of Electronic Flight Bags, 2004.</w:t>
      </w:r>
    </w:p>
  </w:footnote>
  <w:footnote w:id="9">
    <w:p w:rsidR="00B9016B" w:rsidRDefault="00B9016B">
      <w:pPr>
        <w:pStyle w:val="FootnoteText"/>
      </w:pPr>
      <w:r>
        <w:rPr>
          <w:rStyle w:val="FootnoteReference"/>
        </w:rPr>
        <w:footnoteRef/>
      </w:r>
      <w:r>
        <w:t xml:space="preserve"> JAA TGL-36 Approval of Electronic Flight Bags, 2004.</w:t>
      </w:r>
    </w:p>
  </w:footnote>
  <w:footnote w:id="10">
    <w:p w:rsidR="00B9016B" w:rsidRDefault="00B9016B">
      <w:pPr>
        <w:pStyle w:val="FootnoteText"/>
      </w:pPr>
      <w:r>
        <w:rPr>
          <w:rStyle w:val="FootnoteReference"/>
        </w:rPr>
        <w:footnoteRef/>
      </w:r>
      <w:r>
        <w:t xml:space="preserve"> JAA TGL-36 Approval of Electronic Flight Bags, 2004.</w:t>
      </w:r>
    </w:p>
  </w:footnote>
  <w:footnote w:id="11">
    <w:p w:rsidR="00B9016B" w:rsidRDefault="00B9016B">
      <w:pPr>
        <w:pStyle w:val="FootnoteText"/>
      </w:pPr>
      <w:r>
        <w:rPr>
          <w:rStyle w:val="FootnoteReference"/>
        </w:rPr>
        <w:footnoteRef/>
      </w:r>
      <w:r>
        <w:t xml:space="preserve"> JAA TGL-36 Approval of Electronic Flight Bags, 2004.</w:t>
      </w:r>
    </w:p>
  </w:footnote>
  <w:footnote w:id="12">
    <w:p w:rsidR="00B9016B" w:rsidRDefault="00B9016B">
      <w:pPr>
        <w:pStyle w:val="FootnoteText"/>
      </w:pPr>
      <w:r>
        <w:rPr>
          <w:rStyle w:val="FootnoteReference"/>
        </w:rPr>
        <w:footnoteRef/>
      </w:r>
      <w:r>
        <w:t xml:space="preserve"> JAA TGL-36 Approval of Electronic Flight Bags, 2004.</w:t>
      </w:r>
    </w:p>
  </w:footnote>
  <w:footnote w:id="13">
    <w:p w:rsidR="00B9016B" w:rsidRDefault="00B9016B">
      <w:pPr>
        <w:pStyle w:val="FootnoteText"/>
      </w:pPr>
      <w:r>
        <w:rPr>
          <w:rStyle w:val="FootnoteReference"/>
        </w:rPr>
        <w:footnoteRef/>
      </w:r>
      <w:r>
        <w:t xml:space="preserve"> JAA TGL-36 Approval of Electronic Flight Bags, 2004.</w:t>
      </w:r>
    </w:p>
  </w:footnote>
  <w:footnote w:id="14">
    <w:p w:rsidR="00B9016B" w:rsidRDefault="00B9016B">
      <w:pPr>
        <w:pStyle w:val="FootnoteText"/>
      </w:pPr>
      <w:r>
        <w:rPr>
          <w:rStyle w:val="FootnoteReference"/>
        </w:rPr>
        <w:footnoteRef/>
      </w:r>
      <w:r>
        <w:t xml:space="preserve"> JAA TGL-36 Approval of Electronic Flight Bags, 2004.</w:t>
      </w:r>
    </w:p>
  </w:footnote>
  <w:footnote w:id="15">
    <w:p w:rsidR="00B9016B" w:rsidRDefault="00B9016B">
      <w:pPr>
        <w:pStyle w:val="FootnoteText"/>
      </w:pPr>
      <w:r>
        <w:rPr>
          <w:rStyle w:val="FootnoteReference"/>
        </w:rPr>
        <w:footnoteRef/>
      </w:r>
      <w:r>
        <w:t xml:space="preserve"> JAA TGL-36 Approval of Electronic Flight Bags, 2004.</w:t>
      </w:r>
    </w:p>
  </w:footnote>
  <w:footnote w:id="16">
    <w:p w:rsidR="00B9016B" w:rsidRDefault="00B9016B">
      <w:pPr>
        <w:pStyle w:val="FootnoteText"/>
      </w:pPr>
      <w:r>
        <w:rPr>
          <w:rStyle w:val="FootnoteReference"/>
        </w:rPr>
        <w:footnoteRef/>
      </w:r>
      <w:r>
        <w:t xml:space="preserve"> Flight Safety Foundation Editorial Staff, „Paperless Cockpit“ Promises Advences in Safety, Efficiency, 2005.</w:t>
      </w:r>
    </w:p>
  </w:footnote>
  <w:footnote w:id="17">
    <w:p w:rsidR="00B9016B" w:rsidRDefault="00B9016B">
      <w:pPr>
        <w:pStyle w:val="FootnoteText"/>
      </w:pPr>
      <w:r>
        <w:rPr>
          <w:rStyle w:val="FootnoteReference"/>
        </w:rPr>
        <w:footnoteRef/>
      </w:r>
      <w:r>
        <w:t xml:space="preserve"> Flight Safety Foundation Editorial Staff, „Paperless Cockpit“ Promises Advences in Safety, Efficiency, 2005.</w:t>
      </w:r>
    </w:p>
  </w:footnote>
  <w:footnote w:id="18">
    <w:p w:rsidR="00B9016B" w:rsidRDefault="00B9016B">
      <w:pPr>
        <w:pStyle w:val="FootnoteText"/>
      </w:pPr>
      <w:r>
        <w:rPr>
          <w:rStyle w:val="FootnoteReference"/>
        </w:rPr>
        <w:footnoteRef/>
      </w:r>
      <w:r>
        <w:t xml:space="preserve"> NOTAM – Notice To Airmen – Obavijest pilotu </w:t>
      </w:r>
    </w:p>
  </w:footnote>
  <w:footnote w:id="19">
    <w:p w:rsidR="00B9016B" w:rsidRDefault="00B9016B">
      <w:pPr>
        <w:pStyle w:val="FootnoteText"/>
      </w:pPr>
      <w:r>
        <w:rPr>
          <w:rStyle w:val="FootnoteReference"/>
        </w:rPr>
        <w:footnoteRef/>
      </w:r>
      <w:r>
        <w:t xml:space="preserve"> Flight Safety Foundation Editorial Staff, „Paperless Cockpit“ Promises Advences in Safety, Efficiency, 2005.</w:t>
      </w:r>
    </w:p>
  </w:footnote>
  <w:footnote w:id="20">
    <w:p w:rsidR="00B9016B" w:rsidRDefault="00B9016B">
      <w:pPr>
        <w:pStyle w:val="FootnoteText"/>
      </w:pPr>
      <w:r>
        <w:rPr>
          <w:rStyle w:val="FootnoteReference"/>
        </w:rPr>
        <w:footnoteRef/>
      </w:r>
      <w:r>
        <w:t xml:space="preserve"> Flight Safety Foundation Editorial Staff, „Paperless Cockpit“ Promises Advences in Safety, Efficiency, 2005.</w:t>
      </w:r>
    </w:p>
  </w:footnote>
  <w:footnote w:id="21">
    <w:p w:rsidR="00B9016B" w:rsidRDefault="00B9016B">
      <w:pPr>
        <w:pStyle w:val="FootnoteText"/>
      </w:pPr>
      <w:r>
        <w:rPr>
          <w:rStyle w:val="FootnoteReference"/>
        </w:rPr>
        <w:footnoteRef/>
      </w:r>
      <w:r>
        <w:t xml:space="preserve"> EFB interview with co-founder of Aircraft Management Technologies, 2005.</w:t>
      </w:r>
    </w:p>
  </w:footnote>
  <w:footnote w:id="22">
    <w:p w:rsidR="00B9016B" w:rsidRDefault="00B9016B">
      <w:pPr>
        <w:pStyle w:val="FootnoteText"/>
      </w:pPr>
      <w:r>
        <w:rPr>
          <w:rStyle w:val="FootnoteReference"/>
        </w:rPr>
        <w:footnoteRef/>
      </w:r>
      <w:r>
        <w:t xml:space="preserve"> Flight Safety Foundation Editorial Staff, „Paperless Cockpit“ Promises Advences in Safety, Efficiency, 2005.</w:t>
      </w:r>
    </w:p>
  </w:footnote>
  <w:footnote w:id="23">
    <w:p w:rsidR="00B9016B" w:rsidRDefault="00B9016B">
      <w:pPr>
        <w:pStyle w:val="FootnoteText"/>
      </w:pPr>
      <w:r>
        <w:rPr>
          <w:rStyle w:val="FootnoteReference"/>
        </w:rPr>
        <w:footnoteRef/>
      </w:r>
      <w:r>
        <w:t xml:space="preserve"> Flight Safety Foundation Editorial Staff, „Paperless Cockpit“ Promises Advences in Safety, Efficiency, 2005.</w:t>
      </w:r>
    </w:p>
  </w:footnote>
  <w:footnote w:id="24">
    <w:p w:rsidR="00B9016B" w:rsidRDefault="00B9016B">
      <w:pPr>
        <w:pStyle w:val="FootnoteText"/>
      </w:pPr>
      <w:r>
        <w:rPr>
          <w:rStyle w:val="FootnoteReference"/>
        </w:rPr>
        <w:footnoteRef/>
      </w:r>
      <w:r>
        <w:t xml:space="preserve"> Flight Safety Foundation Editorial Staff, „Paperless Cockpit“ Promises Advences in Safety, Efficiency, 2005.</w:t>
      </w:r>
    </w:p>
  </w:footnote>
  <w:footnote w:id="25">
    <w:p w:rsidR="00B9016B" w:rsidRDefault="00B9016B">
      <w:pPr>
        <w:pStyle w:val="FootnoteText"/>
      </w:pPr>
      <w:r>
        <w:rPr>
          <w:rStyle w:val="FootnoteReference"/>
        </w:rPr>
        <w:footnoteRef/>
      </w:r>
      <w:r>
        <w:t xml:space="preserve"> </w:t>
      </w:r>
      <w:r w:rsidRPr="006A739D">
        <w:t>Tehnology/Product Development, Electronic Flight Bag, 2003.</w:t>
      </w:r>
    </w:p>
  </w:footnote>
  <w:footnote w:id="26">
    <w:p w:rsidR="00B9016B" w:rsidRDefault="00B9016B">
      <w:pPr>
        <w:pStyle w:val="FootnoteText"/>
      </w:pPr>
      <w:r>
        <w:rPr>
          <w:rStyle w:val="FootnoteReference"/>
        </w:rPr>
        <w:footnoteRef/>
      </w:r>
      <w:r>
        <w:t xml:space="preserve"> Flight Safety Foundation Editorial Staff, „Paperless Cockpit“ Promises Advences in Safety, Efficiency, 2005.</w:t>
      </w:r>
    </w:p>
  </w:footnote>
  <w:footnote w:id="27">
    <w:p w:rsidR="00B9016B" w:rsidRDefault="00B9016B">
      <w:pPr>
        <w:pStyle w:val="FootnoteText"/>
      </w:pPr>
      <w:r>
        <w:rPr>
          <w:rStyle w:val="FootnoteReference"/>
        </w:rPr>
        <w:footnoteRef/>
      </w:r>
      <w:r>
        <w:t xml:space="preserve"> Croatia Airlines, Proces odobrenja korištenja EFB sustava u operaciji, 2009.</w:t>
      </w:r>
    </w:p>
  </w:footnote>
  <w:footnote w:id="28">
    <w:p w:rsidR="00B9016B" w:rsidRDefault="00B9016B">
      <w:pPr>
        <w:pStyle w:val="FootnoteText"/>
      </w:pPr>
      <w:r>
        <w:rPr>
          <w:rStyle w:val="FootnoteReference"/>
        </w:rPr>
        <w:footnoteRef/>
      </w:r>
      <w:r>
        <w:t xml:space="preserve"> Croatia Airlines, Electronic Flight Bag Flight Crew Qualification Training, 2009.</w:t>
      </w:r>
    </w:p>
  </w:footnote>
  <w:footnote w:id="29">
    <w:p w:rsidR="00B9016B" w:rsidRDefault="00B9016B">
      <w:pPr>
        <w:pStyle w:val="FootnoteText"/>
      </w:pPr>
      <w:r>
        <w:rPr>
          <w:rStyle w:val="FootnoteReference"/>
        </w:rPr>
        <w:footnoteRef/>
      </w:r>
      <w:r>
        <w:t xml:space="preserve"> Croatia Airlines, Proces odobrenja korištenja EFB sustava u operaciji, 2009.</w:t>
      </w:r>
    </w:p>
  </w:footnote>
  <w:footnote w:id="30">
    <w:p w:rsidR="00B9016B" w:rsidRDefault="00B9016B">
      <w:pPr>
        <w:pStyle w:val="FootnoteText"/>
      </w:pPr>
      <w:r>
        <w:rPr>
          <w:rStyle w:val="FootnoteReference"/>
        </w:rPr>
        <w:footnoteRef/>
      </w:r>
      <w:r>
        <w:t xml:space="preserve"> JAA TGL-36 Approval of Electronic Flight Bags, 2004.</w:t>
      </w:r>
    </w:p>
  </w:footnote>
  <w:footnote w:id="31">
    <w:p w:rsidR="00B9016B" w:rsidRDefault="00B9016B">
      <w:pPr>
        <w:pStyle w:val="FootnoteText"/>
      </w:pPr>
      <w:r>
        <w:rPr>
          <w:rStyle w:val="FootnoteReference"/>
        </w:rPr>
        <w:footnoteRef/>
      </w:r>
      <w:r>
        <w:t xml:space="preserve"> Croatia Airlines, Proces odobrenja korištenja EFB sustava u operaciji, 2009.</w:t>
      </w:r>
    </w:p>
  </w:footnote>
  <w:footnote w:id="32">
    <w:p w:rsidR="00B9016B" w:rsidRDefault="00B9016B">
      <w:pPr>
        <w:pStyle w:val="FootnoteText"/>
      </w:pPr>
      <w:r>
        <w:rPr>
          <w:rStyle w:val="FootnoteReference"/>
        </w:rPr>
        <w:footnoteRef/>
      </w:r>
      <w:r>
        <w:t xml:space="preserve"> Croatia Airlines, Proces odobrenja korištenja EFB sustava u operaciji, 2009.</w:t>
      </w:r>
    </w:p>
  </w:footnote>
  <w:footnote w:id="33">
    <w:p w:rsidR="00B9016B" w:rsidRDefault="00B9016B">
      <w:pPr>
        <w:pStyle w:val="FootnoteText"/>
      </w:pPr>
      <w:r>
        <w:rPr>
          <w:rStyle w:val="FootnoteReference"/>
        </w:rPr>
        <w:footnoteRef/>
      </w:r>
      <w:r>
        <w:t xml:space="preserve"> Croatia Airlines, Electronic Flight Bag Flight Crew Qualification Training, 2009.</w:t>
      </w:r>
    </w:p>
  </w:footnote>
  <w:footnote w:id="34">
    <w:p w:rsidR="00B9016B" w:rsidRDefault="00B9016B">
      <w:pPr>
        <w:pStyle w:val="FootnoteText"/>
      </w:pPr>
      <w:r>
        <w:rPr>
          <w:rStyle w:val="FootnoteReference"/>
        </w:rPr>
        <w:footnoteRef/>
      </w:r>
      <w:r>
        <w:t xml:space="preserve"> Croatia Airlines, Electronic Flight Bag Flight Crew Qualification Training, 2009.</w:t>
      </w:r>
    </w:p>
  </w:footnote>
  <w:footnote w:id="35">
    <w:p w:rsidR="00B9016B" w:rsidRDefault="00B9016B">
      <w:pPr>
        <w:pStyle w:val="FootnoteText"/>
      </w:pPr>
      <w:r>
        <w:rPr>
          <w:rStyle w:val="FootnoteReference"/>
        </w:rPr>
        <w:footnoteRef/>
      </w:r>
      <w:r>
        <w:t xml:space="preserve"> Croatia Airlines, Electronic Flight Bag Flight Crew Qualification Training, 2009.</w:t>
      </w:r>
    </w:p>
  </w:footnote>
  <w:footnote w:id="36">
    <w:p w:rsidR="00B9016B" w:rsidRDefault="00B9016B">
      <w:pPr>
        <w:pStyle w:val="FootnoteText"/>
      </w:pPr>
      <w:r>
        <w:rPr>
          <w:rStyle w:val="FootnoteReference"/>
        </w:rPr>
        <w:footnoteRef/>
      </w:r>
      <w:r>
        <w:t xml:space="preserve"> Croatia Airlines, Electronic Flight Bag Flight Crew Qualification Training, 2009.</w:t>
      </w:r>
    </w:p>
  </w:footnote>
  <w:footnote w:id="37">
    <w:p w:rsidR="00B9016B" w:rsidRDefault="00B9016B">
      <w:pPr>
        <w:pStyle w:val="FootnoteText"/>
      </w:pPr>
      <w:r>
        <w:rPr>
          <w:rStyle w:val="FootnoteReference"/>
        </w:rPr>
        <w:footnoteRef/>
      </w:r>
      <w:r>
        <w:t xml:space="preserve"> Croatia Airlines, Electronic Flight Bag Flight Crew Qualification Training, 2009.</w:t>
      </w:r>
    </w:p>
  </w:footnote>
  <w:footnote w:id="38">
    <w:p w:rsidR="00B9016B" w:rsidRDefault="00B9016B">
      <w:pPr>
        <w:pStyle w:val="FootnoteText"/>
      </w:pPr>
      <w:r>
        <w:rPr>
          <w:rStyle w:val="FootnoteReference"/>
        </w:rPr>
        <w:footnoteRef/>
      </w:r>
      <w:r>
        <w:t xml:space="preserve"> Croatia Airlines, Electronic Flight Bag Flight Crew Qualification Training, 2009.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241E1"/>
    <w:multiLevelType w:val="hybridMultilevel"/>
    <w:tmpl w:val="EB76AA00"/>
    <w:lvl w:ilvl="0" w:tplc="F81850B6">
      <w:start w:val="1"/>
      <w:numFmt w:val="upp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nsid w:val="07270724"/>
    <w:multiLevelType w:val="hybridMultilevel"/>
    <w:tmpl w:val="4CCA449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nsid w:val="27C44A82"/>
    <w:multiLevelType w:val="multilevel"/>
    <w:tmpl w:val="7AE2D3C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C556C23"/>
    <w:multiLevelType w:val="hybridMultilevel"/>
    <w:tmpl w:val="CA9C68FE"/>
    <w:lvl w:ilvl="0" w:tplc="47AE561C">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
    <w:nsid w:val="2E605EAB"/>
    <w:multiLevelType w:val="hybridMultilevel"/>
    <w:tmpl w:val="EFA8BCDE"/>
    <w:lvl w:ilvl="0" w:tplc="0B9E0CCA">
      <w:start w:val="1"/>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
    <w:nsid w:val="362C70AD"/>
    <w:multiLevelType w:val="multilevel"/>
    <w:tmpl w:val="12C8FF3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36E52839"/>
    <w:multiLevelType w:val="multilevel"/>
    <w:tmpl w:val="7AE2D3C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8F55AA2"/>
    <w:multiLevelType w:val="multilevel"/>
    <w:tmpl w:val="12C8FF3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39F34E02"/>
    <w:multiLevelType w:val="multilevel"/>
    <w:tmpl w:val="DB54A9C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CBB06BB"/>
    <w:multiLevelType w:val="hybridMultilevel"/>
    <w:tmpl w:val="ECB0D65C"/>
    <w:lvl w:ilvl="0" w:tplc="5908F3F6">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0">
    <w:nsid w:val="3CEE2AD5"/>
    <w:multiLevelType w:val="hybridMultilevel"/>
    <w:tmpl w:val="082AADD0"/>
    <w:lvl w:ilvl="0" w:tplc="9CB2F97E">
      <w:start w:val="1"/>
      <w:numFmt w:val="upp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nsid w:val="41F33761"/>
    <w:multiLevelType w:val="hybridMultilevel"/>
    <w:tmpl w:val="7FE02378"/>
    <w:lvl w:ilvl="0" w:tplc="7C80AC60">
      <w:start w:val="1"/>
      <w:numFmt w:val="upperLetter"/>
      <w:lvlText w:val="%1)"/>
      <w:lvlJc w:val="left"/>
      <w:pPr>
        <w:ind w:left="1080" w:hanging="360"/>
      </w:pPr>
      <w:rPr>
        <w:rFonts w:hint="default"/>
      </w:r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12">
    <w:nsid w:val="45941240"/>
    <w:multiLevelType w:val="hybridMultilevel"/>
    <w:tmpl w:val="195A148C"/>
    <w:lvl w:ilvl="0" w:tplc="CBB21418">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3">
    <w:nsid w:val="47F96348"/>
    <w:multiLevelType w:val="hybridMultilevel"/>
    <w:tmpl w:val="F93E4A0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
    <w:nsid w:val="50603AE1"/>
    <w:multiLevelType w:val="hybridMultilevel"/>
    <w:tmpl w:val="37F2AE9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
    <w:nsid w:val="562C0F5A"/>
    <w:multiLevelType w:val="multilevel"/>
    <w:tmpl w:val="C6F8C8B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ascii="Calibri" w:hAnsi="Calibri" w:cs="Calibri"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94F62EE"/>
    <w:multiLevelType w:val="hybridMultilevel"/>
    <w:tmpl w:val="2550F68A"/>
    <w:lvl w:ilvl="0" w:tplc="A9FE008A">
      <w:start w:val="2"/>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nsid w:val="5B7B4518"/>
    <w:multiLevelType w:val="multilevel"/>
    <w:tmpl w:val="C6F8C8B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ascii="Calibri" w:hAnsi="Calibri" w:cs="Calibri"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EA81EFB"/>
    <w:multiLevelType w:val="hybridMultilevel"/>
    <w:tmpl w:val="3524074E"/>
    <w:lvl w:ilvl="0" w:tplc="041A0011">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nsid w:val="61582923"/>
    <w:multiLevelType w:val="hybridMultilevel"/>
    <w:tmpl w:val="A4AE12F4"/>
    <w:lvl w:ilvl="0" w:tplc="D6E819CA">
      <w:start w:val="4"/>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nsid w:val="62424026"/>
    <w:multiLevelType w:val="multilevel"/>
    <w:tmpl w:val="20EC6C8A"/>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ascii="Calibri" w:hAnsi="Calibri" w:cs="Calibri"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157757D"/>
    <w:multiLevelType w:val="hybridMultilevel"/>
    <w:tmpl w:val="2D58DAB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2">
    <w:nsid w:val="71DA12FA"/>
    <w:multiLevelType w:val="multilevel"/>
    <w:tmpl w:val="12C8FF3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71DC4AEA"/>
    <w:multiLevelType w:val="hybridMultilevel"/>
    <w:tmpl w:val="907C5500"/>
    <w:lvl w:ilvl="0" w:tplc="E5408A30">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
    <w:nsid w:val="72DF1CD9"/>
    <w:multiLevelType w:val="hybridMultilevel"/>
    <w:tmpl w:val="652A61EC"/>
    <w:lvl w:ilvl="0" w:tplc="AAD07BFE">
      <w:start w:val="1"/>
      <w:numFmt w:val="decimal"/>
      <w:lvlText w:val="%1."/>
      <w:lvlJc w:val="left"/>
      <w:pPr>
        <w:ind w:left="720" w:hanging="360"/>
      </w:pPr>
      <w:rPr>
        <w:rFonts w:eastAsia="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
    <w:nsid w:val="75686782"/>
    <w:multiLevelType w:val="hybridMultilevel"/>
    <w:tmpl w:val="967ED438"/>
    <w:lvl w:ilvl="0" w:tplc="4D9E05CA">
      <w:start w:val="1"/>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6">
    <w:nsid w:val="7772337C"/>
    <w:multiLevelType w:val="multilevel"/>
    <w:tmpl w:val="7AE2D3C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A2F38DF"/>
    <w:multiLevelType w:val="hybridMultilevel"/>
    <w:tmpl w:val="B72A508A"/>
    <w:lvl w:ilvl="0" w:tplc="7E666BD2">
      <w:start w:val="1"/>
      <w:numFmt w:val="upp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15"/>
  </w:num>
  <w:num w:numId="2">
    <w:abstractNumId w:val="3"/>
  </w:num>
  <w:num w:numId="3">
    <w:abstractNumId w:val="4"/>
  </w:num>
  <w:num w:numId="4">
    <w:abstractNumId w:val="6"/>
  </w:num>
  <w:num w:numId="5">
    <w:abstractNumId w:val="25"/>
  </w:num>
  <w:num w:numId="6">
    <w:abstractNumId w:val="0"/>
  </w:num>
  <w:num w:numId="7">
    <w:abstractNumId w:val="11"/>
  </w:num>
  <w:num w:numId="8">
    <w:abstractNumId w:val="27"/>
  </w:num>
  <w:num w:numId="9">
    <w:abstractNumId w:val="2"/>
  </w:num>
  <w:num w:numId="10">
    <w:abstractNumId w:val="10"/>
  </w:num>
  <w:num w:numId="11">
    <w:abstractNumId w:val="26"/>
  </w:num>
  <w:num w:numId="12">
    <w:abstractNumId w:val="9"/>
  </w:num>
  <w:num w:numId="13">
    <w:abstractNumId w:val="12"/>
  </w:num>
  <w:num w:numId="14">
    <w:abstractNumId w:val="19"/>
  </w:num>
  <w:num w:numId="15">
    <w:abstractNumId w:val="8"/>
  </w:num>
  <w:num w:numId="16">
    <w:abstractNumId w:val="18"/>
  </w:num>
  <w:num w:numId="17">
    <w:abstractNumId w:val="24"/>
  </w:num>
  <w:num w:numId="18">
    <w:abstractNumId w:val="22"/>
  </w:num>
  <w:num w:numId="19">
    <w:abstractNumId w:val="14"/>
  </w:num>
  <w:num w:numId="20">
    <w:abstractNumId w:val="1"/>
  </w:num>
  <w:num w:numId="21">
    <w:abstractNumId w:val="16"/>
  </w:num>
  <w:num w:numId="22">
    <w:abstractNumId w:val="21"/>
  </w:num>
  <w:num w:numId="23">
    <w:abstractNumId w:val="23"/>
  </w:num>
  <w:num w:numId="24">
    <w:abstractNumId w:val="5"/>
  </w:num>
  <w:num w:numId="25">
    <w:abstractNumId w:val="20"/>
  </w:num>
  <w:num w:numId="26">
    <w:abstractNumId w:val="7"/>
  </w:num>
  <w:num w:numId="27">
    <w:abstractNumId w:val="13"/>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0B26"/>
    <w:rsid w:val="00005103"/>
    <w:rsid w:val="0000592F"/>
    <w:rsid w:val="0001542A"/>
    <w:rsid w:val="00016831"/>
    <w:rsid w:val="00023C96"/>
    <w:rsid w:val="000301B1"/>
    <w:rsid w:val="00034731"/>
    <w:rsid w:val="00036D1F"/>
    <w:rsid w:val="00054A9A"/>
    <w:rsid w:val="00067221"/>
    <w:rsid w:val="000754CC"/>
    <w:rsid w:val="000A1923"/>
    <w:rsid w:val="000A6A16"/>
    <w:rsid w:val="000A6A5B"/>
    <w:rsid w:val="000B20EB"/>
    <w:rsid w:val="000B6350"/>
    <w:rsid w:val="000E3E7F"/>
    <w:rsid w:val="000E5132"/>
    <w:rsid w:val="000E59D8"/>
    <w:rsid w:val="000F3038"/>
    <w:rsid w:val="001223F3"/>
    <w:rsid w:val="00125B2D"/>
    <w:rsid w:val="001350FE"/>
    <w:rsid w:val="00135E56"/>
    <w:rsid w:val="00150863"/>
    <w:rsid w:val="00150E38"/>
    <w:rsid w:val="00153520"/>
    <w:rsid w:val="00165850"/>
    <w:rsid w:val="00182F80"/>
    <w:rsid w:val="00190CD7"/>
    <w:rsid w:val="001A09D4"/>
    <w:rsid w:val="001A1E04"/>
    <w:rsid w:val="001A4AA3"/>
    <w:rsid w:val="001B380D"/>
    <w:rsid w:val="001C2FA8"/>
    <w:rsid w:val="001D0E73"/>
    <w:rsid w:val="001D5B11"/>
    <w:rsid w:val="001E4B49"/>
    <w:rsid w:val="001E6BE9"/>
    <w:rsid w:val="001F4E5B"/>
    <w:rsid w:val="001F6C38"/>
    <w:rsid w:val="00205191"/>
    <w:rsid w:val="002066F2"/>
    <w:rsid w:val="00233043"/>
    <w:rsid w:val="0029423B"/>
    <w:rsid w:val="002A359E"/>
    <w:rsid w:val="002A58E1"/>
    <w:rsid w:val="002B519B"/>
    <w:rsid w:val="002C137A"/>
    <w:rsid w:val="002C37B7"/>
    <w:rsid w:val="002D2972"/>
    <w:rsid w:val="002D48CA"/>
    <w:rsid w:val="002E5B5D"/>
    <w:rsid w:val="002E7F22"/>
    <w:rsid w:val="00312430"/>
    <w:rsid w:val="00317DBA"/>
    <w:rsid w:val="00324E73"/>
    <w:rsid w:val="00342315"/>
    <w:rsid w:val="00343ABA"/>
    <w:rsid w:val="00343B19"/>
    <w:rsid w:val="003449A7"/>
    <w:rsid w:val="00350BCF"/>
    <w:rsid w:val="003575DB"/>
    <w:rsid w:val="0036364F"/>
    <w:rsid w:val="00365044"/>
    <w:rsid w:val="00365E52"/>
    <w:rsid w:val="00392504"/>
    <w:rsid w:val="003B04E9"/>
    <w:rsid w:val="003C183E"/>
    <w:rsid w:val="003C37B8"/>
    <w:rsid w:val="003C5357"/>
    <w:rsid w:val="003C6E68"/>
    <w:rsid w:val="003D1CD3"/>
    <w:rsid w:val="003D7D65"/>
    <w:rsid w:val="003E2E38"/>
    <w:rsid w:val="003F6A23"/>
    <w:rsid w:val="00406FF6"/>
    <w:rsid w:val="004148F8"/>
    <w:rsid w:val="0042275F"/>
    <w:rsid w:val="00425514"/>
    <w:rsid w:val="00433165"/>
    <w:rsid w:val="0043371D"/>
    <w:rsid w:val="004342B7"/>
    <w:rsid w:val="00442442"/>
    <w:rsid w:val="0047684C"/>
    <w:rsid w:val="004837A7"/>
    <w:rsid w:val="00483879"/>
    <w:rsid w:val="00485D84"/>
    <w:rsid w:val="00496CA6"/>
    <w:rsid w:val="004A0BC8"/>
    <w:rsid w:val="004A6370"/>
    <w:rsid w:val="004A6A51"/>
    <w:rsid w:val="004B4BAE"/>
    <w:rsid w:val="004B60FA"/>
    <w:rsid w:val="004B7360"/>
    <w:rsid w:val="004B7BB1"/>
    <w:rsid w:val="004E1710"/>
    <w:rsid w:val="004E3AB9"/>
    <w:rsid w:val="004E3B19"/>
    <w:rsid w:val="004F6568"/>
    <w:rsid w:val="00503754"/>
    <w:rsid w:val="00512BD3"/>
    <w:rsid w:val="00521A3A"/>
    <w:rsid w:val="0052320D"/>
    <w:rsid w:val="00536478"/>
    <w:rsid w:val="0053679B"/>
    <w:rsid w:val="00545725"/>
    <w:rsid w:val="00570E86"/>
    <w:rsid w:val="00576575"/>
    <w:rsid w:val="00582652"/>
    <w:rsid w:val="00584522"/>
    <w:rsid w:val="00593D41"/>
    <w:rsid w:val="005A1732"/>
    <w:rsid w:val="005B0832"/>
    <w:rsid w:val="005C069E"/>
    <w:rsid w:val="005D5DE8"/>
    <w:rsid w:val="005D6A6B"/>
    <w:rsid w:val="005E5FBE"/>
    <w:rsid w:val="005F53ED"/>
    <w:rsid w:val="00607904"/>
    <w:rsid w:val="006242B0"/>
    <w:rsid w:val="00624915"/>
    <w:rsid w:val="0063427F"/>
    <w:rsid w:val="00641461"/>
    <w:rsid w:val="0064164A"/>
    <w:rsid w:val="00653E06"/>
    <w:rsid w:val="00660EA7"/>
    <w:rsid w:val="00661EAB"/>
    <w:rsid w:val="00670BB4"/>
    <w:rsid w:val="00671E27"/>
    <w:rsid w:val="0069530F"/>
    <w:rsid w:val="006A739D"/>
    <w:rsid w:val="006B129A"/>
    <w:rsid w:val="006B3822"/>
    <w:rsid w:val="006C5059"/>
    <w:rsid w:val="006C7E0C"/>
    <w:rsid w:val="006E1F21"/>
    <w:rsid w:val="006E251D"/>
    <w:rsid w:val="006E503E"/>
    <w:rsid w:val="006F458D"/>
    <w:rsid w:val="006F59E7"/>
    <w:rsid w:val="00706D4E"/>
    <w:rsid w:val="00707FE6"/>
    <w:rsid w:val="00712EB5"/>
    <w:rsid w:val="0071649F"/>
    <w:rsid w:val="00721F19"/>
    <w:rsid w:val="00724050"/>
    <w:rsid w:val="007359D6"/>
    <w:rsid w:val="007402F9"/>
    <w:rsid w:val="007843D9"/>
    <w:rsid w:val="007926E1"/>
    <w:rsid w:val="007934E9"/>
    <w:rsid w:val="00796CDA"/>
    <w:rsid w:val="007C217F"/>
    <w:rsid w:val="007C6EEA"/>
    <w:rsid w:val="007D1877"/>
    <w:rsid w:val="007D22EE"/>
    <w:rsid w:val="007D3D46"/>
    <w:rsid w:val="007D6932"/>
    <w:rsid w:val="007E356A"/>
    <w:rsid w:val="007F406A"/>
    <w:rsid w:val="00802F1C"/>
    <w:rsid w:val="00804361"/>
    <w:rsid w:val="00821E7F"/>
    <w:rsid w:val="0083378F"/>
    <w:rsid w:val="00833E07"/>
    <w:rsid w:val="00835991"/>
    <w:rsid w:val="00844EB1"/>
    <w:rsid w:val="00857018"/>
    <w:rsid w:val="008738CB"/>
    <w:rsid w:val="0088099D"/>
    <w:rsid w:val="00881BBA"/>
    <w:rsid w:val="00882510"/>
    <w:rsid w:val="008858B7"/>
    <w:rsid w:val="00885C22"/>
    <w:rsid w:val="00886970"/>
    <w:rsid w:val="00892A0A"/>
    <w:rsid w:val="00892BDF"/>
    <w:rsid w:val="008A669A"/>
    <w:rsid w:val="008C17B9"/>
    <w:rsid w:val="008C18CC"/>
    <w:rsid w:val="008C29E5"/>
    <w:rsid w:val="008C7F67"/>
    <w:rsid w:val="008D1E28"/>
    <w:rsid w:val="008D32E9"/>
    <w:rsid w:val="008D363B"/>
    <w:rsid w:val="008F2134"/>
    <w:rsid w:val="009113C0"/>
    <w:rsid w:val="00922937"/>
    <w:rsid w:val="00924978"/>
    <w:rsid w:val="009325E6"/>
    <w:rsid w:val="00943F4B"/>
    <w:rsid w:val="00946964"/>
    <w:rsid w:val="009577AE"/>
    <w:rsid w:val="00957D81"/>
    <w:rsid w:val="00962103"/>
    <w:rsid w:val="00965476"/>
    <w:rsid w:val="00970356"/>
    <w:rsid w:val="00973257"/>
    <w:rsid w:val="00985F21"/>
    <w:rsid w:val="0099041E"/>
    <w:rsid w:val="0099240E"/>
    <w:rsid w:val="009959E4"/>
    <w:rsid w:val="00997BBE"/>
    <w:rsid w:val="009A0C77"/>
    <w:rsid w:val="009A121C"/>
    <w:rsid w:val="009C0ED5"/>
    <w:rsid w:val="009C5E65"/>
    <w:rsid w:val="009C7C51"/>
    <w:rsid w:val="009D66A7"/>
    <w:rsid w:val="009D779C"/>
    <w:rsid w:val="009E0D57"/>
    <w:rsid w:val="009F49E6"/>
    <w:rsid w:val="00A00168"/>
    <w:rsid w:val="00A15915"/>
    <w:rsid w:val="00A22DA2"/>
    <w:rsid w:val="00A311E6"/>
    <w:rsid w:val="00A31D33"/>
    <w:rsid w:val="00A37AB2"/>
    <w:rsid w:val="00A42E9B"/>
    <w:rsid w:val="00A46DCA"/>
    <w:rsid w:val="00A50026"/>
    <w:rsid w:val="00A50568"/>
    <w:rsid w:val="00A50769"/>
    <w:rsid w:val="00A52BAA"/>
    <w:rsid w:val="00A814F3"/>
    <w:rsid w:val="00A903F1"/>
    <w:rsid w:val="00AA18E9"/>
    <w:rsid w:val="00AA1B79"/>
    <w:rsid w:val="00AA1D00"/>
    <w:rsid w:val="00AC0E50"/>
    <w:rsid w:val="00AC18AA"/>
    <w:rsid w:val="00AC22C1"/>
    <w:rsid w:val="00AC40D6"/>
    <w:rsid w:val="00AC5A4A"/>
    <w:rsid w:val="00AD02F2"/>
    <w:rsid w:val="00AD532F"/>
    <w:rsid w:val="00AD75FB"/>
    <w:rsid w:val="00AE0444"/>
    <w:rsid w:val="00AE7E0D"/>
    <w:rsid w:val="00AF057F"/>
    <w:rsid w:val="00AF10EC"/>
    <w:rsid w:val="00B037E9"/>
    <w:rsid w:val="00B128AE"/>
    <w:rsid w:val="00B16D03"/>
    <w:rsid w:val="00B273D3"/>
    <w:rsid w:val="00B27DD6"/>
    <w:rsid w:val="00B4138E"/>
    <w:rsid w:val="00B431E0"/>
    <w:rsid w:val="00B442AB"/>
    <w:rsid w:val="00B52734"/>
    <w:rsid w:val="00B55C9D"/>
    <w:rsid w:val="00B56984"/>
    <w:rsid w:val="00B56C1C"/>
    <w:rsid w:val="00B67482"/>
    <w:rsid w:val="00B73E2F"/>
    <w:rsid w:val="00B9016B"/>
    <w:rsid w:val="00B91C21"/>
    <w:rsid w:val="00B94D1D"/>
    <w:rsid w:val="00BA6A04"/>
    <w:rsid w:val="00BA7752"/>
    <w:rsid w:val="00BB12EE"/>
    <w:rsid w:val="00BB7127"/>
    <w:rsid w:val="00BD3D94"/>
    <w:rsid w:val="00BE0ADB"/>
    <w:rsid w:val="00BF01F9"/>
    <w:rsid w:val="00BF0BFE"/>
    <w:rsid w:val="00BF64AB"/>
    <w:rsid w:val="00C001C7"/>
    <w:rsid w:val="00C00FED"/>
    <w:rsid w:val="00C01AA5"/>
    <w:rsid w:val="00C05D5D"/>
    <w:rsid w:val="00C466CD"/>
    <w:rsid w:val="00C4747A"/>
    <w:rsid w:val="00C50A52"/>
    <w:rsid w:val="00C51FC2"/>
    <w:rsid w:val="00C52282"/>
    <w:rsid w:val="00C54D69"/>
    <w:rsid w:val="00C6203F"/>
    <w:rsid w:val="00C72423"/>
    <w:rsid w:val="00C72D6D"/>
    <w:rsid w:val="00C82E36"/>
    <w:rsid w:val="00C8360A"/>
    <w:rsid w:val="00C93216"/>
    <w:rsid w:val="00C957E6"/>
    <w:rsid w:val="00CA11BD"/>
    <w:rsid w:val="00CA33E9"/>
    <w:rsid w:val="00CA6F09"/>
    <w:rsid w:val="00CB0EC5"/>
    <w:rsid w:val="00CB29A7"/>
    <w:rsid w:val="00CB2B58"/>
    <w:rsid w:val="00CC1533"/>
    <w:rsid w:val="00CC33D0"/>
    <w:rsid w:val="00CC5632"/>
    <w:rsid w:val="00CD117C"/>
    <w:rsid w:val="00CE1E81"/>
    <w:rsid w:val="00CF5694"/>
    <w:rsid w:val="00D03A6E"/>
    <w:rsid w:val="00D051EF"/>
    <w:rsid w:val="00D11306"/>
    <w:rsid w:val="00D31A71"/>
    <w:rsid w:val="00D372A7"/>
    <w:rsid w:val="00D45895"/>
    <w:rsid w:val="00D46D79"/>
    <w:rsid w:val="00D53687"/>
    <w:rsid w:val="00D55B90"/>
    <w:rsid w:val="00D57F66"/>
    <w:rsid w:val="00D66470"/>
    <w:rsid w:val="00D676A7"/>
    <w:rsid w:val="00D751CC"/>
    <w:rsid w:val="00D80BE2"/>
    <w:rsid w:val="00D97BBF"/>
    <w:rsid w:val="00DA2FFA"/>
    <w:rsid w:val="00DB21A1"/>
    <w:rsid w:val="00DB2341"/>
    <w:rsid w:val="00DC0D7C"/>
    <w:rsid w:val="00DC4106"/>
    <w:rsid w:val="00DC4EFF"/>
    <w:rsid w:val="00DC54D9"/>
    <w:rsid w:val="00DD66C3"/>
    <w:rsid w:val="00DF0B26"/>
    <w:rsid w:val="00DF115B"/>
    <w:rsid w:val="00E07BF5"/>
    <w:rsid w:val="00E07D04"/>
    <w:rsid w:val="00E13118"/>
    <w:rsid w:val="00E2446D"/>
    <w:rsid w:val="00E32F9E"/>
    <w:rsid w:val="00E34949"/>
    <w:rsid w:val="00E46242"/>
    <w:rsid w:val="00E54D88"/>
    <w:rsid w:val="00E73FE1"/>
    <w:rsid w:val="00E7626C"/>
    <w:rsid w:val="00E80013"/>
    <w:rsid w:val="00E8517A"/>
    <w:rsid w:val="00E87EA9"/>
    <w:rsid w:val="00E92F6B"/>
    <w:rsid w:val="00E93723"/>
    <w:rsid w:val="00E97ED0"/>
    <w:rsid w:val="00EA6018"/>
    <w:rsid w:val="00EA6BAB"/>
    <w:rsid w:val="00EC5F9E"/>
    <w:rsid w:val="00EE0849"/>
    <w:rsid w:val="00EE3871"/>
    <w:rsid w:val="00EE5AEF"/>
    <w:rsid w:val="00EE7BB9"/>
    <w:rsid w:val="00EF560B"/>
    <w:rsid w:val="00F00574"/>
    <w:rsid w:val="00F053CD"/>
    <w:rsid w:val="00F07FA0"/>
    <w:rsid w:val="00F13FA9"/>
    <w:rsid w:val="00F3523D"/>
    <w:rsid w:val="00F36181"/>
    <w:rsid w:val="00F36ABB"/>
    <w:rsid w:val="00F42953"/>
    <w:rsid w:val="00F51073"/>
    <w:rsid w:val="00F511E7"/>
    <w:rsid w:val="00F53147"/>
    <w:rsid w:val="00F55C48"/>
    <w:rsid w:val="00F70C02"/>
    <w:rsid w:val="00F73027"/>
    <w:rsid w:val="00F76B46"/>
    <w:rsid w:val="00F866B8"/>
    <w:rsid w:val="00F9641F"/>
    <w:rsid w:val="00FA06CF"/>
    <w:rsid w:val="00FA08A7"/>
    <w:rsid w:val="00FA529A"/>
    <w:rsid w:val="00FA631E"/>
    <w:rsid w:val="00FA710A"/>
    <w:rsid w:val="00FB461E"/>
    <w:rsid w:val="00FB4B17"/>
    <w:rsid w:val="00FC414C"/>
    <w:rsid w:val="00FC685F"/>
    <w:rsid w:val="00FD0318"/>
    <w:rsid w:val="00FD4CDB"/>
    <w:rsid w:val="00FD593D"/>
    <w:rsid w:val="00FD5B90"/>
    <w:rsid w:val="00FE6876"/>
    <w:rsid w:val="00FE6A9F"/>
    <w:rsid w:val="00FF4351"/>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E7F"/>
    <w:pPr>
      <w:spacing w:after="200" w:line="276" w:lineRule="auto"/>
    </w:pPr>
    <w:rPr>
      <w:rFonts w:cs="Calibri"/>
      <w:lang w:eastAsia="en-US"/>
    </w:rPr>
  </w:style>
  <w:style w:type="paragraph" w:styleId="Heading1">
    <w:name w:val="heading 1"/>
    <w:basedOn w:val="Normal"/>
    <w:next w:val="Normal"/>
    <w:link w:val="Heading1Char"/>
    <w:uiPriority w:val="99"/>
    <w:qFormat/>
    <w:rsid w:val="00F53147"/>
    <w:pPr>
      <w:keepNext/>
      <w:keepLines/>
      <w:spacing w:before="480" w:after="0"/>
      <w:outlineLvl w:val="0"/>
    </w:pPr>
    <w:rPr>
      <w:rFonts w:ascii="Cambria" w:eastAsia="Times New Roman" w:hAnsi="Cambria" w:cs="Cambria"/>
      <w:b/>
      <w:bCs/>
      <w:color w:val="365F91"/>
      <w:sz w:val="28"/>
      <w:szCs w:val="28"/>
    </w:rPr>
  </w:style>
  <w:style w:type="paragraph" w:styleId="Heading3">
    <w:name w:val="heading 3"/>
    <w:basedOn w:val="Normal"/>
    <w:next w:val="Normal"/>
    <w:link w:val="Heading3Char"/>
    <w:uiPriority w:val="99"/>
    <w:qFormat/>
    <w:rsid w:val="00AC40D6"/>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9"/>
    <w:qFormat/>
    <w:rsid w:val="00AC40D6"/>
    <w:pPr>
      <w:keepNext/>
      <w:autoSpaceDE w:val="0"/>
      <w:autoSpaceDN w:val="0"/>
      <w:adjustRightInd w:val="0"/>
      <w:spacing w:after="0" w:line="240" w:lineRule="auto"/>
      <w:jc w:val="center"/>
      <w:outlineLvl w:val="3"/>
    </w:pPr>
    <w:rPr>
      <w:rFonts w:ascii="Arial" w:eastAsia="CenturyGothic,Bold" w:hAnsi="Arial" w:cs="Arial"/>
      <w:b/>
      <w:bCs/>
      <w:sz w:val="24"/>
      <w:szCs w:val="24"/>
      <w:lang w:eastAsia="hr-H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53147"/>
    <w:rPr>
      <w:rFonts w:ascii="Cambria" w:hAnsi="Cambria" w:cs="Cambria"/>
      <w:b/>
      <w:bCs/>
      <w:color w:val="365F91"/>
      <w:sz w:val="28"/>
      <w:szCs w:val="28"/>
    </w:rPr>
  </w:style>
  <w:style w:type="character" w:customStyle="1" w:styleId="Heading3Char">
    <w:name w:val="Heading 3 Char"/>
    <w:basedOn w:val="DefaultParagraphFont"/>
    <w:link w:val="Heading3"/>
    <w:uiPriority w:val="99"/>
    <w:locked/>
    <w:rsid w:val="00AC40D6"/>
    <w:rPr>
      <w:rFonts w:ascii="Arial" w:hAnsi="Arial" w:cs="Arial"/>
      <w:b/>
      <w:bCs/>
      <w:sz w:val="26"/>
      <w:szCs w:val="26"/>
    </w:rPr>
  </w:style>
  <w:style w:type="character" w:customStyle="1" w:styleId="Heading4Char">
    <w:name w:val="Heading 4 Char"/>
    <w:basedOn w:val="DefaultParagraphFont"/>
    <w:link w:val="Heading4"/>
    <w:uiPriority w:val="99"/>
    <w:locked/>
    <w:rsid w:val="00AC40D6"/>
    <w:rPr>
      <w:rFonts w:ascii="Arial" w:eastAsia="CenturyGothic,Bold" w:hAnsi="Arial" w:cs="Arial"/>
      <w:b/>
      <w:bCs/>
      <w:sz w:val="24"/>
      <w:szCs w:val="24"/>
      <w:lang w:eastAsia="hr-HR"/>
    </w:rPr>
  </w:style>
  <w:style w:type="paragraph" w:styleId="ListParagraph">
    <w:name w:val="List Paragraph"/>
    <w:basedOn w:val="Normal"/>
    <w:uiPriority w:val="99"/>
    <w:qFormat/>
    <w:rsid w:val="00DF0B26"/>
    <w:pPr>
      <w:ind w:left="720"/>
    </w:pPr>
  </w:style>
  <w:style w:type="paragraph" w:styleId="BalloonText">
    <w:name w:val="Balloon Text"/>
    <w:basedOn w:val="Normal"/>
    <w:link w:val="BalloonTextChar"/>
    <w:uiPriority w:val="99"/>
    <w:semiHidden/>
    <w:rsid w:val="00EE3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3871"/>
    <w:rPr>
      <w:rFonts w:ascii="Tahoma" w:hAnsi="Tahoma" w:cs="Tahoma"/>
      <w:sz w:val="16"/>
      <w:szCs w:val="16"/>
    </w:rPr>
  </w:style>
  <w:style w:type="paragraph" w:styleId="FootnoteText">
    <w:name w:val="footnote text"/>
    <w:basedOn w:val="Normal"/>
    <w:link w:val="FootnoteTextChar"/>
    <w:uiPriority w:val="99"/>
    <w:semiHidden/>
    <w:rsid w:val="00EE387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E3871"/>
    <w:rPr>
      <w:sz w:val="20"/>
      <w:szCs w:val="20"/>
    </w:rPr>
  </w:style>
  <w:style w:type="character" w:styleId="FootnoteReference">
    <w:name w:val="footnote reference"/>
    <w:basedOn w:val="DefaultParagraphFont"/>
    <w:uiPriority w:val="99"/>
    <w:semiHidden/>
    <w:rsid w:val="00EE3871"/>
    <w:rPr>
      <w:vertAlign w:val="superscript"/>
    </w:rPr>
  </w:style>
  <w:style w:type="paragraph" w:styleId="Header">
    <w:name w:val="header"/>
    <w:basedOn w:val="Normal"/>
    <w:link w:val="HeaderChar"/>
    <w:uiPriority w:val="99"/>
    <w:semiHidden/>
    <w:rsid w:val="00CD117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CD117C"/>
  </w:style>
  <w:style w:type="paragraph" w:styleId="Footer">
    <w:name w:val="footer"/>
    <w:basedOn w:val="Normal"/>
    <w:link w:val="FooterChar"/>
    <w:uiPriority w:val="99"/>
    <w:rsid w:val="00CD117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D117C"/>
  </w:style>
  <w:style w:type="paragraph" w:styleId="EndnoteText">
    <w:name w:val="endnote text"/>
    <w:basedOn w:val="Normal"/>
    <w:link w:val="EndnoteTextChar"/>
    <w:uiPriority w:val="99"/>
    <w:semiHidden/>
    <w:rsid w:val="0071649F"/>
    <w:rPr>
      <w:sz w:val="20"/>
      <w:szCs w:val="20"/>
    </w:rPr>
  </w:style>
  <w:style w:type="character" w:customStyle="1" w:styleId="EndnoteTextChar">
    <w:name w:val="Endnote Text Char"/>
    <w:basedOn w:val="DefaultParagraphFont"/>
    <w:link w:val="EndnoteText"/>
    <w:uiPriority w:val="99"/>
    <w:semiHidden/>
    <w:locked/>
    <w:rsid w:val="0071649F"/>
    <w:rPr>
      <w:sz w:val="20"/>
      <w:szCs w:val="20"/>
      <w:lang w:eastAsia="en-US"/>
    </w:rPr>
  </w:style>
  <w:style w:type="character" w:styleId="EndnoteReference">
    <w:name w:val="endnote reference"/>
    <w:basedOn w:val="DefaultParagraphFont"/>
    <w:uiPriority w:val="99"/>
    <w:semiHidden/>
    <w:rsid w:val="0071649F"/>
    <w:rPr>
      <w:vertAlign w:val="superscript"/>
    </w:rPr>
  </w:style>
  <w:style w:type="character" w:styleId="Hyperlink">
    <w:name w:val="Hyperlink"/>
    <w:basedOn w:val="DefaultParagraphFont"/>
    <w:uiPriority w:val="99"/>
    <w:rsid w:val="00AD02F2"/>
    <w:rPr>
      <w:color w:val="0000FF"/>
      <w:u w:val="single"/>
    </w:rPr>
  </w:style>
  <w:style w:type="character" w:styleId="CommentReference">
    <w:name w:val="annotation reference"/>
    <w:basedOn w:val="DefaultParagraphFont"/>
    <w:uiPriority w:val="99"/>
    <w:semiHidden/>
    <w:rsid w:val="008D1E28"/>
    <w:rPr>
      <w:sz w:val="16"/>
      <w:szCs w:val="16"/>
    </w:rPr>
  </w:style>
  <w:style w:type="paragraph" w:styleId="CommentText">
    <w:name w:val="annotation text"/>
    <w:basedOn w:val="Normal"/>
    <w:link w:val="CommentTextChar"/>
    <w:uiPriority w:val="99"/>
    <w:semiHidden/>
    <w:rsid w:val="008D1E28"/>
    <w:rPr>
      <w:sz w:val="20"/>
      <w:szCs w:val="20"/>
    </w:rPr>
  </w:style>
  <w:style w:type="character" w:customStyle="1" w:styleId="CommentTextChar">
    <w:name w:val="Comment Text Char"/>
    <w:basedOn w:val="DefaultParagraphFont"/>
    <w:link w:val="CommentText"/>
    <w:uiPriority w:val="99"/>
    <w:semiHidden/>
    <w:locked/>
    <w:rsid w:val="008D1E28"/>
    <w:rPr>
      <w:lang w:eastAsia="en-US"/>
    </w:rPr>
  </w:style>
  <w:style w:type="paragraph" w:styleId="CommentSubject">
    <w:name w:val="annotation subject"/>
    <w:basedOn w:val="CommentText"/>
    <w:next w:val="CommentText"/>
    <w:link w:val="CommentSubjectChar"/>
    <w:uiPriority w:val="99"/>
    <w:semiHidden/>
    <w:rsid w:val="008D1E28"/>
    <w:rPr>
      <w:b/>
      <w:bCs/>
    </w:rPr>
  </w:style>
  <w:style w:type="character" w:customStyle="1" w:styleId="CommentSubjectChar">
    <w:name w:val="Comment Subject Char"/>
    <w:basedOn w:val="CommentTextChar"/>
    <w:link w:val="CommentSubject"/>
    <w:uiPriority w:val="99"/>
    <w:semiHidden/>
    <w:locked/>
    <w:rsid w:val="008D1E28"/>
    <w:rPr>
      <w:b/>
      <w:bCs/>
    </w:rPr>
  </w:style>
</w:styles>
</file>

<file path=word/webSettings.xml><?xml version="1.0" encoding="utf-8"?>
<w:webSettings xmlns:r="http://schemas.openxmlformats.org/officeDocument/2006/relationships" xmlns:w="http://schemas.openxmlformats.org/wordprocessingml/2006/main">
  <w:divs>
    <w:div w:id="1653949990">
      <w:marLeft w:val="0"/>
      <w:marRight w:val="0"/>
      <w:marTop w:val="0"/>
      <w:marBottom w:val="0"/>
      <w:divBdr>
        <w:top w:val="none" w:sz="0" w:space="0" w:color="auto"/>
        <w:left w:val="none" w:sz="0" w:space="0" w:color="auto"/>
        <w:bottom w:val="none" w:sz="0" w:space="0" w:color="auto"/>
        <w:right w:val="none" w:sz="0" w:space="0" w:color="auto"/>
      </w:divBdr>
    </w:div>
    <w:div w:id="1653949991">
      <w:marLeft w:val="0"/>
      <w:marRight w:val="0"/>
      <w:marTop w:val="0"/>
      <w:marBottom w:val="0"/>
      <w:divBdr>
        <w:top w:val="none" w:sz="0" w:space="0" w:color="auto"/>
        <w:left w:val="none" w:sz="0" w:space="0" w:color="auto"/>
        <w:bottom w:val="none" w:sz="0" w:space="0" w:color="auto"/>
        <w:right w:val="none" w:sz="0" w:space="0" w:color="auto"/>
      </w:divBdr>
    </w:div>
    <w:div w:id="1653949992">
      <w:marLeft w:val="0"/>
      <w:marRight w:val="0"/>
      <w:marTop w:val="0"/>
      <w:marBottom w:val="0"/>
      <w:divBdr>
        <w:top w:val="none" w:sz="0" w:space="0" w:color="auto"/>
        <w:left w:val="none" w:sz="0" w:space="0" w:color="auto"/>
        <w:bottom w:val="none" w:sz="0" w:space="0" w:color="auto"/>
        <w:right w:val="none" w:sz="0" w:space="0" w:color="auto"/>
      </w:divBdr>
    </w:div>
    <w:div w:id="1653949993">
      <w:marLeft w:val="0"/>
      <w:marRight w:val="0"/>
      <w:marTop w:val="0"/>
      <w:marBottom w:val="0"/>
      <w:divBdr>
        <w:top w:val="none" w:sz="0" w:space="0" w:color="auto"/>
        <w:left w:val="none" w:sz="0" w:space="0" w:color="auto"/>
        <w:bottom w:val="none" w:sz="0" w:space="0" w:color="auto"/>
        <w:right w:val="none" w:sz="0" w:space="0" w:color="auto"/>
      </w:divBdr>
    </w:div>
    <w:div w:id="1653949994">
      <w:marLeft w:val="0"/>
      <w:marRight w:val="0"/>
      <w:marTop w:val="0"/>
      <w:marBottom w:val="0"/>
      <w:divBdr>
        <w:top w:val="none" w:sz="0" w:space="0" w:color="auto"/>
        <w:left w:val="none" w:sz="0" w:space="0" w:color="auto"/>
        <w:bottom w:val="none" w:sz="0" w:space="0" w:color="auto"/>
        <w:right w:val="none" w:sz="0" w:space="0" w:color="auto"/>
      </w:divBdr>
    </w:div>
    <w:div w:id="1653949995">
      <w:marLeft w:val="0"/>
      <w:marRight w:val="0"/>
      <w:marTop w:val="0"/>
      <w:marBottom w:val="0"/>
      <w:divBdr>
        <w:top w:val="none" w:sz="0" w:space="0" w:color="auto"/>
        <w:left w:val="none" w:sz="0" w:space="0" w:color="auto"/>
        <w:bottom w:val="none" w:sz="0" w:space="0" w:color="auto"/>
        <w:right w:val="none" w:sz="0" w:space="0" w:color="auto"/>
      </w:divBdr>
    </w:div>
    <w:div w:id="1653949996">
      <w:marLeft w:val="0"/>
      <w:marRight w:val="0"/>
      <w:marTop w:val="0"/>
      <w:marBottom w:val="0"/>
      <w:divBdr>
        <w:top w:val="none" w:sz="0" w:space="0" w:color="auto"/>
        <w:left w:val="none" w:sz="0" w:space="0" w:color="auto"/>
        <w:bottom w:val="none" w:sz="0" w:space="0" w:color="auto"/>
        <w:right w:val="none" w:sz="0" w:space="0" w:color="auto"/>
      </w:divBdr>
    </w:div>
    <w:div w:id="1653949997">
      <w:marLeft w:val="0"/>
      <w:marRight w:val="0"/>
      <w:marTop w:val="0"/>
      <w:marBottom w:val="0"/>
      <w:divBdr>
        <w:top w:val="none" w:sz="0" w:space="0" w:color="auto"/>
        <w:left w:val="none" w:sz="0" w:space="0" w:color="auto"/>
        <w:bottom w:val="none" w:sz="0" w:space="0" w:color="auto"/>
        <w:right w:val="none" w:sz="0" w:space="0" w:color="auto"/>
      </w:divBdr>
    </w:div>
    <w:div w:id="1653949998">
      <w:marLeft w:val="0"/>
      <w:marRight w:val="0"/>
      <w:marTop w:val="0"/>
      <w:marBottom w:val="0"/>
      <w:divBdr>
        <w:top w:val="none" w:sz="0" w:space="0" w:color="auto"/>
        <w:left w:val="none" w:sz="0" w:space="0" w:color="auto"/>
        <w:bottom w:val="none" w:sz="0" w:space="0" w:color="auto"/>
        <w:right w:val="none" w:sz="0" w:space="0" w:color="auto"/>
      </w:divBdr>
    </w:div>
    <w:div w:id="1653949999">
      <w:marLeft w:val="0"/>
      <w:marRight w:val="0"/>
      <w:marTop w:val="0"/>
      <w:marBottom w:val="0"/>
      <w:divBdr>
        <w:top w:val="none" w:sz="0" w:space="0" w:color="auto"/>
        <w:left w:val="none" w:sz="0" w:space="0" w:color="auto"/>
        <w:bottom w:val="none" w:sz="0" w:space="0" w:color="auto"/>
        <w:right w:val="none" w:sz="0" w:space="0" w:color="auto"/>
      </w:divBdr>
    </w:div>
    <w:div w:id="1653950000">
      <w:marLeft w:val="0"/>
      <w:marRight w:val="0"/>
      <w:marTop w:val="0"/>
      <w:marBottom w:val="0"/>
      <w:divBdr>
        <w:top w:val="none" w:sz="0" w:space="0" w:color="auto"/>
        <w:left w:val="none" w:sz="0" w:space="0" w:color="auto"/>
        <w:bottom w:val="none" w:sz="0" w:space="0" w:color="auto"/>
        <w:right w:val="none" w:sz="0" w:space="0" w:color="auto"/>
      </w:divBdr>
    </w:div>
    <w:div w:id="1653950001">
      <w:marLeft w:val="0"/>
      <w:marRight w:val="0"/>
      <w:marTop w:val="0"/>
      <w:marBottom w:val="0"/>
      <w:divBdr>
        <w:top w:val="none" w:sz="0" w:space="0" w:color="auto"/>
        <w:left w:val="none" w:sz="0" w:space="0" w:color="auto"/>
        <w:bottom w:val="none" w:sz="0" w:space="0" w:color="auto"/>
        <w:right w:val="none" w:sz="0" w:space="0" w:color="auto"/>
      </w:divBdr>
    </w:div>
    <w:div w:id="1653950002">
      <w:marLeft w:val="0"/>
      <w:marRight w:val="0"/>
      <w:marTop w:val="0"/>
      <w:marBottom w:val="0"/>
      <w:divBdr>
        <w:top w:val="none" w:sz="0" w:space="0" w:color="auto"/>
        <w:left w:val="none" w:sz="0" w:space="0" w:color="auto"/>
        <w:bottom w:val="none" w:sz="0" w:space="0" w:color="auto"/>
        <w:right w:val="none" w:sz="0" w:space="0" w:color="auto"/>
      </w:divBdr>
    </w:div>
    <w:div w:id="1653950003">
      <w:marLeft w:val="0"/>
      <w:marRight w:val="0"/>
      <w:marTop w:val="0"/>
      <w:marBottom w:val="0"/>
      <w:divBdr>
        <w:top w:val="none" w:sz="0" w:space="0" w:color="auto"/>
        <w:left w:val="none" w:sz="0" w:space="0" w:color="auto"/>
        <w:bottom w:val="none" w:sz="0" w:space="0" w:color="auto"/>
        <w:right w:val="none" w:sz="0" w:space="0" w:color="auto"/>
      </w:divBdr>
    </w:div>
    <w:div w:id="1653950004">
      <w:marLeft w:val="0"/>
      <w:marRight w:val="0"/>
      <w:marTop w:val="0"/>
      <w:marBottom w:val="0"/>
      <w:divBdr>
        <w:top w:val="none" w:sz="0" w:space="0" w:color="auto"/>
        <w:left w:val="none" w:sz="0" w:space="0" w:color="auto"/>
        <w:bottom w:val="none" w:sz="0" w:space="0" w:color="auto"/>
        <w:right w:val="none" w:sz="0" w:space="0" w:color="auto"/>
      </w:divBdr>
    </w:div>
    <w:div w:id="1653950005">
      <w:marLeft w:val="0"/>
      <w:marRight w:val="0"/>
      <w:marTop w:val="0"/>
      <w:marBottom w:val="0"/>
      <w:divBdr>
        <w:top w:val="none" w:sz="0" w:space="0" w:color="auto"/>
        <w:left w:val="none" w:sz="0" w:space="0" w:color="auto"/>
        <w:bottom w:val="none" w:sz="0" w:space="0" w:color="auto"/>
        <w:right w:val="none" w:sz="0" w:space="0" w:color="auto"/>
      </w:divBdr>
    </w:div>
    <w:div w:id="1653950006">
      <w:marLeft w:val="0"/>
      <w:marRight w:val="0"/>
      <w:marTop w:val="0"/>
      <w:marBottom w:val="0"/>
      <w:divBdr>
        <w:top w:val="none" w:sz="0" w:space="0" w:color="auto"/>
        <w:left w:val="none" w:sz="0" w:space="0" w:color="auto"/>
        <w:bottom w:val="none" w:sz="0" w:space="0" w:color="auto"/>
        <w:right w:val="none" w:sz="0" w:space="0" w:color="auto"/>
      </w:divBdr>
    </w:div>
    <w:div w:id="1653950007">
      <w:marLeft w:val="0"/>
      <w:marRight w:val="0"/>
      <w:marTop w:val="0"/>
      <w:marBottom w:val="0"/>
      <w:divBdr>
        <w:top w:val="none" w:sz="0" w:space="0" w:color="auto"/>
        <w:left w:val="none" w:sz="0" w:space="0" w:color="auto"/>
        <w:bottom w:val="none" w:sz="0" w:space="0" w:color="auto"/>
        <w:right w:val="none" w:sz="0" w:space="0" w:color="auto"/>
      </w:divBdr>
    </w:div>
    <w:div w:id="1653950008">
      <w:marLeft w:val="0"/>
      <w:marRight w:val="0"/>
      <w:marTop w:val="0"/>
      <w:marBottom w:val="0"/>
      <w:divBdr>
        <w:top w:val="none" w:sz="0" w:space="0" w:color="auto"/>
        <w:left w:val="none" w:sz="0" w:space="0" w:color="auto"/>
        <w:bottom w:val="none" w:sz="0" w:space="0" w:color="auto"/>
        <w:right w:val="none" w:sz="0" w:space="0" w:color="auto"/>
      </w:divBdr>
    </w:div>
    <w:div w:id="1653950009">
      <w:marLeft w:val="0"/>
      <w:marRight w:val="0"/>
      <w:marTop w:val="0"/>
      <w:marBottom w:val="0"/>
      <w:divBdr>
        <w:top w:val="none" w:sz="0" w:space="0" w:color="auto"/>
        <w:left w:val="none" w:sz="0" w:space="0" w:color="auto"/>
        <w:bottom w:val="none" w:sz="0" w:space="0" w:color="auto"/>
        <w:right w:val="none" w:sz="0" w:space="0" w:color="auto"/>
      </w:divBdr>
    </w:div>
    <w:div w:id="1653950010">
      <w:marLeft w:val="0"/>
      <w:marRight w:val="0"/>
      <w:marTop w:val="0"/>
      <w:marBottom w:val="0"/>
      <w:divBdr>
        <w:top w:val="none" w:sz="0" w:space="0" w:color="auto"/>
        <w:left w:val="none" w:sz="0" w:space="0" w:color="auto"/>
        <w:bottom w:val="none" w:sz="0" w:space="0" w:color="auto"/>
        <w:right w:val="none" w:sz="0" w:space="0" w:color="auto"/>
      </w:divBdr>
    </w:div>
    <w:div w:id="1653950011">
      <w:marLeft w:val="0"/>
      <w:marRight w:val="0"/>
      <w:marTop w:val="0"/>
      <w:marBottom w:val="0"/>
      <w:divBdr>
        <w:top w:val="none" w:sz="0" w:space="0" w:color="auto"/>
        <w:left w:val="none" w:sz="0" w:space="0" w:color="auto"/>
        <w:bottom w:val="none" w:sz="0" w:space="0" w:color="auto"/>
        <w:right w:val="none" w:sz="0" w:space="0" w:color="auto"/>
      </w:divBdr>
    </w:div>
    <w:div w:id="1653950012">
      <w:marLeft w:val="0"/>
      <w:marRight w:val="0"/>
      <w:marTop w:val="0"/>
      <w:marBottom w:val="0"/>
      <w:divBdr>
        <w:top w:val="none" w:sz="0" w:space="0" w:color="auto"/>
        <w:left w:val="none" w:sz="0" w:space="0" w:color="auto"/>
        <w:bottom w:val="none" w:sz="0" w:space="0" w:color="auto"/>
        <w:right w:val="none" w:sz="0" w:space="0" w:color="auto"/>
      </w:divBdr>
    </w:div>
    <w:div w:id="1653950013">
      <w:marLeft w:val="0"/>
      <w:marRight w:val="0"/>
      <w:marTop w:val="0"/>
      <w:marBottom w:val="0"/>
      <w:divBdr>
        <w:top w:val="none" w:sz="0" w:space="0" w:color="auto"/>
        <w:left w:val="none" w:sz="0" w:space="0" w:color="auto"/>
        <w:bottom w:val="none" w:sz="0" w:space="0" w:color="auto"/>
        <w:right w:val="none" w:sz="0" w:space="0" w:color="auto"/>
      </w:divBdr>
    </w:div>
    <w:div w:id="1653950014">
      <w:marLeft w:val="0"/>
      <w:marRight w:val="0"/>
      <w:marTop w:val="0"/>
      <w:marBottom w:val="0"/>
      <w:divBdr>
        <w:top w:val="none" w:sz="0" w:space="0" w:color="auto"/>
        <w:left w:val="none" w:sz="0" w:space="0" w:color="auto"/>
        <w:bottom w:val="none" w:sz="0" w:space="0" w:color="auto"/>
        <w:right w:val="none" w:sz="0" w:space="0" w:color="auto"/>
      </w:divBdr>
    </w:div>
    <w:div w:id="1653950015">
      <w:marLeft w:val="0"/>
      <w:marRight w:val="0"/>
      <w:marTop w:val="0"/>
      <w:marBottom w:val="0"/>
      <w:divBdr>
        <w:top w:val="none" w:sz="0" w:space="0" w:color="auto"/>
        <w:left w:val="none" w:sz="0" w:space="0" w:color="auto"/>
        <w:bottom w:val="none" w:sz="0" w:space="0" w:color="auto"/>
        <w:right w:val="none" w:sz="0" w:space="0" w:color="auto"/>
      </w:divBdr>
    </w:div>
    <w:div w:id="1653950016">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3950018">
      <w:marLeft w:val="0"/>
      <w:marRight w:val="0"/>
      <w:marTop w:val="0"/>
      <w:marBottom w:val="0"/>
      <w:divBdr>
        <w:top w:val="none" w:sz="0" w:space="0" w:color="auto"/>
        <w:left w:val="none" w:sz="0" w:space="0" w:color="auto"/>
        <w:bottom w:val="none" w:sz="0" w:space="0" w:color="auto"/>
        <w:right w:val="none" w:sz="0" w:space="0" w:color="auto"/>
      </w:divBdr>
    </w:div>
    <w:div w:id="1653950019">
      <w:marLeft w:val="0"/>
      <w:marRight w:val="0"/>
      <w:marTop w:val="0"/>
      <w:marBottom w:val="0"/>
      <w:divBdr>
        <w:top w:val="none" w:sz="0" w:space="0" w:color="auto"/>
        <w:left w:val="none" w:sz="0" w:space="0" w:color="auto"/>
        <w:bottom w:val="none" w:sz="0" w:space="0" w:color="auto"/>
        <w:right w:val="none" w:sz="0" w:space="0" w:color="auto"/>
      </w:divBdr>
    </w:div>
    <w:div w:id="1653950020">
      <w:marLeft w:val="0"/>
      <w:marRight w:val="0"/>
      <w:marTop w:val="0"/>
      <w:marBottom w:val="0"/>
      <w:divBdr>
        <w:top w:val="none" w:sz="0" w:space="0" w:color="auto"/>
        <w:left w:val="none" w:sz="0" w:space="0" w:color="auto"/>
        <w:bottom w:val="none" w:sz="0" w:space="0" w:color="auto"/>
        <w:right w:val="none" w:sz="0" w:space="0" w:color="auto"/>
      </w:divBdr>
    </w:div>
    <w:div w:id="1653950021">
      <w:marLeft w:val="0"/>
      <w:marRight w:val="0"/>
      <w:marTop w:val="0"/>
      <w:marBottom w:val="0"/>
      <w:divBdr>
        <w:top w:val="none" w:sz="0" w:space="0" w:color="auto"/>
        <w:left w:val="none" w:sz="0" w:space="0" w:color="auto"/>
        <w:bottom w:val="none" w:sz="0" w:space="0" w:color="auto"/>
        <w:right w:val="none" w:sz="0" w:space="0" w:color="auto"/>
      </w:divBdr>
    </w:div>
    <w:div w:id="1653950022">
      <w:marLeft w:val="0"/>
      <w:marRight w:val="0"/>
      <w:marTop w:val="0"/>
      <w:marBottom w:val="0"/>
      <w:divBdr>
        <w:top w:val="none" w:sz="0" w:space="0" w:color="auto"/>
        <w:left w:val="none" w:sz="0" w:space="0" w:color="auto"/>
        <w:bottom w:val="none" w:sz="0" w:space="0" w:color="auto"/>
        <w:right w:val="none" w:sz="0" w:space="0" w:color="auto"/>
      </w:divBdr>
    </w:div>
    <w:div w:id="1653950023">
      <w:marLeft w:val="0"/>
      <w:marRight w:val="0"/>
      <w:marTop w:val="0"/>
      <w:marBottom w:val="0"/>
      <w:divBdr>
        <w:top w:val="none" w:sz="0" w:space="0" w:color="auto"/>
        <w:left w:val="none" w:sz="0" w:space="0" w:color="auto"/>
        <w:bottom w:val="none" w:sz="0" w:space="0" w:color="auto"/>
        <w:right w:val="none" w:sz="0" w:space="0" w:color="auto"/>
      </w:divBdr>
    </w:div>
    <w:div w:id="1653950024">
      <w:marLeft w:val="0"/>
      <w:marRight w:val="0"/>
      <w:marTop w:val="0"/>
      <w:marBottom w:val="0"/>
      <w:divBdr>
        <w:top w:val="none" w:sz="0" w:space="0" w:color="auto"/>
        <w:left w:val="none" w:sz="0" w:space="0" w:color="auto"/>
        <w:bottom w:val="none" w:sz="0" w:space="0" w:color="auto"/>
        <w:right w:val="none" w:sz="0" w:space="0" w:color="auto"/>
      </w:divBdr>
    </w:div>
    <w:div w:id="1653950025">
      <w:marLeft w:val="0"/>
      <w:marRight w:val="0"/>
      <w:marTop w:val="0"/>
      <w:marBottom w:val="0"/>
      <w:divBdr>
        <w:top w:val="none" w:sz="0" w:space="0" w:color="auto"/>
        <w:left w:val="none" w:sz="0" w:space="0" w:color="auto"/>
        <w:bottom w:val="none" w:sz="0" w:space="0" w:color="auto"/>
        <w:right w:val="none" w:sz="0" w:space="0" w:color="auto"/>
      </w:divBdr>
    </w:div>
    <w:div w:id="1653950026">
      <w:marLeft w:val="0"/>
      <w:marRight w:val="0"/>
      <w:marTop w:val="0"/>
      <w:marBottom w:val="0"/>
      <w:divBdr>
        <w:top w:val="none" w:sz="0" w:space="0" w:color="auto"/>
        <w:left w:val="none" w:sz="0" w:space="0" w:color="auto"/>
        <w:bottom w:val="none" w:sz="0" w:space="0" w:color="auto"/>
        <w:right w:val="none" w:sz="0" w:space="0" w:color="auto"/>
      </w:divBdr>
    </w:div>
    <w:div w:id="1653950027">
      <w:marLeft w:val="0"/>
      <w:marRight w:val="0"/>
      <w:marTop w:val="0"/>
      <w:marBottom w:val="0"/>
      <w:divBdr>
        <w:top w:val="none" w:sz="0" w:space="0" w:color="auto"/>
        <w:left w:val="none" w:sz="0" w:space="0" w:color="auto"/>
        <w:bottom w:val="none" w:sz="0" w:space="0" w:color="auto"/>
        <w:right w:val="none" w:sz="0" w:space="0" w:color="auto"/>
      </w:divBdr>
    </w:div>
    <w:div w:id="1653950028">
      <w:marLeft w:val="0"/>
      <w:marRight w:val="0"/>
      <w:marTop w:val="0"/>
      <w:marBottom w:val="0"/>
      <w:divBdr>
        <w:top w:val="none" w:sz="0" w:space="0" w:color="auto"/>
        <w:left w:val="none" w:sz="0" w:space="0" w:color="auto"/>
        <w:bottom w:val="none" w:sz="0" w:space="0" w:color="auto"/>
        <w:right w:val="none" w:sz="0" w:space="0" w:color="auto"/>
      </w:divBdr>
    </w:div>
    <w:div w:id="1653950029">
      <w:marLeft w:val="0"/>
      <w:marRight w:val="0"/>
      <w:marTop w:val="0"/>
      <w:marBottom w:val="0"/>
      <w:divBdr>
        <w:top w:val="none" w:sz="0" w:space="0" w:color="auto"/>
        <w:left w:val="none" w:sz="0" w:space="0" w:color="auto"/>
        <w:bottom w:val="none" w:sz="0" w:space="0" w:color="auto"/>
        <w:right w:val="none" w:sz="0" w:space="0" w:color="auto"/>
      </w:divBdr>
    </w:div>
    <w:div w:id="1653950030">
      <w:marLeft w:val="0"/>
      <w:marRight w:val="0"/>
      <w:marTop w:val="0"/>
      <w:marBottom w:val="0"/>
      <w:divBdr>
        <w:top w:val="none" w:sz="0" w:space="0" w:color="auto"/>
        <w:left w:val="none" w:sz="0" w:space="0" w:color="auto"/>
        <w:bottom w:val="none" w:sz="0" w:space="0" w:color="auto"/>
        <w:right w:val="none" w:sz="0" w:space="0" w:color="auto"/>
      </w:divBdr>
    </w:div>
    <w:div w:id="1653950031">
      <w:marLeft w:val="0"/>
      <w:marRight w:val="0"/>
      <w:marTop w:val="0"/>
      <w:marBottom w:val="0"/>
      <w:divBdr>
        <w:top w:val="none" w:sz="0" w:space="0" w:color="auto"/>
        <w:left w:val="none" w:sz="0" w:space="0" w:color="auto"/>
        <w:bottom w:val="none" w:sz="0" w:space="0" w:color="auto"/>
        <w:right w:val="none" w:sz="0" w:space="0" w:color="auto"/>
      </w:divBdr>
    </w:div>
    <w:div w:id="1653950032">
      <w:marLeft w:val="0"/>
      <w:marRight w:val="0"/>
      <w:marTop w:val="0"/>
      <w:marBottom w:val="0"/>
      <w:divBdr>
        <w:top w:val="none" w:sz="0" w:space="0" w:color="auto"/>
        <w:left w:val="none" w:sz="0" w:space="0" w:color="auto"/>
        <w:bottom w:val="none" w:sz="0" w:space="0" w:color="auto"/>
        <w:right w:val="none" w:sz="0" w:space="0" w:color="auto"/>
      </w:divBdr>
    </w:div>
    <w:div w:id="1653950033">
      <w:marLeft w:val="0"/>
      <w:marRight w:val="0"/>
      <w:marTop w:val="0"/>
      <w:marBottom w:val="0"/>
      <w:divBdr>
        <w:top w:val="none" w:sz="0" w:space="0" w:color="auto"/>
        <w:left w:val="none" w:sz="0" w:space="0" w:color="auto"/>
        <w:bottom w:val="none" w:sz="0" w:space="0" w:color="auto"/>
        <w:right w:val="none" w:sz="0" w:space="0" w:color="auto"/>
      </w:divBdr>
    </w:div>
    <w:div w:id="1653950034">
      <w:marLeft w:val="0"/>
      <w:marRight w:val="0"/>
      <w:marTop w:val="0"/>
      <w:marBottom w:val="0"/>
      <w:divBdr>
        <w:top w:val="none" w:sz="0" w:space="0" w:color="auto"/>
        <w:left w:val="none" w:sz="0" w:space="0" w:color="auto"/>
        <w:bottom w:val="none" w:sz="0" w:space="0" w:color="auto"/>
        <w:right w:val="none" w:sz="0" w:space="0" w:color="auto"/>
      </w:divBdr>
    </w:div>
    <w:div w:id="1653950035">
      <w:marLeft w:val="0"/>
      <w:marRight w:val="0"/>
      <w:marTop w:val="0"/>
      <w:marBottom w:val="0"/>
      <w:divBdr>
        <w:top w:val="none" w:sz="0" w:space="0" w:color="auto"/>
        <w:left w:val="none" w:sz="0" w:space="0" w:color="auto"/>
        <w:bottom w:val="none" w:sz="0" w:space="0" w:color="auto"/>
        <w:right w:val="none" w:sz="0" w:space="0" w:color="auto"/>
      </w:divBdr>
    </w:div>
    <w:div w:id="1653950036">
      <w:marLeft w:val="0"/>
      <w:marRight w:val="0"/>
      <w:marTop w:val="0"/>
      <w:marBottom w:val="0"/>
      <w:divBdr>
        <w:top w:val="none" w:sz="0" w:space="0" w:color="auto"/>
        <w:left w:val="none" w:sz="0" w:space="0" w:color="auto"/>
        <w:bottom w:val="none" w:sz="0" w:space="0" w:color="auto"/>
        <w:right w:val="none" w:sz="0" w:space="0" w:color="auto"/>
      </w:divBdr>
    </w:div>
    <w:div w:id="1653950037">
      <w:marLeft w:val="0"/>
      <w:marRight w:val="0"/>
      <w:marTop w:val="0"/>
      <w:marBottom w:val="0"/>
      <w:divBdr>
        <w:top w:val="none" w:sz="0" w:space="0" w:color="auto"/>
        <w:left w:val="none" w:sz="0" w:space="0" w:color="auto"/>
        <w:bottom w:val="none" w:sz="0" w:space="0" w:color="auto"/>
        <w:right w:val="none" w:sz="0" w:space="0" w:color="auto"/>
      </w:divBdr>
    </w:div>
    <w:div w:id="16539500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en.wikipedia.org/wiki/Electronic_flight_bag" TargetMode="Externa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Electronic_flight_b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TotalTime>
  <Pages>38</Pages>
  <Words>7027</Words>
  <Characters>-32766</Characters>
  <Application>Microsoft Office Outlook</Application>
  <DocSecurity>0</DocSecurity>
  <Lines>0</Lines>
  <Paragraphs>0</Paragraphs>
  <ScaleCrop>false</ScaleCrop>
  <Company>FPZ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subject/>
  <dc:creator>Noctis</dc:creator>
  <cp:keywords/>
  <dc:description/>
  <cp:lastModifiedBy>Sanja Steiner</cp:lastModifiedBy>
  <cp:revision>5</cp:revision>
  <dcterms:created xsi:type="dcterms:W3CDTF">2010-11-11T16:04:00Z</dcterms:created>
  <dcterms:modified xsi:type="dcterms:W3CDTF">2010-11-11T16:26:00Z</dcterms:modified>
</cp:coreProperties>
</file>