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CC" w:rsidRDefault="009176C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85"/>
        <w:gridCol w:w="6843"/>
        <w:gridCol w:w="2992"/>
      </w:tblGrid>
      <w:tr w:rsidR="00E302A0" w:rsidRPr="00573DC4" w:rsidTr="00042208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9176CC" w:rsidRPr="00573DC4" w:rsidRDefault="009176CC" w:rsidP="00573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76CC" w:rsidRPr="00573DC4" w:rsidRDefault="009176CC" w:rsidP="00573D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sz w:val="20"/>
                <w:szCs w:val="20"/>
              </w:rPr>
              <w:t xml:space="preserve">Predavanja i radionice organizirala </w:t>
            </w:r>
            <w:r w:rsidR="003C04B0">
              <w:rPr>
                <w:rFonts w:ascii="Arial" w:hAnsi="Arial" w:cs="Arial"/>
                <w:b/>
                <w:sz w:val="20"/>
                <w:szCs w:val="20"/>
              </w:rPr>
              <w:t>izv</w:t>
            </w:r>
            <w:r w:rsidRPr="00573DC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3C04B0">
              <w:rPr>
                <w:rFonts w:ascii="Arial" w:hAnsi="Arial" w:cs="Arial"/>
                <w:b/>
                <w:sz w:val="20"/>
                <w:szCs w:val="20"/>
              </w:rPr>
              <w:t xml:space="preserve">prof. </w:t>
            </w:r>
            <w:bookmarkStart w:id="0" w:name="_GoBack"/>
            <w:bookmarkEnd w:id="0"/>
            <w:r w:rsidRPr="00573DC4">
              <w:rPr>
                <w:rFonts w:ascii="Arial" w:hAnsi="Arial" w:cs="Arial"/>
                <w:b/>
                <w:sz w:val="20"/>
                <w:szCs w:val="20"/>
              </w:rPr>
              <w:t xml:space="preserve">dr. sc. Jasna Šulentić Begić </w:t>
            </w:r>
          </w:p>
          <w:p w:rsidR="009176CC" w:rsidRPr="00573DC4" w:rsidRDefault="009176CC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02A0" w:rsidRPr="00573DC4" w:rsidTr="00042208">
        <w:trPr>
          <w:trHeight w:val="253"/>
        </w:trPr>
        <w:tc>
          <w:tcPr>
            <w:tcW w:w="1542" w:type="pct"/>
            <w:shd w:val="clear" w:color="auto" w:fill="F2F2F2" w:themeFill="background1" w:themeFillShade="F2"/>
            <w:vAlign w:val="center"/>
          </w:tcPr>
          <w:p w:rsidR="00C134A7" w:rsidRPr="00573DC4" w:rsidRDefault="00E302A0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sz w:val="20"/>
                <w:szCs w:val="20"/>
              </w:rPr>
              <w:t>Naziv predavanja/radionice</w:t>
            </w:r>
          </w:p>
        </w:tc>
        <w:tc>
          <w:tcPr>
            <w:tcW w:w="2406" w:type="pct"/>
            <w:shd w:val="clear" w:color="auto" w:fill="F2F2F2" w:themeFill="background1" w:themeFillShade="F2"/>
            <w:vAlign w:val="center"/>
          </w:tcPr>
          <w:p w:rsidR="00E302A0" w:rsidRPr="00573DC4" w:rsidRDefault="00E302A0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sz w:val="20"/>
                <w:szCs w:val="20"/>
              </w:rPr>
              <w:t>Skup</w:t>
            </w:r>
          </w:p>
        </w:tc>
        <w:tc>
          <w:tcPr>
            <w:tcW w:w="1052" w:type="pct"/>
            <w:shd w:val="clear" w:color="auto" w:fill="F2F2F2" w:themeFill="background1" w:themeFillShade="F2"/>
            <w:vAlign w:val="center"/>
          </w:tcPr>
          <w:p w:rsidR="00C134A7" w:rsidRPr="00573DC4" w:rsidRDefault="00E302A0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sz w:val="20"/>
                <w:szCs w:val="20"/>
              </w:rPr>
              <w:t>Godina i mjesto održavanja</w:t>
            </w:r>
          </w:p>
        </w:tc>
      </w:tr>
      <w:tr w:rsidR="00933335" w:rsidRPr="00573DC4" w:rsidTr="00EA208F">
        <w:trPr>
          <w:trHeight w:val="253"/>
        </w:trPr>
        <w:tc>
          <w:tcPr>
            <w:tcW w:w="1542" w:type="pct"/>
            <w:vAlign w:val="center"/>
          </w:tcPr>
          <w:p w:rsidR="00933335" w:rsidRDefault="00933335" w:rsidP="0093333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33335" w:rsidRDefault="00933335" w:rsidP="0093333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333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Interdisciplinarno povezivanje glazbene kulture i glazbene umjetnosti s drugim predmetima </w:t>
            </w:r>
            <w:r w:rsidRPr="001B2C84">
              <w:rPr>
                <w:rFonts w:ascii="Arial" w:hAnsi="Arial" w:cs="Arial"/>
                <w:sz w:val="20"/>
                <w:szCs w:val="20"/>
              </w:rPr>
              <w:t>(predavanje)</w:t>
            </w:r>
            <w:r w:rsidRPr="001B2C84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</w:p>
        </w:tc>
        <w:tc>
          <w:tcPr>
            <w:tcW w:w="2406" w:type="pct"/>
            <w:vAlign w:val="center"/>
          </w:tcPr>
          <w:p w:rsidR="00933335" w:rsidRDefault="00933335" w:rsidP="0093333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33335">
              <w:rPr>
                <w:rFonts w:ascii="Arial" w:hAnsi="Arial" w:cs="Arial"/>
                <w:i/>
                <w:sz w:val="20"/>
                <w:szCs w:val="20"/>
              </w:rPr>
              <w:t>Državni stručni skup učitelja Glazbene kulture i nastavnika Glazbene umjetnosti “Trendovi razvoja glazbene nastave kroz učenje, poučavanje i vrjednovanje”</w:t>
            </w:r>
          </w:p>
        </w:tc>
        <w:tc>
          <w:tcPr>
            <w:tcW w:w="1052" w:type="pct"/>
            <w:vAlign w:val="center"/>
          </w:tcPr>
          <w:p w:rsidR="00933335" w:rsidRDefault="00933335" w:rsidP="00933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>
              <w:rPr>
                <w:rFonts w:ascii="Arial" w:hAnsi="Arial" w:cs="Arial"/>
                <w:sz w:val="20"/>
                <w:szCs w:val="20"/>
              </w:rPr>
              <w:t>., online državni skup</w:t>
            </w:r>
          </w:p>
        </w:tc>
      </w:tr>
      <w:tr w:rsidR="00933335" w:rsidRPr="00573DC4" w:rsidTr="00EA208F">
        <w:trPr>
          <w:trHeight w:val="253"/>
        </w:trPr>
        <w:tc>
          <w:tcPr>
            <w:tcW w:w="1542" w:type="pct"/>
            <w:vAlign w:val="center"/>
          </w:tcPr>
          <w:p w:rsidR="00933335" w:rsidRDefault="00933335" w:rsidP="00160AA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33335" w:rsidRDefault="00933335" w:rsidP="00160AA0">
            <w:pPr>
              <w:rPr>
                <w:rFonts w:ascii="Arial" w:hAnsi="Arial" w:cs="Arial"/>
                <w:sz w:val="20"/>
                <w:szCs w:val="20"/>
              </w:rPr>
            </w:pPr>
            <w:r w:rsidRPr="00933335">
              <w:rPr>
                <w:rFonts w:ascii="Arial" w:hAnsi="Arial" w:cs="Arial"/>
                <w:b/>
                <w:i/>
                <w:sz w:val="20"/>
                <w:szCs w:val="20"/>
              </w:rPr>
              <w:t>Stvaralaštvo i djelovanje Paje Kolarića kao doprinos hrvatskoj kulturnoj baštini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573DC4">
              <w:rPr>
                <w:rFonts w:ascii="Arial" w:hAnsi="Arial" w:cs="Arial"/>
                <w:sz w:val="20"/>
                <w:szCs w:val="20"/>
              </w:rPr>
              <w:t>(radionica)</w:t>
            </w:r>
          </w:p>
          <w:p w:rsidR="00933335" w:rsidRDefault="00933335" w:rsidP="00160AA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933335" w:rsidRPr="00767AED" w:rsidRDefault="00933335" w:rsidP="00160AA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33335">
              <w:rPr>
                <w:rFonts w:ascii="Arial" w:hAnsi="Arial" w:cs="Arial"/>
                <w:i/>
                <w:sz w:val="20"/>
                <w:szCs w:val="20"/>
              </w:rPr>
              <w:t>Dani Paje Kolarića</w:t>
            </w:r>
          </w:p>
        </w:tc>
        <w:tc>
          <w:tcPr>
            <w:tcW w:w="1052" w:type="pct"/>
            <w:vAlign w:val="center"/>
          </w:tcPr>
          <w:p w:rsidR="00933335" w:rsidRDefault="00933335" w:rsidP="00160AA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573DC4">
              <w:rPr>
                <w:rFonts w:ascii="Arial" w:hAnsi="Arial" w:cs="Arial"/>
                <w:sz w:val="20"/>
                <w:szCs w:val="20"/>
              </w:rPr>
              <w:t>., Osijek</w:t>
            </w:r>
          </w:p>
        </w:tc>
      </w:tr>
      <w:tr w:rsidR="00933335" w:rsidRPr="00573DC4" w:rsidTr="00EA208F">
        <w:trPr>
          <w:trHeight w:val="253"/>
        </w:trPr>
        <w:tc>
          <w:tcPr>
            <w:tcW w:w="1542" w:type="pct"/>
            <w:vAlign w:val="center"/>
          </w:tcPr>
          <w:p w:rsidR="00933335" w:rsidRPr="00573DC4" w:rsidRDefault="00933335" w:rsidP="009333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3335" w:rsidRDefault="00933335" w:rsidP="00933335">
            <w:pPr>
              <w:rPr>
                <w:rFonts w:ascii="Arial" w:hAnsi="Arial" w:cs="Arial"/>
                <w:sz w:val="20"/>
                <w:szCs w:val="20"/>
              </w:rPr>
            </w:pPr>
            <w:r w:rsidRPr="0093333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Kultura znanosti u kontekstu cjeloživotnog učenja učitelja i nastavnika glazb </w:t>
            </w:r>
            <w:r w:rsidRPr="00573DC4">
              <w:rPr>
                <w:rFonts w:ascii="Arial" w:hAnsi="Arial" w:cs="Arial"/>
                <w:sz w:val="20"/>
                <w:szCs w:val="20"/>
              </w:rPr>
              <w:t>(radionica)</w:t>
            </w:r>
          </w:p>
          <w:p w:rsidR="00933335" w:rsidRDefault="00933335" w:rsidP="00933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933335" w:rsidRPr="00573DC4" w:rsidRDefault="00933335" w:rsidP="00933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933335" w:rsidRPr="00573DC4" w:rsidRDefault="00933335" w:rsidP="00933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933335" w:rsidRPr="00573DC4" w:rsidRDefault="00933335" w:rsidP="0093333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 xml:space="preserve">Festival znanosti </w:t>
            </w:r>
          </w:p>
        </w:tc>
        <w:tc>
          <w:tcPr>
            <w:tcW w:w="1052" w:type="pct"/>
            <w:vAlign w:val="center"/>
          </w:tcPr>
          <w:p w:rsidR="00933335" w:rsidRPr="00573DC4" w:rsidRDefault="00933335" w:rsidP="00933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573DC4">
              <w:rPr>
                <w:rFonts w:ascii="Arial" w:hAnsi="Arial" w:cs="Arial"/>
                <w:sz w:val="20"/>
                <w:szCs w:val="20"/>
              </w:rPr>
              <w:t>., Osijek</w:t>
            </w:r>
          </w:p>
        </w:tc>
      </w:tr>
      <w:tr w:rsidR="00767AED" w:rsidRPr="00573DC4" w:rsidTr="00EA208F">
        <w:trPr>
          <w:trHeight w:val="253"/>
        </w:trPr>
        <w:tc>
          <w:tcPr>
            <w:tcW w:w="1542" w:type="pct"/>
            <w:vAlign w:val="center"/>
          </w:tcPr>
          <w:p w:rsidR="00767AED" w:rsidRDefault="00767AED" w:rsidP="00160AA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33335" w:rsidRDefault="00767AED" w:rsidP="0093333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7AED">
              <w:rPr>
                <w:rFonts w:ascii="Arial" w:hAnsi="Arial" w:cs="Arial"/>
                <w:b/>
                <w:i/>
                <w:sz w:val="20"/>
                <w:szCs w:val="20"/>
              </w:rPr>
              <w:t>Zašto i kako slušamo glazbu?</w:t>
            </w:r>
            <w:r w:rsidR="00933335" w:rsidRPr="001B2C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3335">
              <w:rPr>
                <w:rFonts w:ascii="Arial" w:hAnsi="Arial" w:cs="Arial"/>
                <w:sz w:val="20"/>
                <w:szCs w:val="20"/>
              </w:rPr>
              <w:t>(</w:t>
            </w:r>
            <w:r w:rsidR="00933335" w:rsidRPr="001B2C84">
              <w:rPr>
                <w:rFonts w:ascii="Arial" w:hAnsi="Arial" w:cs="Arial"/>
                <w:sz w:val="20"/>
                <w:szCs w:val="20"/>
              </w:rPr>
              <w:t>predavanje)</w:t>
            </w:r>
          </w:p>
          <w:p w:rsidR="00767AED" w:rsidRDefault="00767AED" w:rsidP="00160AA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767AED" w:rsidRDefault="00767AED" w:rsidP="00160AA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767AED" w:rsidRDefault="00767AED" w:rsidP="00160AA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7AED">
              <w:rPr>
                <w:rFonts w:ascii="Arial" w:hAnsi="Arial" w:cs="Arial"/>
                <w:i/>
                <w:sz w:val="20"/>
                <w:szCs w:val="20"/>
              </w:rPr>
              <w:t>Državni stručni skup voditelja ŽSV učitelja Glazbene kulture i nastavnika Glazbene umjetnosti „Profesionalni razvoj voditelja župani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jskih stručnih vijeća” </w:t>
            </w:r>
          </w:p>
          <w:p w:rsidR="00767AED" w:rsidRDefault="00767AED" w:rsidP="00160AA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67AED" w:rsidRPr="001B2C84" w:rsidRDefault="00767AED" w:rsidP="00160AA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67AED">
              <w:rPr>
                <w:rFonts w:ascii="Arial" w:hAnsi="Arial" w:cs="Arial"/>
                <w:i/>
                <w:sz w:val="20"/>
                <w:szCs w:val="20"/>
              </w:rPr>
              <w:t>ŽSV učitelja glazbene kulture osnovnih škola Osječko baranjske županije i MŽSV nastavnika glazbene umjetnosti srednjih škola Virovitičko podravske, Požeško slavonske, Brodsko posavske, Osječko baranjske i Vukovar</w:t>
            </w:r>
            <w:r>
              <w:rPr>
                <w:rFonts w:ascii="Arial" w:hAnsi="Arial" w:cs="Arial"/>
                <w:i/>
                <w:sz w:val="20"/>
                <w:szCs w:val="20"/>
              </w:rPr>
              <w:t>sko srijemske županije</w:t>
            </w:r>
          </w:p>
        </w:tc>
        <w:tc>
          <w:tcPr>
            <w:tcW w:w="1052" w:type="pct"/>
            <w:vAlign w:val="center"/>
          </w:tcPr>
          <w:p w:rsidR="00767AED" w:rsidRDefault="00767AED" w:rsidP="00160AA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2020., online državni skup</w:t>
            </w:r>
          </w:p>
          <w:p w:rsidR="00767AED" w:rsidRDefault="00767AED" w:rsidP="00160AA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67AED" w:rsidRDefault="00767AED" w:rsidP="00160AA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67AED" w:rsidRDefault="00767AED" w:rsidP="00160AA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2020., Osijek</w:t>
            </w:r>
          </w:p>
          <w:p w:rsidR="00767AED" w:rsidRDefault="00767AED" w:rsidP="00160AA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67AED" w:rsidRDefault="00767AED" w:rsidP="00160A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C8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1B2C84" w:rsidRDefault="001B2C84" w:rsidP="00160AA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B2C84" w:rsidRDefault="001B2C84" w:rsidP="00160AA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2C84">
              <w:rPr>
                <w:rFonts w:ascii="Arial" w:hAnsi="Arial" w:cs="Arial"/>
                <w:b/>
                <w:i/>
                <w:sz w:val="20"/>
                <w:szCs w:val="20"/>
              </w:rPr>
              <w:t>Planiranje, programiranje i pripremanje nastave Glazbene kulture i Glazbene umjetnosti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B2C84">
              <w:rPr>
                <w:rFonts w:ascii="Arial" w:hAnsi="Arial" w:cs="Arial"/>
                <w:sz w:val="20"/>
                <w:szCs w:val="20"/>
              </w:rPr>
              <w:t>(predavanje)</w:t>
            </w:r>
          </w:p>
          <w:p w:rsidR="001B2C84" w:rsidRDefault="001B2C84" w:rsidP="00160AA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B2C84" w:rsidRDefault="001B2C84" w:rsidP="00160AA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Pr="001B2C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rimjena paradigme nastave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usmjerene na učenika u nastavi Glazbene kulture i G</w:t>
            </w:r>
            <w:r w:rsidRPr="001B2C84">
              <w:rPr>
                <w:rFonts w:ascii="Arial" w:hAnsi="Arial" w:cs="Arial"/>
                <w:b/>
                <w:i/>
                <w:sz w:val="20"/>
                <w:szCs w:val="20"/>
              </w:rPr>
              <w:t>lazbene umjetnosti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1B2C84">
              <w:rPr>
                <w:rFonts w:ascii="Arial" w:hAnsi="Arial" w:cs="Arial"/>
                <w:sz w:val="20"/>
                <w:szCs w:val="20"/>
              </w:rPr>
              <w:t>(predavanje)</w:t>
            </w:r>
            <w:r w:rsidRPr="001B2C84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</w:p>
        </w:tc>
        <w:tc>
          <w:tcPr>
            <w:tcW w:w="2406" w:type="pct"/>
            <w:vAlign w:val="center"/>
          </w:tcPr>
          <w:p w:rsidR="001B2C84" w:rsidRDefault="001B2C84" w:rsidP="00160AA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2C84">
              <w:rPr>
                <w:rFonts w:ascii="Arial" w:hAnsi="Arial" w:cs="Arial"/>
                <w:i/>
                <w:sz w:val="20"/>
                <w:szCs w:val="20"/>
              </w:rPr>
              <w:t>Stručno-metodička priprema za polaganje stručnog ispita za predmete glazbena kultura i glazbena umjetnost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– državni skup</w:t>
            </w:r>
          </w:p>
        </w:tc>
        <w:tc>
          <w:tcPr>
            <w:tcW w:w="1052" w:type="pct"/>
            <w:vAlign w:val="center"/>
          </w:tcPr>
          <w:p w:rsidR="001B2C84" w:rsidRDefault="001B2C84" w:rsidP="00160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2020., online </w:t>
            </w:r>
            <w:r w:rsidR="00767AED">
              <w:rPr>
                <w:rFonts w:ascii="Arial" w:hAnsi="Arial" w:cs="Arial"/>
                <w:sz w:val="20"/>
                <w:szCs w:val="20"/>
              </w:rPr>
              <w:t xml:space="preserve">državni </w:t>
            </w:r>
            <w:r>
              <w:rPr>
                <w:rFonts w:ascii="Arial" w:hAnsi="Arial" w:cs="Arial"/>
                <w:sz w:val="20"/>
                <w:szCs w:val="20"/>
              </w:rPr>
              <w:t>skup</w:t>
            </w:r>
          </w:p>
        </w:tc>
      </w:tr>
      <w:tr w:rsidR="001B2C8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1B2C84" w:rsidRDefault="001B2C84" w:rsidP="00160AA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B2C84" w:rsidRDefault="001B2C84" w:rsidP="00160AA0">
            <w:pPr>
              <w:rPr>
                <w:rFonts w:ascii="Arial" w:hAnsi="Arial" w:cs="Arial"/>
                <w:sz w:val="20"/>
                <w:szCs w:val="20"/>
              </w:rPr>
            </w:pPr>
            <w:r w:rsidRPr="001B2C8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Vrednovanje i ocjenjivanje učenika u redovnoj nastavi glazbe </w:t>
            </w:r>
            <w:r w:rsidRPr="001B2C84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općeobrazovnih škola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1B2C84">
              <w:rPr>
                <w:rFonts w:ascii="Arial" w:hAnsi="Arial" w:cs="Arial"/>
                <w:sz w:val="20"/>
                <w:szCs w:val="20"/>
              </w:rPr>
              <w:t>(predavanje)</w:t>
            </w:r>
          </w:p>
          <w:p w:rsidR="001B2C84" w:rsidRDefault="001B2C84" w:rsidP="00160AA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1B2C84" w:rsidRPr="001B2C84" w:rsidRDefault="001B2C84" w:rsidP="001B2C8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Državni stručni skup </w:t>
            </w:r>
            <w:r w:rsidRPr="001B2C84">
              <w:rPr>
                <w:rFonts w:ascii="Arial" w:hAnsi="Arial" w:cs="Arial"/>
                <w:i/>
                <w:sz w:val="20"/>
                <w:szCs w:val="20"/>
              </w:rPr>
              <w:t xml:space="preserve">Razvoj kompetencija učitelja i nastavnika </w:t>
            </w:r>
          </w:p>
          <w:p w:rsidR="001B2C84" w:rsidRPr="001B2C84" w:rsidRDefault="001B2C84" w:rsidP="001B2C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2C84">
              <w:rPr>
                <w:rFonts w:ascii="Arial" w:hAnsi="Arial" w:cs="Arial"/>
                <w:i/>
                <w:sz w:val="20"/>
                <w:szCs w:val="20"/>
              </w:rPr>
              <w:t>kao poticaj kreiranju i izvedbi nastave glazbene kulture</w:t>
            </w:r>
          </w:p>
          <w:p w:rsidR="001B2C84" w:rsidRDefault="001B2C84" w:rsidP="001B2C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B2C84">
              <w:rPr>
                <w:rFonts w:ascii="Arial" w:hAnsi="Arial" w:cs="Arial"/>
                <w:i/>
                <w:sz w:val="20"/>
                <w:szCs w:val="20"/>
              </w:rPr>
              <w:t>i glazbene umjetnosti u skladu s kurikularnim promjenama</w:t>
            </w:r>
          </w:p>
        </w:tc>
        <w:tc>
          <w:tcPr>
            <w:tcW w:w="1052" w:type="pct"/>
            <w:vAlign w:val="center"/>
          </w:tcPr>
          <w:p w:rsidR="001B2C84" w:rsidRDefault="001B2C84" w:rsidP="00160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2020., online </w:t>
            </w:r>
            <w:r w:rsidR="00767AED">
              <w:rPr>
                <w:rFonts w:ascii="Arial" w:hAnsi="Arial" w:cs="Arial"/>
                <w:sz w:val="20"/>
                <w:szCs w:val="20"/>
              </w:rPr>
              <w:t xml:space="preserve">državni </w:t>
            </w:r>
            <w:r>
              <w:rPr>
                <w:rFonts w:ascii="Arial" w:hAnsi="Arial" w:cs="Arial"/>
                <w:sz w:val="20"/>
                <w:szCs w:val="20"/>
              </w:rPr>
              <w:t>skup</w:t>
            </w:r>
          </w:p>
        </w:tc>
      </w:tr>
      <w:tr w:rsidR="00160AA0" w:rsidRPr="00573DC4" w:rsidTr="00EA208F">
        <w:trPr>
          <w:trHeight w:val="253"/>
        </w:trPr>
        <w:tc>
          <w:tcPr>
            <w:tcW w:w="1542" w:type="pct"/>
            <w:vAlign w:val="center"/>
          </w:tcPr>
          <w:p w:rsidR="00160AA0" w:rsidRDefault="00160AA0" w:rsidP="00160AA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60AA0" w:rsidRPr="00573DC4" w:rsidRDefault="00160AA0" w:rsidP="00160AA0">
            <w:pPr>
              <w:rPr>
                <w:rFonts w:ascii="Arial" w:hAnsi="Arial" w:cs="Arial"/>
                <w:sz w:val="20"/>
                <w:szCs w:val="20"/>
              </w:rPr>
            </w:pPr>
            <w:r w:rsidRPr="00160AA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Glazba i igra </w:t>
            </w:r>
            <w:r w:rsidRPr="00573DC4">
              <w:rPr>
                <w:rFonts w:ascii="Arial" w:hAnsi="Arial" w:cs="Arial"/>
                <w:sz w:val="20"/>
                <w:szCs w:val="20"/>
              </w:rPr>
              <w:t>(radionica)</w:t>
            </w:r>
          </w:p>
          <w:p w:rsidR="00160AA0" w:rsidRPr="00573DC4" w:rsidRDefault="00160AA0" w:rsidP="00160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160AA0" w:rsidRPr="00573DC4" w:rsidRDefault="00160AA0" w:rsidP="00160AA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Glazbos </w:t>
            </w:r>
            <w:r w:rsidRPr="00573DC4">
              <w:rPr>
                <w:rFonts w:ascii="Arial" w:hAnsi="Arial" w:cs="Arial"/>
                <w:i/>
                <w:sz w:val="20"/>
                <w:szCs w:val="20"/>
              </w:rPr>
              <w:t>– božićni festival Umjetničke akademije u Osijeku</w:t>
            </w:r>
          </w:p>
        </w:tc>
        <w:tc>
          <w:tcPr>
            <w:tcW w:w="1052" w:type="pct"/>
            <w:vAlign w:val="center"/>
          </w:tcPr>
          <w:p w:rsidR="00160AA0" w:rsidRDefault="00160AA0" w:rsidP="00160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573DC4">
              <w:rPr>
                <w:rFonts w:ascii="Arial" w:hAnsi="Arial" w:cs="Arial"/>
                <w:sz w:val="20"/>
                <w:szCs w:val="20"/>
              </w:rPr>
              <w:t>., Osijek</w:t>
            </w:r>
          </w:p>
        </w:tc>
      </w:tr>
      <w:tr w:rsidR="00042208" w:rsidRPr="00573DC4" w:rsidTr="00EA208F">
        <w:trPr>
          <w:trHeight w:val="253"/>
        </w:trPr>
        <w:tc>
          <w:tcPr>
            <w:tcW w:w="1542" w:type="pct"/>
            <w:vAlign w:val="center"/>
          </w:tcPr>
          <w:p w:rsidR="00042208" w:rsidRDefault="00042208" w:rsidP="00042208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042208" w:rsidRDefault="00042208" w:rsidP="00042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K</w:t>
            </w:r>
            <w:r w:rsidRPr="0004220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urikulum nastavnog predmeta glaz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bena kultura za osnovne škole i </w:t>
            </w:r>
            <w:r w:rsidRPr="0004220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glazbena umjetnost za gimnazije</w:t>
            </w:r>
            <w:r>
              <w:rPr>
                <w:rFonts w:ascii="Arial" w:hAnsi="Arial" w:cs="Arial"/>
                <w:sz w:val="20"/>
                <w:szCs w:val="20"/>
              </w:rPr>
              <w:t xml:space="preserve"> (predavanje)</w:t>
            </w:r>
          </w:p>
          <w:p w:rsidR="00042208" w:rsidRDefault="00042208" w:rsidP="00042208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042208" w:rsidRDefault="00042208" w:rsidP="000422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</w:t>
            </w:r>
            <w:r w:rsidRPr="0004220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viranje kao izvannastavna i izvanškolska aktivnost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(predavanje)</w:t>
            </w:r>
          </w:p>
          <w:p w:rsidR="00042208" w:rsidRDefault="00042208" w:rsidP="00E724C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042208" w:rsidRDefault="00042208" w:rsidP="0004220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42208" w:rsidRPr="00042208" w:rsidRDefault="00042208" w:rsidP="0004220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42208">
              <w:rPr>
                <w:rFonts w:ascii="Arial" w:hAnsi="Arial" w:cs="Arial"/>
                <w:i/>
                <w:sz w:val="20"/>
                <w:szCs w:val="20"/>
              </w:rPr>
              <w:t xml:space="preserve">Državni stručni skup učitelja glazbene kulture i nastavnika glazbene umjetnosti: </w:t>
            </w:r>
            <w:r w:rsidRPr="000422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Nastava glazbene kulture i glazbene umjetnosti </w:t>
            </w:r>
          </w:p>
          <w:p w:rsidR="00042208" w:rsidRDefault="00042208" w:rsidP="0004220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2208">
              <w:rPr>
                <w:rFonts w:ascii="Arial" w:hAnsi="Arial" w:cs="Arial"/>
                <w:i/>
                <w:iCs/>
                <w:sz w:val="20"/>
                <w:szCs w:val="20"/>
              </w:rPr>
              <w:t>u kurikulumu suvremene škole</w:t>
            </w:r>
          </w:p>
          <w:p w:rsidR="00042208" w:rsidRPr="00E724CA" w:rsidRDefault="00042208" w:rsidP="0004220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52" w:type="pct"/>
            <w:vAlign w:val="center"/>
          </w:tcPr>
          <w:p w:rsidR="00042208" w:rsidRDefault="00042208" w:rsidP="00237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2019., Sveti Martin na Muri</w:t>
            </w:r>
          </w:p>
        </w:tc>
      </w:tr>
      <w:tr w:rsidR="00160AA0" w:rsidRPr="00573DC4" w:rsidTr="00EA208F">
        <w:trPr>
          <w:trHeight w:val="253"/>
        </w:trPr>
        <w:tc>
          <w:tcPr>
            <w:tcW w:w="1542" w:type="pct"/>
            <w:vAlign w:val="center"/>
          </w:tcPr>
          <w:p w:rsidR="00160AA0" w:rsidRDefault="00160AA0" w:rsidP="00160AA0">
            <w:p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:rsidR="00160AA0" w:rsidRPr="00573DC4" w:rsidRDefault="00160AA0" w:rsidP="00160AA0">
            <w:pPr>
              <w:rPr>
                <w:rFonts w:ascii="Arial" w:hAnsi="Arial" w:cs="Arial"/>
                <w:sz w:val="20"/>
                <w:szCs w:val="20"/>
              </w:rPr>
            </w:pPr>
            <w:r w:rsidRPr="00160AA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Filmska glazba </w:t>
            </w:r>
            <w:r w:rsidRPr="00573DC4">
              <w:rPr>
                <w:rFonts w:ascii="Arial" w:hAnsi="Arial" w:cs="Arial"/>
                <w:sz w:val="20"/>
                <w:szCs w:val="20"/>
              </w:rPr>
              <w:t>(radionica)</w:t>
            </w:r>
          </w:p>
          <w:p w:rsidR="00160AA0" w:rsidRPr="00573DC4" w:rsidRDefault="00160AA0" w:rsidP="00160A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160AA0" w:rsidRPr="00573DC4" w:rsidRDefault="00160AA0" w:rsidP="00160AA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Glazbos </w:t>
            </w:r>
            <w:r w:rsidRPr="00573DC4">
              <w:rPr>
                <w:rFonts w:ascii="Arial" w:hAnsi="Arial" w:cs="Arial"/>
                <w:i/>
                <w:sz w:val="20"/>
                <w:szCs w:val="20"/>
              </w:rPr>
              <w:t>– božićni festival Umjetničke akademije u Osijeku</w:t>
            </w:r>
          </w:p>
        </w:tc>
        <w:tc>
          <w:tcPr>
            <w:tcW w:w="1052" w:type="pct"/>
            <w:vAlign w:val="center"/>
          </w:tcPr>
          <w:p w:rsidR="00160AA0" w:rsidRDefault="00160AA0" w:rsidP="00160A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573DC4">
              <w:rPr>
                <w:rFonts w:ascii="Arial" w:hAnsi="Arial" w:cs="Arial"/>
                <w:sz w:val="20"/>
                <w:szCs w:val="20"/>
              </w:rPr>
              <w:t>., Osijek</w:t>
            </w:r>
          </w:p>
        </w:tc>
      </w:tr>
      <w:tr w:rsidR="00E724CA" w:rsidRPr="00573DC4" w:rsidTr="00EA208F">
        <w:trPr>
          <w:trHeight w:val="253"/>
        </w:trPr>
        <w:tc>
          <w:tcPr>
            <w:tcW w:w="1542" w:type="pct"/>
            <w:vAlign w:val="center"/>
          </w:tcPr>
          <w:p w:rsidR="00E724CA" w:rsidRDefault="00E724CA" w:rsidP="00E724C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724CA" w:rsidRDefault="00E724CA" w:rsidP="00E724C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24CA">
              <w:rPr>
                <w:rFonts w:ascii="Arial" w:hAnsi="Arial" w:cs="Arial"/>
                <w:b/>
                <w:i/>
                <w:sz w:val="20"/>
                <w:szCs w:val="20"/>
              </w:rPr>
              <w:t>Kako slušati glazbu?</w:t>
            </w:r>
          </w:p>
          <w:p w:rsidR="00E724CA" w:rsidRDefault="00E724CA" w:rsidP="00E724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(predavanje)</w:t>
            </w:r>
          </w:p>
          <w:p w:rsidR="00E724CA" w:rsidRPr="00E724CA" w:rsidRDefault="00E724CA" w:rsidP="00E724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E724CA" w:rsidRPr="00E724CA" w:rsidRDefault="00E724CA" w:rsidP="00E724C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24CA">
              <w:rPr>
                <w:rFonts w:ascii="Arial" w:hAnsi="Arial" w:cs="Arial"/>
                <w:i/>
                <w:sz w:val="20"/>
                <w:szCs w:val="20"/>
              </w:rPr>
              <w:t>Dan otvorenih vrata Akademije za umjetnost i kulturu u Osijeku - Dan i noć na akademiji</w:t>
            </w:r>
          </w:p>
        </w:tc>
        <w:tc>
          <w:tcPr>
            <w:tcW w:w="1052" w:type="pct"/>
            <w:vAlign w:val="center"/>
          </w:tcPr>
          <w:p w:rsidR="00E724CA" w:rsidRDefault="00E724CA" w:rsidP="00237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573DC4">
              <w:rPr>
                <w:rFonts w:ascii="Arial" w:hAnsi="Arial" w:cs="Arial"/>
                <w:sz w:val="20"/>
                <w:szCs w:val="20"/>
              </w:rPr>
              <w:t>., Osijek</w:t>
            </w:r>
          </w:p>
        </w:tc>
      </w:tr>
      <w:tr w:rsidR="00C53F82" w:rsidRPr="00573DC4" w:rsidTr="00EA208F">
        <w:trPr>
          <w:trHeight w:val="253"/>
        </w:trPr>
        <w:tc>
          <w:tcPr>
            <w:tcW w:w="1542" w:type="pct"/>
            <w:vAlign w:val="center"/>
          </w:tcPr>
          <w:p w:rsidR="00C53F82" w:rsidRDefault="00C53F82" w:rsidP="00C53F8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53F82" w:rsidRDefault="00C53F82" w:rsidP="00C53F8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53F82">
              <w:rPr>
                <w:rFonts w:ascii="Arial" w:hAnsi="Arial" w:cs="Arial"/>
                <w:b/>
                <w:i/>
                <w:sz w:val="20"/>
                <w:szCs w:val="20"/>
              </w:rPr>
              <w:t>Stvaralaštvo Franje Krežme kao doprinos „Europskoj godini kulturne baštine 2018“</w:t>
            </w:r>
          </w:p>
          <w:p w:rsidR="00C53F82" w:rsidRPr="00573DC4" w:rsidRDefault="00C53F82" w:rsidP="00C53F82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(radionica)</w:t>
            </w:r>
          </w:p>
          <w:p w:rsidR="00C53F82" w:rsidRPr="00C53F82" w:rsidRDefault="00C53F82" w:rsidP="00C53F8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C53F82" w:rsidRDefault="00C53F82" w:rsidP="002377B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>Festival znanosti</w:t>
            </w:r>
          </w:p>
        </w:tc>
        <w:tc>
          <w:tcPr>
            <w:tcW w:w="1052" w:type="pct"/>
            <w:vAlign w:val="center"/>
          </w:tcPr>
          <w:p w:rsidR="00C53F82" w:rsidRDefault="00C53F82" w:rsidP="00237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573DC4">
              <w:rPr>
                <w:rFonts w:ascii="Arial" w:hAnsi="Arial" w:cs="Arial"/>
                <w:sz w:val="20"/>
                <w:szCs w:val="20"/>
              </w:rPr>
              <w:t>., Osijek</w:t>
            </w:r>
          </w:p>
        </w:tc>
      </w:tr>
      <w:tr w:rsidR="009022A3" w:rsidRPr="00573DC4" w:rsidTr="00EA208F">
        <w:trPr>
          <w:trHeight w:val="253"/>
        </w:trPr>
        <w:tc>
          <w:tcPr>
            <w:tcW w:w="1542" w:type="pct"/>
            <w:vAlign w:val="center"/>
          </w:tcPr>
          <w:p w:rsidR="009022A3" w:rsidRDefault="009022A3" w:rsidP="009022A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022A3" w:rsidRPr="00573DC4" w:rsidRDefault="009022A3" w:rsidP="009022A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Tempo</w:t>
            </w:r>
          </w:p>
          <w:p w:rsidR="009022A3" w:rsidRPr="00573DC4" w:rsidRDefault="009022A3" w:rsidP="009022A3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(radionica)</w:t>
            </w:r>
          </w:p>
          <w:p w:rsidR="009022A3" w:rsidRPr="00573DC4" w:rsidRDefault="009022A3" w:rsidP="00237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9022A3" w:rsidRPr="00573DC4" w:rsidRDefault="009022A3" w:rsidP="002377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Glazbos </w:t>
            </w:r>
            <w:r w:rsidRPr="00573DC4">
              <w:rPr>
                <w:rFonts w:ascii="Arial" w:hAnsi="Arial" w:cs="Arial"/>
                <w:i/>
                <w:sz w:val="20"/>
                <w:szCs w:val="20"/>
              </w:rPr>
              <w:t>– božićni festival Umjetničke akademije u Osijeku</w:t>
            </w:r>
          </w:p>
        </w:tc>
        <w:tc>
          <w:tcPr>
            <w:tcW w:w="1052" w:type="pct"/>
            <w:vAlign w:val="center"/>
          </w:tcPr>
          <w:p w:rsidR="009022A3" w:rsidRDefault="009022A3" w:rsidP="00237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  <w:r w:rsidRPr="00573DC4">
              <w:rPr>
                <w:rFonts w:ascii="Arial" w:hAnsi="Arial" w:cs="Arial"/>
                <w:sz w:val="20"/>
                <w:szCs w:val="20"/>
              </w:rPr>
              <w:t>., Osijek</w:t>
            </w:r>
          </w:p>
        </w:tc>
      </w:tr>
      <w:tr w:rsidR="00142C8E" w:rsidRPr="00573DC4" w:rsidTr="00EA208F">
        <w:trPr>
          <w:trHeight w:val="253"/>
        </w:trPr>
        <w:tc>
          <w:tcPr>
            <w:tcW w:w="1542" w:type="pct"/>
            <w:vAlign w:val="center"/>
          </w:tcPr>
          <w:p w:rsidR="00142C8E" w:rsidRPr="00573DC4" w:rsidRDefault="00142C8E" w:rsidP="002377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2C8E" w:rsidRPr="00573DC4" w:rsidRDefault="00142C8E" w:rsidP="002377B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Vrijeme</w:t>
            </w: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 glazba</w:t>
            </w:r>
          </w:p>
          <w:p w:rsidR="00142C8E" w:rsidRDefault="00142C8E" w:rsidP="002377B7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(radionica)</w:t>
            </w:r>
          </w:p>
          <w:p w:rsidR="00160AA0" w:rsidRDefault="00160AA0" w:rsidP="002377B7">
            <w:pPr>
              <w:rPr>
                <w:rFonts w:ascii="Arial" w:hAnsi="Arial" w:cs="Arial"/>
                <w:sz w:val="20"/>
                <w:szCs w:val="20"/>
              </w:rPr>
            </w:pPr>
          </w:p>
          <w:p w:rsidR="00933335" w:rsidRPr="00573DC4" w:rsidRDefault="00933335" w:rsidP="002377B7">
            <w:pPr>
              <w:rPr>
                <w:rFonts w:ascii="Arial" w:hAnsi="Arial" w:cs="Arial"/>
                <w:sz w:val="20"/>
                <w:szCs w:val="20"/>
              </w:rPr>
            </w:pPr>
          </w:p>
          <w:p w:rsidR="00142C8E" w:rsidRPr="00573DC4" w:rsidRDefault="00142C8E" w:rsidP="002377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142C8E" w:rsidRPr="00573DC4" w:rsidRDefault="00142C8E" w:rsidP="002377B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 xml:space="preserve">Festival znanosti </w:t>
            </w:r>
          </w:p>
        </w:tc>
        <w:tc>
          <w:tcPr>
            <w:tcW w:w="1052" w:type="pct"/>
            <w:vAlign w:val="center"/>
          </w:tcPr>
          <w:p w:rsidR="00142C8E" w:rsidRPr="00573DC4" w:rsidRDefault="00142C8E" w:rsidP="00237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  <w:r w:rsidRPr="00573DC4">
              <w:rPr>
                <w:rFonts w:ascii="Arial" w:hAnsi="Arial" w:cs="Arial"/>
                <w:sz w:val="20"/>
                <w:szCs w:val="20"/>
              </w:rPr>
              <w:t>., Osijek</w:t>
            </w:r>
          </w:p>
        </w:tc>
      </w:tr>
      <w:tr w:rsidR="00E010CE" w:rsidRPr="00573DC4" w:rsidTr="00EA208F">
        <w:trPr>
          <w:trHeight w:val="253"/>
        </w:trPr>
        <w:tc>
          <w:tcPr>
            <w:tcW w:w="1542" w:type="pct"/>
            <w:vAlign w:val="center"/>
          </w:tcPr>
          <w:p w:rsidR="00E010CE" w:rsidRDefault="00E010CE" w:rsidP="00E010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010CE" w:rsidRDefault="001104EE" w:rsidP="00E010CE">
            <w:pPr>
              <w:rPr>
                <w:rFonts w:ascii="Arial" w:hAnsi="Arial" w:cs="Arial"/>
                <w:sz w:val="20"/>
                <w:szCs w:val="20"/>
              </w:rPr>
            </w:pPr>
            <w:hyperlink r:id="rId7" w:tgtFrame="_blank" w:history="1">
              <w:r w:rsidR="00E010CE" w:rsidRPr="00E010CE">
                <w:rPr>
                  <w:rStyle w:val="Hyperlink"/>
                  <w:rFonts w:ascii="Arial" w:hAnsi="Arial" w:cs="Arial"/>
                  <w:b/>
                  <w:i/>
                  <w:color w:val="auto"/>
                  <w:sz w:val="20"/>
                  <w:szCs w:val="20"/>
                  <w:u w:val="none"/>
                </w:rPr>
                <w:t>Glazbene sposobnosti u kontekstu utjecaja naslijeđa, okoline i pravodobnog otkrivanja</w:t>
              </w:r>
            </w:hyperlink>
            <w:r w:rsidR="00E010CE" w:rsidRPr="00E010CE">
              <w:rPr>
                <w:rFonts w:ascii="Arial" w:hAnsi="Arial" w:cs="Arial"/>
                <w:sz w:val="20"/>
                <w:szCs w:val="20"/>
              </w:rPr>
              <w:t xml:space="preserve"> (predavanje)</w:t>
            </w:r>
          </w:p>
          <w:p w:rsidR="00042208" w:rsidRPr="00E010CE" w:rsidRDefault="00042208" w:rsidP="00E010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010CE" w:rsidRPr="00E010CE" w:rsidRDefault="00E010CE" w:rsidP="00E010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10CE">
              <w:rPr>
                <w:rFonts w:ascii="Arial" w:hAnsi="Arial" w:cs="Arial"/>
                <w:b/>
                <w:i/>
                <w:sz w:val="20"/>
                <w:szCs w:val="20"/>
              </w:rPr>
              <w:t>Narodnim pjesmama putujemo Hrvatskom</w:t>
            </w:r>
          </w:p>
          <w:p w:rsidR="00E010CE" w:rsidRPr="00E010CE" w:rsidRDefault="00E010CE" w:rsidP="00E01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Pr="00E010CE">
              <w:rPr>
                <w:rFonts w:ascii="Arial" w:hAnsi="Arial" w:cs="Arial"/>
                <w:sz w:val="20"/>
                <w:szCs w:val="20"/>
              </w:rPr>
              <w:t>adionica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42208" w:rsidRPr="00573DC4" w:rsidRDefault="00042208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E010CE" w:rsidRPr="00E010CE" w:rsidRDefault="00E010CE" w:rsidP="00E010CE">
            <w:pPr>
              <w:spacing w:after="150"/>
              <w:rPr>
                <w:rFonts w:ascii="Arial" w:hAnsi="Arial" w:cs="Arial"/>
                <w:i/>
                <w:sz w:val="20"/>
                <w:szCs w:val="20"/>
              </w:rPr>
            </w:pPr>
            <w:r w:rsidRPr="00E010CE">
              <w:rPr>
                <w:rFonts w:ascii="Arial" w:hAnsi="Arial" w:cs="Arial"/>
                <w:i/>
                <w:sz w:val="20"/>
                <w:szCs w:val="20"/>
              </w:rPr>
              <w:t xml:space="preserve">Državni </w:t>
            </w:r>
            <w:r>
              <w:rPr>
                <w:rFonts w:ascii="Arial" w:hAnsi="Arial" w:cs="Arial"/>
                <w:i/>
                <w:sz w:val="20"/>
                <w:szCs w:val="20"/>
              </w:rPr>
              <w:t>skup</w:t>
            </w:r>
            <w:r w:rsidRPr="00E010CE">
              <w:rPr>
                <w:rFonts w:ascii="Arial" w:hAnsi="Arial" w:cs="Arial"/>
                <w:i/>
                <w:sz w:val="20"/>
                <w:szCs w:val="20"/>
              </w:rPr>
              <w:t xml:space="preserve"> učitel</w:t>
            </w:r>
            <w:r w:rsidR="00C43777">
              <w:rPr>
                <w:rFonts w:ascii="Arial" w:hAnsi="Arial" w:cs="Arial"/>
                <w:i/>
                <w:sz w:val="20"/>
                <w:szCs w:val="20"/>
              </w:rPr>
              <w:t>ja glazbene kulture i nastavnika</w:t>
            </w:r>
            <w:r w:rsidRPr="00E010CE">
              <w:rPr>
                <w:rFonts w:ascii="Arial" w:hAnsi="Arial" w:cs="Arial"/>
                <w:i/>
                <w:sz w:val="20"/>
                <w:szCs w:val="20"/>
              </w:rPr>
              <w:t xml:space="preserve"> glazbene umjetnosti: „Suvremena nastava glazbe i glazbene aktivnosti u kurikulumu suvremene škole“</w:t>
            </w:r>
          </w:p>
        </w:tc>
        <w:tc>
          <w:tcPr>
            <w:tcW w:w="1052" w:type="pct"/>
            <w:vAlign w:val="center"/>
          </w:tcPr>
          <w:p w:rsidR="00E010CE" w:rsidRPr="00573DC4" w:rsidRDefault="00E010CE" w:rsidP="00573D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2017., Osijek</w:t>
            </w:r>
          </w:p>
        </w:tc>
      </w:tr>
      <w:tr w:rsidR="00573DC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573DC4" w:rsidRPr="00573DC4" w:rsidRDefault="00573DC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73DC4" w:rsidRDefault="00573DC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Glazbene sposobnosti učenika mlađe školske dobi</w:t>
            </w:r>
            <w:r w:rsidRPr="00573DC4">
              <w:rPr>
                <w:rFonts w:ascii="Arial" w:hAnsi="Arial" w:cs="Arial"/>
                <w:sz w:val="20"/>
                <w:szCs w:val="20"/>
              </w:rPr>
              <w:t xml:space="preserve"> (predavanje)</w:t>
            </w:r>
          </w:p>
          <w:p w:rsidR="00042208" w:rsidRPr="00573DC4" w:rsidRDefault="00042208" w:rsidP="00573DC4">
            <w:pPr>
              <w:rPr>
                <w:rFonts w:ascii="Arial" w:hAnsi="Arial" w:cs="Arial"/>
                <w:sz w:val="20"/>
                <w:szCs w:val="20"/>
              </w:rPr>
            </w:pPr>
          </w:p>
          <w:p w:rsidR="00573DC4" w:rsidRPr="00573DC4" w:rsidRDefault="00573DC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Glazbene igre u primarnom obrazovanju</w:t>
            </w:r>
            <w:r w:rsidRPr="00573DC4">
              <w:rPr>
                <w:rFonts w:ascii="Arial" w:hAnsi="Arial" w:cs="Arial"/>
                <w:sz w:val="20"/>
                <w:szCs w:val="20"/>
              </w:rPr>
              <w:t xml:space="preserve"> (radionica)</w:t>
            </w:r>
          </w:p>
          <w:p w:rsidR="00573DC4" w:rsidRPr="00573DC4" w:rsidRDefault="00573DC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573DC4" w:rsidRPr="00573DC4" w:rsidRDefault="00573DC4" w:rsidP="00573DC4">
            <w:pPr>
              <w:spacing w:after="150"/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 xml:space="preserve">Skup predstavnika školskih stručnih vijeća učitelja razredne nastave s područja Osječko- baranjske i Vukovarsko-srijemske županije </w:t>
            </w:r>
          </w:p>
        </w:tc>
        <w:tc>
          <w:tcPr>
            <w:tcW w:w="1052" w:type="pct"/>
            <w:vAlign w:val="center"/>
          </w:tcPr>
          <w:p w:rsidR="00573DC4" w:rsidRPr="00573DC4" w:rsidRDefault="00573DC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 xml:space="preserve">2017., Sarvaš </w:t>
            </w:r>
          </w:p>
        </w:tc>
      </w:tr>
      <w:tr w:rsidR="00EA208F" w:rsidRPr="00573DC4" w:rsidTr="00EA208F">
        <w:trPr>
          <w:trHeight w:val="253"/>
        </w:trPr>
        <w:tc>
          <w:tcPr>
            <w:tcW w:w="1542" w:type="pct"/>
            <w:vAlign w:val="center"/>
          </w:tcPr>
          <w:p w:rsidR="00EA208F" w:rsidRPr="00573DC4" w:rsidRDefault="00EA208F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A208F" w:rsidRPr="00573DC4" w:rsidRDefault="00EA208F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Božićnim pjesmama putujemo Hrvatskom</w:t>
            </w:r>
            <w:r w:rsidRPr="00573DC4">
              <w:rPr>
                <w:rFonts w:ascii="Arial" w:hAnsi="Arial" w:cs="Arial"/>
                <w:sz w:val="20"/>
                <w:szCs w:val="20"/>
              </w:rPr>
              <w:t xml:space="preserve"> (radionica)</w:t>
            </w:r>
          </w:p>
          <w:p w:rsidR="00EA208F" w:rsidRPr="00573DC4" w:rsidRDefault="00EA208F" w:rsidP="00573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EA208F" w:rsidRPr="00573DC4" w:rsidRDefault="00EA208F" w:rsidP="00573DC4">
            <w:pPr>
              <w:spacing w:after="150"/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>Glazbos – božićni festival Umjetničke akademije u Osijeku</w:t>
            </w:r>
          </w:p>
        </w:tc>
        <w:tc>
          <w:tcPr>
            <w:tcW w:w="1052" w:type="pct"/>
            <w:vAlign w:val="center"/>
          </w:tcPr>
          <w:p w:rsidR="00EA208F" w:rsidRPr="00573DC4" w:rsidRDefault="00EA208F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2016., Osijek</w:t>
            </w:r>
          </w:p>
        </w:tc>
      </w:tr>
      <w:tr w:rsidR="00E8348B" w:rsidRPr="00573DC4" w:rsidTr="00EA208F">
        <w:trPr>
          <w:trHeight w:val="253"/>
        </w:trPr>
        <w:tc>
          <w:tcPr>
            <w:tcW w:w="1542" w:type="pct"/>
            <w:vAlign w:val="center"/>
          </w:tcPr>
          <w:p w:rsidR="00E8348B" w:rsidRPr="00573DC4" w:rsidRDefault="00E8348B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8348B" w:rsidRDefault="00E8348B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Glazbene sposobnosti učenika mlađe školske dobi</w:t>
            </w:r>
            <w:r w:rsidRPr="00573DC4">
              <w:rPr>
                <w:rFonts w:ascii="Arial" w:hAnsi="Arial" w:cs="Arial"/>
                <w:sz w:val="20"/>
                <w:szCs w:val="20"/>
              </w:rPr>
              <w:t xml:space="preserve"> (predavanje)</w:t>
            </w:r>
          </w:p>
          <w:p w:rsidR="00042208" w:rsidRPr="00573DC4" w:rsidRDefault="00042208" w:rsidP="00573DC4">
            <w:pPr>
              <w:rPr>
                <w:rFonts w:ascii="Arial" w:hAnsi="Arial" w:cs="Arial"/>
                <w:sz w:val="20"/>
                <w:szCs w:val="20"/>
              </w:rPr>
            </w:pPr>
          </w:p>
          <w:p w:rsidR="00E8348B" w:rsidRPr="00573DC4" w:rsidRDefault="00E8348B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Glazbene igre u primarnom obrazovanju</w:t>
            </w:r>
            <w:r w:rsidRPr="00573DC4">
              <w:rPr>
                <w:rFonts w:ascii="Arial" w:hAnsi="Arial" w:cs="Arial"/>
                <w:sz w:val="20"/>
                <w:szCs w:val="20"/>
              </w:rPr>
              <w:t xml:space="preserve"> (radionica)</w:t>
            </w:r>
          </w:p>
          <w:p w:rsidR="00E8348B" w:rsidRPr="00573DC4" w:rsidRDefault="00E8348B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E8348B" w:rsidRPr="00573DC4" w:rsidRDefault="00E8348B" w:rsidP="00573DC4">
            <w:pPr>
              <w:spacing w:after="150"/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>Skup učitelja razredne nastave s područja Osječko-baranjske i Vukovarsko-srijemske županije</w:t>
            </w:r>
          </w:p>
        </w:tc>
        <w:tc>
          <w:tcPr>
            <w:tcW w:w="1052" w:type="pct"/>
            <w:vAlign w:val="center"/>
          </w:tcPr>
          <w:p w:rsidR="00E8348B" w:rsidRPr="00573DC4" w:rsidRDefault="00EA208F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 xml:space="preserve">ožujak i </w:t>
            </w:r>
            <w:r w:rsidR="00E8348B" w:rsidRPr="00573DC4">
              <w:rPr>
                <w:rFonts w:ascii="Arial" w:hAnsi="Arial" w:cs="Arial"/>
                <w:sz w:val="20"/>
                <w:szCs w:val="20"/>
              </w:rPr>
              <w:t>s</w:t>
            </w:r>
            <w:r w:rsidR="00AA1811" w:rsidRPr="00573DC4">
              <w:rPr>
                <w:rFonts w:ascii="Arial" w:hAnsi="Arial" w:cs="Arial"/>
                <w:sz w:val="20"/>
                <w:szCs w:val="20"/>
              </w:rPr>
              <w:t>rpanj</w:t>
            </w:r>
            <w:r w:rsidR="00E8348B" w:rsidRPr="00573DC4">
              <w:rPr>
                <w:rFonts w:ascii="Arial" w:hAnsi="Arial" w:cs="Arial"/>
                <w:sz w:val="20"/>
                <w:szCs w:val="20"/>
              </w:rPr>
              <w:t xml:space="preserve"> 2016., Vukovar</w:t>
            </w:r>
          </w:p>
        </w:tc>
      </w:tr>
      <w:tr w:rsidR="00E8348B" w:rsidRPr="00573DC4" w:rsidTr="00EA208F">
        <w:trPr>
          <w:trHeight w:val="253"/>
        </w:trPr>
        <w:tc>
          <w:tcPr>
            <w:tcW w:w="1542" w:type="pct"/>
            <w:vAlign w:val="center"/>
          </w:tcPr>
          <w:p w:rsidR="00E8348B" w:rsidRPr="00573DC4" w:rsidRDefault="00E8348B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8348B" w:rsidRDefault="00E8348B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Nastava glazbe i glazbene sposobnosti učenika </w:t>
            </w:r>
            <w:r w:rsidRPr="00573DC4">
              <w:rPr>
                <w:rFonts w:ascii="Arial" w:hAnsi="Arial" w:cs="Arial"/>
                <w:sz w:val="20"/>
                <w:szCs w:val="20"/>
              </w:rPr>
              <w:t>(predavanje)</w:t>
            </w:r>
          </w:p>
          <w:p w:rsidR="00042208" w:rsidRPr="00573DC4" w:rsidRDefault="00042208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348B" w:rsidRDefault="00E8348B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Glazbene igre u nastavi glazbe </w:t>
            </w:r>
            <w:r w:rsidRPr="00573DC4">
              <w:rPr>
                <w:rFonts w:ascii="Arial" w:hAnsi="Arial" w:cs="Arial"/>
                <w:sz w:val="20"/>
                <w:szCs w:val="20"/>
              </w:rPr>
              <w:t>(radionica)</w:t>
            </w:r>
          </w:p>
          <w:p w:rsidR="00042208" w:rsidRPr="00573DC4" w:rsidRDefault="00042208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8348B" w:rsidRDefault="00E8348B" w:rsidP="00573D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Korelacija nastave glazbe s neglazbenim predmetima </w:t>
            </w:r>
            <w:r w:rsidRPr="00573DC4">
              <w:rPr>
                <w:rFonts w:ascii="Arial" w:hAnsi="Arial" w:cs="Arial"/>
                <w:color w:val="000000"/>
                <w:sz w:val="20"/>
                <w:szCs w:val="20"/>
              </w:rPr>
              <w:t>(radionica)</w:t>
            </w:r>
          </w:p>
          <w:p w:rsidR="00042208" w:rsidRPr="00573DC4" w:rsidRDefault="00042208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8348B" w:rsidRDefault="00E8348B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Slušanje glazbe kao nastavno područje nastave glazbe </w:t>
            </w:r>
            <w:r w:rsidRPr="00573DC4">
              <w:rPr>
                <w:rFonts w:ascii="Arial" w:hAnsi="Arial" w:cs="Arial"/>
                <w:sz w:val="20"/>
                <w:szCs w:val="20"/>
              </w:rPr>
              <w:t>(predavanje)</w:t>
            </w:r>
          </w:p>
          <w:p w:rsidR="00E8348B" w:rsidRDefault="00E8348B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60AA0" w:rsidRPr="00573DC4" w:rsidRDefault="00160AA0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E8348B" w:rsidRPr="00573DC4" w:rsidRDefault="00AA1811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 xml:space="preserve">Skup učitelja glazbene kulture i nastavnika glazbene umjetnosti s područja Brčko distrikta - </w:t>
            </w:r>
            <w:r w:rsidR="00E8348B" w:rsidRPr="00573DC4">
              <w:rPr>
                <w:rFonts w:ascii="Arial" w:hAnsi="Arial" w:cs="Arial"/>
                <w:i/>
                <w:sz w:val="20"/>
                <w:szCs w:val="20"/>
              </w:rPr>
              <w:t>Suvremeni pristup nastavi glazbe u općeobrazovnim školama</w:t>
            </w:r>
          </w:p>
        </w:tc>
        <w:tc>
          <w:tcPr>
            <w:tcW w:w="1052" w:type="pct"/>
            <w:vAlign w:val="center"/>
          </w:tcPr>
          <w:p w:rsidR="00E8348B" w:rsidRPr="00573DC4" w:rsidRDefault="00E8348B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 xml:space="preserve">2016., Brčko </w:t>
            </w:r>
            <w:r w:rsidR="00AA1811" w:rsidRPr="00573DC4">
              <w:rPr>
                <w:rFonts w:ascii="Arial" w:hAnsi="Arial" w:cs="Arial"/>
                <w:sz w:val="20"/>
                <w:szCs w:val="20"/>
              </w:rPr>
              <w:t>(Brčko distrikt)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652E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Glazbene sposobnosti učenika mlađe školske dobi</w:t>
            </w:r>
            <w:r w:rsidRPr="00573DC4">
              <w:rPr>
                <w:rFonts w:ascii="Arial" w:hAnsi="Arial" w:cs="Arial"/>
                <w:sz w:val="20"/>
                <w:szCs w:val="20"/>
              </w:rPr>
              <w:t xml:space="preserve"> (predavanje)</w:t>
            </w:r>
          </w:p>
          <w:p w:rsidR="00042208" w:rsidRPr="00573DC4" w:rsidRDefault="00042208" w:rsidP="00573DC4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Glazbene igre u primarnom obrazovanju</w:t>
            </w:r>
            <w:r w:rsidRPr="00573DC4">
              <w:rPr>
                <w:rFonts w:ascii="Arial" w:hAnsi="Arial" w:cs="Arial"/>
                <w:sz w:val="20"/>
                <w:szCs w:val="20"/>
              </w:rPr>
              <w:t xml:space="preserve"> (radionica)</w:t>
            </w:r>
          </w:p>
          <w:p w:rsidR="00F652E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208" w:rsidRDefault="00042208" w:rsidP="00573DC4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208" w:rsidRPr="00573DC4" w:rsidRDefault="00042208" w:rsidP="00573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Skup predstavnika školskih stručnih vijeća učitelja razredne nastave s područja Osječko-baranjske, Virovitičko-podravske i Požeško-slavonske</w:t>
            </w: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2016., Petrijevci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Primjena glazbenih igara u nastavi glazbe</w:t>
            </w:r>
            <w:r w:rsidRPr="00573D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3DC4">
              <w:rPr>
                <w:rFonts w:ascii="Arial" w:hAnsi="Arial" w:cs="Arial"/>
                <w:sz w:val="20"/>
                <w:szCs w:val="20"/>
              </w:rPr>
              <w:t>(predavanje i radionica)</w:t>
            </w: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>Županijsko vijeće učitelja glazbene kulture Osječko-baranjske županije</w:t>
            </w: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2016., Osijek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Glazbena radionica sintisajzera</w:t>
            </w: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>Dani Fakulteta za odgojne i obrazovne znanosti u Osijeku</w:t>
            </w: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2015., Osijek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Sunce i glazba</w:t>
            </w: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(radionica)</w:t>
            </w: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 xml:space="preserve">Festival znanosti </w:t>
            </w: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2015., Osijek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Glazbene igre u nastavi (glazbe) </w:t>
            </w:r>
            <w:r w:rsidRPr="00573DC4">
              <w:rPr>
                <w:rFonts w:ascii="Arial" w:hAnsi="Arial" w:cs="Arial"/>
                <w:sz w:val="20"/>
                <w:szCs w:val="20"/>
              </w:rPr>
              <w:t>(radionica)</w:t>
            </w: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652E4" w:rsidRPr="00573DC4" w:rsidRDefault="00F652E4" w:rsidP="00573DC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>Međunarodni znanstveni i umjetnički simpozij o pedagogiji u umjetnosti. Umjetnik kao pedagog pred izazovima suvremenog odgoja i obrazovanja</w:t>
            </w:r>
          </w:p>
          <w:p w:rsidR="00EA208F" w:rsidRPr="00573DC4" w:rsidRDefault="00EA208F" w:rsidP="00573DC4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2014., Osijek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Glazba u neglazbenim predmetima</w:t>
            </w: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(radionica)</w:t>
            </w: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 xml:space="preserve">Studentski dan u okviru Tjedna pedagogije  </w:t>
            </w: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2014., Osijek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Radionica pjevanja</w:t>
            </w: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>Znanstveno-stručni skup Alternativni pedagoški pristupi u odgoju i obrazovanju na Učiteljskom fakultetu u Osijeku</w:t>
            </w:r>
          </w:p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2014., Osijek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Valovi u glazbi</w:t>
            </w: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(radionica)</w:t>
            </w:r>
          </w:p>
          <w:p w:rsidR="00F652E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60AA0" w:rsidRPr="00573DC4" w:rsidRDefault="00160AA0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 xml:space="preserve">Festival znanosti </w:t>
            </w: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2014., Osijek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Otvoreni model glazbene nastave u praksi osnovne škole</w:t>
            </w: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(predstavljanje knjige)</w:t>
            </w: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>Županijsko vijeće učitelja glazbene kulture Osječko-baranjske županije</w:t>
            </w: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2013., Višnjevac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Aranžiranje pjesama za djecu sintisajzerom</w:t>
            </w: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(radionica)</w:t>
            </w:r>
          </w:p>
          <w:p w:rsidR="00F652E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208" w:rsidRPr="00573DC4" w:rsidRDefault="00042208" w:rsidP="00573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 xml:space="preserve">Dani Učiteljskog fakulteta u Osijeku </w:t>
            </w: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2011. i 2012., Osijek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Glazbena radionica</w:t>
            </w: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 xml:space="preserve">Dani Učiteljskog fakulteta u Osijeku </w:t>
            </w: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2010., Osijek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Hrvatski) nacionalni obrazovni standard i permanentno obrazovanje učitelja glazbe</w:t>
            </w:r>
            <w:r w:rsidRPr="00573DC4">
              <w:rPr>
                <w:rFonts w:ascii="Arial" w:hAnsi="Arial" w:cs="Arial"/>
                <w:sz w:val="20"/>
                <w:szCs w:val="20"/>
              </w:rPr>
              <w:t xml:space="preserve"> (predavanje)</w:t>
            </w: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652E4" w:rsidRPr="00573DC4" w:rsidRDefault="00AF2D1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Državni </w:t>
            </w:r>
            <w:r w:rsidR="00F652E4" w:rsidRPr="00573DC4">
              <w:rPr>
                <w:rFonts w:ascii="Arial" w:hAnsi="Arial" w:cs="Arial"/>
                <w:i/>
                <w:sz w:val="20"/>
                <w:szCs w:val="20"/>
              </w:rPr>
              <w:t xml:space="preserve">skup voditelja županijskih stručnih vijeća učitelja glazbene kulture </w:t>
            </w:r>
          </w:p>
          <w:p w:rsidR="00F652E4" w:rsidRPr="00573DC4" w:rsidRDefault="00F652E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2009., Rovinj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Suvremeno planiranje i programiranje u nastavi glazbene kulture</w:t>
            </w: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(predavanje i radionica)</w:t>
            </w: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>Stručni skup za učitelje i studente razredne nastave u Mađarskoj koji izvode nastavu na hrvatskom jeziku u organizaciji Hrvatskog metodičkog kabinet pri Visokoj školi Józsefa</w:t>
            </w:r>
            <w:r w:rsidR="00573DC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73DC4">
              <w:rPr>
                <w:rFonts w:ascii="Arial" w:hAnsi="Arial" w:cs="Arial"/>
                <w:i/>
                <w:sz w:val="20"/>
                <w:szCs w:val="20"/>
              </w:rPr>
              <w:t>Eötvosa</w:t>
            </w:r>
          </w:p>
          <w:p w:rsidR="00F652E4" w:rsidRPr="00573DC4" w:rsidRDefault="00F652E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 xml:space="preserve">2008., Baja </w:t>
            </w: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(Republika Mađarska)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Projektna nastava: Noć čitanja</w:t>
            </w:r>
            <w:r w:rsidRPr="00573DC4">
              <w:rPr>
                <w:rFonts w:ascii="Arial" w:hAnsi="Arial" w:cs="Arial"/>
                <w:sz w:val="20"/>
                <w:szCs w:val="20"/>
              </w:rPr>
              <w:t xml:space="preserve"> (predavanje)</w:t>
            </w: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>Županijsko vijeće učitelja glazbene kulture Osječko-baranjske županije</w:t>
            </w:r>
          </w:p>
          <w:p w:rsidR="00F652E4" w:rsidRPr="00573DC4" w:rsidRDefault="00F652E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2008., Osijek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Folklor Podravine i Posavine </w:t>
            </w: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– primjer integrirane nastave </w:t>
            </w:r>
            <w:r w:rsidRPr="00573DC4">
              <w:rPr>
                <w:rFonts w:ascii="Arial" w:hAnsi="Arial" w:cs="Arial"/>
                <w:b/>
                <w:sz w:val="20"/>
                <w:szCs w:val="20"/>
              </w:rPr>
              <w:t>glazbene kulture i hrvatskog jezika</w:t>
            </w: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(predavanje)</w:t>
            </w: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>Županijsko vijeće učitelja glazbene kulture Osječko-baranjske županije</w:t>
            </w: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2007., Osijek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Stille Nacht</w:t>
            </w: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– primjer integrirane nastave </w:t>
            </w:r>
            <w:r w:rsidRPr="00573DC4">
              <w:rPr>
                <w:rFonts w:ascii="Arial" w:hAnsi="Arial" w:cs="Arial"/>
                <w:b/>
                <w:sz w:val="20"/>
                <w:szCs w:val="20"/>
              </w:rPr>
              <w:t>glazbene kulture i njemačkog jezika</w:t>
            </w:r>
            <w:r w:rsidRPr="00573DC4">
              <w:rPr>
                <w:rFonts w:ascii="Arial" w:hAnsi="Arial" w:cs="Arial"/>
                <w:sz w:val="20"/>
                <w:szCs w:val="20"/>
              </w:rPr>
              <w:t xml:space="preserve"> (predavanje)</w:t>
            </w:r>
          </w:p>
          <w:p w:rsidR="00F652E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0AA0" w:rsidRPr="00573DC4" w:rsidRDefault="00160AA0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>Županijsko vijeće učitelja glazbene kulture Osječko-baranjske županije</w:t>
            </w:r>
          </w:p>
        </w:tc>
        <w:tc>
          <w:tcPr>
            <w:tcW w:w="1052" w:type="pct"/>
            <w:vAlign w:val="center"/>
          </w:tcPr>
          <w:p w:rsidR="00EA208F" w:rsidRPr="00573DC4" w:rsidRDefault="00EA208F" w:rsidP="00573DC4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2007., Osijek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Glazbom kroz Hrvatsku </w:t>
            </w: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– primjer integrirane nastave </w:t>
            </w:r>
            <w:r w:rsidRPr="00573DC4">
              <w:rPr>
                <w:rFonts w:ascii="Arial" w:hAnsi="Arial" w:cs="Arial"/>
                <w:b/>
                <w:sz w:val="20"/>
                <w:szCs w:val="20"/>
              </w:rPr>
              <w:t>glazbene kulture i zemljopisa</w:t>
            </w: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(predavanje)</w:t>
            </w:r>
          </w:p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>Županijsko vijeće učitelja glazbene kulture Osječko-baranjske županije</w:t>
            </w: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2007., Osijek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AF2D14" w:rsidRDefault="00AF2D1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Svjetska narodna glazba</w:t>
            </w: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sz w:val="20"/>
                <w:szCs w:val="20"/>
              </w:rPr>
              <w:t>– primjer nastavne jedinice</w:t>
            </w:r>
          </w:p>
          <w:p w:rsidR="00F652E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(predavanje)</w:t>
            </w:r>
          </w:p>
          <w:p w:rsidR="00AF2D14" w:rsidRPr="00573DC4" w:rsidRDefault="00AF2D14" w:rsidP="00573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AF2D14" w:rsidRDefault="00AF2D1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>Županijsko vijeće učitelja glazbene kulture Osječko-baranjske županije</w:t>
            </w:r>
          </w:p>
          <w:p w:rsidR="00F652E4" w:rsidRPr="00573DC4" w:rsidRDefault="00F652E4" w:rsidP="00573DC4">
            <w:p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2006., Osijek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Primjer dobre prakse u provođenju HNOS-a</w:t>
            </w: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(radionica)</w:t>
            </w: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F652E4" w:rsidRPr="00573DC4" w:rsidRDefault="00AF2D14" w:rsidP="00AF2D1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Državni </w:t>
            </w:r>
            <w:r w:rsidR="00F652E4" w:rsidRPr="00573DC4">
              <w:rPr>
                <w:rFonts w:ascii="Arial" w:hAnsi="Arial" w:cs="Arial"/>
                <w:i/>
                <w:sz w:val="20"/>
                <w:szCs w:val="20"/>
              </w:rPr>
              <w:t xml:space="preserve">skup voditelja županijskih stručnih vijeća učitelja glazbene kulture </w:t>
            </w: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2006., Kraljevica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Glazbenom igrom do spoznaje glazbenoga sloga i oblika</w:t>
            </w: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(predavanje)</w:t>
            </w: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>Županijsko vijeće učitelja glazbene kulture Osječko-baranjske županije</w:t>
            </w: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2006., Osijek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Ostvarivanje nastavnih tema u integriranoj nastavi</w:t>
            </w: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(predavanje)</w:t>
            </w:r>
          </w:p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>Županijsko vijeće učitelja glazbene kulture Osječko-baranjske županije</w:t>
            </w: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2006., Belišće</w:t>
            </w: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Obrada folklornih tema prema </w:t>
            </w: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HNOS-u</w:t>
            </w: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(predavanje)</w:t>
            </w:r>
          </w:p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>Županijsko vijeće učitelja glazbene kulture Osječko-baranjske županije</w:t>
            </w: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2006., Osijek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Glavna uporišta promjene programa glazbene kulture prema HNOS-u</w:t>
            </w:r>
            <w:r w:rsidRPr="00573DC4">
              <w:rPr>
                <w:rFonts w:ascii="Arial" w:hAnsi="Arial" w:cs="Arial"/>
                <w:sz w:val="20"/>
                <w:szCs w:val="20"/>
              </w:rPr>
              <w:t xml:space="preserve"> (predavanje)</w:t>
            </w: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>Županijsko vijeće učitelja glazbene kulture Osječko-baranjske županije u</w:t>
            </w: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2006., Osijek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Timsko planiranje i programiranje prema HNOS-u</w:t>
            </w:r>
          </w:p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(predavanje)</w:t>
            </w: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>Županijsko vijeće učitelja glazbene kulture Osječko-baranjske županije</w:t>
            </w: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2006., Osijek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Nastavni plan i program glazbene kulture</w:t>
            </w:r>
          </w:p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(predavanje)</w:t>
            </w:r>
          </w:p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>Županijsko vijeće učitelja glazbene kulture Osječko-baranjske županije</w:t>
            </w: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2006., Osijek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>Obrada nastavane jedinice: Opera</w:t>
            </w:r>
            <w:r w:rsidRPr="00573DC4">
              <w:rPr>
                <w:rFonts w:ascii="Arial" w:hAnsi="Arial" w:cs="Arial"/>
                <w:sz w:val="20"/>
                <w:szCs w:val="20"/>
              </w:rPr>
              <w:t xml:space="preserve"> (predavanje)</w:t>
            </w: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>Županijsko vijeće učitelja glazbene kulture Osječko-baranjske županije</w:t>
            </w:r>
          </w:p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5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2006., Osijek</w:t>
            </w:r>
          </w:p>
        </w:tc>
      </w:tr>
      <w:tr w:rsidR="00F652E4" w:rsidRPr="00573DC4" w:rsidTr="00EA208F">
        <w:trPr>
          <w:trHeight w:val="253"/>
        </w:trPr>
        <w:tc>
          <w:tcPr>
            <w:tcW w:w="1542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Otvoreni model nastave glazbe </w:t>
            </w:r>
            <w:r w:rsidRPr="00573DC4">
              <w:rPr>
                <w:rFonts w:ascii="Arial" w:hAnsi="Arial" w:cs="Arial"/>
                <w:sz w:val="20"/>
                <w:szCs w:val="20"/>
              </w:rPr>
              <w:t>(predavanje)</w:t>
            </w:r>
          </w:p>
          <w:p w:rsidR="00F652E4" w:rsidRPr="00573DC4" w:rsidRDefault="00F652E4" w:rsidP="00573D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6" w:type="pct"/>
            <w:vAlign w:val="center"/>
          </w:tcPr>
          <w:p w:rsidR="00F652E4" w:rsidRPr="00573DC4" w:rsidRDefault="00F652E4" w:rsidP="00573DC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3DC4">
              <w:rPr>
                <w:rFonts w:ascii="Arial" w:hAnsi="Arial" w:cs="Arial"/>
                <w:i/>
                <w:sz w:val="20"/>
                <w:szCs w:val="20"/>
              </w:rPr>
              <w:t>Županijsko vijeće učitelja glazbene kulture Osječko-baranjske županije</w:t>
            </w:r>
          </w:p>
        </w:tc>
        <w:tc>
          <w:tcPr>
            <w:tcW w:w="1052" w:type="pct"/>
            <w:vAlign w:val="center"/>
          </w:tcPr>
          <w:p w:rsidR="00573DC4" w:rsidRDefault="00573DC4" w:rsidP="00573DC4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  <w:r w:rsidRPr="00573DC4">
              <w:rPr>
                <w:rFonts w:ascii="Arial" w:hAnsi="Arial" w:cs="Arial"/>
                <w:sz w:val="20"/>
                <w:szCs w:val="20"/>
              </w:rPr>
              <w:t>2005., Osijek</w:t>
            </w:r>
          </w:p>
          <w:p w:rsidR="00F652E4" w:rsidRPr="00573DC4" w:rsidRDefault="00F652E4" w:rsidP="00573D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1CE" w:rsidRPr="00714132" w:rsidRDefault="004441CE" w:rsidP="007B3DB7">
      <w:pPr>
        <w:rPr>
          <w:rFonts w:ascii="Arial" w:hAnsi="Arial" w:cs="Arial"/>
        </w:rPr>
      </w:pPr>
    </w:p>
    <w:sectPr w:rsidR="004441CE" w:rsidRPr="00714132" w:rsidSect="009176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4EE" w:rsidRDefault="001104EE" w:rsidP="007B3DB7">
      <w:r>
        <w:separator/>
      </w:r>
    </w:p>
  </w:endnote>
  <w:endnote w:type="continuationSeparator" w:id="0">
    <w:p w:rsidR="001104EE" w:rsidRDefault="001104EE" w:rsidP="007B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4EE" w:rsidRDefault="001104EE" w:rsidP="007B3DB7">
      <w:r>
        <w:separator/>
      </w:r>
    </w:p>
  </w:footnote>
  <w:footnote w:type="continuationSeparator" w:id="0">
    <w:p w:rsidR="001104EE" w:rsidRDefault="001104EE" w:rsidP="007B3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D6AE7"/>
    <w:multiLevelType w:val="hybridMultilevel"/>
    <w:tmpl w:val="F9AA82FA"/>
    <w:lvl w:ilvl="0" w:tplc="5052C40E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11366"/>
    <w:multiLevelType w:val="hybridMultilevel"/>
    <w:tmpl w:val="05083CD0"/>
    <w:lvl w:ilvl="0" w:tplc="4FB436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61A62"/>
    <w:multiLevelType w:val="hybridMultilevel"/>
    <w:tmpl w:val="4D88AEA0"/>
    <w:lvl w:ilvl="0" w:tplc="C06A1B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93A76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BE0D6A">
      <w:numFmt w:val="bullet"/>
      <w:lvlText w:val="•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F726A"/>
    <w:multiLevelType w:val="hybridMultilevel"/>
    <w:tmpl w:val="26A4B60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1F59B4"/>
    <w:multiLevelType w:val="hybridMultilevel"/>
    <w:tmpl w:val="7F94CC94"/>
    <w:lvl w:ilvl="0" w:tplc="F85ECC42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1CE"/>
    <w:rsid w:val="00030DD9"/>
    <w:rsid w:val="00042208"/>
    <w:rsid w:val="000712A7"/>
    <w:rsid w:val="001104EE"/>
    <w:rsid w:val="00142C8E"/>
    <w:rsid w:val="00160AA0"/>
    <w:rsid w:val="00194E01"/>
    <w:rsid w:val="001B2C84"/>
    <w:rsid w:val="002417BE"/>
    <w:rsid w:val="00265C9C"/>
    <w:rsid w:val="00337553"/>
    <w:rsid w:val="00347B11"/>
    <w:rsid w:val="003568EE"/>
    <w:rsid w:val="003A1407"/>
    <w:rsid w:val="003C04B0"/>
    <w:rsid w:val="004441CE"/>
    <w:rsid w:val="00457F9F"/>
    <w:rsid w:val="00471E44"/>
    <w:rsid w:val="004B38DE"/>
    <w:rsid w:val="004C5633"/>
    <w:rsid w:val="00573DC4"/>
    <w:rsid w:val="005B70EB"/>
    <w:rsid w:val="005D5CF7"/>
    <w:rsid w:val="00600F7D"/>
    <w:rsid w:val="00654409"/>
    <w:rsid w:val="00714132"/>
    <w:rsid w:val="00767AED"/>
    <w:rsid w:val="00793773"/>
    <w:rsid w:val="007B3DB7"/>
    <w:rsid w:val="00825D8C"/>
    <w:rsid w:val="00885DD7"/>
    <w:rsid w:val="008F4992"/>
    <w:rsid w:val="009022A3"/>
    <w:rsid w:val="00902D1E"/>
    <w:rsid w:val="0090780C"/>
    <w:rsid w:val="009176CC"/>
    <w:rsid w:val="00933335"/>
    <w:rsid w:val="00963576"/>
    <w:rsid w:val="00981CAC"/>
    <w:rsid w:val="009B27D4"/>
    <w:rsid w:val="009E2C2A"/>
    <w:rsid w:val="009E7B10"/>
    <w:rsid w:val="00A22DC9"/>
    <w:rsid w:val="00AA1811"/>
    <w:rsid w:val="00AF2D14"/>
    <w:rsid w:val="00B750D4"/>
    <w:rsid w:val="00BC0B13"/>
    <w:rsid w:val="00BE44DE"/>
    <w:rsid w:val="00C134A7"/>
    <w:rsid w:val="00C174A8"/>
    <w:rsid w:val="00C43777"/>
    <w:rsid w:val="00C53F82"/>
    <w:rsid w:val="00C76E91"/>
    <w:rsid w:val="00CC0881"/>
    <w:rsid w:val="00CF52A5"/>
    <w:rsid w:val="00D034E7"/>
    <w:rsid w:val="00E010CE"/>
    <w:rsid w:val="00E11F36"/>
    <w:rsid w:val="00E302A0"/>
    <w:rsid w:val="00E344DA"/>
    <w:rsid w:val="00E448A3"/>
    <w:rsid w:val="00E724CA"/>
    <w:rsid w:val="00E767DB"/>
    <w:rsid w:val="00E8348B"/>
    <w:rsid w:val="00E90EBE"/>
    <w:rsid w:val="00EA208F"/>
    <w:rsid w:val="00EB7694"/>
    <w:rsid w:val="00EC47E9"/>
    <w:rsid w:val="00EF320E"/>
    <w:rsid w:val="00F035F3"/>
    <w:rsid w:val="00F075E7"/>
    <w:rsid w:val="00F652E4"/>
    <w:rsid w:val="00FA399D"/>
    <w:rsid w:val="00FE1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8F68"/>
  <w15:docId w15:val="{E017E876-9EBC-4C2E-9319-D916BA25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41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D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B3D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B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573DC4"/>
  </w:style>
  <w:style w:type="character" w:styleId="Hyperlink">
    <w:name w:val="Hyperlink"/>
    <w:rsid w:val="00E01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.irb.hr/prikazi-rad?&amp;rad=8714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1257</Words>
  <Characters>7166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NN</cp:lastModifiedBy>
  <cp:revision>3</cp:revision>
  <cp:lastPrinted>2015-04-18T10:13:00Z</cp:lastPrinted>
  <dcterms:created xsi:type="dcterms:W3CDTF">2021-06-16T07:34:00Z</dcterms:created>
  <dcterms:modified xsi:type="dcterms:W3CDTF">2021-06-16T07:34:00Z</dcterms:modified>
</cp:coreProperties>
</file>