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F0" w:rsidRDefault="003A789C" w:rsidP="003A789C">
      <w:pPr>
        <w:jc w:val="center"/>
        <w:rPr>
          <w:rStyle w:val="hps"/>
          <w:b/>
          <w:sz w:val="26"/>
          <w:szCs w:val="26"/>
        </w:rPr>
      </w:pPr>
      <w:r w:rsidRPr="003A789C">
        <w:rPr>
          <w:rStyle w:val="hps"/>
          <w:b/>
          <w:sz w:val="26"/>
          <w:szCs w:val="26"/>
        </w:rPr>
        <w:t xml:space="preserve">THE ROLE OFTRAFFIC SIGNALIZATIONON REDUCTION OF </w:t>
      </w:r>
    </w:p>
    <w:p w:rsidR="003A789C" w:rsidRDefault="003A789C" w:rsidP="003A789C">
      <w:pPr>
        <w:jc w:val="center"/>
        <w:rPr>
          <w:rStyle w:val="hps"/>
          <w:b/>
          <w:sz w:val="26"/>
          <w:szCs w:val="26"/>
        </w:rPr>
      </w:pPr>
      <w:r w:rsidRPr="003A789C">
        <w:rPr>
          <w:rStyle w:val="hps"/>
          <w:b/>
          <w:sz w:val="26"/>
          <w:szCs w:val="26"/>
        </w:rPr>
        <w:t>ACCIDENTSON THE CROATIAN ROADS</w:t>
      </w:r>
    </w:p>
    <w:p w:rsidR="003A789C" w:rsidRPr="003A789C" w:rsidRDefault="003A789C" w:rsidP="003A789C">
      <w:pPr>
        <w:jc w:val="center"/>
        <w:rPr>
          <w:rStyle w:val="hps"/>
          <w:b/>
          <w:sz w:val="26"/>
          <w:szCs w:val="26"/>
        </w:rPr>
      </w:pPr>
    </w:p>
    <w:p w:rsidR="003A789C" w:rsidRPr="003A789C" w:rsidRDefault="003A789C" w:rsidP="003A789C">
      <w:pPr>
        <w:pStyle w:val="AuthorAffilliation"/>
        <w:spacing w:line="360" w:lineRule="auto"/>
        <w:rPr>
          <w:noProof w:val="0"/>
          <w:color w:val="000000" w:themeColor="text1"/>
          <w:sz w:val="18"/>
          <w:szCs w:val="18"/>
          <w:lang w:val="en-US"/>
        </w:rPr>
      </w:pPr>
      <w:proofErr w:type="spellStart"/>
      <w:r w:rsidRPr="003A789C">
        <w:rPr>
          <w:noProof w:val="0"/>
          <w:color w:val="000000" w:themeColor="text1"/>
          <w:sz w:val="18"/>
          <w:szCs w:val="18"/>
          <w:lang w:val="en-US"/>
        </w:rPr>
        <w:t>DarkoBabić</w:t>
      </w:r>
      <w:proofErr w:type="spellEnd"/>
      <w:r w:rsidRPr="003A789C">
        <w:rPr>
          <w:noProof w:val="0"/>
          <w:color w:val="000000" w:themeColor="text1"/>
          <w:sz w:val="18"/>
          <w:szCs w:val="18"/>
          <w:lang w:val="en-US"/>
        </w:rPr>
        <w:t xml:space="preserve"> Ph.D</w:t>
      </w:r>
      <w:r w:rsidR="00B82E14" w:rsidRPr="00B82E14">
        <w:rPr>
          <w:noProof w:val="0"/>
          <w:color w:val="000000" w:themeColor="text1"/>
          <w:sz w:val="18"/>
          <w:szCs w:val="18"/>
          <w:vertAlign w:val="superscript"/>
          <w:lang w:val="en-US"/>
        </w:rPr>
        <w:t>1</w:t>
      </w:r>
      <w:r>
        <w:rPr>
          <w:noProof w:val="0"/>
          <w:color w:val="000000" w:themeColor="text1"/>
          <w:sz w:val="18"/>
          <w:szCs w:val="18"/>
          <w:lang w:val="en-US"/>
        </w:rPr>
        <w:t xml:space="preserve">., Mario </w:t>
      </w:r>
      <w:proofErr w:type="spellStart"/>
      <w:r>
        <w:rPr>
          <w:noProof w:val="0"/>
          <w:color w:val="000000" w:themeColor="text1"/>
          <w:sz w:val="18"/>
          <w:szCs w:val="18"/>
          <w:lang w:val="en-US"/>
        </w:rPr>
        <w:t>Fiolić</w:t>
      </w:r>
      <w:proofErr w:type="spellEnd"/>
      <w:r>
        <w:rPr>
          <w:noProof w:val="0"/>
          <w:color w:val="000000" w:themeColor="text1"/>
          <w:sz w:val="18"/>
          <w:szCs w:val="18"/>
          <w:lang w:val="en-US"/>
        </w:rPr>
        <w:t xml:space="preserve"> mag.ing.traff.</w:t>
      </w:r>
      <w:r w:rsidR="00B82E14" w:rsidRPr="00B82E14">
        <w:rPr>
          <w:noProof w:val="0"/>
          <w:color w:val="000000" w:themeColor="text1"/>
          <w:sz w:val="18"/>
          <w:szCs w:val="18"/>
          <w:vertAlign w:val="superscript"/>
          <w:lang w:val="en-US"/>
        </w:rPr>
        <w:t>1</w:t>
      </w:r>
    </w:p>
    <w:p w:rsidR="003A789C" w:rsidRPr="003A789C" w:rsidRDefault="003A789C" w:rsidP="003A789C">
      <w:pPr>
        <w:pStyle w:val="AuthorAffilliation"/>
        <w:spacing w:line="360" w:lineRule="auto"/>
        <w:rPr>
          <w:noProof w:val="0"/>
          <w:sz w:val="18"/>
          <w:szCs w:val="18"/>
          <w:lang w:val="en-US" w:eastAsia="sl-SI"/>
        </w:rPr>
      </w:pPr>
      <w:r w:rsidRPr="003A789C">
        <w:rPr>
          <w:noProof w:val="0"/>
          <w:sz w:val="18"/>
          <w:szCs w:val="18"/>
          <w:lang w:val="en-US" w:eastAsia="sl-SI"/>
        </w:rPr>
        <w:t>Faculty of Traffic and Transport Science</w:t>
      </w:r>
      <w:r w:rsidR="00B82E14" w:rsidRPr="00B82E14">
        <w:rPr>
          <w:noProof w:val="0"/>
          <w:sz w:val="18"/>
          <w:szCs w:val="18"/>
          <w:vertAlign w:val="superscript"/>
          <w:lang w:val="en-US" w:eastAsia="sl-SI"/>
        </w:rPr>
        <w:t>1</w:t>
      </w:r>
    </w:p>
    <w:p w:rsidR="003A789C" w:rsidRDefault="003A789C" w:rsidP="003A789C">
      <w:pPr>
        <w:pStyle w:val="AuthorAffilliation"/>
        <w:spacing w:line="360" w:lineRule="auto"/>
        <w:rPr>
          <w:noProof w:val="0"/>
          <w:sz w:val="18"/>
          <w:szCs w:val="18"/>
          <w:lang w:val="en-US" w:eastAsia="sl-SI"/>
        </w:rPr>
      </w:pPr>
      <w:proofErr w:type="spellStart"/>
      <w:r w:rsidRPr="003A789C">
        <w:rPr>
          <w:noProof w:val="0"/>
          <w:sz w:val="18"/>
          <w:szCs w:val="18"/>
          <w:lang w:val="en-US" w:eastAsia="sl-SI"/>
        </w:rPr>
        <w:t>Vukelićeva</w:t>
      </w:r>
      <w:proofErr w:type="spellEnd"/>
      <w:r w:rsidRPr="003A789C">
        <w:rPr>
          <w:noProof w:val="0"/>
          <w:sz w:val="18"/>
          <w:szCs w:val="18"/>
          <w:lang w:val="en-US" w:eastAsia="sl-SI"/>
        </w:rPr>
        <w:t xml:space="preserve"> 4, 10000 Zagreb, Croatia</w:t>
      </w:r>
    </w:p>
    <w:p w:rsidR="00257B4D" w:rsidRPr="003A789C" w:rsidRDefault="00257B4D" w:rsidP="003A789C">
      <w:pPr>
        <w:pStyle w:val="AuthorAffilliation"/>
        <w:spacing w:line="360" w:lineRule="auto"/>
        <w:rPr>
          <w:noProof w:val="0"/>
          <w:sz w:val="18"/>
          <w:szCs w:val="18"/>
          <w:lang w:val="en-US" w:eastAsia="sl-SI"/>
        </w:rPr>
      </w:pPr>
      <w:r>
        <w:rPr>
          <w:noProof w:val="0"/>
          <w:sz w:val="18"/>
          <w:szCs w:val="18"/>
          <w:lang w:val="en-US" w:eastAsia="sl-SI"/>
        </w:rPr>
        <w:t xml:space="preserve">E-mail: </w:t>
      </w:r>
      <w:r w:rsidRPr="00257B4D">
        <w:rPr>
          <w:noProof w:val="0"/>
          <w:sz w:val="18"/>
          <w:szCs w:val="18"/>
          <w:lang w:val="en-US" w:eastAsia="sl-SI"/>
        </w:rPr>
        <w:t>darko.babic@fpz.hr</w:t>
      </w:r>
      <w:r>
        <w:rPr>
          <w:noProof w:val="0"/>
          <w:sz w:val="18"/>
          <w:szCs w:val="18"/>
          <w:lang w:val="en-US" w:eastAsia="sl-SI"/>
        </w:rPr>
        <w:t>, mario.fiolic@fpz.hr</w:t>
      </w:r>
    </w:p>
    <w:p w:rsidR="00062C72" w:rsidRDefault="00062C72" w:rsidP="00F84965">
      <w:pPr>
        <w:jc w:val="center"/>
        <w:rPr>
          <w:b/>
          <w:sz w:val="28"/>
          <w:szCs w:val="28"/>
          <w:lang w:val="en-US"/>
        </w:rPr>
      </w:pPr>
    </w:p>
    <w:p w:rsidR="003A789C" w:rsidRDefault="003A789C" w:rsidP="003A789C">
      <w:pPr>
        <w:spacing w:after="0"/>
        <w:rPr>
          <w:i/>
          <w:sz w:val="18"/>
          <w:szCs w:val="18"/>
        </w:rPr>
      </w:pPr>
      <w:r w:rsidRPr="003A789C">
        <w:rPr>
          <w:b/>
          <w:i/>
          <w:sz w:val="18"/>
          <w:szCs w:val="18"/>
          <w:lang w:val="en-US"/>
        </w:rPr>
        <w:t>Abstract:</w:t>
      </w:r>
      <w:r w:rsidRPr="003A789C">
        <w:rPr>
          <w:i/>
          <w:sz w:val="18"/>
          <w:szCs w:val="18"/>
        </w:rPr>
        <w:t>Safety of all road users on the roads is one of the fundamental social objectives. Measures for improvement or remediation of dangerous sites (black spots) in Croatia are carried out in several phases, from planning the envisaged measures, valuation measures, the implementation of measures to observation and assessment derived measures. Certain dangerous places are repaired only by changing traffic signalization and those sites and measures are described in this paper</w:t>
      </w:r>
      <w:r>
        <w:rPr>
          <w:i/>
          <w:sz w:val="18"/>
          <w:szCs w:val="18"/>
        </w:rPr>
        <w:t xml:space="preserve">. </w:t>
      </w:r>
      <w:r w:rsidRPr="003A789C">
        <w:rPr>
          <w:i/>
          <w:sz w:val="18"/>
          <w:szCs w:val="18"/>
        </w:rPr>
        <w:t>In last eight years on the roads in Croatia, 215 dangerous places were repaired and partial restoration was carried on the 46 dangerous places. The success of provided measures, expressed through an analysis of the number and consequences of accidents on dangerous places for three years before and three years after restoration, shows the drastic reduction in traffic accidents on this places. The conclusions and solutions of these measures are presented in this paper.</w:t>
      </w:r>
    </w:p>
    <w:p w:rsidR="003A789C" w:rsidRDefault="003A789C" w:rsidP="003A789C">
      <w:pPr>
        <w:spacing w:after="0"/>
        <w:rPr>
          <w:i/>
          <w:sz w:val="18"/>
          <w:szCs w:val="18"/>
        </w:rPr>
      </w:pPr>
    </w:p>
    <w:p w:rsidR="00D85CD0" w:rsidRPr="003A789C" w:rsidRDefault="003A789C" w:rsidP="003A789C">
      <w:pPr>
        <w:spacing w:after="0"/>
        <w:rPr>
          <w:i/>
          <w:sz w:val="18"/>
          <w:szCs w:val="18"/>
        </w:rPr>
      </w:pPr>
      <w:r w:rsidRPr="003A789C">
        <w:rPr>
          <w:i/>
          <w:sz w:val="18"/>
          <w:szCs w:val="18"/>
        </w:rPr>
        <w:t xml:space="preserve">KEYWORDS: BLACK SPOTS, TRAFFIC SIGNALIZATION, RETROREFLECTION, </w:t>
      </w:r>
      <w:r w:rsidR="00257B4D">
        <w:rPr>
          <w:i/>
          <w:sz w:val="18"/>
          <w:szCs w:val="18"/>
        </w:rPr>
        <w:t>MEASUREMENTS</w:t>
      </w:r>
    </w:p>
    <w:p w:rsidR="00D85CD0" w:rsidRDefault="00D85CD0" w:rsidP="00C636AA"/>
    <w:p w:rsidR="00D85CD0" w:rsidRDefault="00D85CD0" w:rsidP="00C636AA">
      <w:pPr>
        <w:sectPr w:rsidR="00D85CD0" w:rsidSect="003A789C">
          <w:pgSz w:w="11906" w:h="16838" w:code="9"/>
          <w:pgMar w:top="851" w:right="851" w:bottom="1134" w:left="851" w:header="709" w:footer="709" w:gutter="0"/>
          <w:cols w:space="708"/>
          <w:docGrid w:linePitch="360"/>
        </w:sectPr>
      </w:pPr>
    </w:p>
    <w:p w:rsidR="00927635" w:rsidRPr="00924168" w:rsidRDefault="00556720" w:rsidP="00924168">
      <w:pPr>
        <w:pStyle w:val="Heading1"/>
      </w:pPr>
      <w:r w:rsidRPr="00924168">
        <w:lastRenderedPageBreak/>
        <w:t>Introduction</w:t>
      </w:r>
    </w:p>
    <w:p w:rsidR="00BC3D33" w:rsidRPr="008604D4" w:rsidRDefault="008604D4" w:rsidP="0056542D">
      <w:pPr>
        <w:rPr>
          <w:i/>
          <w:sz w:val="18"/>
          <w:szCs w:val="18"/>
          <w:lang w:val="en-US"/>
        </w:rPr>
      </w:pPr>
      <w:r w:rsidRPr="008604D4">
        <w:rPr>
          <w:i/>
          <w:sz w:val="18"/>
          <w:szCs w:val="18"/>
          <w:lang w:val="en-US"/>
        </w:rPr>
        <w:t xml:space="preserve">The national program of road safety </w:t>
      </w:r>
      <w:r>
        <w:rPr>
          <w:i/>
          <w:sz w:val="18"/>
          <w:szCs w:val="18"/>
          <w:lang w:val="en-US"/>
        </w:rPr>
        <w:t>in</w:t>
      </w:r>
      <w:r w:rsidRPr="008604D4">
        <w:rPr>
          <w:i/>
          <w:sz w:val="18"/>
          <w:szCs w:val="18"/>
          <w:lang w:val="en-US"/>
        </w:rPr>
        <w:t xml:space="preserve"> Croatian was first plann</w:t>
      </w:r>
      <w:r>
        <w:rPr>
          <w:i/>
          <w:sz w:val="18"/>
          <w:szCs w:val="18"/>
          <w:lang w:val="en-US"/>
        </w:rPr>
        <w:t>ed and implemented in 1994</w:t>
      </w:r>
      <w:r w:rsidRPr="008604D4">
        <w:rPr>
          <w:i/>
          <w:sz w:val="18"/>
          <w:szCs w:val="18"/>
          <w:lang w:val="en-US"/>
        </w:rPr>
        <w:t>.</w:t>
      </w:r>
      <w:r w:rsidR="0039792F" w:rsidRPr="0039792F">
        <w:rPr>
          <w:i/>
          <w:sz w:val="18"/>
          <w:szCs w:val="18"/>
          <w:lang w:val="en-US"/>
        </w:rPr>
        <w:t>Since then, it has been conducted the four NPSCP's, and the latest, fifth, is in force since April 2011. (</w:t>
      </w:r>
      <w:r w:rsidR="0039792F">
        <w:rPr>
          <w:i/>
          <w:sz w:val="18"/>
          <w:szCs w:val="18"/>
          <w:lang w:val="en-US"/>
        </w:rPr>
        <w:t>Period 2011-2020</w:t>
      </w:r>
      <w:r w:rsidR="0039792F" w:rsidRPr="0039792F">
        <w:rPr>
          <w:i/>
          <w:sz w:val="18"/>
          <w:szCs w:val="18"/>
          <w:lang w:val="en-US"/>
        </w:rPr>
        <w:t>).Considering the positive experience in the implementatio</w:t>
      </w:r>
      <w:r w:rsidR="0039792F">
        <w:rPr>
          <w:i/>
          <w:sz w:val="18"/>
          <w:szCs w:val="18"/>
          <w:lang w:val="en-US"/>
        </w:rPr>
        <w:t xml:space="preserve">n of certain of these programs, </w:t>
      </w:r>
      <w:r w:rsidR="0039792F" w:rsidRPr="0039792F">
        <w:rPr>
          <w:i/>
          <w:sz w:val="18"/>
          <w:szCs w:val="18"/>
          <w:lang w:val="en-US"/>
        </w:rPr>
        <w:t>which</w:t>
      </w:r>
      <w:r w:rsidR="0039792F">
        <w:rPr>
          <w:i/>
          <w:sz w:val="18"/>
          <w:szCs w:val="18"/>
          <w:lang w:val="en-US"/>
        </w:rPr>
        <w:t xml:space="preserve"> haveresulted</w:t>
      </w:r>
      <w:r w:rsidR="0039792F" w:rsidRPr="0039792F">
        <w:rPr>
          <w:i/>
          <w:sz w:val="18"/>
          <w:szCs w:val="18"/>
          <w:lang w:val="en-US"/>
        </w:rPr>
        <w:t xml:space="preserve"> decreasing fatal casualties and decreasing injuries in traffic accidents, </w:t>
      </w:r>
      <w:r w:rsidR="0039792F">
        <w:rPr>
          <w:i/>
          <w:sz w:val="18"/>
          <w:szCs w:val="18"/>
          <w:lang w:val="en-US"/>
        </w:rPr>
        <w:t xml:space="preserve">it has </w:t>
      </w:r>
      <w:r w:rsidR="0039792F" w:rsidRPr="0039792F">
        <w:rPr>
          <w:i/>
          <w:sz w:val="18"/>
          <w:szCs w:val="18"/>
          <w:lang w:val="en-US"/>
        </w:rPr>
        <w:t xml:space="preserve">continued with the adoption of the program, </w:t>
      </w:r>
      <w:r w:rsidR="0039792F">
        <w:rPr>
          <w:i/>
          <w:sz w:val="18"/>
          <w:szCs w:val="18"/>
          <w:lang w:val="en-US"/>
        </w:rPr>
        <w:t>with</w:t>
      </w:r>
      <w:r w:rsidR="0039792F" w:rsidRPr="0039792F">
        <w:rPr>
          <w:i/>
          <w:sz w:val="18"/>
          <w:szCs w:val="18"/>
          <w:lang w:val="en-US"/>
        </w:rPr>
        <w:t xml:space="preserve"> addition to tracking the latest trends in increasing road safety and compliance with best practice in European countries, which recorded the </w:t>
      </w:r>
      <w:r w:rsidR="0039792F">
        <w:rPr>
          <w:i/>
          <w:sz w:val="18"/>
          <w:szCs w:val="18"/>
          <w:lang w:val="en-US"/>
        </w:rPr>
        <w:t>best results</w:t>
      </w:r>
      <w:r w:rsidR="00BC3D33" w:rsidRPr="008604D4">
        <w:rPr>
          <w:i/>
          <w:sz w:val="18"/>
          <w:szCs w:val="18"/>
          <w:lang w:val="en-US"/>
        </w:rPr>
        <w:t xml:space="preserve">. </w:t>
      </w:r>
      <w:r w:rsidR="008F4020" w:rsidRPr="008F4020">
        <w:rPr>
          <w:i/>
          <w:sz w:val="18"/>
          <w:szCs w:val="18"/>
          <w:lang w:val="en-US"/>
        </w:rPr>
        <w:t xml:space="preserve">In determining the cause of the accident or wrong behavior of participants that started the accident event is </w:t>
      </w:r>
      <w:r w:rsidR="008F4020">
        <w:rPr>
          <w:i/>
          <w:sz w:val="18"/>
          <w:szCs w:val="18"/>
          <w:lang w:val="en-US"/>
        </w:rPr>
        <w:t>of crucial importance</w:t>
      </w:r>
      <w:r w:rsidR="008F4020" w:rsidRPr="008F4020">
        <w:rPr>
          <w:i/>
          <w:sz w:val="18"/>
          <w:szCs w:val="18"/>
          <w:lang w:val="en-US"/>
        </w:rPr>
        <w:t xml:space="preserve">.Is it for wrong behavior that caused the accident responsible only the subjective factor, i.e. direct participant in traffic or to the incorrect behavior that caused the accident occurred in some form of interaction between subjective factors and objective </w:t>
      </w:r>
      <w:r w:rsidR="008F4020">
        <w:rPr>
          <w:i/>
          <w:sz w:val="18"/>
          <w:szCs w:val="18"/>
          <w:lang w:val="en-US"/>
        </w:rPr>
        <w:t>factors.</w:t>
      </w:r>
    </w:p>
    <w:p w:rsidR="006436E9" w:rsidRPr="00BC3D33" w:rsidRDefault="008F4020" w:rsidP="008F4020">
      <w:pPr>
        <w:pStyle w:val="Heading1"/>
      </w:pPr>
      <w:bookmarkStart w:id="0" w:name="_Toc288557965"/>
      <w:r>
        <w:t>Defining black spots in Croatia</w:t>
      </w:r>
    </w:p>
    <w:p w:rsidR="009043F0" w:rsidRPr="006967E3" w:rsidRDefault="006967E3" w:rsidP="009043F0">
      <w:pPr>
        <w:spacing w:after="0"/>
        <w:ind w:right="-28"/>
        <w:rPr>
          <w:i/>
          <w:sz w:val="18"/>
          <w:szCs w:val="18"/>
          <w:lang w:val="en-US"/>
        </w:rPr>
      </w:pPr>
      <w:r w:rsidRPr="006967E3">
        <w:rPr>
          <w:i/>
          <w:sz w:val="18"/>
          <w:szCs w:val="18"/>
          <w:lang w:val="en-US"/>
        </w:rPr>
        <w:t>There are s</w:t>
      </w:r>
      <w:r>
        <w:rPr>
          <w:i/>
          <w:sz w:val="18"/>
          <w:szCs w:val="18"/>
          <w:lang w:val="en-US"/>
        </w:rPr>
        <w:t xml:space="preserve">everal definitions of “black spots“ and two of them </w:t>
      </w:r>
      <w:r w:rsidRPr="006967E3">
        <w:rPr>
          <w:i/>
          <w:sz w:val="18"/>
          <w:szCs w:val="18"/>
          <w:lang w:val="en-US"/>
        </w:rPr>
        <w:t>are most commonly used:</w:t>
      </w:r>
      <w:r w:rsidR="009043F0" w:rsidRPr="006967E3">
        <w:rPr>
          <w:i/>
          <w:sz w:val="18"/>
          <w:szCs w:val="18"/>
          <w:lang w:val="en-US"/>
        </w:rPr>
        <w:t xml:space="preserve"> 1. „</w:t>
      </w:r>
      <w:r w:rsidRPr="006967E3">
        <w:rPr>
          <w:i/>
          <w:sz w:val="18"/>
          <w:szCs w:val="18"/>
          <w:lang w:val="en-US"/>
        </w:rPr>
        <w:t xml:space="preserve">Black spot is a place, location in the road network (point or road section), or the streets network where </w:t>
      </w:r>
      <w:r>
        <w:rPr>
          <w:i/>
          <w:sz w:val="18"/>
          <w:szCs w:val="18"/>
          <w:lang w:val="en-US"/>
        </w:rPr>
        <w:t>is more likely that</w:t>
      </w:r>
      <w:r w:rsidRPr="006967E3">
        <w:rPr>
          <w:i/>
          <w:sz w:val="18"/>
          <w:szCs w:val="18"/>
          <w:lang w:val="en-US"/>
        </w:rPr>
        <w:t>an accident</w:t>
      </w:r>
      <w:r>
        <w:rPr>
          <w:i/>
          <w:sz w:val="18"/>
          <w:szCs w:val="18"/>
          <w:lang w:val="en-US"/>
        </w:rPr>
        <w:t xml:space="preserve"> will happen, depends</w:t>
      </w:r>
      <w:r w:rsidRPr="006967E3">
        <w:rPr>
          <w:i/>
          <w:sz w:val="18"/>
          <w:szCs w:val="18"/>
          <w:lang w:val="en-US"/>
        </w:rPr>
        <w:t xml:space="preserve"> on</w:t>
      </w:r>
      <w:r>
        <w:rPr>
          <w:i/>
          <w:sz w:val="18"/>
          <w:szCs w:val="18"/>
          <w:lang w:val="en-US"/>
        </w:rPr>
        <w:t xml:space="preserve"> the</w:t>
      </w:r>
      <w:r w:rsidRPr="006967E3">
        <w:rPr>
          <w:i/>
          <w:sz w:val="18"/>
          <w:szCs w:val="18"/>
          <w:lang w:val="en-US"/>
        </w:rPr>
        <w:t xml:space="preserve"> other network elements.</w:t>
      </w:r>
    </w:p>
    <w:p w:rsidR="009043F0" w:rsidRPr="006967E3" w:rsidRDefault="009043F0" w:rsidP="009043F0">
      <w:pPr>
        <w:spacing w:after="0"/>
        <w:ind w:right="-28"/>
        <w:rPr>
          <w:i/>
          <w:sz w:val="18"/>
          <w:szCs w:val="18"/>
          <w:lang w:val="en-US"/>
        </w:rPr>
      </w:pPr>
      <w:r w:rsidRPr="006967E3">
        <w:rPr>
          <w:i/>
          <w:sz w:val="18"/>
          <w:szCs w:val="18"/>
          <w:lang w:val="en-US"/>
        </w:rPr>
        <w:t xml:space="preserve">2. </w:t>
      </w:r>
      <w:r w:rsidR="00316927" w:rsidRPr="00316927">
        <w:rPr>
          <w:i/>
          <w:sz w:val="18"/>
          <w:szCs w:val="18"/>
          <w:lang w:val="en-US"/>
        </w:rPr>
        <w:t xml:space="preserve">In accordance with the methodology of traffic safety, the "black spot" can be called an intersection or road segment lengths up to 300 m, or "dangerous section" can be called a part of the road </w:t>
      </w:r>
      <w:r w:rsidR="00301FE8">
        <w:rPr>
          <w:i/>
          <w:sz w:val="18"/>
          <w:szCs w:val="18"/>
          <w:lang w:val="en-US"/>
        </w:rPr>
        <w:t xml:space="preserve">length of 300 m to 1000 m, with </w:t>
      </w:r>
      <w:r w:rsidR="00316927" w:rsidRPr="00316927">
        <w:rPr>
          <w:i/>
          <w:sz w:val="18"/>
          <w:szCs w:val="18"/>
          <w:lang w:val="en-US"/>
        </w:rPr>
        <w:t>condition</w:t>
      </w:r>
      <w:r w:rsidR="001F2798">
        <w:rPr>
          <w:i/>
          <w:sz w:val="18"/>
          <w:szCs w:val="18"/>
          <w:lang w:val="en-US"/>
        </w:rPr>
        <w:t>s</w:t>
      </w:r>
      <w:r w:rsidR="00316927" w:rsidRPr="00316927">
        <w:rPr>
          <w:i/>
          <w:sz w:val="18"/>
          <w:szCs w:val="18"/>
          <w:lang w:val="en-US"/>
        </w:rPr>
        <w:t xml:space="preserve"> that they</w:t>
      </w:r>
      <w:r w:rsidR="00301FE8">
        <w:rPr>
          <w:i/>
          <w:sz w:val="18"/>
          <w:szCs w:val="18"/>
          <w:lang w:val="en-US"/>
        </w:rPr>
        <w:t xml:space="preserve"> have to</w:t>
      </w:r>
      <w:r w:rsidR="00316927" w:rsidRPr="00316927">
        <w:rPr>
          <w:i/>
          <w:sz w:val="18"/>
          <w:szCs w:val="18"/>
          <w:lang w:val="en-US"/>
        </w:rPr>
        <w:t xml:space="preserve"> comply </w:t>
      </w:r>
      <w:r w:rsidR="00301FE8">
        <w:rPr>
          <w:i/>
          <w:sz w:val="18"/>
          <w:szCs w:val="18"/>
          <w:lang w:val="en-US"/>
        </w:rPr>
        <w:t>in</w:t>
      </w:r>
      <w:r w:rsidR="00316927" w:rsidRPr="00316927">
        <w:rPr>
          <w:i/>
          <w:sz w:val="18"/>
          <w:szCs w:val="18"/>
          <w:lang w:val="en-US"/>
        </w:rPr>
        <w:t xml:space="preserve"> following criteria</w:t>
      </w:r>
      <w:r w:rsidRPr="006967E3">
        <w:rPr>
          <w:i/>
          <w:sz w:val="18"/>
          <w:szCs w:val="18"/>
          <w:lang w:val="en-US"/>
        </w:rPr>
        <w:t>:</w:t>
      </w:r>
    </w:p>
    <w:p w:rsidR="009043F0" w:rsidRPr="006967E3" w:rsidRDefault="009043F0" w:rsidP="009043F0">
      <w:pPr>
        <w:spacing w:after="0"/>
        <w:ind w:right="-28"/>
        <w:rPr>
          <w:i/>
          <w:sz w:val="18"/>
          <w:szCs w:val="18"/>
          <w:lang w:val="en-US"/>
        </w:rPr>
      </w:pPr>
      <w:r w:rsidRPr="006967E3">
        <w:rPr>
          <w:i/>
          <w:sz w:val="18"/>
          <w:szCs w:val="18"/>
          <w:lang w:val="en-US"/>
        </w:rPr>
        <w:t xml:space="preserve">• </w:t>
      </w:r>
      <w:r w:rsidR="00301FE8">
        <w:rPr>
          <w:i/>
          <w:sz w:val="18"/>
          <w:szCs w:val="18"/>
          <w:lang w:val="en-US"/>
        </w:rPr>
        <w:t>If</w:t>
      </w:r>
      <w:r w:rsidR="00301FE8" w:rsidRPr="00301FE8">
        <w:rPr>
          <w:i/>
          <w:sz w:val="18"/>
          <w:szCs w:val="18"/>
          <w:lang w:val="en-US"/>
        </w:rPr>
        <w:t xml:space="preserve"> at the critical location in the last three years occurred 12 or more accidents with injuries</w:t>
      </w:r>
      <w:r w:rsidRPr="006967E3">
        <w:rPr>
          <w:i/>
          <w:sz w:val="18"/>
          <w:szCs w:val="18"/>
          <w:lang w:val="en-US"/>
        </w:rPr>
        <w:t xml:space="preserve">, </w:t>
      </w:r>
    </w:p>
    <w:p w:rsidR="009043F0" w:rsidRPr="006967E3" w:rsidRDefault="009043F0" w:rsidP="009043F0">
      <w:pPr>
        <w:spacing w:after="0"/>
        <w:ind w:right="-28"/>
        <w:rPr>
          <w:i/>
          <w:sz w:val="18"/>
          <w:szCs w:val="18"/>
          <w:lang w:val="en-US"/>
        </w:rPr>
      </w:pPr>
      <w:r w:rsidRPr="006967E3">
        <w:rPr>
          <w:i/>
          <w:sz w:val="18"/>
          <w:szCs w:val="18"/>
          <w:lang w:val="en-US"/>
        </w:rPr>
        <w:t xml:space="preserve">• </w:t>
      </w:r>
      <w:r w:rsidR="00301FE8" w:rsidRPr="00301FE8">
        <w:rPr>
          <w:i/>
          <w:sz w:val="18"/>
          <w:szCs w:val="18"/>
          <w:lang w:val="en-US"/>
        </w:rPr>
        <w:t>If at the monitoring location in the previous three years recorded 15 or more accidents, no matter the consequences</w:t>
      </w:r>
      <w:r w:rsidRPr="006967E3">
        <w:rPr>
          <w:i/>
          <w:sz w:val="18"/>
          <w:szCs w:val="18"/>
          <w:lang w:val="en-US"/>
        </w:rPr>
        <w:t xml:space="preserve">, </w:t>
      </w:r>
    </w:p>
    <w:p w:rsidR="009043F0" w:rsidRPr="006967E3" w:rsidRDefault="009043F0" w:rsidP="009043F0">
      <w:pPr>
        <w:spacing w:after="0"/>
        <w:ind w:right="-28"/>
        <w:rPr>
          <w:i/>
          <w:sz w:val="18"/>
          <w:szCs w:val="18"/>
          <w:lang w:val="en-US"/>
        </w:rPr>
      </w:pPr>
      <w:r w:rsidRPr="006967E3">
        <w:rPr>
          <w:i/>
          <w:sz w:val="18"/>
          <w:szCs w:val="18"/>
          <w:lang w:val="en-US"/>
        </w:rPr>
        <w:t xml:space="preserve">• </w:t>
      </w:r>
      <w:r w:rsidR="004B4EF1">
        <w:rPr>
          <w:i/>
          <w:sz w:val="18"/>
          <w:szCs w:val="18"/>
          <w:lang w:val="en-US"/>
        </w:rPr>
        <w:t>If</w:t>
      </w:r>
      <w:r w:rsidR="00C91A5E" w:rsidRPr="00C91A5E">
        <w:rPr>
          <w:i/>
          <w:sz w:val="18"/>
          <w:szCs w:val="18"/>
          <w:lang w:val="en-US"/>
        </w:rPr>
        <w:t xml:space="preserve"> at the critical locat</w:t>
      </w:r>
      <w:r w:rsidR="00CC0DC8">
        <w:rPr>
          <w:i/>
          <w:sz w:val="18"/>
          <w:szCs w:val="18"/>
          <w:lang w:val="en-US"/>
        </w:rPr>
        <w:t>ion in the previous three years</w:t>
      </w:r>
      <w:r w:rsidR="00C91A5E" w:rsidRPr="00C91A5E">
        <w:rPr>
          <w:i/>
          <w:sz w:val="18"/>
          <w:szCs w:val="18"/>
          <w:lang w:val="en-US"/>
        </w:rPr>
        <w:t xml:space="preserve"> happened three or more identical traffic accidents, </w:t>
      </w:r>
      <w:r w:rsidR="004B4EF1">
        <w:rPr>
          <w:i/>
          <w:sz w:val="18"/>
          <w:szCs w:val="18"/>
          <w:lang w:val="en-US"/>
        </w:rPr>
        <w:t>with the</w:t>
      </w:r>
      <w:r w:rsidR="00C91A5E" w:rsidRPr="00C91A5E">
        <w:rPr>
          <w:i/>
          <w:sz w:val="18"/>
          <w:szCs w:val="18"/>
          <w:lang w:val="en-US"/>
        </w:rPr>
        <w:t xml:space="preserve"> same group of participants, same direction of movement, on the same conflict areas etc.</w:t>
      </w:r>
    </w:p>
    <w:p w:rsidR="009043F0" w:rsidRDefault="004B4EF1" w:rsidP="009043F0">
      <w:pPr>
        <w:keepNext/>
        <w:ind w:right="-29"/>
      </w:pPr>
      <w:r w:rsidRPr="004B4EF1">
        <w:rPr>
          <w:i/>
          <w:sz w:val="18"/>
          <w:szCs w:val="18"/>
          <w:lang w:val="en-US"/>
        </w:rPr>
        <w:t>Sinc</w:t>
      </w:r>
      <w:r>
        <w:rPr>
          <w:i/>
          <w:sz w:val="18"/>
          <w:szCs w:val="18"/>
          <w:lang w:val="en-US"/>
        </w:rPr>
        <w:t xml:space="preserve">e 2001 it was detected 220 black spots (95 </w:t>
      </w:r>
      <w:r w:rsidRPr="004B4EF1">
        <w:rPr>
          <w:i/>
          <w:sz w:val="18"/>
          <w:szCs w:val="18"/>
          <w:lang w:val="en-US"/>
        </w:rPr>
        <w:t>remediation is com</w:t>
      </w:r>
      <w:r>
        <w:rPr>
          <w:i/>
          <w:sz w:val="18"/>
          <w:szCs w:val="18"/>
          <w:lang w:val="en-US"/>
        </w:rPr>
        <w:t>pleted or is in progress). 2012 was d</w:t>
      </w:r>
      <w:r w:rsidRPr="004B4EF1">
        <w:rPr>
          <w:i/>
          <w:sz w:val="18"/>
          <w:szCs w:val="18"/>
          <w:lang w:val="en-US"/>
        </w:rPr>
        <w:t>etected 45 new black spo</w:t>
      </w:r>
      <w:r>
        <w:rPr>
          <w:i/>
          <w:sz w:val="18"/>
          <w:szCs w:val="18"/>
          <w:lang w:val="en-US"/>
        </w:rPr>
        <w:t xml:space="preserve">ts, mostly in the </w:t>
      </w:r>
      <w:proofErr w:type="spellStart"/>
      <w:r>
        <w:rPr>
          <w:i/>
          <w:sz w:val="18"/>
          <w:szCs w:val="18"/>
          <w:lang w:val="en-US"/>
        </w:rPr>
        <w:t>Splitsko-dalmatinska</w:t>
      </w:r>
      <w:proofErr w:type="spellEnd"/>
      <w:r>
        <w:rPr>
          <w:i/>
          <w:sz w:val="18"/>
          <w:szCs w:val="18"/>
          <w:lang w:val="en-US"/>
        </w:rPr>
        <w:t xml:space="preserve"> (16) and </w:t>
      </w:r>
      <w:proofErr w:type="spellStart"/>
      <w:r>
        <w:rPr>
          <w:i/>
          <w:sz w:val="18"/>
          <w:szCs w:val="18"/>
          <w:lang w:val="en-US"/>
        </w:rPr>
        <w:t>Krapinsko-zagorska</w:t>
      </w:r>
      <w:proofErr w:type="spellEnd"/>
      <w:r>
        <w:rPr>
          <w:i/>
          <w:sz w:val="18"/>
          <w:szCs w:val="18"/>
          <w:lang w:val="en-US"/>
        </w:rPr>
        <w:t xml:space="preserve"> (7) </w:t>
      </w:r>
      <w:r>
        <w:rPr>
          <w:i/>
          <w:sz w:val="18"/>
          <w:szCs w:val="18"/>
          <w:lang w:val="en-US"/>
        </w:rPr>
        <w:lastRenderedPageBreak/>
        <w:t>county</w:t>
      </w:r>
      <w:r w:rsidRPr="004B4EF1">
        <w:rPr>
          <w:i/>
          <w:sz w:val="18"/>
          <w:szCs w:val="18"/>
          <w:lang w:val="en-US"/>
        </w:rPr>
        <w:t>.</w:t>
      </w:r>
      <w:r w:rsidR="009043F0">
        <w:rPr>
          <w:noProof/>
        </w:rPr>
        <w:drawing>
          <wp:inline distT="0" distB="0" distL="0" distR="0">
            <wp:extent cx="3131820" cy="2358221"/>
            <wp:effectExtent l="0" t="0" r="0" b="4445"/>
            <wp:docPr id="3074" name="Picture 2" descr="C:\Users\Fila\Desktop\Crne točke\karta riz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Fila\Desktop\Crne točke\karta rizik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1820" cy="2358221"/>
                    </a:xfrm>
                    <a:prstGeom prst="rect">
                      <a:avLst/>
                    </a:prstGeom>
                    <a:noFill/>
                    <a:extLst/>
                  </pic:spPr>
                </pic:pic>
              </a:graphicData>
            </a:graphic>
          </wp:inline>
        </w:drawing>
      </w:r>
    </w:p>
    <w:p w:rsidR="009043F0" w:rsidRPr="004B4EF1" w:rsidRDefault="004B4EF1" w:rsidP="008808B7">
      <w:pPr>
        <w:pStyle w:val="Caption"/>
        <w:rPr>
          <w:lang w:val="en-US"/>
        </w:rPr>
      </w:pPr>
      <w:r w:rsidRPr="004B4EF1">
        <w:rPr>
          <w:lang w:val="en-US"/>
        </w:rPr>
        <w:t>Figure</w:t>
      </w:r>
      <w:r w:rsidR="00F17F0B" w:rsidRPr="004B4EF1">
        <w:rPr>
          <w:lang w:val="en-US"/>
        </w:rPr>
        <w:fldChar w:fldCharType="begin"/>
      </w:r>
      <w:r w:rsidR="009A370B" w:rsidRPr="004B4EF1">
        <w:rPr>
          <w:lang w:val="en-US"/>
        </w:rPr>
        <w:instrText xml:space="preserve"> SEQ Slika \* ARABIC </w:instrText>
      </w:r>
      <w:r w:rsidR="00F17F0B" w:rsidRPr="004B4EF1">
        <w:rPr>
          <w:lang w:val="en-US"/>
        </w:rPr>
        <w:fldChar w:fldCharType="separate"/>
      </w:r>
      <w:r w:rsidR="00DC3472">
        <w:rPr>
          <w:noProof/>
          <w:lang w:val="en-US"/>
        </w:rPr>
        <w:t>1</w:t>
      </w:r>
      <w:r w:rsidR="00F17F0B" w:rsidRPr="004B4EF1">
        <w:rPr>
          <w:noProof/>
          <w:lang w:val="en-US"/>
        </w:rPr>
        <w:fldChar w:fldCharType="end"/>
      </w:r>
      <w:r w:rsidRPr="004B4EF1">
        <w:rPr>
          <w:lang w:val="en-US"/>
        </w:rPr>
        <w:t>Risk assessment on the major roads in Croatia</w:t>
      </w:r>
    </w:p>
    <w:p w:rsidR="009043F0" w:rsidRPr="004B4EF1" w:rsidRDefault="004B4EF1" w:rsidP="008808B7">
      <w:pPr>
        <w:pStyle w:val="Caption"/>
        <w:rPr>
          <w:lang w:val="en-US"/>
        </w:rPr>
      </w:pPr>
      <w:r>
        <w:rPr>
          <w:lang w:val="en-US"/>
        </w:rPr>
        <w:t>Source</w:t>
      </w:r>
      <w:r w:rsidR="009043F0" w:rsidRPr="004B4EF1">
        <w:rPr>
          <w:lang w:val="en-US"/>
        </w:rPr>
        <w:t xml:space="preserve">: </w:t>
      </w:r>
      <w:r w:rsidR="00F92DE5" w:rsidRPr="004B4EF1">
        <w:rPr>
          <w:lang w:val="en-US"/>
        </w:rPr>
        <w:t>http://www.hak.hr/vijest/176/eurorap-mapa-rizika-za-3400-kilometara-nasih-cesta</w:t>
      </w:r>
    </w:p>
    <w:bookmarkEnd w:id="0"/>
    <w:p w:rsidR="00CC0DC8" w:rsidRDefault="00CC0DC8" w:rsidP="00CC0DC8">
      <w:pPr>
        <w:pStyle w:val="Heading1"/>
        <w:rPr>
          <w:iCs/>
        </w:rPr>
      </w:pPr>
      <w:r w:rsidRPr="00CC0DC8">
        <w:t>Elimination of black spots</w:t>
      </w:r>
    </w:p>
    <w:p w:rsidR="00924168" w:rsidRDefault="00924168" w:rsidP="00F92DE5">
      <w:pPr>
        <w:pStyle w:val="Heading2"/>
      </w:pPr>
      <w:r w:rsidRPr="00924168">
        <w:t xml:space="preserve">3.1. </w:t>
      </w:r>
      <w:r w:rsidR="00CC0DC8" w:rsidRPr="00CC0DC8">
        <w:rPr>
          <w:lang w:val="en-US"/>
        </w:rPr>
        <w:t>Methodological approach</w:t>
      </w:r>
    </w:p>
    <w:p w:rsidR="00924168" w:rsidRPr="00333FF8" w:rsidRDefault="00333FF8" w:rsidP="00924168">
      <w:pPr>
        <w:spacing w:after="0"/>
        <w:rPr>
          <w:i/>
          <w:sz w:val="18"/>
          <w:szCs w:val="18"/>
          <w:lang w:val="en-US"/>
        </w:rPr>
      </w:pPr>
      <w:r w:rsidRPr="00333FF8">
        <w:rPr>
          <w:i/>
          <w:sz w:val="18"/>
          <w:szCs w:val="18"/>
          <w:lang w:val="en-US"/>
        </w:rPr>
        <w:t>De</w:t>
      </w:r>
      <w:r>
        <w:rPr>
          <w:i/>
          <w:sz w:val="18"/>
          <w:szCs w:val="18"/>
          <w:lang w:val="en-US"/>
        </w:rPr>
        <w:t>termination of dangerous places</w:t>
      </w:r>
      <w:r w:rsidRPr="00333FF8">
        <w:rPr>
          <w:i/>
          <w:sz w:val="18"/>
          <w:szCs w:val="18"/>
          <w:lang w:val="en-US"/>
        </w:rPr>
        <w:t xml:space="preserve"> "</w:t>
      </w:r>
      <w:r>
        <w:rPr>
          <w:i/>
          <w:sz w:val="18"/>
          <w:szCs w:val="18"/>
          <w:lang w:val="en-US"/>
        </w:rPr>
        <w:t>black</w:t>
      </w:r>
      <w:r w:rsidRPr="00333FF8">
        <w:rPr>
          <w:i/>
          <w:sz w:val="18"/>
          <w:szCs w:val="18"/>
          <w:lang w:val="en-US"/>
        </w:rPr>
        <w:t xml:space="preserve"> spots" on the roads is an important aspect of managing traffic at </w:t>
      </w:r>
      <w:r>
        <w:rPr>
          <w:i/>
          <w:sz w:val="18"/>
          <w:szCs w:val="18"/>
          <w:lang w:val="en-US"/>
        </w:rPr>
        <w:t>places that</w:t>
      </w:r>
      <w:r w:rsidRPr="00333FF8">
        <w:rPr>
          <w:i/>
          <w:sz w:val="18"/>
          <w:szCs w:val="18"/>
          <w:lang w:val="en-US"/>
        </w:rPr>
        <w:t xml:space="preserve"> represent a potential threat. Situation analysis of traffic safety on all roads was carried out in three phases:</w:t>
      </w:r>
    </w:p>
    <w:p w:rsidR="00924168" w:rsidRPr="00333FF8" w:rsidRDefault="00924168" w:rsidP="00924168">
      <w:pPr>
        <w:spacing w:after="0"/>
        <w:rPr>
          <w:i/>
          <w:sz w:val="18"/>
          <w:szCs w:val="18"/>
          <w:lang w:val="en-US"/>
        </w:rPr>
      </w:pPr>
      <w:r w:rsidRPr="00333FF8">
        <w:rPr>
          <w:i/>
          <w:sz w:val="18"/>
          <w:szCs w:val="18"/>
          <w:lang w:val="en-US"/>
        </w:rPr>
        <w:t xml:space="preserve">1. </w:t>
      </w:r>
      <w:r w:rsidR="00333FF8" w:rsidRPr="00333FF8">
        <w:rPr>
          <w:i/>
          <w:sz w:val="18"/>
          <w:szCs w:val="18"/>
          <w:lang w:val="en-US"/>
        </w:rPr>
        <w:t xml:space="preserve">The general analysis of the situation and tendency of traffic safety </w:t>
      </w:r>
      <w:r w:rsidR="00333FF8">
        <w:rPr>
          <w:i/>
          <w:sz w:val="18"/>
          <w:szCs w:val="18"/>
          <w:lang w:val="en-US"/>
        </w:rPr>
        <w:t>has enabled the understanding</w:t>
      </w:r>
      <w:r w:rsidR="00333FF8" w:rsidRPr="00333FF8">
        <w:rPr>
          <w:i/>
          <w:sz w:val="18"/>
          <w:szCs w:val="18"/>
          <w:lang w:val="en-US"/>
        </w:rPr>
        <w:t xml:space="preserve"> the size of the problem, international compa</w:t>
      </w:r>
      <w:r w:rsidR="00333FF8">
        <w:rPr>
          <w:i/>
          <w:sz w:val="18"/>
          <w:szCs w:val="18"/>
          <w:lang w:val="en-US"/>
        </w:rPr>
        <w:t>risons,</w:t>
      </w:r>
      <w:r w:rsidR="00333FF8" w:rsidRPr="00333FF8">
        <w:rPr>
          <w:i/>
          <w:sz w:val="18"/>
          <w:szCs w:val="18"/>
          <w:lang w:val="en-US"/>
        </w:rPr>
        <w:t xml:space="preserve"> review the structure of accidents, the time distribution of accidents, trends and other general characteristics of the condition.</w:t>
      </w:r>
    </w:p>
    <w:p w:rsidR="00333FF8" w:rsidRDefault="00333FF8" w:rsidP="00924168">
      <w:pPr>
        <w:spacing w:after="0"/>
        <w:rPr>
          <w:i/>
          <w:sz w:val="18"/>
          <w:szCs w:val="18"/>
          <w:lang w:val="en-US"/>
        </w:rPr>
      </w:pPr>
      <w:r w:rsidRPr="00333FF8">
        <w:rPr>
          <w:i/>
          <w:sz w:val="18"/>
          <w:szCs w:val="18"/>
          <w:lang w:val="en-US"/>
        </w:rPr>
        <w:t>Quality information base for the analysis and identification of critical points in the transport system requires the following information:</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333FF8" w:rsidRPr="00333FF8">
        <w:rPr>
          <w:i/>
          <w:sz w:val="18"/>
          <w:szCs w:val="18"/>
          <w:lang w:val="en-US"/>
        </w:rPr>
        <w:t>Types of accidents (according to the consequences, type of collision, vehicles participants, etc.)</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333FF8">
        <w:rPr>
          <w:i/>
          <w:sz w:val="18"/>
          <w:szCs w:val="18"/>
          <w:lang w:val="en-US"/>
        </w:rPr>
        <w:t>T</w:t>
      </w:r>
      <w:r w:rsidR="00333FF8" w:rsidRPr="00333FF8">
        <w:rPr>
          <w:i/>
          <w:sz w:val="18"/>
          <w:szCs w:val="18"/>
          <w:lang w:val="en-US"/>
        </w:rPr>
        <w:t>ype of location (rural / urban, road, street type and class, crossing / not crossing etc.)</w:t>
      </w:r>
      <w:r w:rsidRPr="00333FF8">
        <w:rPr>
          <w:i/>
          <w:sz w:val="18"/>
          <w:szCs w:val="18"/>
          <w:lang w:val="en-US"/>
        </w:rPr>
        <w:t>,</w:t>
      </w:r>
    </w:p>
    <w:p w:rsidR="00924168" w:rsidRPr="00333FF8" w:rsidRDefault="00924168" w:rsidP="00924168">
      <w:pPr>
        <w:spacing w:after="0"/>
        <w:rPr>
          <w:i/>
          <w:sz w:val="18"/>
          <w:szCs w:val="18"/>
          <w:lang w:val="en-US"/>
        </w:rPr>
      </w:pPr>
      <w:r w:rsidRPr="00333FF8">
        <w:rPr>
          <w:i/>
          <w:sz w:val="18"/>
          <w:szCs w:val="18"/>
          <w:lang w:val="en-US"/>
        </w:rPr>
        <w:lastRenderedPageBreak/>
        <w:t>•</w:t>
      </w:r>
      <w:r w:rsidRPr="00333FF8">
        <w:rPr>
          <w:i/>
          <w:sz w:val="18"/>
          <w:szCs w:val="18"/>
          <w:lang w:val="en-US"/>
        </w:rPr>
        <w:tab/>
      </w:r>
      <w:r w:rsidR="00333FF8">
        <w:rPr>
          <w:i/>
          <w:sz w:val="18"/>
          <w:szCs w:val="18"/>
          <w:lang w:val="en-US"/>
        </w:rPr>
        <w:t>Time (</w:t>
      </w:r>
      <w:r w:rsidR="00333FF8" w:rsidRPr="00333FF8">
        <w:rPr>
          <w:i/>
          <w:sz w:val="18"/>
          <w:szCs w:val="18"/>
          <w:lang w:val="en-US"/>
        </w:rPr>
        <w:t>day</w:t>
      </w:r>
      <w:r w:rsidR="00333FF8">
        <w:rPr>
          <w:i/>
          <w:sz w:val="18"/>
          <w:szCs w:val="18"/>
          <w:lang w:val="en-US"/>
        </w:rPr>
        <w:t xml:space="preserve"> time, day in</w:t>
      </w:r>
      <w:r w:rsidR="00333FF8" w:rsidRPr="00333FF8">
        <w:rPr>
          <w:i/>
          <w:sz w:val="18"/>
          <w:szCs w:val="18"/>
          <w:lang w:val="en-US"/>
        </w:rPr>
        <w:t xml:space="preserve"> week, date)</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9334F8" w:rsidRPr="009334F8">
        <w:rPr>
          <w:i/>
          <w:sz w:val="18"/>
          <w:szCs w:val="18"/>
          <w:lang w:val="en-US"/>
        </w:rPr>
        <w:t>Environment (physical conditions, light, visibility, wind, temperature, rain, snow, etc.),</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9334F8">
        <w:rPr>
          <w:i/>
          <w:sz w:val="18"/>
          <w:szCs w:val="18"/>
          <w:lang w:val="en-US"/>
        </w:rPr>
        <w:t>P</w:t>
      </w:r>
      <w:r w:rsidR="009334F8" w:rsidRPr="009334F8">
        <w:rPr>
          <w:i/>
          <w:sz w:val="18"/>
          <w:szCs w:val="18"/>
          <w:lang w:val="en-US"/>
        </w:rPr>
        <w:t>articipants</w:t>
      </w:r>
      <w:r w:rsidR="009334F8">
        <w:rPr>
          <w:i/>
          <w:sz w:val="18"/>
          <w:szCs w:val="18"/>
          <w:lang w:val="en-US"/>
        </w:rPr>
        <w:t>characteristics</w:t>
      </w:r>
      <w:r w:rsidR="009334F8" w:rsidRPr="009334F8">
        <w:rPr>
          <w:i/>
          <w:sz w:val="18"/>
          <w:szCs w:val="18"/>
          <w:lang w:val="en-US"/>
        </w:rPr>
        <w:t xml:space="preserve"> (age, ability, experience, behavior, status, influence of alcohol, drugs, etc.)</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9334F8">
        <w:rPr>
          <w:i/>
          <w:sz w:val="18"/>
          <w:szCs w:val="18"/>
          <w:lang w:val="en-US"/>
        </w:rPr>
        <w:t>V</w:t>
      </w:r>
      <w:r w:rsidR="009334F8" w:rsidRPr="009334F8">
        <w:rPr>
          <w:i/>
          <w:sz w:val="18"/>
          <w:szCs w:val="18"/>
          <w:lang w:val="en-US"/>
        </w:rPr>
        <w:t>ehicle characteristics (type, age, technical requirements, etc.)</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9334F8">
        <w:rPr>
          <w:i/>
          <w:sz w:val="18"/>
          <w:szCs w:val="18"/>
          <w:lang w:val="en-US"/>
        </w:rPr>
        <w:t>R</w:t>
      </w:r>
      <w:r w:rsidR="009334F8" w:rsidRPr="009334F8">
        <w:rPr>
          <w:i/>
          <w:sz w:val="18"/>
          <w:szCs w:val="18"/>
          <w:lang w:val="en-US"/>
        </w:rPr>
        <w:t>oad</w:t>
      </w:r>
      <w:r w:rsidR="009334F8">
        <w:rPr>
          <w:i/>
          <w:sz w:val="18"/>
          <w:szCs w:val="18"/>
          <w:lang w:val="en-US"/>
        </w:rPr>
        <w:t>characteristics</w:t>
      </w:r>
      <w:r w:rsidR="009334F8" w:rsidRPr="009334F8">
        <w:rPr>
          <w:i/>
          <w:sz w:val="18"/>
          <w:szCs w:val="18"/>
          <w:lang w:val="en-US"/>
        </w:rPr>
        <w:t xml:space="preserve"> (the precise location, geometry, visibility, surface quality and condition, equipment, clarity, etc.)</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9334F8" w:rsidRPr="009334F8">
        <w:rPr>
          <w:i/>
          <w:sz w:val="18"/>
          <w:szCs w:val="18"/>
          <w:lang w:val="en-US"/>
        </w:rPr>
        <w:t>Traffic characteristics (intensity and structure of the flow, average speed, etc.)</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9334F8" w:rsidRPr="009334F8">
        <w:rPr>
          <w:i/>
          <w:sz w:val="18"/>
          <w:szCs w:val="18"/>
          <w:lang w:val="en-US"/>
        </w:rPr>
        <w:t>Expert opinion (factors that have contributed to the accident, estimated speed, position a</w:t>
      </w:r>
      <w:r w:rsidR="009334F8">
        <w:rPr>
          <w:i/>
          <w:sz w:val="18"/>
          <w:szCs w:val="18"/>
          <w:lang w:val="en-US"/>
        </w:rPr>
        <w:t>nd behavior of participants)...</w:t>
      </w:r>
    </w:p>
    <w:p w:rsidR="00924168" w:rsidRPr="00333FF8" w:rsidRDefault="00924168" w:rsidP="00924168">
      <w:pPr>
        <w:spacing w:after="0"/>
        <w:rPr>
          <w:i/>
          <w:sz w:val="18"/>
          <w:szCs w:val="18"/>
          <w:lang w:val="en-US"/>
        </w:rPr>
      </w:pPr>
      <w:r w:rsidRPr="00333FF8">
        <w:rPr>
          <w:i/>
          <w:sz w:val="18"/>
          <w:szCs w:val="18"/>
          <w:lang w:val="en-US"/>
        </w:rPr>
        <w:t xml:space="preserve">2. </w:t>
      </w:r>
      <w:r w:rsidR="009334F8">
        <w:rPr>
          <w:i/>
          <w:sz w:val="18"/>
          <w:szCs w:val="18"/>
          <w:lang w:val="en-US"/>
        </w:rPr>
        <w:t>Situation analysis on</w:t>
      </w:r>
      <w:r w:rsidR="009334F8" w:rsidRPr="009334F8">
        <w:rPr>
          <w:i/>
          <w:sz w:val="18"/>
          <w:szCs w:val="18"/>
          <w:lang w:val="en-US"/>
        </w:rPr>
        <w:t xml:space="preserve"> the traffic sections and </w:t>
      </w:r>
      <w:r w:rsidR="009334F8">
        <w:rPr>
          <w:i/>
          <w:sz w:val="18"/>
          <w:szCs w:val="18"/>
          <w:lang w:val="en-US"/>
        </w:rPr>
        <w:t xml:space="preserve">risk mapping by sections </w:t>
      </w:r>
      <w:r w:rsidR="009334F8" w:rsidRPr="009334F8">
        <w:rPr>
          <w:i/>
          <w:sz w:val="18"/>
          <w:szCs w:val="18"/>
          <w:lang w:val="en-US"/>
        </w:rPr>
        <w:t xml:space="preserve">enabled the betterunderstand the spatial distribution of traffic accidents and specificity of certain road sections in terms </w:t>
      </w:r>
      <w:r w:rsidR="009334F8">
        <w:rPr>
          <w:i/>
          <w:sz w:val="18"/>
          <w:szCs w:val="18"/>
          <w:lang w:val="en-US"/>
        </w:rPr>
        <w:t>such as</w:t>
      </w:r>
      <w:r w:rsidR="009334F8" w:rsidRPr="009334F8">
        <w:rPr>
          <w:i/>
          <w:sz w:val="18"/>
          <w:szCs w:val="18"/>
          <w:lang w:val="en-US"/>
        </w:rPr>
        <w:t xml:space="preserve"> risk </w:t>
      </w:r>
      <w:r w:rsidR="009334F8">
        <w:rPr>
          <w:i/>
          <w:sz w:val="18"/>
          <w:szCs w:val="18"/>
          <w:lang w:val="en-US"/>
        </w:rPr>
        <w:t>of accidents,</w:t>
      </w:r>
      <w:r w:rsidR="009334F8" w:rsidRPr="009334F8">
        <w:rPr>
          <w:i/>
          <w:sz w:val="18"/>
          <w:szCs w:val="18"/>
          <w:lang w:val="en-US"/>
        </w:rPr>
        <w:t xml:space="preserve"> risk of injury, the most common types of accidents, the categories of participants, the most common mistakes etc.</w:t>
      </w:r>
      <w:r w:rsidR="00854D7A">
        <w:rPr>
          <w:i/>
          <w:sz w:val="18"/>
          <w:szCs w:val="18"/>
          <w:lang w:val="en-US"/>
        </w:rPr>
        <w:t>Thus, t</w:t>
      </w:r>
      <w:r w:rsidR="00854D7A" w:rsidRPr="00854D7A">
        <w:rPr>
          <w:i/>
          <w:sz w:val="18"/>
          <w:szCs w:val="18"/>
          <w:lang w:val="en-US"/>
        </w:rPr>
        <w:t>he conducted analysis allows the definit</w:t>
      </w:r>
      <w:r w:rsidR="00854D7A">
        <w:rPr>
          <w:i/>
          <w:sz w:val="18"/>
          <w:szCs w:val="18"/>
          <w:lang w:val="en-US"/>
        </w:rPr>
        <w:t>ion of the most dangerous sections or "black</w:t>
      </w:r>
      <w:r w:rsidR="00854D7A" w:rsidRPr="00854D7A">
        <w:rPr>
          <w:i/>
          <w:sz w:val="18"/>
          <w:szCs w:val="18"/>
          <w:lang w:val="en-US"/>
        </w:rPr>
        <w:t xml:space="preserve"> spots".For the detection of critical points on the road network </w:t>
      </w:r>
      <w:r w:rsidR="00854D7A">
        <w:rPr>
          <w:i/>
          <w:sz w:val="18"/>
          <w:szCs w:val="18"/>
          <w:lang w:val="en-US"/>
        </w:rPr>
        <w:t xml:space="preserve">it is </w:t>
      </w:r>
      <w:r w:rsidR="00854D7A" w:rsidRPr="00854D7A">
        <w:rPr>
          <w:i/>
          <w:sz w:val="18"/>
          <w:szCs w:val="18"/>
          <w:lang w:val="en-US"/>
        </w:rPr>
        <w:t>used different types of criteria:</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854D7A">
        <w:rPr>
          <w:i/>
          <w:sz w:val="18"/>
          <w:szCs w:val="18"/>
          <w:lang w:val="en-US"/>
        </w:rPr>
        <w:t>N</w:t>
      </w:r>
      <w:r w:rsidR="00854D7A" w:rsidRPr="00854D7A">
        <w:rPr>
          <w:i/>
          <w:sz w:val="18"/>
          <w:szCs w:val="18"/>
          <w:lang w:val="en-US"/>
        </w:rPr>
        <w:t>umber of accidents during a certain period</w:t>
      </w:r>
      <w:r w:rsidR="00854D7A">
        <w:rPr>
          <w:i/>
          <w:sz w:val="18"/>
          <w:szCs w:val="18"/>
          <w:lang w:val="en-US"/>
        </w:rPr>
        <w:t xml:space="preserve"> that is</w:t>
      </w:r>
      <w:r w:rsidR="00854D7A" w:rsidRPr="00854D7A">
        <w:rPr>
          <w:i/>
          <w:sz w:val="18"/>
          <w:szCs w:val="18"/>
          <w:lang w:val="en-US"/>
        </w:rPr>
        <w:t xml:space="preserve"> higher than certain norms,</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854D7A" w:rsidRPr="00854D7A">
        <w:rPr>
          <w:i/>
          <w:sz w:val="18"/>
          <w:szCs w:val="18"/>
          <w:lang w:val="en-US"/>
        </w:rPr>
        <w:t>Weight of accidents during a certain period</w:t>
      </w:r>
      <w:r w:rsidRPr="00333FF8">
        <w:rPr>
          <w:i/>
          <w:sz w:val="18"/>
          <w:szCs w:val="18"/>
          <w:lang w:val="en-US"/>
        </w:rPr>
        <w:t>,</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854D7A" w:rsidRPr="00854D7A">
        <w:rPr>
          <w:i/>
          <w:sz w:val="18"/>
          <w:szCs w:val="18"/>
          <w:lang w:val="en-US"/>
        </w:rPr>
        <w:t>Combination of the number and severity of accidents during a given period,</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854D7A">
        <w:rPr>
          <w:i/>
          <w:sz w:val="18"/>
          <w:szCs w:val="18"/>
          <w:lang w:val="en-US"/>
        </w:rPr>
        <w:t>N</w:t>
      </w:r>
      <w:r w:rsidR="00854D7A" w:rsidRPr="00854D7A">
        <w:rPr>
          <w:i/>
          <w:sz w:val="18"/>
          <w:szCs w:val="18"/>
          <w:lang w:val="en-US"/>
        </w:rPr>
        <w:t>umber of accidents at the point that we observe in relation to other points along the road,</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854D7A">
        <w:rPr>
          <w:i/>
          <w:sz w:val="18"/>
          <w:szCs w:val="18"/>
          <w:lang w:val="en-US"/>
        </w:rPr>
        <w:t xml:space="preserve">Opportunities for reducing </w:t>
      </w:r>
      <w:r w:rsidR="00854D7A" w:rsidRPr="00854D7A">
        <w:rPr>
          <w:i/>
          <w:sz w:val="18"/>
          <w:szCs w:val="18"/>
          <w:lang w:val="en-US"/>
        </w:rPr>
        <w:t>accidents</w:t>
      </w:r>
    </w:p>
    <w:p w:rsidR="00854D7A"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854D7A" w:rsidRPr="00854D7A">
        <w:rPr>
          <w:i/>
          <w:sz w:val="18"/>
          <w:szCs w:val="18"/>
          <w:lang w:val="en-US"/>
        </w:rPr>
        <w:t>Accidents</w:t>
      </w:r>
      <w:r w:rsidR="00854D7A">
        <w:rPr>
          <w:i/>
          <w:sz w:val="18"/>
          <w:szCs w:val="18"/>
          <w:lang w:val="en-US"/>
        </w:rPr>
        <w:t xml:space="preserve"> costs </w:t>
      </w:r>
      <w:r w:rsidR="00854D7A" w:rsidRPr="00854D7A">
        <w:rPr>
          <w:i/>
          <w:sz w:val="18"/>
          <w:szCs w:val="18"/>
          <w:lang w:val="en-US"/>
        </w:rPr>
        <w:t>during a given period,</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F7185E" w:rsidRPr="00F7185E">
        <w:rPr>
          <w:i/>
          <w:sz w:val="18"/>
          <w:szCs w:val="18"/>
          <w:lang w:val="en-US"/>
        </w:rPr>
        <w:t xml:space="preserve">Danger indicators method </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F7185E" w:rsidRPr="00F7185E">
        <w:rPr>
          <w:i/>
          <w:sz w:val="18"/>
          <w:szCs w:val="18"/>
          <w:lang w:val="en-US"/>
        </w:rPr>
        <w:t>Rating according to characteristics</w:t>
      </w:r>
      <w:r w:rsidR="00F7185E">
        <w:rPr>
          <w:i/>
          <w:sz w:val="18"/>
          <w:szCs w:val="18"/>
          <w:lang w:val="en-US"/>
        </w:rPr>
        <w:t xml:space="preserve"> of</w:t>
      </w:r>
      <w:r w:rsidR="00F7185E" w:rsidRPr="00F7185E">
        <w:rPr>
          <w:i/>
          <w:sz w:val="18"/>
          <w:szCs w:val="18"/>
          <w:lang w:val="en-US"/>
        </w:rPr>
        <w:t xml:space="preserve"> place, not byhistoryof accidents,</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F7185E" w:rsidRPr="00F7185E">
        <w:rPr>
          <w:i/>
          <w:sz w:val="18"/>
          <w:szCs w:val="18"/>
          <w:lang w:val="en-US"/>
        </w:rPr>
        <w:t>Current annual cost of accidents that occur at this point, based on the average cost of accident and by type of accident.</w:t>
      </w:r>
    </w:p>
    <w:p w:rsidR="00924168" w:rsidRPr="00333FF8" w:rsidRDefault="00924168" w:rsidP="00924168">
      <w:pPr>
        <w:spacing w:after="0"/>
        <w:rPr>
          <w:i/>
          <w:sz w:val="18"/>
          <w:szCs w:val="18"/>
          <w:lang w:val="en-US"/>
        </w:rPr>
      </w:pPr>
      <w:r w:rsidRPr="00333FF8">
        <w:rPr>
          <w:i/>
          <w:sz w:val="18"/>
          <w:szCs w:val="18"/>
          <w:lang w:val="en-US"/>
        </w:rPr>
        <w:t xml:space="preserve">3. </w:t>
      </w:r>
      <w:r w:rsidR="00F7185E" w:rsidRPr="00F7185E">
        <w:rPr>
          <w:i/>
          <w:sz w:val="18"/>
          <w:szCs w:val="18"/>
          <w:lang w:val="en-US"/>
        </w:rPr>
        <w:t>Situation analysis by the road kilome</w:t>
      </w:r>
      <w:r w:rsidR="00F7185E">
        <w:rPr>
          <w:i/>
          <w:sz w:val="18"/>
          <w:szCs w:val="18"/>
          <w:lang w:val="en-US"/>
        </w:rPr>
        <w:t xml:space="preserve">ter and determination of </w:t>
      </w:r>
      <w:r w:rsidR="002B56E4">
        <w:rPr>
          <w:i/>
          <w:sz w:val="18"/>
          <w:szCs w:val="18"/>
          <w:lang w:val="en-US"/>
        </w:rPr>
        <w:t>“</w:t>
      </w:r>
      <w:r w:rsidR="00F7185E" w:rsidRPr="00F7185E">
        <w:rPr>
          <w:i/>
          <w:sz w:val="18"/>
          <w:szCs w:val="18"/>
          <w:lang w:val="en-US"/>
        </w:rPr>
        <w:t>dangerous kilometers</w:t>
      </w:r>
      <w:r w:rsidR="002B56E4">
        <w:rPr>
          <w:i/>
          <w:sz w:val="18"/>
          <w:szCs w:val="18"/>
          <w:lang w:val="en-US"/>
        </w:rPr>
        <w:t>”</w:t>
      </w:r>
      <w:r w:rsidRPr="00333FF8">
        <w:rPr>
          <w:i/>
          <w:sz w:val="18"/>
          <w:szCs w:val="18"/>
          <w:lang w:val="en-US"/>
        </w:rPr>
        <w:t xml:space="preserve">. </w:t>
      </w:r>
      <w:r w:rsidR="002B56E4" w:rsidRPr="002B56E4">
        <w:rPr>
          <w:i/>
          <w:sz w:val="18"/>
          <w:szCs w:val="18"/>
          <w:lang w:val="en-US"/>
        </w:rPr>
        <w:t xml:space="preserve">Based on a detailed analysis of accuracy, condition and quality of data on accidents </w:t>
      </w:r>
      <w:r w:rsidR="002B56E4">
        <w:rPr>
          <w:i/>
          <w:sz w:val="18"/>
          <w:szCs w:val="18"/>
          <w:lang w:val="en-US"/>
        </w:rPr>
        <w:t>it was observed</w:t>
      </w:r>
      <w:r w:rsidR="002B56E4" w:rsidRPr="002B56E4">
        <w:rPr>
          <w:i/>
          <w:sz w:val="18"/>
          <w:szCs w:val="18"/>
          <w:lang w:val="en-US"/>
        </w:rPr>
        <w:t xml:space="preserve"> the precision of the location of the accident.In the accidents analysis there are two phases:</w:t>
      </w:r>
    </w:p>
    <w:p w:rsidR="00924168" w:rsidRPr="00333FF8" w:rsidRDefault="00924168" w:rsidP="00924168">
      <w:pPr>
        <w:spacing w:after="0"/>
        <w:rPr>
          <w:i/>
          <w:sz w:val="18"/>
          <w:szCs w:val="18"/>
          <w:lang w:val="en-US"/>
        </w:rPr>
      </w:pPr>
      <w:r w:rsidRPr="00333FF8">
        <w:rPr>
          <w:i/>
          <w:sz w:val="18"/>
          <w:szCs w:val="18"/>
          <w:lang w:val="en-US"/>
        </w:rPr>
        <w:t>•</w:t>
      </w:r>
      <w:r w:rsidRPr="00333FF8">
        <w:rPr>
          <w:i/>
          <w:sz w:val="18"/>
          <w:szCs w:val="18"/>
          <w:lang w:val="en-US"/>
        </w:rPr>
        <w:tab/>
      </w:r>
      <w:r w:rsidR="002B56E4" w:rsidRPr="002B56E4">
        <w:rPr>
          <w:i/>
          <w:sz w:val="18"/>
          <w:szCs w:val="18"/>
          <w:lang w:val="en-US"/>
        </w:rPr>
        <w:t xml:space="preserve">Phase when the driver detects a situation that leads to accidents </w:t>
      </w:r>
      <w:r w:rsidRPr="00333FF8">
        <w:rPr>
          <w:i/>
          <w:sz w:val="18"/>
          <w:szCs w:val="18"/>
          <w:lang w:val="en-US"/>
        </w:rPr>
        <w:t>•</w:t>
      </w:r>
      <w:r w:rsidRPr="00333FF8">
        <w:rPr>
          <w:i/>
          <w:sz w:val="18"/>
          <w:szCs w:val="18"/>
          <w:lang w:val="en-US"/>
        </w:rPr>
        <w:tab/>
      </w:r>
      <w:r w:rsidR="002B56E4">
        <w:rPr>
          <w:i/>
          <w:sz w:val="18"/>
          <w:szCs w:val="18"/>
          <w:lang w:val="en-US"/>
        </w:rPr>
        <w:t>P</w:t>
      </w:r>
      <w:r w:rsidR="002B56E4" w:rsidRPr="002B56E4">
        <w:rPr>
          <w:i/>
          <w:sz w:val="18"/>
          <w:szCs w:val="18"/>
          <w:lang w:val="en-US"/>
        </w:rPr>
        <w:t>hase when the driver is trying to avoid.</w:t>
      </w:r>
    </w:p>
    <w:p w:rsidR="00924168" w:rsidRPr="00333FF8" w:rsidRDefault="006F2C20" w:rsidP="00AD6C1A">
      <w:pPr>
        <w:spacing w:before="120" w:after="0"/>
        <w:rPr>
          <w:i/>
          <w:sz w:val="18"/>
          <w:szCs w:val="18"/>
          <w:lang w:val="en-US"/>
        </w:rPr>
      </w:pPr>
      <w:r>
        <w:rPr>
          <w:i/>
          <w:sz w:val="18"/>
          <w:szCs w:val="18"/>
          <w:lang w:val="en-US"/>
        </w:rPr>
        <w:t>T</w:t>
      </w:r>
      <w:r w:rsidRPr="006F2C20">
        <w:rPr>
          <w:i/>
          <w:sz w:val="18"/>
          <w:szCs w:val="18"/>
          <w:lang w:val="en-US"/>
        </w:rPr>
        <w:t>hese phases</w:t>
      </w:r>
      <w:r>
        <w:rPr>
          <w:i/>
          <w:sz w:val="18"/>
          <w:szCs w:val="18"/>
          <w:lang w:val="en-US"/>
        </w:rPr>
        <w:t xml:space="preserve"> are related with the</w:t>
      </w:r>
      <w:r w:rsidRPr="006F2C20">
        <w:rPr>
          <w:i/>
          <w:sz w:val="18"/>
          <w:szCs w:val="18"/>
          <w:lang w:val="en-US"/>
        </w:rPr>
        <w:t xml:space="preserve"> appropriate categories of measures that seek to improve safety. </w:t>
      </w:r>
      <w:r w:rsidR="002F067A" w:rsidRPr="002F067A">
        <w:rPr>
          <w:i/>
          <w:sz w:val="18"/>
          <w:szCs w:val="18"/>
          <w:lang w:val="en-US"/>
        </w:rPr>
        <w:t>One group consists of active safety measures</w:t>
      </w:r>
      <w:r w:rsidR="00924168" w:rsidRPr="00333FF8">
        <w:rPr>
          <w:i/>
          <w:sz w:val="18"/>
          <w:szCs w:val="18"/>
          <w:lang w:val="en-US"/>
        </w:rPr>
        <w:t xml:space="preserve">. </w:t>
      </w:r>
      <w:r w:rsidR="002F067A" w:rsidRPr="002F067A">
        <w:rPr>
          <w:i/>
          <w:sz w:val="18"/>
          <w:szCs w:val="18"/>
          <w:lang w:val="en-US"/>
        </w:rPr>
        <w:t>These are measures that he</w:t>
      </w:r>
      <w:r w:rsidR="002F067A">
        <w:rPr>
          <w:i/>
          <w:sz w:val="18"/>
          <w:szCs w:val="18"/>
          <w:lang w:val="en-US"/>
        </w:rPr>
        <w:t xml:space="preserve">lp to stop the occurrence of </w:t>
      </w:r>
      <w:r w:rsidR="002F067A" w:rsidRPr="002F067A">
        <w:rPr>
          <w:i/>
          <w:sz w:val="18"/>
          <w:szCs w:val="18"/>
          <w:lang w:val="en-US"/>
        </w:rPr>
        <w:t xml:space="preserve">accidents, to help the driver to avoid them or </w:t>
      </w:r>
      <w:r w:rsidR="002F067A">
        <w:rPr>
          <w:i/>
          <w:sz w:val="18"/>
          <w:szCs w:val="18"/>
          <w:lang w:val="en-US"/>
        </w:rPr>
        <w:t xml:space="preserve">to </w:t>
      </w:r>
      <w:r w:rsidR="002F067A" w:rsidRPr="002F067A">
        <w:rPr>
          <w:i/>
          <w:sz w:val="18"/>
          <w:szCs w:val="18"/>
          <w:lang w:val="en-US"/>
        </w:rPr>
        <w:t>put</w:t>
      </w:r>
      <w:r w:rsidR="002F067A">
        <w:rPr>
          <w:i/>
          <w:sz w:val="18"/>
          <w:szCs w:val="18"/>
          <w:lang w:val="en-US"/>
        </w:rPr>
        <w:t xml:space="preserve"> him</w:t>
      </w:r>
      <w:r w:rsidR="002F067A" w:rsidRPr="002F067A">
        <w:rPr>
          <w:i/>
          <w:sz w:val="18"/>
          <w:szCs w:val="18"/>
          <w:lang w:val="en-US"/>
        </w:rPr>
        <w:t xml:space="preserve"> to know that there is a situation of increased risk and the possibility of accidents (information about the risk, improving of visibility, controll</w:t>
      </w:r>
      <w:r w:rsidR="002F067A">
        <w:rPr>
          <w:i/>
          <w:sz w:val="18"/>
          <w:szCs w:val="18"/>
          <w:lang w:val="en-US"/>
        </w:rPr>
        <w:t>ed direction</w:t>
      </w:r>
      <w:r w:rsidR="002F067A" w:rsidRPr="002F067A">
        <w:rPr>
          <w:i/>
          <w:sz w:val="18"/>
          <w:szCs w:val="18"/>
          <w:lang w:val="en-US"/>
        </w:rPr>
        <w:t>, etc.).</w:t>
      </w:r>
      <w:r w:rsidR="008D49D7" w:rsidRPr="008D49D7">
        <w:rPr>
          <w:i/>
          <w:sz w:val="18"/>
          <w:szCs w:val="18"/>
          <w:lang w:val="en-US"/>
        </w:rPr>
        <w:t>Another group</w:t>
      </w:r>
      <w:proofErr w:type="gramStart"/>
      <w:r w:rsidR="008D49D7">
        <w:rPr>
          <w:i/>
          <w:sz w:val="18"/>
          <w:szCs w:val="18"/>
          <w:lang w:val="en-US"/>
        </w:rPr>
        <w:t>,</w:t>
      </w:r>
      <w:r w:rsidR="008D49D7" w:rsidRPr="008D49D7">
        <w:rPr>
          <w:i/>
          <w:sz w:val="18"/>
          <w:szCs w:val="18"/>
          <w:lang w:val="en-US"/>
        </w:rPr>
        <w:t>measures</w:t>
      </w:r>
      <w:proofErr w:type="gramEnd"/>
      <w:r w:rsidR="008D49D7" w:rsidRPr="008D49D7">
        <w:rPr>
          <w:i/>
          <w:sz w:val="18"/>
          <w:szCs w:val="18"/>
          <w:lang w:val="en-US"/>
        </w:rPr>
        <w:t xml:space="preserve"> of passive safety, </w:t>
      </w:r>
      <w:r w:rsidR="008D49D7">
        <w:rPr>
          <w:i/>
          <w:sz w:val="18"/>
          <w:szCs w:val="18"/>
          <w:lang w:val="en-US"/>
        </w:rPr>
        <w:t>are</w:t>
      </w:r>
      <w:r w:rsidR="008D49D7" w:rsidRPr="008D49D7">
        <w:rPr>
          <w:i/>
          <w:sz w:val="18"/>
          <w:szCs w:val="18"/>
          <w:lang w:val="en-US"/>
        </w:rPr>
        <w:t xml:space="preserve"> those measures which are becomingan indicator during the accident.</w:t>
      </w:r>
      <w:r w:rsidR="00141D97" w:rsidRPr="00141D97">
        <w:rPr>
          <w:i/>
          <w:sz w:val="18"/>
          <w:szCs w:val="18"/>
          <w:lang w:val="en-US"/>
        </w:rPr>
        <w:t>They prevent the serious consequences of accidents (road safe environment without hard solid objects or trees, the equipment on the road that will cause serious injury, etc.).</w:t>
      </w:r>
      <w:r w:rsidR="008A543D">
        <w:rPr>
          <w:i/>
          <w:sz w:val="18"/>
          <w:szCs w:val="18"/>
          <w:lang w:val="en-US"/>
        </w:rPr>
        <w:t>I</w:t>
      </w:r>
      <w:r w:rsidR="008A543D" w:rsidRPr="008A543D">
        <w:rPr>
          <w:i/>
          <w:sz w:val="18"/>
          <w:szCs w:val="18"/>
          <w:lang w:val="en-US"/>
        </w:rPr>
        <w:t>dent</w:t>
      </w:r>
      <w:r w:rsidR="008A543D">
        <w:rPr>
          <w:i/>
          <w:sz w:val="18"/>
          <w:szCs w:val="18"/>
          <w:lang w:val="en-US"/>
        </w:rPr>
        <w:t>ifying</w:t>
      </w:r>
      <w:r w:rsidR="008A543D" w:rsidRPr="008A543D">
        <w:rPr>
          <w:i/>
          <w:sz w:val="18"/>
          <w:szCs w:val="18"/>
          <w:lang w:val="en-US"/>
        </w:rPr>
        <w:t xml:space="preserve"> method of </w:t>
      </w:r>
      <w:r w:rsidR="008A543D">
        <w:rPr>
          <w:i/>
          <w:sz w:val="18"/>
          <w:szCs w:val="18"/>
          <w:lang w:val="en-US"/>
        </w:rPr>
        <w:t>"black</w:t>
      </w:r>
      <w:r w:rsidR="008A543D" w:rsidRPr="008A543D">
        <w:rPr>
          <w:i/>
          <w:sz w:val="18"/>
          <w:szCs w:val="18"/>
          <w:lang w:val="en-US"/>
        </w:rPr>
        <w:t xml:space="preserve"> spots" on the roads is based on a previous analysis of data on traffic accidents, road and traffic.The aim</w:t>
      </w:r>
      <w:r w:rsidR="008A543D">
        <w:rPr>
          <w:i/>
          <w:sz w:val="18"/>
          <w:szCs w:val="18"/>
          <w:lang w:val="en-US"/>
        </w:rPr>
        <w:t xml:space="preserve"> ofimplementation method</w:t>
      </w:r>
      <w:r w:rsidR="008A543D" w:rsidRPr="008A543D">
        <w:rPr>
          <w:i/>
          <w:sz w:val="18"/>
          <w:szCs w:val="18"/>
          <w:lang w:val="en-US"/>
        </w:rPr>
        <w:t xml:space="preserve"> is to highlight the meaning and</w:t>
      </w:r>
      <w:r w:rsidR="008A543D">
        <w:rPr>
          <w:i/>
          <w:sz w:val="18"/>
          <w:szCs w:val="18"/>
          <w:lang w:val="en-US"/>
        </w:rPr>
        <w:t xml:space="preserve"> importance of establishing "black</w:t>
      </w:r>
      <w:r w:rsidR="008A543D" w:rsidRPr="008A543D">
        <w:rPr>
          <w:i/>
          <w:sz w:val="18"/>
          <w:szCs w:val="18"/>
          <w:lang w:val="en-US"/>
        </w:rPr>
        <w:t xml:space="preserve"> spots" on the roads and stimulate further theoretical and practical work on the consideration of these issues.Interventions at places of accumulation of traffic accidents are considered one of the most effective approaches in prevention of traffic accidents on the roads.</w:t>
      </w:r>
      <w:r w:rsidR="00AD6C1A" w:rsidRPr="00AD6C1A">
        <w:rPr>
          <w:i/>
          <w:sz w:val="18"/>
          <w:szCs w:val="18"/>
          <w:lang w:val="en-US"/>
        </w:rPr>
        <w:t>Considering the scientific literature there has been a series of attempts to find and define the most effective method, which would enable the measurement of the security of certain road sections and identify the most vulnerable and dangerous place, or "hot spots" of traffic on the roads.</w:t>
      </w:r>
    </w:p>
    <w:p w:rsidR="0056542D" w:rsidRPr="00F92DE5" w:rsidRDefault="0056542D" w:rsidP="00AD6C1A">
      <w:pPr>
        <w:pStyle w:val="Heading2"/>
        <w:spacing w:before="120" w:after="120"/>
      </w:pPr>
      <w:r w:rsidRPr="00F92DE5">
        <w:t xml:space="preserve">3.2. </w:t>
      </w:r>
      <w:r w:rsidR="00AD6C1A" w:rsidRPr="00AD6C1A">
        <w:rPr>
          <w:lang w:val="en-US"/>
        </w:rPr>
        <w:t>Traffic signalization</w:t>
      </w:r>
    </w:p>
    <w:p w:rsidR="002C7185" w:rsidRPr="002C7185" w:rsidRDefault="007B5755" w:rsidP="002C7185">
      <w:pPr>
        <w:spacing w:after="0"/>
        <w:rPr>
          <w:i/>
          <w:sz w:val="18"/>
          <w:szCs w:val="18"/>
          <w:lang w:val="en-US"/>
        </w:rPr>
      </w:pPr>
      <w:r w:rsidRPr="007B5755">
        <w:rPr>
          <w:i/>
          <w:sz w:val="18"/>
          <w:szCs w:val="18"/>
          <w:lang w:val="en-US"/>
        </w:rPr>
        <w:t>Croatian roads</w:t>
      </w:r>
      <w:r>
        <w:rPr>
          <w:i/>
          <w:sz w:val="18"/>
          <w:szCs w:val="18"/>
          <w:lang w:val="en-US"/>
        </w:rPr>
        <w:t xml:space="preserve"> ltd. continually since 1998 i</w:t>
      </w:r>
      <w:r w:rsidRPr="007B5755">
        <w:rPr>
          <w:i/>
          <w:sz w:val="18"/>
          <w:szCs w:val="18"/>
          <w:lang w:val="en-US"/>
        </w:rPr>
        <w:t>n cooperation with the competent police directorate</w:t>
      </w:r>
      <w:r>
        <w:rPr>
          <w:i/>
          <w:sz w:val="18"/>
          <w:szCs w:val="18"/>
          <w:lang w:val="en-US"/>
        </w:rPr>
        <w:t>s of the Ministry of Interior,</w:t>
      </w:r>
      <w:r w:rsidRPr="007B5755">
        <w:rPr>
          <w:i/>
          <w:sz w:val="18"/>
          <w:szCs w:val="18"/>
          <w:lang w:val="en-US"/>
        </w:rPr>
        <w:t xml:space="preserve"> collects </w:t>
      </w:r>
      <w:r w:rsidRPr="007B5755">
        <w:rPr>
          <w:i/>
          <w:sz w:val="18"/>
          <w:szCs w:val="18"/>
          <w:lang w:val="en-US"/>
        </w:rPr>
        <w:lastRenderedPageBreak/>
        <w:t>data on the number and consequ</w:t>
      </w:r>
      <w:r>
        <w:rPr>
          <w:i/>
          <w:sz w:val="18"/>
          <w:szCs w:val="18"/>
          <w:lang w:val="en-US"/>
        </w:rPr>
        <w:t xml:space="preserve">ences of accidents on the micro </w:t>
      </w:r>
      <w:r w:rsidR="00A26989">
        <w:rPr>
          <w:i/>
          <w:sz w:val="18"/>
          <w:szCs w:val="18"/>
          <w:lang w:val="en-US"/>
        </w:rPr>
        <w:t xml:space="preserve">locations of </w:t>
      </w:r>
      <w:r w:rsidRPr="007B5755">
        <w:rPr>
          <w:i/>
          <w:sz w:val="18"/>
          <w:szCs w:val="18"/>
          <w:lang w:val="en-US"/>
        </w:rPr>
        <w:t>state roads where</w:t>
      </w:r>
      <w:r w:rsidR="00A26989">
        <w:rPr>
          <w:i/>
          <w:sz w:val="18"/>
          <w:szCs w:val="18"/>
          <w:lang w:val="en-US"/>
        </w:rPr>
        <w:t xml:space="preserve"> is noticed</w:t>
      </w:r>
      <w:r w:rsidRPr="007B5755">
        <w:rPr>
          <w:i/>
          <w:sz w:val="18"/>
          <w:szCs w:val="18"/>
          <w:lang w:val="en-US"/>
        </w:rPr>
        <w:t xml:space="preserve"> certain grouping of traffic accidents.</w:t>
      </w:r>
      <w:r w:rsidR="00273F8E" w:rsidRPr="00273F8E">
        <w:rPr>
          <w:i/>
          <w:sz w:val="18"/>
          <w:szCs w:val="18"/>
          <w:lang w:val="en-US"/>
        </w:rPr>
        <w:t>The collected and processed data basically contains information about weight, casualties, and micro-location where the traffic accidents occurred.</w:t>
      </w:r>
      <w:r w:rsidR="006B5A65" w:rsidRPr="006B5A65">
        <w:rPr>
          <w:i/>
          <w:sz w:val="18"/>
          <w:szCs w:val="18"/>
          <w:lang w:val="en-US"/>
        </w:rPr>
        <w:t xml:space="preserve">Besides </w:t>
      </w:r>
      <w:r w:rsidR="006B5A65">
        <w:rPr>
          <w:i/>
          <w:sz w:val="18"/>
          <w:szCs w:val="18"/>
          <w:lang w:val="en-US"/>
        </w:rPr>
        <w:t xml:space="preserve">there </w:t>
      </w:r>
      <w:r w:rsidR="006B5A65" w:rsidRPr="006B5A65">
        <w:rPr>
          <w:i/>
          <w:sz w:val="18"/>
          <w:szCs w:val="18"/>
          <w:lang w:val="en-US"/>
        </w:rPr>
        <w:t>are collected and processed data on traffic density, road and its surroundings, equipment and road signaling</w:t>
      </w:r>
      <w:r w:rsidR="002C7185">
        <w:rPr>
          <w:i/>
          <w:sz w:val="18"/>
          <w:szCs w:val="18"/>
          <w:lang w:val="en-US"/>
        </w:rPr>
        <w:t>, etc.</w:t>
      </w:r>
      <w:r w:rsidR="006B5A65" w:rsidRPr="006B5A65">
        <w:rPr>
          <w:i/>
          <w:sz w:val="18"/>
          <w:szCs w:val="18"/>
          <w:lang w:val="en-US"/>
        </w:rPr>
        <w:t xml:space="preserve">Data on the road and its surroundings include geometric characteristics of the road alignment (horizontal and vertical), construction elements (longitudinal and transverse slopes, type of paving, drainage), paving condition (cracks, potholes, the state of the macro and </w:t>
      </w:r>
      <w:r w:rsidR="002C7185" w:rsidRPr="006B5A65">
        <w:rPr>
          <w:i/>
          <w:sz w:val="18"/>
          <w:szCs w:val="18"/>
          <w:lang w:val="en-US"/>
        </w:rPr>
        <w:t>micro texture</w:t>
      </w:r>
      <w:r w:rsidR="006B5A65" w:rsidRPr="006B5A65">
        <w:rPr>
          <w:i/>
          <w:sz w:val="18"/>
          <w:szCs w:val="18"/>
          <w:lang w:val="en-US"/>
        </w:rPr>
        <w:t>), road equipment (fences, poles, street signs Retro-reflection), visibility, road marking and lighting, etc.</w:t>
      </w:r>
      <w:r w:rsidR="0056542D" w:rsidRPr="0056542D">
        <w:rPr>
          <w:i/>
          <w:sz w:val="18"/>
          <w:szCs w:val="18"/>
        </w:rPr>
        <w:t xml:space="preserve">Prometni znakovi osnovna su sredstva komunikacije između nadležnih za ceste i sudionika u prometu. </w:t>
      </w:r>
      <w:r w:rsidR="002C7185" w:rsidRPr="002C7185">
        <w:rPr>
          <w:i/>
          <w:sz w:val="18"/>
          <w:szCs w:val="18"/>
          <w:lang w:val="en-US"/>
        </w:rPr>
        <w:t>Factors that help to identify the sign in his understanding are:</w:t>
      </w:r>
    </w:p>
    <w:p w:rsidR="002C7185" w:rsidRPr="002C7185" w:rsidRDefault="0056542D" w:rsidP="002C7185">
      <w:pPr>
        <w:spacing w:after="0"/>
        <w:rPr>
          <w:i/>
          <w:sz w:val="18"/>
          <w:szCs w:val="18"/>
          <w:lang w:val="en-US"/>
        </w:rPr>
      </w:pPr>
      <w:r w:rsidRPr="002C7185">
        <w:rPr>
          <w:i/>
          <w:sz w:val="18"/>
          <w:szCs w:val="18"/>
          <w:lang w:val="en-US"/>
        </w:rPr>
        <w:t>•</w:t>
      </w:r>
      <w:r w:rsidRPr="002C7185">
        <w:rPr>
          <w:i/>
          <w:sz w:val="18"/>
          <w:szCs w:val="18"/>
          <w:lang w:val="en-US"/>
        </w:rPr>
        <w:tab/>
      </w:r>
      <w:r w:rsidR="002C7185">
        <w:rPr>
          <w:i/>
          <w:sz w:val="18"/>
          <w:szCs w:val="18"/>
          <w:lang w:val="en-US"/>
        </w:rPr>
        <w:t>S</w:t>
      </w:r>
      <w:r w:rsidR="002C7185" w:rsidRPr="002C7185">
        <w:rPr>
          <w:i/>
          <w:sz w:val="18"/>
          <w:szCs w:val="18"/>
          <w:lang w:val="en-US"/>
        </w:rPr>
        <w:t>ize</w:t>
      </w:r>
      <w:r w:rsidR="002C7185">
        <w:rPr>
          <w:i/>
          <w:sz w:val="18"/>
          <w:szCs w:val="18"/>
          <w:lang w:val="en-US"/>
        </w:rPr>
        <w:t xml:space="preserve"> of sign</w:t>
      </w:r>
    </w:p>
    <w:p w:rsidR="0056542D" w:rsidRPr="002C7185" w:rsidRDefault="0056542D" w:rsidP="002C7185">
      <w:pPr>
        <w:spacing w:after="0"/>
        <w:rPr>
          <w:i/>
          <w:sz w:val="18"/>
          <w:szCs w:val="18"/>
          <w:lang w:val="en-US"/>
        </w:rPr>
      </w:pPr>
      <w:r w:rsidRPr="002C7185">
        <w:rPr>
          <w:i/>
          <w:sz w:val="18"/>
          <w:szCs w:val="18"/>
          <w:lang w:val="en-US"/>
        </w:rPr>
        <w:t>•</w:t>
      </w:r>
      <w:r w:rsidRPr="002C7185">
        <w:rPr>
          <w:i/>
          <w:sz w:val="18"/>
          <w:szCs w:val="18"/>
          <w:lang w:val="en-US"/>
        </w:rPr>
        <w:tab/>
      </w:r>
      <w:r w:rsidR="002C7185" w:rsidRPr="002C7185">
        <w:rPr>
          <w:i/>
          <w:sz w:val="18"/>
          <w:szCs w:val="18"/>
          <w:lang w:val="en-US"/>
        </w:rPr>
        <w:t>Simplicity of symbols or used text</w:t>
      </w:r>
    </w:p>
    <w:p w:rsidR="0056542D" w:rsidRPr="002C7185" w:rsidRDefault="0056542D" w:rsidP="002C7185">
      <w:pPr>
        <w:spacing w:after="0"/>
        <w:rPr>
          <w:i/>
          <w:sz w:val="18"/>
          <w:szCs w:val="18"/>
          <w:lang w:val="en-US"/>
        </w:rPr>
      </w:pPr>
      <w:r w:rsidRPr="002C7185">
        <w:rPr>
          <w:i/>
          <w:sz w:val="18"/>
          <w:szCs w:val="18"/>
          <w:lang w:val="en-US"/>
        </w:rPr>
        <w:t>•</w:t>
      </w:r>
      <w:r w:rsidRPr="002C7185">
        <w:rPr>
          <w:i/>
          <w:sz w:val="18"/>
          <w:szCs w:val="18"/>
          <w:lang w:val="en-US"/>
        </w:rPr>
        <w:tab/>
      </w:r>
      <w:r w:rsidR="002C7185" w:rsidRPr="002C7185">
        <w:rPr>
          <w:i/>
          <w:sz w:val="18"/>
          <w:szCs w:val="18"/>
          <w:lang w:val="en-US"/>
        </w:rPr>
        <w:t>Color of the sign</w:t>
      </w:r>
    </w:p>
    <w:p w:rsidR="0056542D" w:rsidRPr="002C7185" w:rsidRDefault="0056542D" w:rsidP="002C7185">
      <w:pPr>
        <w:spacing w:after="0"/>
        <w:rPr>
          <w:i/>
          <w:sz w:val="18"/>
          <w:szCs w:val="18"/>
          <w:lang w:val="en-US"/>
        </w:rPr>
      </w:pPr>
      <w:r w:rsidRPr="002C7185">
        <w:rPr>
          <w:i/>
          <w:sz w:val="18"/>
          <w:szCs w:val="18"/>
          <w:lang w:val="en-US"/>
        </w:rPr>
        <w:t>•</w:t>
      </w:r>
      <w:r w:rsidRPr="002C7185">
        <w:rPr>
          <w:i/>
          <w:sz w:val="18"/>
          <w:szCs w:val="18"/>
          <w:lang w:val="en-US"/>
        </w:rPr>
        <w:tab/>
      </w:r>
      <w:proofErr w:type="spellStart"/>
      <w:r w:rsidR="002C7185">
        <w:rPr>
          <w:i/>
          <w:sz w:val="18"/>
          <w:szCs w:val="18"/>
          <w:lang w:val="en-US"/>
        </w:rPr>
        <w:t>Retroreflection</w:t>
      </w:r>
      <w:proofErr w:type="spellEnd"/>
      <w:r w:rsidRPr="002C7185">
        <w:rPr>
          <w:i/>
          <w:sz w:val="18"/>
          <w:szCs w:val="18"/>
          <w:lang w:val="en-US"/>
        </w:rPr>
        <w:t>.</w:t>
      </w:r>
    </w:p>
    <w:p w:rsidR="005458B2" w:rsidRDefault="002C7185" w:rsidP="0056542D">
      <w:pPr>
        <w:spacing w:after="0"/>
        <w:rPr>
          <w:i/>
          <w:sz w:val="18"/>
          <w:szCs w:val="18"/>
          <w:lang w:val="en-US"/>
        </w:rPr>
      </w:pPr>
      <w:r w:rsidRPr="002C7185">
        <w:rPr>
          <w:i/>
          <w:sz w:val="18"/>
          <w:szCs w:val="18"/>
          <w:lang w:val="en-US"/>
        </w:rPr>
        <w:t xml:space="preserve">One of the most important properties of the </w:t>
      </w:r>
      <w:proofErr w:type="spellStart"/>
      <w:r w:rsidRPr="002C7185">
        <w:rPr>
          <w:i/>
          <w:sz w:val="18"/>
          <w:szCs w:val="18"/>
          <w:lang w:val="en-US"/>
        </w:rPr>
        <w:t>retroreflective</w:t>
      </w:r>
      <w:proofErr w:type="spellEnd"/>
      <w:r w:rsidRPr="002C7185">
        <w:rPr>
          <w:i/>
          <w:sz w:val="18"/>
          <w:szCs w:val="18"/>
          <w:lang w:val="en-US"/>
        </w:rPr>
        <w:t xml:space="preserve"> foil for drafting traffic signs except </w:t>
      </w:r>
      <w:r w:rsidR="00A779DA" w:rsidRPr="002C7185">
        <w:rPr>
          <w:i/>
          <w:sz w:val="18"/>
          <w:szCs w:val="18"/>
          <w:lang w:val="en-US"/>
        </w:rPr>
        <w:t xml:space="preserve">the clarity </w:t>
      </w:r>
      <w:r w:rsidR="00A779DA">
        <w:rPr>
          <w:i/>
          <w:sz w:val="18"/>
          <w:szCs w:val="18"/>
          <w:lang w:val="en-US"/>
        </w:rPr>
        <w:t>is</w:t>
      </w:r>
      <w:r w:rsidRPr="002C7185">
        <w:rPr>
          <w:i/>
          <w:sz w:val="18"/>
          <w:szCs w:val="18"/>
          <w:lang w:val="en-US"/>
        </w:rPr>
        <w:t xml:space="preserve"> ability to restore light</w:t>
      </w:r>
      <w:r w:rsidR="00A779DA">
        <w:rPr>
          <w:i/>
          <w:sz w:val="18"/>
          <w:szCs w:val="18"/>
          <w:lang w:val="en-US"/>
        </w:rPr>
        <w:t>s</w:t>
      </w:r>
      <w:r w:rsidRPr="002C7185">
        <w:rPr>
          <w:i/>
          <w:sz w:val="18"/>
          <w:szCs w:val="18"/>
          <w:lang w:val="en-US"/>
        </w:rPr>
        <w:t xml:space="preserve">, </w:t>
      </w:r>
      <w:r w:rsidR="00A779DA" w:rsidRPr="002C7185">
        <w:rPr>
          <w:i/>
          <w:sz w:val="18"/>
          <w:szCs w:val="18"/>
          <w:lang w:val="en-US"/>
        </w:rPr>
        <w:t>i.e.</w:t>
      </w:r>
      <w:r w:rsidRPr="002C7185">
        <w:rPr>
          <w:i/>
          <w:sz w:val="18"/>
          <w:szCs w:val="18"/>
          <w:lang w:val="en-US"/>
        </w:rPr>
        <w:t xml:space="preserve"> reflectivity.</w:t>
      </w:r>
      <w:r w:rsidR="005458B2" w:rsidRPr="005458B2">
        <w:rPr>
          <w:i/>
          <w:sz w:val="18"/>
          <w:szCs w:val="18"/>
          <w:lang w:val="en-US"/>
        </w:rPr>
        <w:t xml:space="preserve">There are several principles of classification </w:t>
      </w:r>
      <w:proofErr w:type="spellStart"/>
      <w:r w:rsidR="005458B2" w:rsidRPr="002C7185">
        <w:rPr>
          <w:i/>
          <w:sz w:val="18"/>
          <w:szCs w:val="18"/>
          <w:lang w:val="en-US"/>
        </w:rPr>
        <w:t>retroreflective</w:t>
      </w:r>
      <w:proofErr w:type="spellEnd"/>
      <w:r w:rsidR="005458B2" w:rsidRPr="002C7185">
        <w:rPr>
          <w:i/>
          <w:sz w:val="18"/>
          <w:szCs w:val="18"/>
          <w:lang w:val="en-US"/>
        </w:rPr>
        <w:t xml:space="preserve"> foil </w:t>
      </w:r>
      <w:r w:rsidR="005458B2" w:rsidRPr="005458B2">
        <w:rPr>
          <w:i/>
          <w:sz w:val="18"/>
          <w:szCs w:val="18"/>
          <w:lang w:val="en-US"/>
        </w:rPr>
        <w:t>depending about the institution which it specifies, but the most common and used by CEN are:</w:t>
      </w:r>
    </w:p>
    <w:p w:rsidR="0056542D" w:rsidRPr="002C7185" w:rsidRDefault="005458B2" w:rsidP="0056542D">
      <w:pPr>
        <w:spacing w:after="0"/>
        <w:rPr>
          <w:i/>
          <w:sz w:val="18"/>
          <w:szCs w:val="18"/>
          <w:lang w:val="en-US"/>
        </w:rPr>
      </w:pPr>
      <w:r>
        <w:rPr>
          <w:i/>
          <w:sz w:val="18"/>
          <w:szCs w:val="18"/>
          <w:lang w:val="en-US"/>
        </w:rPr>
        <w:t>•</w:t>
      </w:r>
      <w:r>
        <w:rPr>
          <w:i/>
          <w:sz w:val="18"/>
          <w:szCs w:val="18"/>
          <w:lang w:val="en-US"/>
        </w:rPr>
        <w:tab/>
        <w:t>Class</w:t>
      </w:r>
      <w:r w:rsidR="0056542D" w:rsidRPr="002C7185">
        <w:rPr>
          <w:i/>
          <w:sz w:val="18"/>
          <w:szCs w:val="18"/>
          <w:lang w:val="en-US"/>
        </w:rPr>
        <w:t xml:space="preserve"> I (</w:t>
      </w:r>
      <w:r w:rsidRPr="005458B2">
        <w:rPr>
          <w:i/>
          <w:sz w:val="18"/>
          <w:szCs w:val="18"/>
          <w:lang w:val="en-US"/>
        </w:rPr>
        <w:t xml:space="preserve">closed glass ball, at the present time and </w:t>
      </w:r>
      <w:proofErr w:type="spellStart"/>
      <w:r w:rsidRPr="005458B2">
        <w:rPr>
          <w:i/>
          <w:sz w:val="18"/>
          <w:szCs w:val="18"/>
          <w:lang w:val="en-US"/>
        </w:rPr>
        <w:t>microprisms</w:t>
      </w:r>
      <w:proofErr w:type="spellEnd"/>
      <w:r w:rsidR="0056542D" w:rsidRPr="002C7185">
        <w:rPr>
          <w:i/>
          <w:sz w:val="18"/>
          <w:szCs w:val="18"/>
          <w:lang w:val="en-US"/>
        </w:rPr>
        <w:t>)</w:t>
      </w:r>
    </w:p>
    <w:p w:rsidR="0056542D" w:rsidRPr="002C7185" w:rsidRDefault="005458B2" w:rsidP="0056542D">
      <w:pPr>
        <w:spacing w:after="0"/>
        <w:rPr>
          <w:i/>
          <w:sz w:val="18"/>
          <w:szCs w:val="18"/>
          <w:lang w:val="en-US"/>
        </w:rPr>
      </w:pPr>
      <w:r>
        <w:rPr>
          <w:i/>
          <w:sz w:val="18"/>
          <w:szCs w:val="18"/>
          <w:lang w:val="en-US"/>
        </w:rPr>
        <w:t>•</w:t>
      </w:r>
      <w:r>
        <w:rPr>
          <w:i/>
          <w:sz w:val="18"/>
          <w:szCs w:val="18"/>
          <w:lang w:val="en-US"/>
        </w:rPr>
        <w:tab/>
        <w:t>Class</w:t>
      </w:r>
      <w:r w:rsidR="0056542D" w:rsidRPr="002C7185">
        <w:rPr>
          <w:i/>
          <w:sz w:val="18"/>
          <w:szCs w:val="18"/>
          <w:lang w:val="en-US"/>
        </w:rPr>
        <w:t xml:space="preserve"> II (</w:t>
      </w:r>
      <w:r w:rsidRPr="005458B2">
        <w:rPr>
          <w:i/>
          <w:sz w:val="18"/>
          <w:szCs w:val="18"/>
          <w:lang w:val="en-US"/>
        </w:rPr>
        <w:t xml:space="preserve">embeddedglass ball, at the present time and </w:t>
      </w:r>
      <w:proofErr w:type="spellStart"/>
      <w:r w:rsidRPr="005458B2">
        <w:rPr>
          <w:i/>
          <w:sz w:val="18"/>
          <w:szCs w:val="18"/>
          <w:lang w:val="en-US"/>
        </w:rPr>
        <w:t>microprisms</w:t>
      </w:r>
      <w:proofErr w:type="spellEnd"/>
      <w:r w:rsidR="0056542D" w:rsidRPr="002C7185">
        <w:rPr>
          <w:i/>
          <w:sz w:val="18"/>
          <w:szCs w:val="18"/>
          <w:lang w:val="en-US"/>
        </w:rPr>
        <w:t xml:space="preserve">) </w:t>
      </w:r>
    </w:p>
    <w:p w:rsidR="0056542D" w:rsidRPr="002C7185" w:rsidRDefault="005458B2" w:rsidP="0056542D">
      <w:pPr>
        <w:spacing w:after="0"/>
        <w:rPr>
          <w:i/>
          <w:sz w:val="18"/>
          <w:szCs w:val="18"/>
          <w:lang w:val="en-US"/>
        </w:rPr>
      </w:pPr>
      <w:r>
        <w:rPr>
          <w:i/>
          <w:sz w:val="18"/>
          <w:szCs w:val="18"/>
          <w:lang w:val="en-US"/>
        </w:rPr>
        <w:t>•</w:t>
      </w:r>
      <w:r>
        <w:rPr>
          <w:i/>
          <w:sz w:val="18"/>
          <w:szCs w:val="18"/>
          <w:lang w:val="en-US"/>
        </w:rPr>
        <w:tab/>
        <w:t>Class</w:t>
      </w:r>
      <w:r w:rsidR="0056542D" w:rsidRPr="002C7185">
        <w:rPr>
          <w:i/>
          <w:sz w:val="18"/>
          <w:szCs w:val="18"/>
          <w:lang w:val="en-US"/>
        </w:rPr>
        <w:t xml:space="preserve"> III (</w:t>
      </w:r>
      <w:proofErr w:type="spellStart"/>
      <w:r w:rsidR="0056542D" w:rsidRPr="002C7185">
        <w:rPr>
          <w:i/>
          <w:sz w:val="18"/>
          <w:szCs w:val="18"/>
          <w:lang w:val="en-US"/>
        </w:rPr>
        <w:t>prizma</w:t>
      </w:r>
      <w:proofErr w:type="spellEnd"/>
      <w:r w:rsidR="0056542D" w:rsidRPr="002C7185">
        <w:rPr>
          <w:i/>
          <w:sz w:val="18"/>
          <w:szCs w:val="18"/>
          <w:lang w:val="en-US"/>
        </w:rPr>
        <w:t>).</w:t>
      </w:r>
    </w:p>
    <w:p w:rsidR="00160952" w:rsidRDefault="00160952" w:rsidP="0056542D">
      <w:pPr>
        <w:spacing w:after="0"/>
        <w:rPr>
          <w:i/>
          <w:sz w:val="18"/>
          <w:szCs w:val="18"/>
          <w:lang w:val="en-US"/>
        </w:rPr>
      </w:pPr>
      <w:r w:rsidRPr="00160952">
        <w:rPr>
          <w:i/>
          <w:sz w:val="18"/>
          <w:szCs w:val="18"/>
          <w:lang w:val="en-US"/>
        </w:rPr>
        <w:t xml:space="preserve">Materials class I are </w:t>
      </w:r>
      <w:proofErr w:type="spellStart"/>
      <w:r w:rsidRPr="00160952">
        <w:rPr>
          <w:i/>
          <w:sz w:val="18"/>
          <w:szCs w:val="18"/>
          <w:lang w:val="en-US"/>
        </w:rPr>
        <w:t>retroreflective</w:t>
      </w:r>
      <w:proofErr w:type="spellEnd"/>
      <w:r w:rsidRPr="00160952">
        <w:rPr>
          <w:i/>
          <w:sz w:val="18"/>
          <w:szCs w:val="18"/>
          <w:lang w:val="en-US"/>
        </w:rPr>
        <w:t xml:space="preserve"> sheeting’s made of a durable material with the bounded glass micro beads or prisms. </w:t>
      </w:r>
      <w:proofErr w:type="spellStart"/>
      <w:r w:rsidRPr="00160952">
        <w:rPr>
          <w:i/>
          <w:sz w:val="18"/>
          <w:szCs w:val="18"/>
          <w:lang w:val="en-US"/>
        </w:rPr>
        <w:t>Retroreflection</w:t>
      </w:r>
      <w:proofErr w:type="spellEnd"/>
      <w:r w:rsidRPr="00160952">
        <w:rPr>
          <w:i/>
          <w:sz w:val="18"/>
          <w:szCs w:val="18"/>
          <w:lang w:val="en-US"/>
        </w:rPr>
        <w:t xml:space="preserve"> of materials class I with glass micro beads is about 70 cd•lx-1•m-2 and because of its low </w:t>
      </w:r>
      <w:proofErr w:type="spellStart"/>
      <w:r w:rsidRPr="00160952">
        <w:rPr>
          <w:i/>
          <w:sz w:val="18"/>
          <w:szCs w:val="18"/>
          <w:lang w:val="en-US"/>
        </w:rPr>
        <w:t>retroreflection</w:t>
      </w:r>
      <w:proofErr w:type="spellEnd"/>
      <w:r w:rsidRPr="00160952">
        <w:rPr>
          <w:i/>
          <w:sz w:val="18"/>
          <w:szCs w:val="18"/>
          <w:lang w:val="en-US"/>
        </w:rPr>
        <w:t xml:space="preserve"> it is in most cases used in areas with low-speed and calmer traffic flow. Materials class I that have bounded micro prims have significantly higher </w:t>
      </w:r>
      <w:proofErr w:type="spellStart"/>
      <w:r w:rsidRPr="00160952">
        <w:rPr>
          <w:i/>
          <w:sz w:val="18"/>
          <w:szCs w:val="18"/>
          <w:lang w:val="en-US"/>
        </w:rPr>
        <w:t>retroreflection</w:t>
      </w:r>
      <w:proofErr w:type="spellEnd"/>
      <w:r w:rsidRPr="00160952">
        <w:rPr>
          <w:i/>
          <w:sz w:val="18"/>
          <w:szCs w:val="18"/>
          <w:lang w:val="en-US"/>
        </w:rPr>
        <w:t xml:space="preserve"> (around 200 cd•lx-1•m-2) than materials with glass micro beads.</w:t>
      </w:r>
    </w:p>
    <w:p w:rsidR="00160952" w:rsidRDefault="00160952" w:rsidP="0056542D">
      <w:pPr>
        <w:spacing w:after="0"/>
        <w:rPr>
          <w:i/>
          <w:sz w:val="18"/>
          <w:szCs w:val="18"/>
          <w:lang w:val="en-US"/>
        </w:rPr>
      </w:pPr>
      <w:r w:rsidRPr="00160952">
        <w:rPr>
          <w:i/>
          <w:sz w:val="18"/>
          <w:szCs w:val="18"/>
          <w:lang w:val="en-US"/>
        </w:rPr>
        <w:t xml:space="preserve">Materials class II are </w:t>
      </w:r>
      <w:proofErr w:type="spellStart"/>
      <w:r w:rsidRPr="00160952">
        <w:rPr>
          <w:i/>
          <w:sz w:val="18"/>
          <w:szCs w:val="18"/>
          <w:lang w:val="en-US"/>
        </w:rPr>
        <w:t>retroreflective</w:t>
      </w:r>
      <w:proofErr w:type="spellEnd"/>
      <w:r w:rsidRPr="00160952">
        <w:rPr>
          <w:i/>
          <w:sz w:val="18"/>
          <w:szCs w:val="18"/>
          <w:lang w:val="en-US"/>
        </w:rPr>
        <w:t xml:space="preserve"> sheeting’s that contains encapsulated glass micro beads or prims that are three times brighter than materials class I. The signs made from materials class II are clearly visible, even from a wide viewing angle, and the lighted environment, effectively warning drivers of approaching danger on the roads. </w:t>
      </w:r>
      <w:proofErr w:type="spellStart"/>
      <w:r w:rsidRPr="00160952">
        <w:rPr>
          <w:i/>
          <w:sz w:val="18"/>
          <w:szCs w:val="18"/>
          <w:lang w:val="en-US"/>
        </w:rPr>
        <w:t>Retroreflection</w:t>
      </w:r>
      <w:proofErr w:type="spellEnd"/>
      <w:r w:rsidRPr="00160952">
        <w:rPr>
          <w:i/>
          <w:sz w:val="18"/>
          <w:szCs w:val="18"/>
          <w:lang w:val="en-US"/>
        </w:rPr>
        <w:t xml:space="preserve"> of materials class II with glass micro beads is around 250 cd•lx-1•m-2 and 500 cd•lx-1•m-2 for materials with micro prisms.</w:t>
      </w:r>
    </w:p>
    <w:p w:rsidR="0056542D" w:rsidRPr="00801A64" w:rsidRDefault="00160952" w:rsidP="0056542D">
      <w:pPr>
        <w:spacing w:after="0"/>
        <w:rPr>
          <w:i/>
          <w:sz w:val="18"/>
          <w:szCs w:val="18"/>
          <w:lang w:val="en-US"/>
        </w:rPr>
      </w:pPr>
      <w:r w:rsidRPr="00160952">
        <w:rPr>
          <w:i/>
          <w:sz w:val="18"/>
          <w:szCs w:val="18"/>
          <w:lang w:val="en-US"/>
        </w:rPr>
        <w:t xml:space="preserve">Materials class III are </w:t>
      </w:r>
      <w:proofErr w:type="spellStart"/>
      <w:r w:rsidRPr="00160952">
        <w:rPr>
          <w:i/>
          <w:sz w:val="18"/>
          <w:szCs w:val="18"/>
          <w:lang w:val="en-US"/>
        </w:rPr>
        <w:t>retroreflective</w:t>
      </w:r>
      <w:proofErr w:type="spellEnd"/>
      <w:r w:rsidRPr="00160952">
        <w:rPr>
          <w:i/>
          <w:sz w:val="18"/>
          <w:szCs w:val="18"/>
          <w:lang w:val="en-US"/>
        </w:rPr>
        <w:t xml:space="preserve"> sheeting’s that are made of highly effective micro prisms that enables </w:t>
      </w:r>
      <w:proofErr w:type="spellStart"/>
      <w:r w:rsidRPr="00160952">
        <w:rPr>
          <w:i/>
          <w:sz w:val="18"/>
          <w:szCs w:val="18"/>
          <w:lang w:val="en-US"/>
        </w:rPr>
        <w:t>retroreflection</w:t>
      </w:r>
      <w:proofErr w:type="spellEnd"/>
      <w:r w:rsidRPr="00160952">
        <w:rPr>
          <w:i/>
          <w:sz w:val="18"/>
          <w:szCs w:val="18"/>
          <w:lang w:val="en-US"/>
        </w:rPr>
        <w:t xml:space="preserve"> around 700 cd•lx-1•m-2. Therefore, they provide the drivers with adequate visibility in all day and night and adverse weather conditions. </w:t>
      </w:r>
      <w:r w:rsidR="00801A64" w:rsidRPr="00801A64">
        <w:rPr>
          <w:i/>
          <w:sz w:val="18"/>
          <w:szCs w:val="18"/>
          <w:lang w:val="en-US"/>
        </w:rPr>
        <w:t xml:space="preserve">The prerequisite for safe driving at </w:t>
      </w:r>
      <w:r w:rsidR="00801A64">
        <w:rPr>
          <w:i/>
          <w:sz w:val="18"/>
          <w:szCs w:val="18"/>
          <w:lang w:val="en-US"/>
        </w:rPr>
        <w:t xml:space="preserve">night is a sufficient level of </w:t>
      </w:r>
      <w:r w:rsidR="00801A64" w:rsidRPr="00801A64">
        <w:rPr>
          <w:i/>
          <w:sz w:val="18"/>
          <w:szCs w:val="18"/>
          <w:lang w:val="en-US"/>
        </w:rPr>
        <w:t xml:space="preserve">visibility for the driver which is consistent with the permitted speed.The different </w:t>
      </w:r>
      <w:r w:rsidR="00D965B7" w:rsidRPr="00801A64">
        <w:rPr>
          <w:i/>
          <w:sz w:val="18"/>
          <w:szCs w:val="18"/>
          <w:lang w:val="en-US"/>
        </w:rPr>
        <w:t>qualities of materials enable</w:t>
      </w:r>
      <w:r w:rsidR="00801A64" w:rsidRPr="00801A64">
        <w:rPr>
          <w:i/>
          <w:sz w:val="18"/>
          <w:szCs w:val="18"/>
          <w:lang w:val="en-US"/>
        </w:rPr>
        <w:t xml:space="preserve"> certain traffic signs </w:t>
      </w:r>
      <w:r w:rsidR="00D965B7">
        <w:rPr>
          <w:i/>
          <w:sz w:val="18"/>
          <w:szCs w:val="18"/>
          <w:lang w:val="en-US"/>
        </w:rPr>
        <w:t xml:space="preserve">to </w:t>
      </w:r>
      <w:r w:rsidR="00801A64" w:rsidRPr="00801A64">
        <w:rPr>
          <w:i/>
          <w:sz w:val="18"/>
          <w:szCs w:val="18"/>
          <w:lang w:val="en-US"/>
        </w:rPr>
        <w:t xml:space="preserve">adjust </w:t>
      </w:r>
      <w:r w:rsidR="00D965B7">
        <w:rPr>
          <w:i/>
          <w:sz w:val="18"/>
          <w:szCs w:val="18"/>
          <w:lang w:val="en-US"/>
        </w:rPr>
        <w:t xml:space="preserve">on </w:t>
      </w:r>
      <w:r w:rsidR="00801A64" w:rsidRPr="00801A64">
        <w:rPr>
          <w:i/>
          <w:sz w:val="18"/>
          <w:szCs w:val="18"/>
          <w:lang w:val="en-US"/>
        </w:rPr>
        <w:t>higher or lower levels of luminance.</w:t>
      </w:r>
      <w:r w:rsidR="00D965B7" w:rsidRPr="00D965B7">
        <w:rPr>
          <w:i/>
          <w:sz w:val="18"/>
          <w:szCs w:val="18"/>
          <w:lang w:val="en-US"/>
        </w:rPr>
        <w:t>Some materials are designed to maximize the durability of the</w:t>
      </w:r>
      <w:r w:rsidR="00D965B7">
        <w:rPr>
          <w:i/>
          <w:sz w:val="18"/>
          <w:szCs w:val="18"/>
          <w:lang w:val="en-US"/>
        </w:rPr>
        <w:t xml:space="preserve"> traffic</w:t>
      </w:r>
      <w:r w:rsidR="00D965B7" w:rsidRPr="00D965B7">
        <w:rPr>
          <w:i/>
          <w:sz w:val="18"/>
          <w:szCs w:val="18"/>
          <w:lang w:val="en-US"/>
        </w:rPr>
        <w:t xml:space="preserve"> sign</w:t>
      </w:r>
      <w:r w:rsidR="00D965B7">
        <w:rPr>
          <w:i/>
          <w:sz w:val="18"/>
          <w:szCs w:val="18"/>
          <w:lang w:val="en-US"/>
        </w:rPr>
        <w:t>s</w:t>
      </w:r>
      <w:r w:rsidR="00D965B7" w:rsidRPr="00D965B7">
        <w:rPr>
          <w:i/>
          <w:sz w:val="18"/>
          <w:szCs w:val="18"/>
          <w:lang w:val="en-US"/>
        </w:rPr>
        <w:t xml:space="preserve">, while another intended for short-term use.The different quality of materials for traffic signs, different </w:t>
      </w:r>
      <w:r w:rsidR="00D965B7">
        <w:rPr>
          <w:i/>
          <w:sz w:val="18"/>
          <w:szCs w:val="18"/>
          <w:lang w:val="en-US"/>
        </w:rPr>
        <w:t>sign</w:t>
      </w:r>
      <w:r w:rsidR="00D965B7" w:rsidRPr="00D965B7">
        <w:rPr>
          <w:i/>
          <w:sz w:val="18"/>
          <w:szCs w:val="18"/>
          <w:lang w:val="en-US"/>
        </w:rPr>
        <w:t xml:space="preserve"> production processes</w:t>
      </w:r>
      <w:r w:rsidR="00D965B7">
        <w:rPr>
          <w:i/>
          <w:sz w:val="18"/>
          <w:szCs w:val="18"/>
          <w:lang w:val="en-US"/>
        </w:rPr>
        <w:t xml:space="preserve"> and</w:t>
      </w:r>
      <w:r w:rsidR="00D965B7" w:rsidRPr="00D965B7">
        <w:rPr>
          <w:i/>
          <w:sz w:val="18"/>
          <w:szCs w:val="18"/>
          <w:lang w:val="en-US"/>
        </w:rPr>
        <w:t xml:space="preserve"> selection of materials for the surface of the sign will have an impact on the ultimate lifetime of traffic sign</w:t>
      </w:r>
      <w:r w:rsidR="00D965B7">
        <w:rPr>
          <w:i/>
          <w:sz w:val="18"/>
          <w:szCs w:val="18"/>
          <w:lang w:val="en-US"/>
        </w:rPr>
        <w:t>s</w:t>
      </w:r>
      <w:r w:rsidR="00D965B7" w:rsidRPr="00D965B7">
        <w:rPr>
          <w:i/>
          <w:sz w:val="18"/>
          <w:szCs w:val="18"/>
          <w:lang w:val="en-US"/>
        </w:rPr>
        <w:t>.</w:t>
      </w:r>
      <w:r w:rsidR="00385B0F" w:rsidRPr="00385B0F">
        <w:rPr>
          <w:i/>
          <w:sz w:val="18"/>
          <w:szCs w:val="18"/>
          <w:lang w:val="en-US"/>
        </w:rPr>
        <w:t>By being placed on the open road sign</w:t>
      </w:r>
      <w:r w:rsidR="00385B0F">
        <w:rPr>
          <w:i/>
          <w:sz w:val="18"/>
          <w:szCs w:val="18"/>
          <w:lang w:val="en-US"/>
        </w:rPr>
        <w:t>s are</w:t>
      </w:r>
      <w:r w:rsidR="00385B0F" w:rsidRPr="00385B0F">
        <w:rPr>
          <w:i/>
          <w:sz w:val="18"/>
          <w:szCs w:val="18"/>
          <w:lang w:val="en-US"/>
        </w:rPr>
        <w:t xml:space="preserve"> exposed to the impact of unfa</w:t>
      </w:r>
      <w:r w:rsidR="00385B0F">
        <w:rPr>
          <w:i/>
          <w:sz w:val="18"/>
          <w:szCs w:val="18"/>
          <w:lang w:val="en-US"/>
        </w:rPr>
        <w:t xml:space="preserve">vorable atmospheric conditions; </w:t>
      </w:r>
      <w:r w:rsidR="00385B0F" w:rsidRPr="00385B0F">
        <w:rPr>
          <w:i/>
          <w:sz w:val="18"/>
          <w:szCs w:val="18"/>
          <w:lang w:val="en-US"/>
        </w:rPr>
        <w:t xml:space="preserve">their unfavorable factors such as the influence of ultraviolet rays in sunlight, </w:t>
      </w:r>
      <w:r w:rsidR="00385B0F">
        <w:rPr>
          <w:i/>
          <w:sz w:val="18"/>
          <w:szCs w:val="18"/>
          <w:lang w:val="en-US"/>
        </w:rPr>
        <w:t>humidity</w:t>
      </w:r>
      <w:r w:rsidR="00385B0F" w:rsidRPr="00385B0F">
        <w:rPr>
          <w:i/>
          <w:sz w:val="18"/>
          <w:szCs w:val="18"/>
          <w:lang w:val="en-US"/>
        </w:rPr>
        <w:t>, and large differences between day and night temperatures.Such negative effect of weathering at the end reduces transparency, color and integrity of the materials used in retro-reflective road signs and thereby reduces their visibility at night.</w:t>
      </w:r>
    </w:p>
    <w:p w:rsidR="00C20226" w:rsidRDefault="0021300C" w:rsidP="0056542D">
      <w:pPr>
        <w:spacing w:after="0"/>
        <w:rPr>
          <w:i/>
          <w:sz w:val="18"/>
          <w:szCs w:val="18"/>
          <w:lang w:val="en-US"/>
        </w:rPr>
      </w:pPr>
      <w:r w:rsidRPr="0021300C">
        <w:rPr>
          <w:i/>
          <w:sz w:val="18"/>
          <w:szCs w:val="18"/>
          <w:lang w:val="en-US"/>
        </w:rPr>
        <w:t xml:space="preserve">The dynamics of remediation was conducted in a way that </w:t>
      </w:r>
      <w:r>
        <w:rPr>
          <w:i/>
          <w:sz w:val="18"/>
          <w:szCs w:val="18"/>
          <w:lang w:val="en-US"/>
        </w:rPr>
        <w:t>in 2001 w</w:t>
      </w:r>
      <w:r w:rsidRPr="0021300C">
        <w:rPr>
          <w:i/>
          <w:sz w:val="18"/>
          <w:szCs w:val="18"/>
          <w:lang w:val="en-US"/>
        </w:rPr>
        <w:t>as remediated</w:t>
      </w:r>
      <w:r>
        <w:rPr>
          <w:i/>
          <w:sz w:val="18"/>
          <w:szCs w:val="18"/>
          <w:lang w:val="en-US"/>
        </w:rPr>
        <w:t xml:space="preserve"> 4 dangerous places, during the 2002 </w:t>
      </w:r>
      <w:r w:rsidRPr="0021300C">
        <w:rPr>
          <w:i/>
          <w:sz w:val="18"/>
          <w:szCs w:val="18"/>
          <w:lang w:val="en-US"/>
        </w:rPr>
        <w:t>remedi</w:t>
      </w:r>
      <w:r>
        <w:rPr>
          <w:i/>
          <w:sz w:val="18"/>
          <w:szCs w:val="18"/>
          <w:lang w:val="en-US"/>
        </w:rPr>
        <w:t>ated 15 dangerous places, 2003</w:t>
      </w:r>
      <w:r w:rsidRPr="0021300C">
        <w:rPr>
          <w:i/>
          <w:sz w:val="18"/>
          <w:szCs w:val="18"/>
          <w:lang w:val="en-US"/>
        </w:rPr>
        <w:t xml:space="preserve"> remedi</w:t>
      </w:r>
      <w:r>
        <w:rPr>
          <w:i/>
          <w:sz w:val="18"/>
          <w:szCs w:val="18"/>
          <w:lang w:val="en-US"/>
        </w:rPr>
        <w:t>ated 36 dangerous places, 200451 dangerous place</w:t>
      </w:r>
      <w:r w:rsidR="00C20226">
        <w:rPr>
          <w:i/>
          <w:sz w:val="18"/>
          <w:szCs w:val="18"/>
          <w:lang w:val="en-US"/>
        </w:rPr>
        <w:t>s</w:t>
      </w:r>
      <w:r>
        <w:rPr>
          <w:i/>
          <w:sz w:val="18"/>
          <w:szCs w:val="18"/>
          <w:lang w:val="en-US"/>
        </w:rPr>
        <w:t>, 2005 26</w:t>
      </w:r>
      <w:r w:rsidR="00C20226">
        <w:rPr>
          <w:i/>
          <w:sz w:val="18"/>
          <w:szCs w:val="18"/>
          <w:lang w:val="en-US"/>
        </w:rPr>
        <w:t>dangerous places</w:t>
      </w:r>
      <w:r>
        <w:rPr>
          <w:i/>
          <w:sz w:val="18"/>
          <w:szCs w:val="18"/>
          <w:lang w:val="en-US"/>
        </w:rPr>
        <w:t>, 2006 13 dangerous places, 2007</w:t>
      </w:r>
      <w:r w:rsidRPr="0021300C">
        <w:rPr>
          <w:i/>
          <w:sz w:val="18"/>
          <w:szCs w:val="18"/>
          <w:lang w:val="en-US"/>
        </w:rPr>
        <w:t xml:space="preserve"> remediated</w:t>
      </w:r>
      <w:r>
        <w:rPr>
          <w:i/>
          <w:sz w:val="18"/>
          <w:szCs w:val="18"/>
          <w:lang w:val="en-US"/>
        </w:rPr>
        <w:t xml:space="preserve"> 12 dangerous places, 2008</w:t>
      </w:r>
      <w:r w:rsidRPr="0021300C">
        <w:rPr>
          <w:i/>
          <w:sz w:val="18"/>
          <w:szCs w:val="18"/>
          <w:lang w:val="en-US"/>
        </w:rPr>
        <w:t xml:space="preserve"> remediated 19 </w:t>
      </w:r>
      <w:r>
        <w:rPr>
          <w:i/>
          <w:sz w:val="18"/>
          <w:szCs w:val="18"/>
          <w:lang w:val="en-US"/>
        </w:rPr>
        <w:lastRenderedPageBreak/>
        <w:t>dangerous places, 2009</w:t>
      </w:r>
      <w:r w:rsidRPr="0021300C">
        <w:rPr>
          <w:i/>
          <w:sz w:val="18"/>
          <w:szCs w:val="18"/>
          <w:lang w:val="en-US"/>
        </w:rPr>
        <w:t xml:space="preserve"> remediated 15 da</w:t>
      </w:r>
      <w:r>
        <w:rPr>
          <w:i/>
          <w:sz w:val="18"/>
          <w:szCs w:val="18"/>
          <w:lang w:val="en-US"/>
        </w:rPr>
        <w:t>ngerous places, 2010</w:t>
      </w:r>
      <w:r w:rsidRPr="0021300C">
        <w:rPr>
          <w:i/>
          <w:sz w:val="18"/>
          <w:szCs w:val="18"/>
          <w:lang w:val="en-US"/>
        </w:rPr>
        <w:t xml:space="preserve"> 8 </w:t>
      </w:r>
      <w:r>
        <w:rPr>
          <w:i/>
          <w:sz w:val="18"/>
          <w:szCs w:val="18"/>
          <w:lang w:val="en-US"/>
        </w:rPr>
        <w:t>dangerous places, and the 2011</w:t>
      </w:r>
      <w:r w:rsidRPr="0021300C">
        <w:rPr>
          <w:i/>
          <w:sz w:val="18"/>
          <w:szCs w:val="18"/>
          <w:lang w:val="en-US"/>
        </w:rPr>
        <w:t xml:space="preserve"> was </w:t>
      </w:r>
      <w:r w:rsidR="00C20226" w:rsidRPr="0021300C">
        <w:rPr>
          <w:i/>
          <w:sz w:val="18"/>
          <w:szCs w:val="18"/>
          <w:lang w:val="en-US"/>
        </w:rPr>
        <w:t>remediated</w:t>
      </w:r>
      <w:r w:rsidRPr="0021300C">
        <w:rPr>
          <w:i/>
          <w:sz w:val="18"/>
          <w:szCs w:val="18"/>
          <w:lang w:val="en-US"/>
        </w:rPr>
        <w:t xml:space="preserve"> 16 dangerous places.</w:t>
      </w:r>
      <w:r w:rsidR="00C20226" w:rsidRPr="00C20226">
        <w:rPr>
          <w:i/>
          <w:sz w:val="18"/>
          <w:szCs w:val="18"/>
          <w:lang w:val="en-US"/>
        </w:rPr>
        <w:t>The most common causes of traffic accidents that occur on the road</w:t>
      </w:r>
      <w:r w:rsidR="00C20226">
        <w:rPr>
          <w:i/>
          <w:sz w:val="18"/>
          <w:szCs w:val="18"/>
          <w:lang w:val="en-US"/>
        </w:rPr>
        <w:t>s</w:t>
      </w:r>
      <w:r w:rsidR="00C20226" w:rsidRPr="00C20226">
        <w:rPr>
          <w:i/>
          <w:sz w:val="18"/>
          <w:szCs w:val="18"/>
          <w:lang w:val="en-US"/>
        </w:rPr>
        <w:t xml:space="preserve"> and must be taken into consideration in the selection of measures that should be applied are:</w:t>
      </w:r>
    </w:p>
    <w:p w:rsidR="0056542D" w:rsidRPr="0021300C" w:rsidRDefault="0056542D" w:rsidP="0056542D">
      <w:pPr>
        <w:spacing w:after="0"/>
        <w:rPr>
          <w:i/>
          <w:sz w:val="18"/>
          <w:szCs w:val="18"/>
          <w:lang w:val="en-US"/>
        </w:rPr>
      </w:pPr>
      <w:r w:rsidRPr="0021300C">
        <w:rPr>
          <w:i/>
          <w:sz w:val="18"/>
          <w:szCs w:val="18"/>
          <w:lang w:val="en-US"/>
        </w:rPr>
        <w:t>•</w:t>
      </w:r>
      <w:r w:rsidRPr="0021300C">
        <w:rPr>
          <w:i/>
          <w:sz w:val="18"/>
          <w:szCs w:val="18"/>
          <w:lang w:val="en-US"/>
        </w:rPr>
        <w:tab/>
      </w:r>
      <w:r w:rsidR="00C20226" w:rsidRPr="00C20226">
        <w:rPr>
          <w:i/>
          <w:sz w:val="18"/>
          <w:szCs w:val="18"/>
          <w:lang w:val="en-US"/>
        </w:rPr>
        <w:t>The conflict</w:t>
      </w:r>
      <w:r w:rsidR="00C20226">
        <w:rPr>
          <w:i/>
          <w:sz w:val="18"/>
          <w:szCs w:val="18"/>
          <w:lang w:val="en-US"/>
        </w:rPr>
        <w:t>level</w:t>
      </w:r>
      <w:r w:rsidR="00C20226" w:rsidRPr="00C20226">
        <w:rPr>
          <w:i/>
          <w:sz w:val="18"/>
          <w:szCs w:val="18"/>
          <w:lang w:val="en-US"/>
        </w:rPr>
        <w:t xml:space="preserve"> in traffic regime</w:t>
      </w:r>
      <w:r w:rsidRPr="0021300C">
        <w:rPr>
          <w:i/>
          <w:sz w:val="18"/>
          <w:szCs w:val="18"/>
          <w:lang w:val="en-US"/>
        </w:rPr>
        <w:t>,</w:t>
      </w:r>
    </w:p>
    <w:p w:rsidR="0056542D" w:rsidRPr="0021300C" w:rsidRDefault="0056542D" w:rsidP="0056542D">
      <w:pPr>
        <w:spacing w:after="0"/>
        <w:rPr>
          <w:i/>
          <w:sz w:val="18"/>
          <w:szCs w:val="18"/>
          <w:lang w:val="en-US"/>
        </w:rPr>
      </w:pPr>
      <w:r w:rsidRPr="0021300C">
        <w:rPr>
          <w:i/>
          <w:sz w:val="18"/>
          <w:szCs w:val="18"/>
          <w:lang w:val="en-US"/>
        </w:rPr>
        <w:t>•</w:t>
      </w:r>
      <w:r w:rsidRPr="0021300C">
        <w:rPr>
          <w:i/>
          <w:sz w:val="18"/>
          <w:szCs w:val="18"/>
          <w:lang w:val="en-US"/>
        </w:rPr>
        <w:tab/>
      </w:r>
      <w:r w:rsidR="00C20226" w:rsidRPr="00C20226">
        <w:rPr>
          <w:i/>
          <w:sz w:val="18"/>
          <w:szCs w:val="18"/>
          <w:lang w:val="en-US"/>
        </w:rPr>
        <w:t>Clarity of the road</w:t>
      </w:r>
      <w:r w:rsidRPr="0021300C">
        <w:rPr>
          <w:i/>
          <w:sz w:val="18"/>
          <w:szCs w:val="18"/>
          <w:lang w:val="en-US"/>
        </w:rPr>
        <w:t>,</w:t>
      </w:r>
    </w:p>
    <w:p w:rsidR="0056542D" w:rsidRPr="0021300C" w:rsidRDefault="0056542D" w:rsidP="0056542D">
      <w:pPr>
        <w:spacing w:after="0"/>
        <w:rPr>
          <w:i/>
          <w:sz w:val="18"/>
          <w:szCs w:val="18"/>
          <w:lang w:val="en-US"/>
        </w:rPr>
      </w:pPr>
      <w:r w:rsidRPr="0021300C">
        <w:rPr>
          <w:i/>
          <w:sz w:val="18"/>
          <w:szCs w:val="18"/>
          <w:lang w:val="en-US"/>
        </w:rPr>
        <w:t>•</w:t>
      </w:r>
      <w:r w:rsidRPr="0021300C">
        <w:rPr>
          <w:i/>
          <w:sz w:val="18"/>
          <w:szCs w:val="18"/>
          <w:lang w:val="en-US"/>
        </w:rPr>
        <w:tab/>
      </w:r>
      <w:r w:rsidR="00C20226" w:rsidRPr="00C20226">
        <w:rPr>
          <w:i/>
          <w:sz w:val="18"/>
          <w:szCs w:val="18"/>
          <w:lang w:val="en-US"/>
        </w:rPr>
        <w:t>Inappropriate speed (poor conditions that contribute to driver defective estimating of safe speed)</w:t>
      </w:r>
    </w:p>
    <w:p w:rsidR="0056542D" w:rsidRPr="0021300C" w:rsidRDefault="0056542D" w:rsidP="0056542D">
      <w:pPr>
        <w:spacing w:after="0"/>
        <w:rPr>
          <w:i/>
          <w:sz w:val="18"/>
          <w:szCs w:val="18"/>
          <w:lang w:val="en-US"/>
        </w:rPr>
      </w:pPr>
      <w:r w:rsidRPr="0021300C">
        <w:rPr>
          <w:i/>
          <w:sz w:val="18"/>
          <w:szCs w:val="18"/>
          <w:lang w:val="en-US"/>
        </w:rPr>
        <w:t>•</w:t>
      </w:r>
      <w:r w:rsidRPr="0021300C">
        <w:rPr>
          <w:i/>
          <w:sz w:val="18"/>
          <w:szCs w:val="18"/>
          <w:lang w:val="en-US"/>
        </w:rPr>
        <w:tab/>
      </w:r>
      <w:r w:rsidR="00C20226" w:rsidRPr="00C20226">
        <w:rPr>
          <w:i/>
          <w:sz w:val="18"/>
          <w:szCs w:val="18"/>
          <w:lang w:val="en-US"/>
        </w:rPr>
        <w:t>Conditions imposed by the environment (visibility, slippery, lighting, etc.).</w:t>
      </w:r>
    </w:p>
    <w:p w:rsidR="00CD04DA" w:rsidRPr="0021300C" w:rsidRDefault="00EF28BD" w:rsidP="00CD04DA">
      <w:pPr>
        <w:spacing w:after="0"/>
        <w:rPr>
          <w:i/>
          <w:sz w:val="18"/>
          <w:szCs w:val="18"/>
          <w:lang w:val="en-US"/>
        </w:rPr>
      </w:pPr>
      <w:r w:rsidRPr="00EF28BD">
        <w:rPr>
          <w:i/>
          <w:sz w:val="18"/>
          <w:szCs w:val="18"/>
          <w:lang w:val="en-US"/>
        </w:rPr>
        <w:t>Measures for short-term and long-term remediation of dangerous places can be systematically divided according to time and place of origin and the manner of elimination. With regard to the duration may be temporal or permanent.</w:t>
      </w:r>
    </w:p>
    <w:p w:rsidR="007929E4" w:rsidRPr="007929E4" w:rsidRDefault="007929E4" w:rsidP="007929E4">
      <w:pPr>
        <w:spacing w:after="0"/>
        <w:rPr>
          <w:i/>
          <w:sz w:val="18"/>
          <w:szCs w:val="18"/>
        </w:rPr>
      </w:pPr>
      <w:r w:rsidRPr="007929E4">
        <w:rPr>
          <w:i/>
          <w:sz w:val="18"/>
          <w:szCs w:val="18"/>
        </w:rPr>
        <w:t>I. Class measures (temporary measures, mostly traffic-technical properties) - those that result from occasional or periodic condition at a specific location (ice, driving traffic, temporary blockages, etc.) or a result of various of other causes (the inevitability of taking action, additional land acquisition , lack of resources, etc.). Traffic signals on the road must meet the following conditions:</w:t>
      </w:r>
    </w:p>
    <w:p w:rsidR="007929E4" w:rsidRPr="007929E4" w:rsidRDefault="007929E4" w:rsidP="007929E4">
      <w:pPr>
        <w:spacing w:after="0"/>
        <w:rPr>
          <w:i/>
          <w:sz w:val="18"/>
          <w:szCs w:val="18"/>
        </w:rPr>
      </w:pPr>
      <w:r w:rsidRPr="007929E4">
        <w:rPr>
          <w:i/>
          <w:sz w:val="18"/>
          <w:szCs w:val="18"/>
        </w:rPr>
        <w:t>• alert the driver to any unusual and non-standard solution,</w:t>
      </w:r>
    </w:p>
    <w:p w:rsidR="007929E4" w:rsidRPr="007929E4" w:rsidRDefault="007929E4" w:rsidP="007929E4">
      <w:pPr>
        <w:spacing w:after="0"/>
        <w:rPr>
          <w:i/>
          <w:sz w:val="18"/>
          <w:szCs w:val="18"/>
        </w:rPr>
      </w:pPr>
      <w:r>
        <w:rPr>
          <w:i/>
          <w:sz w:val="18"/>
          <w:szCs w:val="18"/>
        </w:rPr>
        <w:t xml:space="preserve">• </w:t>
      </w:r>
      <w:r w:rsidRPr="007929E4">
        <w:rPr>
          <w:i/>
          <w:sz w:val="18"/>
          <w:szCs w:val="18"/>
        </w:rPr>
        <w:t>inform drivers about road conditions that a driver must be considered at time, and they must adapt,</w:t>
      </w:r>
    </w:p>
    <w:p w:rsidR="007929E4" w:rsidRPr="007929E4" w:rsidRDefault="007929E4" w:rsidP="007929E4">
      <w:pPr>
        <w:spacing w:after="0"/>
        <w:rPr>
          <w:i/>
          <w:sz w:val="18"/>
          <w:szCs w:val="18"/>
        </w:rPr>
      </w:pPr>
      <w:r w:rsidRPr="007929E4">
        <w:rPr>
          <w:i/>
          <w:sz w:val="18"/>
          <w:szCs w:val="18"/>
        </w:rPr>
        <w:t>• guide the driver through an unusual situation (it clearly focus on appropriate behavior)</w:t>
      </w:r>
    </w:p>
    <w:p w:rsidR="007929E4" w:rsidRPr="007929E4" w:rsidRDefault="007929E4" w:rsidP="007929E4">
      <w:pPr>
        <w:spacing w:after="0"/>
        <w:rPr>
          <w:i/>
          <w:sz w:val="18"/>
          <w:szCs w:val="18"/>
        </w:rPr>
      </w:pPr>
      <w:r w:rsidRPr="007929E4">
        <w:rPr>
          <w:i/>
          <w:sz w:val="18"/>
          <w:szCs w:val="18"/>
        </w:rPr>
        <w:t>• direct its movement in zones of conflict and at other road surfaces,</w:t>
      </w:r>
    </w:p>
    <w:p w:rsidR="007929E4" w:rsidRPr="007929E4" w:rsidRDefault="007929E4" w:rsidP="007929E4">
      <w:pPr>
        <w:spacing w:after="0"/>
        <w:rPr>
          <w:i/>
          <w:sz w:val="18"/>
          <w:szCs w:val="18"/>
        </w:rPr>
      </w:pPr>
      <w:r w:rsidRPr="007929E4">
        <w:rPr>
          <w:i/>
          <w:sz w:val="18"/>
          <w:szCs w:val="18"/>
        </w:rPr>
        <w:t>• compensate for certain errors and behavior by drivers with elements that mitigate the effects and help to avoid accidents.</w:t>
      </w:r>
    </w:p>
    <w:p w:rsidR="007929E4" w:rsidRPr="007929E4" w:rsidRDefault="007929E4" w:rsidP="007929E4">
      <w:pPr>
        <w:keepNext/>
        <w:spacing w:after="0"/>
        <w:rPr>
          <w:i/>
          <w:sz w:val="18"/>
          <w:szCs w:val="18"/>
        </w:rPr>
      </w:pPr>
      <w:r w:rsidRPr="007929E4">
        <w:rPr>
          <w:i/>
          <w:sz w:val="18"/>
          <w:szCs w:val="18"/>
        </w:rPr>
        <w:t xml:space="preserve">This class (I) measures undertaken at those locations where they are not needed construction works, and where are already adequate road signs (better class to create traffic signs, new traffic signs, maintenance ...) sufficient to achieve a higher level of safety in road traffic. Examples of such repairs are shown in Table 1 under regular maintenance program </w:t>
      </w:r>
      <w:r w:rsidRPr="00CD04DA">
        <w:rPr>
          <w:i/>
          <w:sz w:val="18"/>
          <w:szCs w:val="18"/>
        </w:rPr>
        <w:t>(Karlov</w:t>
      </w:r>
      <w:r>
        <w:rPr>
          <w:i/>
          <w:sz w:val="18"/>
          <w:szCs w:val="18"/>
        </w:rPr>
        <w:t>ac D3, Čibaća, Velika Mučna...),</w:t>
      </w:r>
      <w:r w:rsidRPr="007929E4">
        <w:rPr>
          <w:i/>
          <w:sz w:val="18"/>
          <w:szCs w:val="18"/>
        </w:rPr>
        <w:t xml:space="preserve"> which includes the maintenance or replacement of </w:t>
      </w:r>
      <w:r>
        <w:rPr>
          <w:i/>
          <w:sz w:val="18"/>
          <w:szCs w:val="18"/>
        </w:rPr>
        <w:t>existing traffic signs. P</w:t>
      </w:r>
      <w:r w:rsidRPr="007929E4">
        <w:rPr>
          <w:i/>
          <w:sz w:val="18"/>
          <w:szCs w:val="18"/>
        </w:rPr>
        <w:t xml:space="preserve">icture 2 gives an example of taking measures for the rehabilitation </w:t>
      </w:r>
      <w:r w:rsidR="008808B7" w:rsidRPr="007929E4">
        <w:rPr>
          <w:i/>
          <w:sz w:val="18"/>
          <w:szCs w:val="18"/>
        </w:rPr>
        <w:t>of a first-class dangerous pla</w:t>
      </w:r>
      <w:r w:rsidR="008808B7">
        <w:rPr>
          <w:i/>
          <w:sz w:val="18"/>
          <w:szCs w:val="18"/>
        </w:rPr>
        <w:t>ce</w:t>
      </w:r>
      <w:r>
        <w:rPr>
          <w:i/>
          <w:sz w:val="18"/>
          <w:szCs w:val="18"/>
        </w:rPr>
        <w:t xml:space="preserve"> where the existing signs are</w:t>
      </w:r>
      <w:r w:rsidRPr="007929E4">
        <w:rPr>
          <w:i/>
          <w:sz w:val="18"/>
          <w:szCs w:val="18"/>
        </w:rPr>
        <w:t xml:space="preserve"> replaced and supplemented with new traffic signs and road markings.</w:t>
      </w:r>
    </w:p>
    <w:p w:rsidR="00154069" w:rsidRDefault="00154069" w:rsidP="00154069">
      <w:pPr>
        <w:keepNext/>
        <w:spacing w:after="0"/>
      </w:pPr>
      <w:r>
        <w:rPr>
          <w:noProof/>
        </w:rPr>
        <w:drawing>
          <wp:inline distT="0" distB="0" distL="0" distR="0">
            <wp:extent cx="1521725" cy="1276066"/>
            <wp:effectExtent l="0" t="0" r="2540" b="635"/>
            <wp:docPr id="19" name="Picture 4" descr="C:\Users\Fila\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C:\Users\Fila\Desktop\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6211" cy="1279828"/>
                    </a:xfrm>
                    <a:prstGeom prst="rect">
                      <a:avLst/>
                    </a:prstGeom>
                    <a:noFill/>
                    <a:extLst/>
                  </pic:spPr>
                </pic:pic>
              </a:graphicData>
            </a:graphic>
          </wp:inline>
        </w:drawing>
      </w:r>
      <w:r>
        <w:rPr>
          <w:noProof/>
        </w:rPr>
        <w:drawing>
          <wp:inline distT="0" distB="0" distL="0" distR="0">
            <wp:extent cx="1576316" cy="1268411"/>
            <wp:effectExtent l="0" t="0" r="5080" b="8255"/>
            <wp:docPr id="26" name="Picture 2" descr="C:\Users\Fila\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Fila\Desktop\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672" cy="1275135"/>
                    </a:xfrm>
                    <a:prstGeom prst="rect">
                      <a:avLst/>
                    </a:prstGeom>
                    <a:noFill/>
                    <a:extLst/>
                  </pic:spPr>
                </pic:pic>
              </a:graphicData>
            </a:graphic>
          </wp:inline>
        </w:drawing>
      </w:r>
    </w:p>
    <w:p w:rsidR="00CD04DA" w:rsidRDefault="005163CA" w:rsidP="008808B7">
      <w:pPr>
        <w:pStyle w:val="Caption"/>
      </w:pPr>
      <w:r>
        <w:t>Picture</w:t>
      </w:r>
      <w:r w:rsidR="00154069">
        <w:t xml:space="preserve"> </w:t>
      </w:r>
      <w:fldSimple w:instr=" SEQ Slika \* ARABIC ">
        <w:r w:rsidR="00DC3472">
          <w:rPr>
            <w:noProof/>
          </w:rPr>
          <w:t>2</w:t>
        </w:r>
      </w:fldSimple>
      <w:r w:rsidR="00154069">
        <w:t xml:space="preserve">. </w:t>
      </w:r>
      <w:r w:rsidRPr="005163CA">
        <w:t>Displaying dangerous place before and after the implementation of measures of class I</w:t>
      </w:r>
    </w:p>
    <w:p w:rsidR="00154069" w:rsidRDefault="005163CA" w:rsidP="008808B7">
      <w:pPr>
        <w:pStyle w:val="Caption"/>
      </w:pPr>
      <w:r>
        <w:t>Source</w:t>
      </w:r>
      <w:r w:rsidR="00154069" w:rsidRPr="00072D70">
        <w:t xml:space="preserve">: </w:t>
      </w:r>
      <w:r w:rsidR="00154069" w:rsidRPr="00154069">
        <w:t>http://www.skyscrapercity.com</w:t>
      </w:r>
    </w:p>
    <w:p w:rsidR="007929E4" w:rsidRPr="007929E4" w:rsidRDefault="008808B7" w:rsidP="007929E4">
      <w:pPr>
        <w:spacing w:after="0"/>
        <w:rPr>
          <w:i/>
          <w:sz w:val="18"/>
          <w:szCs w:val="18"/>
        </w:rPr>
      </w:pPr>
      <w:r>
        <w:rPr>
          <w:i/>
          <w:sz w:val="18"/>
          <w:szCs w:val="18"/>
        </w:rPr>
        <w:t>II. Class</w:t>
      </w:r>
      <w:r w:rsidR="007929E4" w:rsidRPr="007929E4">
        <w:rPr>
          <w:i/>
          <w:sz w:val="18"/>
          <w:szCs w:val="18"/>
        </w:rPr>
        <w:t xml:space="preserve"> (permanent measures) - measures that should completely eliminate the condensation of traffic accidents. This class includes construction-technical measures and adequate traffic signs and represents the most expensive but also the best solution for the remediation of hazardous places.</w:t>
      </w:r>
      <w:r w:rsidR="007929E4">
        <w:rPr>
          <w:i/>
          <w:sz w:val="18"/>
          <w:szCs w:val="18"/>
        </w:rPr>
        <w:t xml:space="preserve"> </w:t>
      </w:r>
      <w:r w:rsidR="007929E4" w:rsidRPr="007929E4">
        <w:rPr>
          <w:i/>
          <w:sz w:val="18"/>
          <w:szCs w:val="18"/>
        </w:rPr>
        <w:t>Building technical measures include:</w:t>
      </w:r>
    </w:p>
    <w:p w:rsidR="007929E4" w:rsidRPr="007929E4" w:rsidRDefault="007929E4" w:rsidP="007929E4">
      <w:pPr>
        <w:spacing w:after="0"/>
        <w:rPr>
          <w:i/>
          <w:sz w:val="18"/>
          <w:szCs w:val="18"/>
        </w:rPr>
      </w:pPr>
      <w:r w:rsidRPr="007929E4">
        <w:rPr>
          <w:i/>
          <w:sz w:val="18"/>
          <w:szCs w:val="18"/>
        </w:rPr>
        <w:t xml:space="preserve">• </w:t>
      </w:r>
      <w:r w:rsidR="008808B7" w:rsidRPr="007929E4">
        <w:rPr>
          <w:i/>
          <w:sz w:val="18"/>
          <w:szCs w:val="18"/>
        </w:rPr>
        <w:t>Extension</w:t>
      </w:r>
      <w:r w:rsidRPr="007929E4">
        <w:rPr>
          <w:i/>
          <w:sz w:val="18"/>
          <w:szCs w:val="18"/>
        </w:rPr>
        <w:t xml:space="preserve"> of the roadway,</w:t>
      </w:r>
    </w:p>
    <w:p w:rsidR="007929E4" w:rsidRPr="007929E4" w:rsidRDefault="007929E4" w:rsidP="007929E4">
      <w:pPr>
        <w:spacing w:after="0"/>
        <w:rPr>
          <w:i/>
          <w:sz w:val="18"/>
          <w:szCs w:val="18"/>
        </w:rPr>
      </w:pPr>
      <w:r w:rsidRPr="007929E4">
        <w:rPr>
          <w:i/>
          <w:sz w:val="18"/>
          <w:szCs w:val="18"/>
        </w:rPr>
        <w:t xml:space="preserve">• </w:t>
      </w:r>
      <w:r w:rsidR="008808B7" w:rsidRPr="007929E4">
        <w:rPr>
          <w:i/>
          <w:sz w:val="18"/>
          <w:szCs w:val="18"/>
        </w:rPr>
        <w:t>Correction</w:t>
      </w:r>
      <w:r w:rsidRPr="007929E4">
        <w:rPr>
          <w:i/>
          <w:sz w:val="18"/>
          <w:szCs w:val="18"/>
        </w:rPr>
        <w:t xml:space="preserve"> of cross slope,</w:t>
      </w:r>
    </w:p>
    <w:p w:rsidR="007929E4" w:rsidRPr="007929E4" w:rsidRDefault="007929E4" w:rsidP="007929E4">
      <w:pPr>
        <w:spacing w:after="0"/>
        <w:rPr>
          <w:i/>
          <w:sz w:val="18"/>
          <w:szCs w:val="18"/>
        </w:rPr>
      </w:pPr>
      <w:r w:rsidRPr="007929E4">
        <w:rPr>
          <w:i/>
          <w:sz w:val="18"/>
          <w:szCs w:val="18"/>
        </w:rPr>
        <w:lastRenderedPageBreak/>
        <w:t xml:space="preserve">• </w:t>
      </w:r>
      <w:r w:rsidR="008808B7" w:rsidRPr="007929E4">
        <w:rPr>
          <w:i/>
          <w:sz w:val="18"/>
          <w:szCs w:val="18"/>
        </w:rPr>
        <w:t>Creation</w:t>
      </w:r>
      <w:r w:rsidRPr="007929E4">
        <w:rPr>
          <w:i/>
          <w:sz w:val="18"/>
          <w:szCs w:val="18"/>
        </w:rPr>
        <w:t xml:space="preserve"> of visibility in curves,</w:t>
      </w:r>
    </w:p>
    <w:p w:rsidR="007929E4" w:rsidRPr="007929E4" w:rsidRDefault="007929E4" w:rsidP="007929E4">
      <w:pPr>
        <w:spacing w:after="0"/>
        <w:rPr>
          <w:i/>
          <w:sz w:val="18"/>
          <w:szCs w:val="18"/>
        </w:rPr>
      </w:pPr>
      <w:r w:rsidRPr="007929E4">
        <w:rPr>
          <w:i/>
          <w:sz w:val="18"/>
          <w:szCs w:val="18"/>
        </w:rPr>
        <w:t xml:space="preserve">• </w:t>
      </w:r>
      <w:r w:rsidR="008808B7" w:rsidRPr="007929E4">
        <w:rPr>
          <w:i/>
          <w:sz w:val="18"/>
          <w:szCs w:val="18"/>
        </w:rPr>
        <w:t>Construction</w:t>
      </w:r>
      <w:r w:rsidRPr="007929E4">
        <w:rPr>
          <w:i/>
          <w:sz w:val="18"/>
          <w:szCs w:val="18"/>
        </w:rPr>
        <w:t xml:space="preserve"> of the rotor,</w:t>
      </w:r>
    </w:p>
    <w:p w:rsidR="007929E4" w:rsidRPr="007929E4" w:rsidRDefault="008808B7" w:rsidP="007929E4">
      <w:pPr>
        <w:spacing w:after="0"/>
        <w:rPr>
          <w:i/>
          <w:sz w:val="18"/>
          <w:szCs w:val="18"/>
        </w:rPr>
      </w:pPr>
      <w:r>
        <w:rPr>
          <w:i/>
          <w:sz w:val="18"/>
          <w:szCs w:val="18"/>
        </w:rPr>
        <w:t>• S</w:t>
      </w:r>
      <w:r w:rsidR="007929E4" w:rsidRPr="007929E4">
        <w:rPr>
          <w:i/>
          <w:sz w:val="18"/>
          <w:szCs w:val="18"/>
        </w:rPr>
        <w:t>etting of additional protective fence,</w:t>
      </w:r>
    </w:p>
    <w:p w:rsidR="007929E4" w:rsidRPr="007929E4" w:rsidRDefault="008808B7" w:rsidP="007929E4">
      <w:pPr>
        <w:spacing w:after="0"/>
        <w:rPr>
          <w:i/>
          <w:sz w:val="18"/>
          <w:szCs w:val="18"/>
        </w:rPr>
      </w:pPr>
      <w:r>
        <w:rPr>
          <w:i/>
          <w:sz w:val="18"/>
          <w:szCs w:val="18"/>
        </w:rPr>
        <w:t>• C</w:t>
      </w:r>
      <w:r w:rsidR="007929E4" w:rsidRPr="007929E4">
        <w:rPr>
          <w:i/>
          <w:sz w:val="18"/>
          <w:szCs w:val="18"/>
        </w:rPr>
        <w:t>hanging the roadway with new asphalt layer</w:t>
      </w:r>
    </w:p>
    <w:p w:rsidR="007929E4" w:rsidRPr="007929E4" w:rsidRDefault="007929E4" w:rsidP="007929E4">
      <w:pPr>
        <w:spacing w:after="0"/>
        <w:rPr>
          <w:i/>
          <w:sz w:val="18"/>
          <w:szCs w:val="18"/>
        </w:rPr>
      </w:pPr>
      <w:r w:rsidRPr="007929E4">
        <w:rPr>
          <w:i/>
          <w:sz w:val="18"/>
          <w:szCs w:val="18"/>
        </w:rPr>
        <w:t xml:space="preserve">• </w:t>
      </w:r>
      <w:r w:rsidR="008808B7">
        <w:rPr>
          <w:i/>
          <w:sz w:val="18"/>
          <w:szCs w:val="18"/>
        </w:rPr>
        <w:t>M</w:t>
      </w:r>
      <w:r w:rsidRPr="007929E4">
        <w:rPr>
          <w:i/>
          <w:sz w:val="18"/>
          <w:szCs w:val="18"/>
        </w:rPr>
        <w:t xml:space="preserve">illing of asphalt surfaces to increase friction road surface during the summer rains and winter </w:t>
      </w:r>
      <w:r w:rsidR="008808B7" w:rsidRPr="007929E4">
        <w:rPr>
          <w:i/>
          <w:sz w:val="18"/>
          <w:szCs w:val="18"/>
        </w:rPr>
        <w:t>ice...</w:t>
      </w:r>
    </w:p>
    <w:p w:rsidR="007929E4" w:rsidRPr="007929E4" w:rsidRDefault="007929E4" w:rsidP="007929E4">
      <w:pPr>
        <w:spacing w:after="0"/>
        <w:rPr>
          <w:i/>
          <w:sz w:val="18"/>
          <w:szCs w:val="18"/>
        </w:rPr>
      </w:pPr>
      <w:r w:rsidRPr="007929E4">
        <w:rPr>
          <w:i/>
          <w:sz w:val="18"/>
          <w:szCs w:val="18"/>
        </w:rPr>
        <w:t>In Croatia, this type of measures is usually implemented through programs Betterment and national road safety program (Table 1). The national program of road safety of Croatian basic document and a platform to raise the level of road safety in our country to a higher, more acceptable level than current, while the Betterment Program (a program of increased maintenance and project specific rehabilitation) is the rehabilitation of the road network, and is funded partly of loan funds from the European Investment Bank, and partly f</w:t>
      </w:r>
      <w:r w:rsidR="005163CA">
        <w:rPr>
          <w:i/>
          <w:sz w:val="18"/>
          <w:szCs w:val="18"/>
        </w:rPr>
        <w:t>rom its own resources Croatian R</w:t>
      </w:r>
      <w:r w:rsidRPr="007929E4">
        <w:rPr>
          <w:i/>
          <w:sz w:val="18"/>
          <w:szCs w:val="18"/>
        </w:rPr>
        <w:t>oads</w:t>
      </w:r>
      <w:r w:rsidR="005163CA">
        <w:rPr>
          <w:i/>
          <w:sz w:val="18"/>
          <w:szCs w:val="18"/>
        </w:rPr>
        <w:t xml:space="preserve"> ltd</w:t>
      </w:r>
      <w:r w:rsidRPr="007929E4">
        <w:rPr>
          <w:i/>
          <w:sz w:val="18"/>
          <w:szCs w:val="18"/>
        </w:rPr>
        <w:t xml:space="preserve">. Picture 3 gives examples of taking action II. </w:t>
      </w:r>
      <w:r w:rsidR="008808B7">
        <w:rPr>
          <w:i/>
          <w:sz w:val="18"/>
          <w:szCs w:val="18"/>
        </w:rPr>
        <w:t>C</w:t>
      </w:r>
      <w:r w:rsidRPr="007929E4">
        <w:rPr>
          <w:i/>
          <w:sz w:val="18"/>
          <w:szCs w:val="18"/>
        </w:rPr>
        <w:t>lass that include building technical measures and traffic-technical characteristics (Betterment Program).</w:t>
      </w:r>
    </w:p>
    <w:p w:rsidR="00154069" w:rsidRDefault="00154069" w:rsidP="00154069">
      <w:pPr>
        <w:spacing w:after="0"/>
        <w:rPr>
          <w:i/>
          <w:sz w:val="18"/>
          <w:szCs w:val="18"/>
        </w:rPr>
      </w:pPr>
    </w:p>
    <w:p w:rsidR="00154069" w:rsidRDefault="00154069" w:rsidP="00154069">
      <w:pPr>
        <w:keepNext/>
        <w:spacing w:after="0"/>
      </w:pPr>
      <w:r>
        <w:rPr>
          <w:noProof/>
        </w:rPr>
        <w:drawing>
          <wp:inline distT="0" distB="0" distL="0" distR="0">
            <wp:extent cx="1569492" cy="1201003"/>
            <wp:effectExtent l="0" t="0" r="0" b="0"/>
            <wp:docPr id="23" name="Picture 2" descr="C:\Users\Fila\Desktop\dsc0698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Fila\Desktop\dsc06988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3664" cy="1204195"/>
                    </a:xfrm>
                    <a:prstGeom prst="rect">
                      <a:avLst/>
                    </a:prstGeom>
                    <a:noFill/>
                    <a:extLst/>
                  </pic:spPr>
                </pic:pic>
              </a:graphicData>
            </a:graphic>
          </wp:inline>
        </w:drawing>
      </w:r>
      <w:r>
        <w:rPr>
          <w:noProof/>
        </w:rPr>
        <w:drawing>
          <wp:inline distT="0" distB="0" distL="0" distR="0">
            <wp:extent cx="1528549" cy="1194179"/>
            <wp:effectExtent l="0" t="0" r="0" b="6350"/>
            <wp:docPr id="24" name="Picture 3" descr="C:\Users\Fila\Desktop\dsc07677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Fila\Desktop\dsc07677o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8573" cy="1194198"/>
                    </a:xfrm>
                    <a:prstGeom prst="rect">
                      <a:avLst/>
                    </a:prstGeom>
                    <a:noFill/>
                    <a:extLst/>
                  </pic:spPr>
                </pic:pic>
              </a:graphicData>
            </a:graphic>
          </wp:inline>
        </w:drawing>
      </w:r>
    </w:p>
    <w:p w:rsidR="00154069" w:rsidRDefault="007929E4" w:rsidP="008808B7">
      <w:pPr>
        <w:pStyle w:val="Caption"/>
      </w:pPr>
      <w:r>
        <w:t>Picture</w:t>
      </w:r>
      <w:r w:rsidR="00154069">
        <w:t xml:space="preserve"> </w:t>
      </w:r>
      <w:r w:rsidR="00DC3472">
        <w:fldChar w:fldCharType="begin"/>
      </w:r>
      <w:r w:rsidR="00DC3472">
        <w:instrText xml:space="preserve"> SEQ Slika \* ARABIC </w:instrText>
      </w:r>
      <w:r w:rsidR="00DC3472">
        <w:fldChar w:fldCharType="separate"/>
      </w:r>
      <w:r w:rsidR="00DC3472">
        <w:rPr>
          <w:noProof/>
        </w:rPr>
        <w:t>3</w:t>
      </w:r>
      <w:r w:rsidR="00DC3472">
        <w:rPr>
          <w:noProof/>
        </w:rPr>
        <w:fldChar w:fldCharType="end"/>
      </w:r>
      <w:r w:rsidR="00154069">
        <w:t>.</w:t>
      </w:r>
      <w:r w:rsidRPr="007929E4">
        <w:t xml:space="preserve"> Displaying dangerous place before and after the implementation of measures of class I</w:t>
      </w:r>
    </w:p>
    <w:p w:rsidR="00154069" w:rsidRDefault="007929E4" w:rsidP="008808B7">
      <w:pPr>
        <w:pStyle w:val="Caption"/>
      </w:pPr>
      <w:r>
        <w:t>Source</w:t>
      </w:r>
      <w:r w:rsidR="00154069" w:rsidRPr="00072D70">
        <w:t xml:space="preserve">: </w:t>
      </w:r>
      <w:r w:rsidR="00FB2794" w:rsidRPr="00FB2794">
        <w:t>http://www.skyscrapercity.com</w:t>
      </w:r>
    </w:p>
    <w:p w:rsidR="007929E4" w:rsidRPr="007929E4" w:rsidRDefault="007929E4" w:rsidP="007929E4">
      <w:pPr>
        <w:rPr>
          <w:i/>
          <w:sz w:val="18"/>
          <w:szCs w:val="18"/>
        </w:rPr>
      </w:pPr>
      <w:r w:rsidRPr="007929E4">
        <w:rPr>
          <w:i/>
          <w:sz w:val="18"/>
          <w:szCs w:val="18"/>
        </w:rPr>
        <w:t>On the basis of these measures in the short-term and long-term remediation of hazardous places can be concluded that based on the basis of:</w:t>
      </w:r>
    </w:p>
    <w:p w:rsidR="007929E4" w:rsidRPr="007929E4" w:rsidRDefault="007929E4" w:rsidP="007929E4">
      <w:pPr>
        <w:rPr>
          <w:i/>
          <w:sz w:val="18"/>
          <w:szCs w:val="18"/>
        </w:rPr>
      </w:pPr>
      <w:r w:rsidRPr="007929E4">
        <w:rPr>
          <w:i/>
          <w:sz w:val="18"/>
          <w:szCs w:val="18"/>
        </w:rPr>
        <w:t>1. Established conflicting events observing traffic on that place;</w:t>
      </w:r>
    </w:p>
    <w:p w:rsidR="007929E4" w:rsidRPr="007929E4" w:rsidRDefault="007929E4" w:rsidP="007929E4">
      <w:pPr>
        <w:rPr>
          <w:i/>
          <w:sz w:val="18"/>
          <w:szCs w:val="18"/>
        </w:rPr>
      </w:pPr>
      <w:r w:rsidRPr="007929E4">
        <w:rPr>
          <w:i/>
          <w:sz w:val="18"/>
          <w:szCs w:val="18"/>
        </w:rPr>
        <w:t>2. Mentioned traffic technical deficiencies and irregularities of the road, affecting traffic safety;</w:t>
      </w:r>
    </w:p>
    <w:p w:rsidR="007929E4" w:rsidRPr="007929E4" w:rsidRDefault="007929E4" w:rsidP="007929E4">
      <w:pPr>
        <w:rPr>
          <w:i/>
          <w:sz w:val="18"/>
          <w:szCs w:val="18"/>
        </w:rPr>
      </w:pPr>
      <w:r w:rsidRPr="007929E4">
        <w:rPr>
          <w:i/>
          <w:sz w:val="18"/>
          <w:szCs w:val="18"/>
        </w:rPr>
        <w:t>3. Justification of the basis of the valuation methodology (cost - benefit) established traffic technical irregularities of the road, and considering the dangerous behavior of road users.</w:t>
      </w:r>
    </w:p>
    <w:p w:rsidR="005163CA" w:rsidRDefault="007929E4" w:rsidP="008808B7">
      <w:pPr>
        <w:pStyle w:val="Caption"/>
      </w:pPr>
      <w:r w:rsidRPr="007929E4">
        <w:t>Table 1 provides data of traffic accidents and the consequences of these accidents (number of minor and serious injuries, and the number of fatal accidents and easier injuries) for the period from the</w:t>
      </w:r>
      <w:r>
        <w:t xml:space="preserve"> last 3 years (data for the 2012 and 2013</w:t>
      </w:r>
      <w:r w:rsidRPr="007929E4">
        <w:t xml:space="preserve"> year are processed completely) which include information on traffic accidents three years ago and three years after the measures implemented. Under the program, there are maintain the measures which were taken at each dangerous section. On some sections it was enough to existing traffic lights, replace with adequate traffic signs (regular maintenance program), and in this way reduce the number of fatally injured persons, while individual stocks require more remediation and construction-technical measures and also adequate traffic signs.</w:t>
      </w:r>
    </w:p>
    <w:p w:rsidR="002070D4" w:rsidRPr="00CD04DA" w:rsidRDefault="002070D4" w:rsidP="008808B7">
      <w:pPr>
        <w:pStyle w:val="Caption"/>
      </w:pPr>
      <w:r w:rsidRPr="00CD04DA">
        <w:t>T</w:t>
      </w:r>
      <w:r w:rsidR="005163CA">
        <w:t>able</w:t>
      </w:r>
      <w:r w:rsidRPr="00CD04DA">
        <w:t xml:space="preserve"> </w:t>
      </w:r>
      <w:r w:rsidR="00DC3472">
        <w:fldChar w:fldCharType="begin"/>
      </w:r>
      <w:r w:rsidR="00DC3472">
        <w:instrText xml:space="preserve"> SEQ Tabela \* ARABIC </w:instrText>
      </w:r>
      <w:r w:rsidR="00DC3472">
        <w:fldChar w:fldCharType="separate"/>
      </w:r>
      <w:r w:rsidR="00DC3472">
        <w:rPr>
          <w:noProof/>
        </w:rPr>
        <w:t>1</w:t>
      </w:r>
      <w:r w:rsidR="00DC3472">
        <w:rPr>
          <w:noProof/>
        </w:rPr>
        <w:fldChar w:fldCharType="end"/>
      </w:r>
      <w:r w:rsidRPr="00CD04DA">
        <w:t xml:space="preserve">. </w:t>
      </w:r>
      <w:r w:rsidR="005163CA">
        <w:t>List of hazardous places</w:t>
      </w:r>
      <w:r w:rsidR="005163CA" w:rsidRPr="005163CA">
        <w:t xml:space="preserve"> remediated by the year rehabilitation </w:t>
      </w:r>
      <w:r w:rsidR="005163CA">
        <w:t>(Source</w:t>
      </w:r>
      <w:r w:rsidRPr="00CD04DA">
        <w:t xml:space="preserve">: </w:t>
      </w:r>
      <w:r w:rsidR="005163CA" w:rsidRPr="005163CA">
        <w:t>Croatian Roads</w:t>
      </w:r>
      <w:r w:rsidR="005163CA">
        <w:t xml:space="preserve"> ltd</w:t>
      </w:r>
      <w:r w:rsidRPr="00CD04DA">
        <w:t>.)</w:t>
      </w:r>
    </w:p>
    <w:p w:rsidR="00CB5B85" w:rsidRDefault="00CB5B85" w:rsidP="002070D4">
      <w:pPr>
        <w:spacing w:after="0"/>
        <w:rPr>
          <w:i/>
          <w:sz w:val="18"/>
          <w:szCs w:val="18"/>
        </w:rPr>
        <w:sectPr w:rsidR="00CB5B85" w:rsidSect="007864B7">
          <w:type w:val="continuous"/>
          <w:pgSz w:w="11906" w:h="16838" w:code="9"/>
          <w:pgMar w:top="1418" w:right="851" w:bottom="1134" w:left="851" w:header="709" w:footer="709" w:gutter="0"/>
          <w:cols w:num="2" w:space="340"/>
          <w:docGrid w:linePitch="360"/>
        </w:sectPr>
      </w:pPr>
    </w:p>
    <w:p w:rsidR="00CB5B85" w:rsidRDefault="0001380B" w:rsidP="002070D4">
      <w:pPr>
        <w:spacing w:after="0"/>
        <w:rPr>
          <w:i/>
          <w:sz w:val="18"/>
          <w:szCs w:val="18"/>
        </w:rPr>
        <w:sectPr w:rsidR="00CB5B85" w:rsidSect="00CB5B85">
          <w:type w:val="continuous"/>
          <w:pgSz w:w="11906" w:h="16838" w:code="9"/>
          <w:pgMar w:top="1418" w:right="851" w:bottom="1134" w:left="851" w:header="709" w:footer="709" w:gutter="0"/>
          <w:cols w:space="340"/>
          <w:docGrid w:linePitch="360"/>
        </w:sectPr>
      </w:pPr>
      <w:bookmarkStart w:id="1" w:name="_GoBack"/>
      <w:r w:rsidRPr="0001380B">
        <w:rPr>
          <w:noProof/>
          <w:szCs w:val="18"/>
        </w:rPr>
        <w:lastRenderedPageBreak/>
        <w:drawing>
          <wp:inline distT="0" distB="0" distL="0" distR="0">
            <wp:extent cx="6475839" cy="366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479540" cy="3666044"/>
                    </a:xfrm>
                    <a:prstGeom prst="rect">
                      <a:avLst/>
                    </a:prstGeom>
                    <a:noFill/>
                    <a:ln w="9525">
                      <a:noFill/>
                      <a:miter lim="800000"/>
                      <a:headEnd/>
                      <a:tailEnd/>
                    </a:ln>
                  </pic:spPr>
                </pic:pic>
              </a:graphicData>
            </a:graphic>
          </wp:inline>
        </w:drawing>
      </w:r>
      <w:bookmarkEnd w:id="1"/>
    </w:p>
    <w:p w:rsidR="002070D4" w:rsidRDefault="002070D4" w:rsidP="002070D4">
      <w:pPr>
        <w:spacing w:after="0"/>
        <w:rPr>
          <w:i/>
          <w:sz w:val="18"/>
          <w:szCs w:val="18"/>
        </w:rPr>
      </w:pPr>
    </w:p>
    <w:p w:rsidR="00FB2794" w:rsidRDefault="00FB2794" w:rsidP="00FB2794">
      <w:pPr>
        <w:pStyle w:val="Heading1"/>
        <w:spacing w:after="200"/>
      </w:pPr>
      <w:r>
        <w:t>Conclusion</w:t>
      </w:r>
    </w:p>
    <w:p w:rsidR="00714A76" w:rsidRDefault="00714A76" w:rsidP="00FB2794">
      <w:pPr>
        <w:spacing w:after="0"/>
        <w:rPr>
          <w:i/>
          <w:sz w:val="18"/>
          <w:szCs w:val="18"/>
        </w:rPr>
      </w:pPr>
      <w:r w:rsidRPr="00714A76">
        <w:rPr>
          <w:i/>
          <w:sz w:val="18"/>
          <w:szCs w:val="18"/>
        </w:rPr>
        <w:t>Safety of all road users on the roads is one of the fundamental social objectives. Traffic accidents related to area are due to unfavorable interactions between subjective and objective "factors - the road" to "dangerous place", meaning that the road some of its characteristics have a significant effect on driver behavior, and that such behavior would result in a traffic accident. The road and its effects are not the only or the biggest factor in road accidents.</w:t>
      </w:r>
      <w:r>
        <w:rPr>
          <w:i/>
          <w:sz w:val="18"/>
          <w:szCs w:val="18"/>
        </w:rPr>
        <w:t xml:space="preserve"> </w:t>
      </w:r>
      <w:r w:rsidRPr="00714A76">
        <w:rPr>
          <w:i/>
          <w:sz w:val="18"/>
          <w:szCs w:val="18"/>
        </w:rPr>
        <w:t>Often, that is the most common cause of the human factor, but eliminating possible causes of the events of traffic accidents due to road conditions, appropriate amendments to traffic signs and road equipment quickest and most efficient may affect the reduction in the number and consequences of accidents at critical locations.</w:t>
      </w:r>
      <w:r>
        <w:rPr>
          <w:i/>
          <w:sz w:val="18"/>
          <w:szCs w:val="18"/>
        </w:rPr>
        <w:t xml:space="preserve"> </w:t>
      </w:r>
      <w:r w:rsidRPr="00714A76">
        <w:rPr>
          <w:i/>
          <w:sz w:val="18"/>
          <w:szCs w:val="18"/>
        </w:rPr>
        <w:t>Determination of "black spots" on the roads on the basis of registered safety indicators (number of traffic accidents, the number of deaths, and the number of minor and injured people on certain sections of the road) is the first step to be taken in order to later be determined and implemented preventive and repressive measures to increase traffic safety.</w:t>
      </w:r>
      <w:r>
        <w:rPr>
          <w:i/>
          <w:sz w:val="18"/>
          <w:szCs w:val="18"/>
        </w:rPr>
        <w:t xml:space="preserve"> </w:t>
      </w:r>
      <w:r w:rsidRPr="00714A76">
        <w:rPr>
          <w:i/>
          <w:sz w:val="18"/>
          <w:szCs w:val="18"/>
        </w:rPr>
        <w:t>A job improvement of road safety is a continuous job, resolving and alleviating one problem, there is a second, in new circumstances, appears the new priority, along with new problems to solve and improving safety.</w:t>
      </w:r>
    </w:p>
    <w:p w:rsidR="00DC3472" w:rsidRDefault="00714A76" w:rsidP="00FB2794">
      <w:pPr>
        <w:rPr>
          <w:i/>
          <w:sz w:val="18"/>
          <w:szCs w:val="18"/>
        </w:rPr>
      </w:pPr>
      <w:r w:rsidRPr="00714A76">
        <w:rPr>
          <w:i/>
          <w:sz w:val="18"/>
          <w:szCs w:val="18"/>
        </w:rPr>
        <w:t>Measures for improvement or remediation of hazardous spots in Croatia are carried out in several phases, from planning the envisaged measures, valuation measures, the implementation of measures to observation and assessment derived measures.</w:t>
      </w:r>
      <w:r>
        <w:rPr>
          <w:i/>
          <w:sz w:val="18"/>
          <w:szCs w:val="18"/>
        </w:rPr>
        <w:t xml:space="preserve"> </w:t>
      </w:r>
      <w:r w:rsidRPr="00714A76">
        <w:rPr>
          <w:i/>
          <w:sz w:val="18"/>
          <w:szCs w:val="18"/>
        </w:rPr>
        <w:t>In the previous period, Croatian Roads, through various programs, have spent to complete the rehabilitation of 215 dangerous spots and partial rehabilitation of 46 dangerous spots around 179.5 million Kuna, while for the same purpose from the funds of the National program of road safety of Croatian allocated 5.5 million Kuna, which makes a total of 185 million spent for remediation of hazardous spots on state roads of Croatia.</w:t>
      </w:r>
      <w:r>
        <w:rPr>
          <w:i/>
          <w:sz w:val="18"/>
          <w:szCs w:val="18"/>
        </w:rPr>
        <w:t xml:space="preserve"> </w:t>
      </w:r>
      <w:r w:rsidRPr="00714A76">
        <w:rPr>
          <w:i/>
          <w:sz w:val="18"/>
          <w:szCs w:val="18"/>
        </w:rPr>
        <w:t xml:space="preserve">The success of the rescue operation carried, expressed through an analysis of the number and consequences of accidents on retrofit dangerous places for three years before and three years after remediation, is evident through a drastic reduction in traffic accidents on dangerous rehabilitated </w:t>
      </w:r>
    </w:p>
    <w:p w:rsidR="00DC3472" w:rsidRDefault="00DC3472" w:rsidP="00FB2794">
      <w:pPr>
        <w:rPr>
          <w:i/>
          <w:sz w:val="18"/>
          <w:szCs w:val="18"/>
        </w:rPr>
      </w:pPr>
    </w:p>
    <w:p w:rsidR="00FB2794" w:rsidRDefault="00714A76" w:rsidP="00FB2794">
      <w:pPr>
        <w:rPr>
          <w:i/>
          <w:sz w:val="18"/>
          <w:szCs w:val="18"/>
        </w:rPr>
      </w:pPr>
      <w:r w:rsidRPr="00714A76">
        <w:rPr>
          <w:i/>
          <w:sz w:val="18"/>
          <w:szCs w:val="18"/>
        </w:rPr>
        <w:t>(</w:t>
      </w:r>
      <w:proofErr w:type="spellStart"/>
      <w:r w:rsidRPr="00714A76">
        <w:rPr>
          <w:i/>
          <w:sz w:val="18"/>
          <w:szCs w:val="18"/>
        </w:rPr>
        <w:t>the</w:t>
      </w:r>
      <w:proofErr w:type="spellEnd"/>
      <w:r w:rsidRPr="00714A76">
        <w:rPr>
          <w:i/>
          <w:sz w:val="18"/>
          <w:szCs w:val="18"/>
        </w:rPr>
        <w:t xml:space="preserve"> period </w:t>
      </w:r>
      <w:proofErr w:type="spellStart"/>
      <w:r w:rsidRPr="00714A76">
        <w:rPr>
          <w:i/>
          <w:sz w:val="18"/>
          <w:szCs w:val="18"/>
        </w:rPr>
        <w:t>since</w:t>
      </w:r>
      <w:proofErr w:type="spellEnd"/>
      <w:r w:rsidRPr="00714A76">
        <w:rPr>
          <w:i/>
          <w:sz w:val="18"/>
          <w:szCs w:val="18"/>
        </w:rPr>
        <w:t xml:space="preserve"> 2001. until 2011.) places from 6326 to 1568 (75.2%) accidents. The number of deaths on retrofit dangerous places was reduced from 131 to 12 (90.8%), serious injuries from 548 to 141 (74.2%) and the number of light injuries decreased from 1,980 to 555 people (71.9%).</w:t>
      </w:r>
    </w:p>
    <w:p w:rsidR="00FB2794" w:rsidRDefault="00FB2794" w:rsidP="00FB2794">
      <w:pPr>
        <w:pStyle w:val="Heading1"/>
        <w:spacing w:after="200"/>
      </w:pPr>
      <w:r>
        <w:t>Literature</w:t>
      </w:r>
    </w:p>
    <w:p w:rsidR="007817CB" w:rsidRPr="007817CB" w:rsidRDefault="007817CB" w:rsidP="007817CB">
      <w:pPr>
        <w:numPr>
          <w:ilvl w:val="0"/>
          <w:numId w:val="29"/>
        </w:numPr>
        <w:spacing w:after="0"/>
        <w:rPr>
          <w:i/>
          <w:sz w:val="18"/>
          <w:szCs w:val="18"/>
        </w:rPr>
      </w:pPr>
      <w:r w:rsidRPr="007817CB">
        <w:rPr>
          <w:i/>
          <w:sz w:val="18"/>
          <w:szCs w:val="18"/>
        </w:rPr>
        <w:t>Gledec, M.: Why on the roads are "black spots" , Zagreb 2009.</w:t>
      </w:r>
    </w:p>
    <w:p w:rsidR="007817CB" w:rsidRPr="007817CB" w:rsidRDefault="007817CB" w:rsidP="007817CB">
      <w:pPr>
        <w:numPr>
          <w:ilvl w:val="0"/>
          <w:numId w:val="29"/>
        </w:numPr>
        <w:spacing w:after="0"/>
        <w:rPr>
          <w:i/>
          <w:sz w:val="18"/>
          <w:szCs w:val="18"/>
        </w:rPr>
      </w:pPr>
      <w:r w:rsidRPr="007817CB">
        <w:rPr>
          <w:i/>
          <w:sz w:val="18"/>
          <w:szCs w:val="18"/>
        </w:rPr>
        <w:t xml:space="preserve">Ščukanec, A.: </w:t>
      </w:r>
      <w:proofErr w:type="spellStart"/>
      <w:r w:rsidRPr="007817CB">
        <w:rPr>
          <w:i/>
          <w:sz w:val="18"/>
          <w:szCs w:val="18"/>
        </w:rPr>
        <w:t>Application</w:t>
      </w:r>
      <w:proofErr w:type="spellEnd"/>
      <w:r w:rsidRPr="007817CB">
        <w:rPr>
          <w:i/>
          <w:sz w:val="18"/>
          <w:szCs w:val="18"/>
        </w:rPr>
        <w:t xml:space="preserve"> </w:t>
      </w:r>
      <w:proofErr w:type="spellStart"/>
      <w:r w:rsidRPr="007817CB">
        <w:rPr>
          <w:i/>
          <w:sz w:val="18"/>
          <w:szCs w:val="18"/>
        </w:rPr>
        <w:t>of</w:t>
      </w:r>
      <w:proofErr w:type="spellEnd"/>
      <w:r w:rsidRPr="007817CB">
        <w:rPr>
          <w:i/>
          <w:sz w:val="18"/>
          <w:szCs w:val="18"/>
        </w:rPr>
        <w:t xml:space="preserve"> </w:t>
      </w:r>
      <w:proofErr w:type="spellStart"/>
      <w:r w:rsidRPr="007817CB">
        <w:rPr>
          <w:i/>
          <w:sz w:val="18"/>
          <w:szCs w:val="18"/>
        </w:rPr>
        <w:t>retroreflective</w:t>
      </w:r>
      <w:proofErr w:type="spellEnd"/>
      <w:r w:rsidRPr="007817CB">
        <w:rPr>
          <w:i/>
          <w:sz w:val="18"/>
          <w:szCs w:val="18"/>
        </w:rPr>
        <w:t xml:space="preserve"> </w:t>
      </w:r>
      <w:proofErr w:type="spellStart"/>
      <w:r w:rsidRPr="007817CB">
        <w:rPr>
          <w:i/>
          <w:sz w:val="18"/>
          <w:szCs w:val="18"/>
        </w:rPr>
        <w:t>materials</w:t>
      </w:r>
      <w:proofErr w:type="spellEnd"/>
      <w:r w:rsidRPr="007817CB">
        <w:rPr>
          <w:i/>
          <w:sz w:val="18"/>
          <w:szCs w:val="18"/>
        </w:rPr>
        <w:t xml:space="preserve"> as a function of road-traffic safety, Doctoral dissertation, Zagreb 2003.</w:t>
      </w:r>
    </w:p>
    <w:p w:rsidR="007817CB" w:rsidRPr="007817CB" w:rsidRDefault="007817CB" w:rsidP="007817CB">
      <w:pPr>
        <w:numPr>
          <w:ilvl w:val="0"/>
          <w:numId w:val="29"/>
        </w:numPr>
        <w:spacing w:after="0"/>
        <w:rPr>
          <w:i/>
          <w:sz w:val="18"/>
          <w:szCs w:val="18"/>
        </w:rPr>
      </w:pPr>
      <w:r w:rsidRPr="007817CB">
        <w:rPr>
          <w:i/>
          <w:sz w:val="18"/>
          <w:szCs w:val="18"/>
        </w:rPr>
        <w:t xml:space="preserve">Ščukanec, A., Babić, D.: Test </w:t>
      </w:r>
      <w:proofErr w:type="spellStart"/>
      <w:r w:rsidRPr="007817CB">
        <w:rPr>
          <w:i/>
          <w:sz w:val="18"/>
          <w:szCs w:val="18"/>
        </w:rPr>
        <w:t>methods</w:t>
      </w:r>
      <w:proofErr w:type="spellEnd"/>
      <w:r w:rsidRPr="007817CB">
        <w:rPr>
          <w:i/>
          <w:sz w:val="18"/>
          <w:szCs w:val="18"/>
        </w:rPr>
        <w:t xml:space="preserve"> </w:t>
      </w:r>
      <w:proofErr w:type="spellStart"/>
      <w:r w:rsidRPr="007817CB">
        <w:rPr>
          <w:i/>
          <w:sz w:val="18"/>
          <w:szCs w:val="18"/>
        </w:rPr>
        <w:t>retroreflection</w:t>
      </w:r>
      <w:proofErr w:type="spellEnd"/>
      <w:r w:rsidRPr="007817CB">
        <w:rPr>
          <w:i/>
          <w:sz w:val="18"/>
          <w:szCs w:val="18"/>
        </w:rPr>
        <w:t xml:space="preserve"> </w:t>
      </w:r>
      <w:proofErr w:type="spellStart"/>
      <w:r w:rsidRPr="007817CB">
        <w:rPr>
          <w:i/>
          <w:sz w:val="18"/>
          <w:szCs w:val="18"/>
        </w:rPr>
        <w:t>of</w:t>
      </w:r>
      <w:proofErr w:type="spellEnd"/>
      <w:r w:rsidRPr="007817CB">
        <w:rPr>
          <w:i/>
          <w:sz w:val="18"/>
          <w:szCs w:val="18"/>
        </w:rPr>
        <w:t xml:space="preserve"> </w:t>
      </w:r>
      <w:proofErr w:type="spellStart"/>
      <w:r w:rsidRPr="007817CB">
        <w:rPr>
          <w:i/>
          <w:sz w:val="18"/>
          <w:szCs w:val="18"/>
        </w:rPr>
        <w:t>traffic</w:t>
      </w:r>
      <w:proofErr w:type="spellEnd"/>
      <w:r w:rsidRPr="007817CB">
        <w:rPr>
          <w:i/>
          <w:sz w:val="18"/>
          <w:szCs w:val="18"/>
        </w:rPr>
        <w:t xml:space="preserve"> </w:t>
      </w:r>
      <w:proofErr w:type="spellStart"/>
      <w:r w:rsidRPr="007817CB">
        <w:rPr>
          <w:i/>
          <w:sz w:val="18"/>
          <w:szCs w:val="18"/>
        </w:rPr>
        <w:t>signs</w:t>
      </w:r>
      <w:proofErr w:type="spellEnd"/>
      <w:r w:rsidRPr="007817CB">
        <w:rPr>
          <w:i/>
          <w:sz w:val="18"/>
          <w:szCs w:val="18"/>
        </w:rPr>
        <w:t xml:space="preserve"> and road markings, Zagreb 2013.</w:t>
      </w:r>
    </w:p>
    <w:p w:rsidR="007817CB" w:rsidRPr="007817CB" w:rsidRDefault="007817CB" w:rsidP="007817CB">
      <w:pPr>
        <w:numPr>
          <w:ilvl w:val="0"/>
          <w:numId w:val="29"/>
        </w:numPr>
        <w:spacing w:after="0"/>
        <w:rPr>
          <w:i/>
          <w:sz w:val="18"/>
          <w:szCs w:val="18"/>
        </w:rPr>
      </w:pPr>
      <w:r w:rsidRPr="007817CB">
        <w:rPr>
          <w:i/>
          <w:sz w:val="18"/>
          <w:szCs w:val="18"/>
        </w:rPr>
        <w:t>Zovak, G., Šarić, Ž.: Traffic safety and technical expertise (teaching materials), Zagreb, 2011.</w:t>
      </w:r>
    </w:p>
    <w:p w:rsidR="007817CB" w:rsidRPr="007817CB" w:rsidRDefault="007817CB" w:rsidP="007817CB">
      <w:pPr>
        <w:numPr>
          <w:ilvl w:val="0"/>
          <w:numId w:val="29"/>
        </w:numPr>
        <w:spacing w:after="0"/>
        <w:rPr>
          <w:i/>
          <w:sz w:val="18"/>
          <w:szCs w:val="18"/>
        </w:rPr>
      </w:pPr>
      <w:r w:rsidRPr="007817CB">
        <w:rPr>
          <w:i/>
          <w:sz w:val="18"/>
          <w:szCs w:val="18"/>
        </w:rPr>
        <w:t>Bulletin of road safety, the Republic of Croatia, Ministry of Interior, Zagreb 2012.</w:t>
      </w:r>
    </w:p>
    <w:p w:rsidR="007817CB" w:rsidRPr="007817CB" w:rsidRDefault="007817CB" w:rsidP="007817CB">
      <w:pPr>
        <w:numPr>
          <w:ilvl w:val="0"/>
          <w:numId w:val="29"/>
        </w:numPr>
        <w:spacing w:after="0"/>
        <w:rPr>
          <w:i/>
          <w:sz w:val="18"/>
          <w:szCs w:val="18"/>
        </w:rPr>
      </w:pPr>
      <w:r w:rsidRPr="007817CB">
        <w:rPr>
          <w:i/>
          <w:sz w:val="18"/>
          <w:szCs w:val="18"/>
        </w:rPr>
        <w:t>Rulebook on trafficsignsandequipment on theroads, theMinistryofSea, Tourism, Transport andDevelopment, NN 33 / 2005.</w:t>
      </w:r>
    </w:p>
    <w:p w:rsidR="007817CB" w:rsidRPr="007817CB" w:rsidRDefault="007817CB" w:rsidP="007817CB">
      <w:pPr>
        <w:numPr>
          <w:ilvl w:val="0"/>
          <w:numId w:val="29"/>
        </w:numPr>
        <w:spacing w:after="0"/>
        <w:rPr>
          <w:i/>
          <w:sz w:val="18"/>
          <w:szCs w:val="18"/>
        </w:rPr>
      </w:pPr>
      <w:r w:rsidRPr="007817CB">
        <w:rPr>
          <w:i/>
          <w:sz w:val="18"/>
          <w:szCs w:val="18"/>
        </w:rPr>
        <w:t>Croatian Roads - Data on rehabilitation "dangerous places" on state roads of Croatia.</w:t>
      </w:r>
    </w:p>
    <w:p w:rsidR="00FB2794" w:rsidRPr="007864B7" w:rsidRDefault="00FB2794" w:rsidP="00FB2794">
      <w:pPr>
        <w:spacing w:after="0"/>
        <w:rPr>
          <w:i/>
          <w:sz w:val="18"/>
          <w:szCs w:val="18"/>
        </w:rPr>
      </w:pPr>
    </w:p>
    <w:sectPr w:rsidR="00FB2794" w:rsidRPr="007864B7" w:rsidSect="007864B7">
      <w:type w:val="continuous"/>
      <w:pgSz w:w="11906" w:h="16838" w:code="9"/>
      <w:pgMar w:top="1418" w:right="851" w:bottom="1134" w:left="851" w:header="709" w:footer="709"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B7" w:rsidRDefault="008808B7">
      <w:r>
        <w:separator/>
      </w:r>
    </w:p>
  </w:endnote>
  <w:endnote w:type="continuationSeparator" w:id="0">
    <w:p w:rsidR="008808B7" w:rsidRDefault="0088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B7" w:rsidRDefault="008808B7">
      <w:r>
        <w:separator/>
      </w:r>
    </w:p>
  </w:footnote>
  <w:footnote w:type="continuationSeparator" w:id="0">
    <w:p w:rsidR="008808B7" w:rsidRDefault="00880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83C"/>
    <w:multiLevelType w:val="hybridMultilevel"/>
    <w:tmpl w:val="236EA796"/>
    <w:lvl w:ilvl="0" w:tplc="DE6087C6">
      <w:start w:val="5"/>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
    <w:nsid w:val="117A2A67"/>
    <w:multiLevelType w:val="hybridMultilevel"/>
    <w:tmpl w:val="164EF066"/>
    <w:lvl w:ilvl="0" w:tplc="5266769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EA6798F"/>
    <w:multiLevelType w:val="hybridMultilevel"/>
    <w:tmpl w:val="49E07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222314B"/>
    <w:multiLevelType w:val="hybridMultilevel"/>
    <w:tmpl w:val="E978235E"/>
    <w:lvl w:ilvl="0" w:tplc="2B9EC870">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A2453A"/>
    <w:multiLevelType w:val="hybridMultilevel"/>
    <w:tmpl w:val="063EEACA"/>
    <w:lvl w:ilvl="0" w:tplc="D5DAA10A">
      <w:start w:val="1"/>
      <w:numFmt w:val="bullet"/>
      <w:lvlText w:val=""/>
      <w:lvlJc w:val="left"/>
      <w:pPr>
        <w:tabs>
          <w:tab w:val="num" w:pos="720"/>
        </w:tabs>
        <w:ind w:left="720" w:hanging="360"/>
      </w:pPr>
      <w:rPr>
        <w:rFonts w:ascii="Wingdings 2" w:hAnsi="Wingdings 2" w:hint="default"/>
      </w:rPr>
    </w:lvl>
    <w:lvl w:ilvl="1" w:tplc="7C9E2D52">
      <w:start w:val="1"/>
      <w:numFmt w:val="bullet"/>
      <w:lvlText w:val=""/>
      <w:lvlJc w:val="left"/>
      <w:pPr>
        <w:tabs>
          <w:tab w:val="num" w:pos="1440"/>
        </w:tabs>
        <w:ind w:left="1440" w:hanging="360"/>
      </w:pPr>
      <w:rPr>
        <w:rFonts w:ascii="Wingdings 2" w:hAnsi="Wingdings 2" w:hint="default"/>
      </w:rPr>
    </w:lvl>
    <w:lvl w:ilvl="2" w:tplc="246A3EDE" w:tentative="1">
      <w:start w:val="1"/>
      <w:numFmt w:val="bullet"/>
      <w:lvlText w:val=""/>
      <w:lvlJc w:val="left"/>
      <w:pPr>
        <w:tabs>
          <w:tab w:val="num" w:pos="2160"/>
        </w:tabs>
        <w:ind w:left="2160" w:hanging="360"/>
      </w:pPr>
      <w:rPr>
        <w:rFonts w:ascii="Wingdings 2" w:hAnsi="Wingdings 2" w:hint="default"/>
      </w:rPr>
    </w:lvl>
    <w:lvl w:ilvl="3" w:tplc="1458C872" w:tentative="1">
      <w:start w:val="1"/>
      <w:numFmt w:val="bullet"/>
      <w:lvlText w:val=""/>
      <w:lvlJc w:val="left"/>
      <w:pPr>
        <w:tabs>
          <w:tab w:val="num" w:pos="2880"/>
        </w:tabs>
        <w:ind w:left="2880" w:hanging="360"/>
      </w:pPr>
      <w:rPr>
        <w:rFonts w:ascii="Wingdings 2" w:hAnsi="Wingdings 2" w:hint="default"/>
      </w:rPr>
    </w:lvl>
    <w:lvl w:ilvl="4" w:tplc="4A74A936" w:tentative="1">
      <w:start w:val="1"/>
      <w:numFmt w:val="bullet"/>
      <w:lvlText w:val=""/>
      <w:lvlJc w:val="left"/>
      <w:pPr>
        <w:tabs>
          <w:tab w:val="num" w:pos="3600"/>
        </w:tabs>
        <w:ind w:left="3600" w:hanging="360"/>
      </w:pPr>
      <w:rPr>
        <w:rFonts w:ascii="Wingdings 2" w:hAnsi="Wingdings 2" w:hint="default"/>
      </w:rPr>
    </w:lvl>
    <w:lvl w:ilvl="5" w:tplc="20722B9E" w:tentative="1">
      <w:start w:val="1"/>
      <w:numFmt w:val="bullet"/>
      <w:lvlText w:val=""/>
      <w:lvlJc w:val="left"/>
      <w:pPr>
        <w:tabs>
          <w:tab w:val="num" w:pos="4320"/>
        </w:tabs>
        <w:ind w:left="4320" w:hanging="360"/>
      </w:pPr>
      <w:rPr>
        <w:rFonts w:ascii="Wingdings 2" w:hAnsi="Wingdings 2" w:hint="default"/>
      </w:rPr>
    </w:lvl>
    <w:lvl w:ilvl="6" w:tplc="D452D8B4" w:tentative="1">
      <w:start w:val="1"/>
      <w:numFmt w:val="bullet"/>
      <w:lvlText w:val=""/>
      <w:lvlJc w:val="left"/>
      <w:pPr>
        <w:tabs>
          <w:tab w:val="num" w:pos="5040"/>
        </w:tabs>
        <w:ind w:left="5040" w:hanging="360"/>
      </w:pPr>
      <w:rPr>
        <w:rFonts w:ascii="Wingdings 2" w:hAnsi="Wingdings 2" w:hint="default"/>
      </w:rPr>
    </w:lvl>
    <w:lvl w:ilvl="7" w:tplc="22B254A2" w:tentative="1">
      <w:start w:val="1"/>
      <w:numFmt w:val="bullet"/>
      <w:lvlText w:val=""/>
      <w:lvlJc w:val="left"/>
      <w:pPr>
        <w:tabs>
          <w:tab w:val="num" w:pos="5760"/>
        </w:tabs>
        <w:ind w:left="5760" w:hanging="360"/>
      </w:pPr>
      <w:rPr>
        <w:rFonts w:ascii="Wingdings 2" w:hAnsi="Wingdings 2" w:hint="default"/>
      </w:rPr>
    </w:lvl>
    <w:lvl w:ilvl="8" w:tplc="57A4C458" w:tentative="1">
      <w:start w:val="1"/>
      <w:numFmt w:val="bullet"/>
      <w:lvlText w:val=""/>
      <w:lvlJc w:val="left"/>
      <w:pPr>
        <w:tabs>
          <w:tab w:val="num" w:pos="6480"/>
        </w:tabs>
        <w:ind w:left="6480" w:hanging="360"/>
      </w:pPr>
      <w:rPr>
        <w:rFonts w:ascii="Wingdings 2" w:hAnsi="Wingdings 2" w:hint="default"/>
      </w:rPr>
    </w:lvl>
  </w:abstractNum>
  <w:abstractNum w:abstractNumId="5">
    <w:nsid w:val="27720936"/>
    <w:multiLevelType w:val="hybridMultilevel"/>
    <w:tmpl w:val="01CA17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A8F65FF"/>
    <w:multiLevelType w:val="hybridMultilevel"/>
    <w:tmpl w:val="7AACB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C7A01DC"/>
    <w:multiLevelType w:val="hybridMultilevel"/>
    <w:tmpl w:val="93B6425C"/>
    <w:lvl w:ilvl="0" w:tplc="437C4AA8">
      <w:start w:val="1"/>
      <w:numFmt w:val="decimal"/>
      <w:pStyle w:val="Heading1"/>
      <w:lvlText w:val="%1."/>
      <w:lvlJc w:val="left"/>
      <w:pPr>
        <w:ind w:left="360"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nsid w:val="36A50C48"/>
    <w:multiLevelType w:val="hybridMultilevel"/>
    <w:tmpl w:val="C6E48B7C"/>
    <w:lvl w:ilvl="0" w:tplc="A3D22A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BC77EA6"/>
    <w:multiLevelType w:val="hybridMultilevel"/>
    <w:tmpl w:val="FAE6F0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4C86E8B"/>
    <w:multiLevelType w:val="hybridMultilevel"/>
    <w:tmpl w:val="05222458"/>
    <w:lvl w:ilvl="0" w:tplc="C8DC2B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4E432FF"/>
    <w:multiLevelType w:val="hybridMultilevel"/>
    <w:tmpl w:val="486CE66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nsid w:val="454B186A"/>
    <w:multiLevelType w:val="hybridMultilevel"/>
    <w:tmpl w:val="13C03276"/>
    <w:lvl w:ilvl="0" w:tplc="67BC2B46">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5A054E3"/>
    <w:multiLevelType w:val="hybridMultilevel"/>
    <w:tmpl w:val="86CCADEE"/>
    <w:lvl w:ilvl="0" w:tplc="5838F8BA">
      <w:start w:val="1"/>
      <w:numFmt w:val="bullet"/>
      <w:lvlText w:val=""/>
      <w:lvlJc w:val="left"/>
      <w:pPr>
        <w:ind w:left="720" w:hanging="360"/>
      </w:pPr>
      <w:rPr>
        <w:rFonts w:ascii="Symbol" w:hAnsi="Symbol" w:hint="default"/>
      </w:rPr>
    </w:lvl>
    <w:lvl w:ilvl="1" w:tplc="8E969936" w:tentative="1">
      <w:start w:val="1"/>
      <w:numFmt w:val="bullet"/>
      <w:lvlText w:val="o"/>
      <w:lvlJc w:val="left"/>
      <w:pPr>
        <w:ind w:left="1440" w:hanging="360"/>
      </w:pPr>
      <w:rPr>
        <w:rFonts w:ascii="Courier New" w:hAnsi="Courier New" w:cs="Courier New" w:hint="default"/>
      </w:rPr>
    </w:lvl>
    <w:lvl w:ilvl="2" w:tplc="451E12A0" w:tentative="1">
      <w:start w:val="1"/>
      <w:numFmt w:val="bullet"/>
      <w:lvlText w:val=""/>
      <w:lvlJc w:val="left"/>
      <w:pPr>
        <w:ind w:left="2160" w:hanging="360"/>
      </w:pPr>
      <w:rPr>
        <w:rFonts w:ascii="Wingdings" w:hAnsi="Wingdings" w:hint="default"/>
      </w:rPr>
    </w:lvl>
    <w:lvl w:ilvl="3" w:tplc="E87C9A2C" w:tentative="1">
      <w:start w:val="1"/>
      <w:numFmt w:val="bullet"/>
      <w:lvlText w:val=""/>
      <w:lvlJc w:val="left"/>
      <w:pPr>
        <w:ind w:left="2880" w:hanging="360"/>
      </w:pPr>
      <w:rPr>
        <w:rFonts w:ascii="Symbol" w:hAnsi="Symbol" w:hint="default"/>
      </w:rPr>
    </w:lvl>
    <w:lvl w:ilvl="4" w:tplc="2648EFCA" w:tentative="1">
      <w:start w:val="1"/>
      <w:numFmt w:val="bullet"/>
      <w:lvlText w:val="o"/>
      <w:lvlJc w:val="left"/>
      <w:pPr>
        <w:ind w:left="3600" w:hanging="360"/>
      </w:pPr>
      <w:rPr>
        <w:rFonts w:ascii="Courier New" w:hAnsi="Courier New" w:cs="Courier New" w:hint="default"/>
      </w:rPr>
    </w:lvl>
    <w:lvl w:ilvl="5" w:tplc="A3EC31F0" w:tentative="1">
      <w:start w:val="1"/>
      <w:numFmt w:val="bullet"/>
      <w:lvlText w:val=""/>
      <w:lvlJc w:val="left"/>
      <w:pPr>
        <w:ind w:left="4320" w:hanging="360"/>
      </w:pPr>
      <w:rPr>
        <w:rFonts w:ascii="Wingdings" w:hAnsi="Wingdings" w:hint="default"/>
      </w:rPr>
    </w:lvl>
    <w:lvl w:ilvl="6" w:tplc="252C870A" w:tentative="1">
      <w:start w:val="1"/>
      <w:numFmt w:val="bullet"/>
      <w:lvlText w:val=""/>
      <w:lvlJc w:val="left"/>
      <w:pPr>
        <w:ind w:left="5040" w:hanging="360"/>
      </w:pPr>
      <w:rPr>
        <w:rFonts w:ascii="Symbol" w:hAnsi="Symbol" w:hint="default"/>
      </w:rPr>
    </w:lvl>
    <w:lvl w:ilvl="7" w:tplc="0450DB00" w:tentative="1">
      <w:start w:val="1"/>
      <w:numFmt w:val="bullet"/>
      <w:lvlText w:val="o"/>
      <w:lvlJc w:val="left"/>
      <w:pPr>
        <w:ind w:left="5760" w:hanging="360"/>
      </w:pPr>
      <w:rPr>
        <w:rFonts w:ascii="Courier New" w:hAnsi="Courier New" w:cs="Courier New" w:hint="default"/>
      </w:rPr>
    </w:lvl>
    <w:lvl w:ilvl="8" w:tplc="221A8BEE" w:tentative="1">
      <w:start w:val="1"/>
      <w:numFmt w:val="bullet"/>
      <w:lvlText w:val=""/>
      <w:lvlJc w:val="left"/>
      <w:pPr>
        <w:ind w:left="6480" w:hanging="360"/>
      </w:pPr>
      <w:rPr>
        <w:rFonts w:ascii="Wingdings" w:hAnsi="Wingdings" w:hint="default"/>
      </w:rPr>
    </w:lvl>
  </w:abstractNum>
  <w:abstractNum w:abstractNumId="14">
    <w:nsid w:val="4BBF1B45"/>
    <w:multiLevelType w:val="hybridMultilevel"/>
    <w:tmpl w:val="CFD00970"/>
    <w:lvl w:ilvl="0" w:tplc="8EC6AF92">
      <w:start w:val="1"/>
      <w:numFmt w:val="bullet"/>
      <w:lvlText w:val=""/>
      <w:lvlJc w:val="left"/>
      <w:pPr>
        <w:tabs>
          <w:tab w:val="num" w:pos="720"/>
        </w:tabs>
        <w:ind w:left="720" w:hanging="360"/>
      </w:pPr>
      <w:rPr>
        <w:rFonts w:ascii="Wingdings 2" w:hAnsi="Wingdings 2" w:hint="default"/>
      </w:rPr>
    </w:lvl>
    <w:lvl w:ilvl="1" w:tplc="013E0808">
      <w:start w:val="1"/>
      <w:numFmt w:val="bullet"/>
      <w:lvlText w:val=""/>
      <w:lvlJc w:val="left"/>
      <w:pPr>
        <w:tabs>
          <w:tab w:val="num" w:pos="1440"/>
        </w:tabs>
        <w:ind w:left="1440" w:hanging="360"/>
      </w:pPr>
      <w:rPr>
        <w:rFonts w:ascii="Wingdings 2" w:hAnsi="Wingdings 2" w:hint="default"/>
      </w:rPr>
    </w:lvl>
    <w:lvl w:ilvl="2" w:tplc="5D7231B4" w:tentative="1">
      <w:start w:val="1"/>
      <w:numFmt w:val="bullet"/>
      <w:lvlText w:val=""/>
      <w:lvlJc w:val="left"/>
      <w:pPr>
        <w:tabs>
          <w:tab w:val="num" w:pos="2160"/>
        </w:tabs>
        <w:ind w:left="2160" w:hanging="360"/>
      </w:pPr>
      <w:rPr>
        <w:rFonts w:ascii="Wingdings 2" w:hAnsi="Wingdings 2" w:hint="default"/>
      </w:rPr>
    </w:lvl>
    <w:lvl w:ilvl="3" w:tplc="29E0FFC6" w:tentative="1">
      <w:start w:val="1"/>
      <w:numFmt w:val="bullet"/>
      <w:lvlText w:val=""/>
      <w:lvlJc w:val="left"/>
      <w:pPr>
        <w:tabs>
          <w:tab w:val="num" w:pos="2880"/>
        </w:tabs>
        <w:ind w:left="2880" w:hanging="360"/>
      </w:pPr>
      <w:rPr>
        <w:rFonts w:ascii="Wingdings 2" w:hAnsi="Wingdings 2" w:hint="default"/>
      </w:rPr>
    </w:lvl>
    <w:lvl w:ilvl="4" w:tplc="014AC260" w:tentative="1">
      <w:start w:val="1"/>
      <w:numFmt w:val="bullet"/>
      <w:lvlText w:val=""/>
      <w:lvlJc w:val="left"/>
      <w:pPr>
        <w:tabs>
          <w:tab w:val="num" w:pos="3600"/>
        </w:tabs>
        <w:ind w:left="3600" w:hanging="360"/>
      </w:pPr>
      <w:rPr>
        <w:rFonts w:ascii="Wingdings 2" w:hAnsi="Wingdings 2" w:hint="default"/>
      </w:rPr>
    </w:lvl>
    <w:lvl w:ilvl="5" w:tplc="8998198E" w:tentative="1">
      <w:start w:val="1"/>
      <w:numFmt w:val="bullet"/>
      <w:lvlText w:val=""/>
      <w:lvlJc w:val="left"/>
      <w:pPr>
        <w:tabs>
          <w:tab w:val="num" w:pos="4320"/>
        </w:tabs>
        <w:ind w:left="4320" w:hanging="360"/>
      </w:pPr>
      <w:rPr>
        <w:rFonts w:ascii="Wingdings 2" w:hAnsi="Wingdings 2" w:hint="default"/>
      </w:rPr>
    </w:lvl>
    <w:lvl w:ilvl="6" w:tplc="A86CBCBE" w:tentative="1">
      <w:start w:val="1"/>
      <w:numFmt w:val="bullet"/>
      <w:lvlText w:val=""/>
      <w:lvlJc w:val="left"/>
      <w:pPr>
        <w:tabs>
          <w:tab w:val="num" w:pos="5040"/>
        </w:tabs>
        <w:ind w:left="5040" w:hanging="360"/>
      </w:pPr>
      <w:rPr>
        <w:rFonts w:ascii="Wingdings 2" w:hAnsi="Wingdings 2" w:hint="default"/>
      </w:rPr>
    </w:lvl>
    <w:lvl w:ilvl="7" w:tplc="7672722E" w:tentative="1">
      <w:start w:val="1"/>
      <w:numFmt w:val="bullet"/>
      <w:lvlText w:val=""/>
      <w:lvlJc w:val="left"/>
      <w:pPr>
        <w:tabs>
          <w:tab w:val="num" w:pos="5760"/>
        </w:tabs>
        <w:ind w:left="5760" w:hanging="360"/>
      </w:pPr>
      <w:rPr>
        <w:rFonts w:ascii="Wingdings 2" w:hAnsi="Wingdings 2" w:hint="default"/>
      </w:rPr>
    </w:lvl>
    <w:lvl w:ilvl="8" w:tplc="EF9A9806" w:tentative="1">
      <w:start w:val="1"/>
      <w:numFmt w:val="bullet"/>
      <w:lvlText w:val=""/>
      <w:lvlJc w:val="left"/>
      <w:pPr>
        <w:tabs>
          <w:tab w:val="num" w:pos="6480"/>
        </w:tabs>
        <w:ind w:left="6480" w:hanging="360"/>
      </w:pPr>
      <w:rPr>
        <w:rFonts w:ascii="Wingdings 2" w:hAnsi="Wingdings 2" w:hint="default"/>
      </w:rPr>
    </w:lvl>
  </w:abstractNum>
  <w:abstractNum w:abstractNumId="15">
    <w:nsid w:val="4EE30FC9"/>
    <w:multiLevelType w:val="hybridMultilevel"/>
    <w:tmpl w:val="9F9A4774"/>
    <w:lvl w:ilvl="0" w:tplc="367C9424">
      <w:numFmt w:val="bullet"/>
      <w:lvlText w:val="-"/>
      <w:lvlJc w:val="left"/>
      <w:pPr>
        <w:ind w:left="720" w:hanging="360"/>
      </w:pPr>
      <w:rPr>
        <w:rFonts w:ascii="Calibri" w:eastAsiaTheme="minorHAnsi" w:hAnsi="Calibri" w:cstheme="minorBid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F6518F8"/>
    <w:multiLevelType w:val="hybridMultilevel"/>
    <w:tmpl w:val="18BC66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12A5797"/>
    <w:multiLevelType w:val="multilevel"/>
    <w:tmpl w:val="42E002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553"/>
        </w:tabs>
        <w:ind w:left="3553" w:hanging="576"/>
      </w:pPr>
      <w:rPr>
        <w:rFonts w:hint="default"/>
      </w:rPr>
    </w:lvl>
    <w:lvl w:ilvl="2">
      <w:start w:val="1"/>
      <w:numFmt w:val="decimal"/>
      <w:pStyle w:val="Heading11"/>
      <w:lvlText w:val="%1.%2.%3"/>
      <w:lvlJc w:val="left"/>
      <w:pPr>
        <w:tabs>
          <w:tab w:val="num" w:pos="720"/>
        </w:tabs>
        <w:ind w:left="720" w:hanging="720"/>
      </w:pPr>
      <w:rPr>
        <w:rFonts w:hint="default"/>
      </w:rPr>
    </w:lvl>
    <w:lvl w:ilvl="3">
      <w:start w:val="1"/>
      <w:numFmt w:val="decimal"/>
      <w:pStyle w:val="Heading4"/>
      <w:lvlText w:val="%1.%2.%3.%4"/>
      <w:lvlJc w:val="left"/>
      <w:pPr>
        <w:tabs>
          <w:tab w:val="num" w:pos="1226"/>
        </w:tabs>
        <w:ind w:left="1226" w:hanging="864"/>
      </w:pPr>
      <w:rPr>
        <w:rFonts w:ascii="Arial" w:hAnsi="Arial" w:hint="default"/>
        <w:bCs/>
        <w:iCs w:val="0"/>
        <w:dstrike w:val="0"/>
        <w:color w:val="auto"/>
        <w:w w:val="100"/>
        <w:kern w:val="0"/>
        <w:position w:val="0"/>
        <w:sz w:val="22"/>
        <w:effect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2436C73"/>
    <w:multiLevelType w:val="hybridMultilevel"/>
    <w:tmpl w:val="6568AFE8"/>
    <w:lvl w:ilvl="0" w:tplc="F2DEE22C">
      <w:numFmt w:val="bullet"/>
      <w:lvlText w:val="-"/>
      <w:lvlJc w:val="left"/>
      <w:pPr>
        <w:ind w:left="1068" w:hanging="360"/>
      </w:pPr>
      <w:rPr>
        <w:rFonts w:ascii="Tahoma" w:eastAsiaTheme="minorHAnsi" w:hAnsi="Tahoma"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nsid w:val="637B356D"/>
    <w:multiLevelType w:val="hybridMultilevel"/>
    <w:tmpl w:val="A6F0F92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654001FB"/>
    <w:multiLevelType w:val="hybridMultilevel"/>
    <w:tmpl w:val="72EEB42A"/>
    <w:lvl w:ilvl="0" w:tplc="AF0005B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F4F70E0"/>
    <w:multiLevelType w:val="hybridMultilevel"/>
    <w:tmpl w:val="FF2E2284"/>
    <w:lvl w:ilvl="0" w:tplc="66788948">
      <w:start w:val="1"/>
      <w:numFmt w:val="bullet"/>
      <w:lvlText w:val=""/>
      <w:lvlJc w:val="left"/>
      <w:pPr>
        <w:tabs>
          <w:tab w:val="num" w:pos="720"/>
        </w:tabs>
        <w:ind w:left="720" w:hanging="360"/>
      </w:pPr>
      <w:rPr>
        <w:rFonts w:ascii="Wingdings 2" w:hAnsi="Wingdings 2" w:hint="default"/>
      </w:rPr>
    </w:lvl>
    <w:lvl w:ilvl="1" w:tplc="FE7EAE74">
      <w:start w:val="1"/>
      <w:numFmt w:val="bullet"/>
      <w:lvlText w:val=""/>
      <w:lvlJc w:val="left"/>
      <w:pPr>
        <w:tabs>
          <w:tab w:val="num" w:pos="1440"/>
        </w:tabs>
        <w:ind w:left="1440" w:hanging="360"/>
      </w:pPr>
      <w:rPr>
        <w:rFonts w:ascii="Wingdings 2" w:hAnsi="Wingdings 2" w:hint="default"/>
      </w:rPr>
    </w:lvl>
    <w:lvl w:ilvl="2" w:tplc="271EF8C2" w:tentative="1">
      <w:start w:val="1"/>
      <w:numFmt w:val="bullet"/>
      <w:lvlText w:val=""/>
      <w:lvlJc w:val="left"/>
      <w:pPr>
        <w:tabs>
          <w:tab w:val="num" w:pos="2160"/>
        </w:tabs>
        <w:ind w:left="2160" w:hanging="360"/>
      </w:pPr>
      <w:rPr>
        <w:rFonts w:ascii="Wingdings 2" w:hAnsi="Wingdings 2" w:hint="default"/>
      </w:rPr>
    </w:lvl>
    <w:lvl w:ilvl="3" w:tplc="F10A93F8" w:tentative="1">
      <w:start w:val="1"/>
      <w:numFmt w:val="bullet"/>
      <w:lvlText w:val=""/>
      <w:lvlJc w:val="left"/>
      <w:pPr>
        <w:tabs>
          <w:tab w:val="num" w:pos="2880"/>
        </w:tabs>
        <w:ind w:left="2880" w:hanging="360"/>
      </w:pPr>
      <w:rPr>
        <w:rFonts w:ascii="Wingdings 2" w:hAnsi="Wingdings 2" w:hint="default"/>
      </w:rPr>
    </w:lvl>
    <w:lvl w:ilvl="4" w:tplc="0CBA7D28" w:tentative="1">
      <w:start w:val="1"/>
      <w:numFmt w:val="bullet"/>
      <w:lvlText w:val=""/>
      <w:lvlJc w:val="left"/>
      <w:pPr>
        <w:tabs>
          <w:tab w:val="num" w:pos="3600"/>
        </w:tabs>
        <w:ind w:left="3600" w:hanging="360"/>
      </w:pPr>
      <w:rPr>
        <w:rFonts w:ascii="Wingdings 2" w:hAnsi="Wingdings 2" w:hint="default"/>
      </w:rPr>
    </w:lvl>
    <w:lvl w:ilvl="5" w:tplc="C3B0ED0A" w:tentative="1">
      <w:start w:val="1"/>
      <w:numFmt w:val="bullet"/>
      <w:lvlText w:val=""/>
      <w:lvlJc w:val="left"/>
      <w:pPr>
        <w:tabs>
          <w:tab w:val="num" w:pos="4320"/>
        </w:tabs>
        <w:ind w:left="4320" w:hanging="360"/>
      </w:pPr>
      <w:rPr>
        <w:rFonts w:ascii="Wingdings 2" w:hAnsi="Wingdings 2" w:hint="default"/>
      </w:rPr>
    </w:lvl>
    <w:lvl w:ilvl="6" w:tplc="4E186B0E" w:tentative="1">
      <w:start w:val="1"/>
      <w:numFmt w:val="bullet"/>
      <w:lvlText w:val=""/>
      <w:lvlJc w:val="left"/>
      <w:pPr>
        <w:tabs>
          <w:tab w:val="num" w:pos="5040"/>
        </w:tabs>
        <w:ind w:left="5040" w:hanging="360"/>
      </w:pPr>
      <w:rPr>
        <w:rFonts w:ascii="Wingdings 2" w:hAnsi="Wingdings 2" w:hint="default"/>
      </w:rPr>
    </w:lvl>
    <w:lvl w:ilvl="7" w:tplc="6FF8FAEE" w:tentative="1">
      <w:start w:val="1"/>
      <w:numFmt w:val="bullet"/>
      <w:lvlText w:val=""/>
      <w:lvlJc w:val="left"/>
      <w:pPr>
        <w:tabs>
          <w:tab w:val="num" w:pos="5760"/>
        </w:tabs>
        <w:ind w:left="5760" w:hanging="360"/>
      </w:pPr>
      <w:rPr>
        <w:rFonts w:ascii="Wingdings 2" w:hAnsi="Wingdings 2" w:hint="default"/>
      </w:rPr>
    </w:lvl>
    <w:lvl w:ilvl="8" w:tplc="11F670A0" w:tentative="1">
      <w:start w:val="1"/>
      <w:numFmt w:val="bullet"/>
      <w:lvlText w:val=""/>
      <w:lvlJc w:val="left"/>
      <w:pPr>
        <w:tabs>
          <w:tab w:val="num" w:pos="6480"/>
        </w:tabs>
        <w:ind w:left="6480" w:hanging="360"/>
      </w:pPr>
      <w:rPr>
        <w:rFonts w:ascii="Wingdings 2" w:hAnsi="Wingdings 2" w:hint="default"/>
      </w:rPr>
    </w:lvl>
  </w:abstractNum>
  <w:abstractNum w:abstractNumId="22">
    <w:nsid w:val="7177275D"/>
    <w:multiLevelType w:val="hybridMultilevel"/>
    <w:tmpl w:val="7EE45DAC"/>
    <w:lvl w:ilvl="0" w:tplc="F3244E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8B927CA"/>
    <w:multiLevelType w:val="hybridMultilevel"/>
    <w:tmpl w:val="53985A42"/>
    <w:lvl w:ilvl="0" w:tplc="AD4A8C5A">
      <w:start w:val="1"/>
      <w:numFmt w:val="bullet"/>
      <w:lvlText w:val=""/>
      <w:lvlJc w:val="left"/>
      <w:pPr>
        <w:ind w:left="1004"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9"/>
  </w:num>
  <w:num w:numId="4">
    <w:abstractNumId w:val="1"/>
  </w:num>
  <w:num w:numId="5">
    <w:abstractNumId w:val="15"/>
  </w:num>
  <w:num w:numId="6">
    <w:abstractNumId w:val="18"/>
  </w:num>
  <w:num w:numId="7">
    <w:abstractNumId w:val="6"/>
  </w:num>
  <w:num w:numId="8">
    <w:abstractNumId w:val="2"/>
  </w:num>
  <w:num w:numId="9">
    <w:abstractNumId w:val="20"/>
  </w:num>
  <w:num w:numId="10">
    <w:abstractNumId w:val="13"/>
  </w:num>
  <w:num w:numId="11">
    <w:abstractNumId w:val="8"/>
  </w:num>
  <w:num w:numId="12">
    <w:abstractNumId w:val="22"/>
  </w:num>
  <w:num w:numId="13">
    <w:abstractNumId w:val="16"/>
  </w:num>
  <w:num w:numId="14">
    <w:abstractNumId w:val="11"/>
  </w:num>
  <w:num w:numId="15">
    <w:abstractNumId w:val="23"/>
  </w:num>
  <w:num w:numId="16">
    <w:abstractNumId w:val="0"/>
  </w:num>
  <w:num w:numId="17">
    <w:abstractNumId w:val="12"/>
  </w:num>
  <w:num w:numId="18">
    <w:abstractNumId w:val="10"/>
  </w:num>
  <w:num w:numId="19">
    <w:abstractNumId w:val="5"/>
  </w:num>
  <w:num w:numId="20">
    <w:abstractNumId w:val="4"/>
  </w:num>
  <w:num w:numId="21">
    <w:abstractNumId w:val="14"/>
  </w:num>
  <w:num w:numId="22">
    <w:abstractNumId w:val="21"/>
  </w:num>
  <w:num w:numId="23">
    <w:abstractNumId w:val="10"/>
    <w:lvlOverride w:ilvl="0">
      <w:startOverride w:val="1"/>
    </w:lvlOverride>
  </w:num>
  <w:num w:numId="24">
    <w:abstractNumId w:val="10"/>
  </w:num>
  <w:num w:numId="25">
    <w:abstractNumId w:val="10"/>
  </w:num>
  <w:num w:numId="26">
    <w:abstractNumId w:val="10"/>
  </w:num>
  <w:num w:numId="27">
    <w:abstractNumId w:val="7"/>
  </w:num>
  <w:num w:numId="28">
    <w:abstractNumId w:val="9"/>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F2702"/>
    <w:rsid w:val="000068D6"/>
    <w:rsid w:val="00012E5C"/>
    <w:rsid w:val="0001380B"/>
    <w:rsid w:val="00015578"/>
    <w:rsid w:val="0001628F"/>
    <w:rsid w:val="0002166E"/>
    <w:rsid w:val="00027157"/>
    <w:rsid w:val="000320CE"/>
    <w:rsid w:val="000334E5"/>
    <w:rsid w:val="000364E7"/>
    <w:rsid w:val="00037DF7"/>
    <w:rsid w:val="000415F4"/>
    <w:rsid w:val="00044A80"/>
    <w:rsid w:val="000478FA"/>
    <w:rsid w:val="00047ACB"/>
    <w:rsid w:val="00053E3A"/>
    <w:rsid w:val="00060924"/>
    <w:rsid w:val="00062C72"/>
    <w:rsid w:val="00062F49"/>
    <w:rsid w:val="0006608A"/>
    <w:rsid w:val="00074597"/>
    <w:rsid w:val="00074A5A"/>
    <w:rsid w:val="00081091"/>
    <w:rsid w:val="00082AD2"/>
    <w:rsid w:val="00086F7E"/>
    <w:rsid w:val="00094811"/>
    <w:rsid w:val="00097524"/>
    <w:rsid w:val="000A1BE6"/>
    <w:rsid w:val="000B7079"/>
    <w:rsid w:val="000B7593"/>
    <w:rsid w:val="000D168F"/>
    <w:rsid w:val="000D18E9"/>
    <w:rsid w:val="000E1CCF"/>
    <w:rsid w:val="000E3216"/>
    <w:rsid w:val="000E4DA8"/>
    <w:rsid w:val="000F090E"/>
    <w:rsid w:val="0010282B"/>
    <w:rsid w:val="001041E7"/>
    <w:rsid w:val="001045BF"/>
    <w:rsid w:val="00104645"/>
    <w:rsid w:val="001054CB"/>
    <w:rsid w:val="00113CFC"/>
    <w:rsid w:val="0011682F"/>
    <w:rsid w:val="001201BE"/>
    <w:rsid w:val="00122226"/>
    <w:rsid w:val="001247E9"/>
    <w:rsid w:val="001261D8"/>
    <w:rsid w:val="001268AB"/>
    <w:rsid w:val="00131799"/>
    <w:rsid w:val="00131ECB"/>
    <w:rsid w:val="00140101"/>
    <w:rsid w:val="00141D97"/>
    <w:rsid w:val="00145B06"/>
    <w:rsid w:val="00154069"/>
    <w:rsid w:val="001552DE"/>
    <w:rsid w:val="00155EE2"/>
    <w:rsid w:val="0016039D"/>
    <w:rsid w:val="00160952"/>
    <w:rsid w:val="00162F8E"/>
    <w:rsid w:val="001710DB"/>
    <w:rsid w:val="001745BB"/>
    <w:rsid w:val="001774E0"/>
    <w:rsid w:val="001776DA"/>
    <w:rsid w:val="00187469"/>
    <w:rsid w:val="00193327"/>
    <w:rsid w:val="00194421"/>
    <w:rsid w:val="00194E9C"/>
    <w:rsid w:val="00197FC6"/>
    <w:rsid w:val="001A3ECF"/>
    <w:rsid w:val="001A4474"/>
    <w:rsid w:val="001A67F7"/>
    <w:rsid w:val="001B08C8"/>
    <w:rsid w:val="001B124F"/>
    <w:rsid w:val="001B36C6"/>
    <w:rsid w:val="001B4C8F"/>
    <w:rsid w:val="001B551E"/>
    <w:rsid w:val="001B727F"/>
    <w:rsid w:val="001C2277"/>
    <w:rsid w:val="001C5849"/>
    <w:rsid w:val="001C764A"/>
    <w:rsid w:val="001C7866"/>
    <w:rsid w:val="001D230E"/>
    <w:rsid w:val="001E2A15"/>
    <w:rsid w:val="001E6E6B"/>
    <w:rsid w:val="001F1163"/>
    <w:rsid w:val="001F2798"/>
    <w:rsid w:val="001F4F84"/>
    <w:rsid w:val="001F5304"/>
    <w:rsid w:val="002007BA"/>
    <w:rsid w:val="00203241"/>
    <w:rsid w:val="002070D4"/>
    <w:rsid w:val="0021300C"/>
    <w:rsid w:val="00215660"/>
    <w:rsid w:val="002226AF"/>
    <w:rsid w:val="00223136"/>
    <w:rsid w:val="00227690"/>
    <w:rsid w:val="00227983"/>
    <w:rsid w:val="002313D2"/>
    <w:rsid w:val="00233B8B"/>
    <w:rsid w:val="0023568D"/>
    <w:rsid w:val="00240C00"/>
    <w:rsid w:val="002410D3"/>
    <w:rsid w:val="002445F8"/>
    <w:rsid w:val="0025325D"/>
    <w:rsid w:val="0025470B"/>
    <w:rsid w:val="00257127"/>
    <w:rsid w:val="00257B4D"/>
    <w:rsid w:val="00260CBC"/>
    <w:rsid w:val="00264E67"/>
    <w:rsid w:val="00273F8E"/>
    <w:rsid w:val="0028213F"/>
    <w:rsid w:val="00290C0E"/>
    <w:rsid w:val="002924B9"/>
    <w:rsid w:val="002975E1"/>
    <w:rsid w:val="00297BDA"/>
    <w:rsid w:val="002A01B8"/>
    <w:rsid w:val="002A0A76"/>
    <w:rsid w:val="002A2C6A"/>
    <w:rsid w:val="002A59A3"/>
    <w:rsid w:val="002B3D06"/>
    <w:rsid w:val="002B56E4"/>
    <w:rsid w:val="002C5A20"/>
    <w:rsid w:val="002C7185"/>
    <w:rsid w:val="002D415F"/>
    <w:rsid w:val="002D4EEE"/>
    <w:rsid w:val="002E16CB"/>
    <w:rsid w:val="002E1954"/>
    <w:rsid w:val="002E2267"/>
    <w:rsid w:val="002E6466"/>
    <w:rsid w:val="002F067A"/>
    <w:rsid w:val="002F40BC"/>
    <w:rsid w:val="002F597F"/>
    <w:rsid w:val="00301FE8"/>
    <w:rsid w:val="0030293A"/>
    <w:rsid w:val="00303A81"/>
    <w:rsid w:val="00312BBD"/>
    <w:rsid w:val="003142AE"/>
    <w:rsid w:val="00314571"/>
    <w:rsid w:val="00316927"/>
    <w:rsid w:val="00326794"/>
    <w:rsid w:val="00331266"/>
    <w:rsid w:val="00331C19"/>
    <w:rsid w:val="00333FF8"/>
    <w:rsid w:val="00335428"/>
    <w:rsid w:val="003422D1"/>
    <w:rsid w:val="00344BE1"/>
    <w:rsid w:val="00344FD3"/>
    <w:rsid w:val="00346874"/>
    <w:rsid w:val="00354349"/>
    <w:rsid w:val="00354A7C"/>
    <w:rsid w:val="0035661B"/>
    <w:rsid w:val="00363AD0"/>
    <w:rsid w:val="00385B0F"/>
    <w:rsid w:val="0039524B"/>
    <w:rsid w:val="0039792F"/>
    <w:rsid w:val="003A26B1"/>
    <w:rsid w:val="003A3BC5"/>
    <w:rsid w:val="003A400A"/>
    <w:rsid w:val="003A768C"/>
    <w:rsid w:val="003A789C"/>
    <w:rsid w:val="003B06BE"/>
    <w:rsid w:val="003B2C1B"/>
    <w:rsid w:val="003B6D72"/>
    <w:rsid w:val="003C08C8"/>
    <w:rsid w:val="003C109C"/>
    <w:rsid w:val="003C4589"/>
    <w:rsid w:val="003D043A"/>
    <w:rsid w:val="003D2E65"/>
    <w:rsid w:val="003D67C3"/>
    <w:rsid w:val="003E06B6"/>
    <w:rsid w:val="003E52D5"/>
    <w:rsid w:val="003F6A90"/>
    <w:rsid w:val="004134BB"/>
    <w:rsid w:val="00414002"/>
    <w:rsid w:val="00414849"/>
    <w:rsid w:val="00421102"/>
    <w:rsid w:val="00421654"/>
    <w:rsid w:val="004216B0"/>
    <w:rsid w:val="004247EA"/>
    <w:rsid w:val="00426004"/>
    <w:rsid w:val="0042628F"/>
    <w:rsid w:val="00427DB3"/>
    <w:rsid w:val="00430097"/>
    <w:rsid w:val="00434B7D"/>
    <w:rsid w:val="00435405"/>
    <w:rsid w:val="00442D87"/>
    <w:rsid w:val="00444E0D"/>
    <w:rsid w:val="00444E1B"/>
    <w:rsid w:val="0045231C"/>
    <w:rsid w:val="004532C0"/>
    <w:rsid w:val="00454B44"/>
    <w:rsid w:val="004556EC"/>
    <w:rsid w:val="00457DBB"/>
    <w:rsid w:val="0046001B"/>
    <w:rsid w:val="00476E0E"/>
    <w:rsid w:val="004804F7"/>
    <w:rsid w:val="00487F0E"/>
    <w:rsid w:val="00491B98"/>
    <w:rsid w:val="0049504C"/>
    <w:rsid w:val="0049514C"/>
    <w:rsid w:val="004953FC"/>
    <w:rsid w:val="00495FC1"/>
    <w:rsid w:val="00496088"/>
    <w:rsid w:val="004A293E"/>
    <w:rsid w:val="004A46F5"/>
    <w:rsid w:val="004B1E0E"/>
    <w:rsid w:val="004B3324"/>
    <w:rsid w:val="004B4EF1"/>
    <w:rsid w:val="004B5234"/>
    <w:rsid w:val="004B578A"/>
    <w:rsid w:val="004B5B2C"/>
    <w:rsid w:val="004B6B4F"/>
    <w:rsid w:val="004B6D56"/>
    <w:rsid w:val="004C0F47"/>
    <w:rsid w:val="004D0147"/>
    <w:rsid w:val="004D711E"/>
    <w:rsid w:val="004D7E48"/>
    <w:rsid w:val="004E34AA"/>
    <w:rsid w:val="004E5057"/>
    <w:rsid w:val="004E62EC"/>
    <w:rsid w:val="004E749F"/>
    <w:rsid w:val="004F1163"/>
    <w:rsid w:val="004F1939"/>
    <w:rsid w:val="00505285"/>
    <w:rsid w:val="00511BB7"/>
    <w:rsid w:val="005137C2"/>
    <w:rsid w:val="00513BB6"/>
    <w:rsid w:val="0051431B"/>
    <w:rsid w:val="00515FE3"/>
    <w:rsid w:val="005163CA"/>
    <w:rsid w:val="005173F4"/>
    <w:rsid w:val="005208AE"/>
    <w:rsid w:val="00523583"/>
    <w:rsid w:val="0053014B"/>
    <w:rsid w:val="005302C6"/>
    <w:rsid w:val="00540C75"/>
    <w:rsid w:val="005433F7"/>
    <w:rsid w:val="005458B2"/>
    <w:rsid w:val="00547746"/>
    <w:rsid w:val="00550F6D"/>
    <w:rsid w:val="00552EFF"/>
    <w:rsid w:val="00554FFC"/>
    <w:rsid w:val="005557E0"/>
    <w:rsid w:val="00556720"/>
    <w:rsid w:val="005632BA"/>
    <w:rsid w:val="0056542D"/>
    <w:rsid w:val="0056745A"/>
    <w:rsid w:val="0056778F"/>
    <w:rsid w:val="005729B6"/>
    <w:rsid w:val="0057395F"/>
    <w:rsid w:val="005765C7"/>
    <w:rsid w:val="005843E1"/>
    <w:rsid w:val="005A2600"/>
    <w:rsid w:val="005A5AC3"/>
    <w:rsid w:val="005B7579"/>
    <w:rsid w:val="005B768F"/>
    <w:rsid w:val="005B7D30"/>
    <w:rsid w:val="005C22DF"/>
    <w:rsid w:val="005C54B0"/>
    <w:rsid w:val="005D334A"/>
    <w:rsid w:val="005D5D0D"/>
    <w:rsid w:val="005D6EF2"/>
    <w:rsid w:val="005E25BB"/>
    <w:rsid w:val="005E5105"/>
    <w:rsid w:val="005E6CC2"/>
    <w:rsid w:val="006056FE"/>
    <w:rsid w:val="006108FD"/>
    <w:rsid w:val="00614D6D"/>
    <w:rsid w:val="00614FF8"/>
    <w:rsid w:val="00615D31"/>
    <w:rsid w:val="00621C83"/>
    <w:rsid w:val="00623B02"/>
    <w:rsid w:val="00625BF3"/>
    <w:rsid w:val="00633CB9"/>
    <w:rsid w:val="006352EA"/>
    <w:rsid w:val="00636704"/>
    <w:rsid w:val="00640B22"/>
    <w:rsid w:val="006436E9"/>
    <w:rsid w:val="00643973"/>
    <w:rsid w:val="00645F86"/>
    <w:rsid w:val="00647E18"/>
    <w:rsid w:val="00651B36"/>
    <w:rsid w:val="00654D04"/>
    <w:rsid w:val="00657DCD"/>
    <w:rsid w:val="00662BCC"/>
    <w:rsid w:val="006669C1"/>
    <w:rsid w:val="00670E53"/>
    <w:rsid w:val="00672F51"/>
    <w:rsid w:val="00673D4B"/>
    <w:rsid w:val="006769E2"/>
    <w:rsid w:val="00687F0E"/>
    <w:rsid w:val="006907A4"/>
    <w:rsid w:val="0069447D"/>
    <w:rsid w:val="006967E3"/>
    <w:rsid w:val="00696FA3"/>
    <w:rsid w:val="00697980"/>
    <w:rsid w:val="006A05B5"/>
    <w:rsid w:val="006B13BB"/>
    <w:rsid w:val="006B43CD"/>
    <w:rsid w:val="006B5A65"/>
    <w:rsid w:val="006B7CF2"/>
    <w:rsid w:val="006C4438"/>
    <w:rsid w:val="006D0DE4"/>
    <w:rsid w:val="006D3451"/>
    <w:rsid w:val="006D4A9D"/>
    <w:rsid w:val="006D6605"/>
    <w:rsid w:val="006D71D3"/>
    <w:rsid w:val="006E3822"/>
    <w:rsid w:val="006E7E32"/>
    <w:rsid w:val="006F2C20"/>
    <w:rsid w:val="006F7CF3"/>
    <w:rsid w:val="0070319C"/>
    <w:rsid w:val="00707A9D"/>
    <w:rsid w:val="0071038A"/>
    <w:rsid w:val="00711F17"/>
    <w:rsid w:val="00712E00"/>
    <w:rsid w:val="00714A76"/>
    <w:rsid w:val="00717E16"/>
    <w:rsid w:val="00727D86"/>
    <w:rsid w:val="007319D0"/>
    <w:rsid w:val="00737A8A"/>
    <w:rsid w:val="007409F0"/>
    <w:rsid w:val="00742235"/>
    <w:rsid w:val="007456A9"/>
    <w:rsid w:val="00751BF9"/>
    <w:rsid w:val="007527F0"/>
    <w:rsid w:val="00755DA6"/>
    <w:rsid w:val="00760555"/>
    <w:rsid w:val="00761A89"/>
    <w:rsid w:val="00761E2E"/>
    <w:rsid w:val="00762746"/>
    <w:rsid w:val="00771B7A"/>
    <w:rsid w:val="00773AE1"/>
    <w:rsid w:val="00775A3C"/>
    <w:rsid w:val="00777586"/>
    <w:rsid w:val="007817CB"/>
    <w:rsid w:val="00784F57"/>
    <w:rsid w:val="007864B7"/>
    <w:rsid w:val="007929E4"/>
    <w:rsid w:val="00794BE9"/>
    <w:rsid w:val="00795B23"/>
    <w:rsid w:val="00796A70"/>
    <w:rsid w:val="007A3604"/>
    <w:rsid w:val="007A7ED0"/>
    <w:rsid w:val="007B0BBE"/>
    <w:rsid w:val="007B1D32"/>
    <w:rsid w:val="007B4DFC"/>
    <w:rsid w:val="007B5360"/>
    <w:rsid w:val="007B5755"/>
    <w:rsid w:val="007B7EAE"/>
    <w:rsid w:val="007C3A28"/>
    <w:rsid w:val="007D1098"/>
    <w:rsid w:val="007D36D6"/>
    <w:rsid w:val="007F0E43"/>
    <w:rsid w:val="007F154C"/>
    <w:rsid w:val="007F2C8C"/>
    <w:rsid w:val="0080002D"/>
    <w:rsid w:val="008002DC"/>
    <w:rsid w:val="00801A64"/>
    <w:rsid w:val="00801D36"/>
    <w:rsid w:val="00802AFA"/>
    <w:rsid w:val="00802C19"/>
    <w:rsid w:val="00805D24"/>
    <w:rsid w:val="00815A71"/>
    <w:rsid w:val="0082008C"/>
    <w:rsid w:val="00820A0D"/>
    <w:rsid w:val="00821080"/>
    <w:rsid w:val="008277DC"/>
    <w:rsid w:val="008343D6"/>
    <w:rsid w:val="00834FF2"/>
    <w:rsid w:val="00844F66"/>
    <w:rsid w:val="008457A9"/>
    <w:rsid w:val="00854D7A"/>
    <w:rsid w:val="0085719F"/>
    <w:rsid w:val="008604D4"/>
    <w:rsid w:val="00863076"/>
    <w:rsid w:val="00863491"/>
    <w:rsid w:val="00864D18"/>
    <w:rsid w:val="00864E45"/>
    <w:rsid w:val="0086648D"/>
    <w:rsid w:val="008665B8"/>
    <w:rsid w:val="00871592"/>
    <w:rsid w:val="008808B7"/>
    <w:rsid w:val="0088473C"/>
    <w:rsid w:val="00887754"/>
    <w:rsid w:val="0089023F"/>
    <w:rsid w:val="00894B15"/>
    <w:rsid w:val="00896ADD"/>
    <w:rsid w:val="00896F49"/>
    <w:rsid w:val="008A543D"/>
    <w:rsid w:val="008B17E5"/>
    <w:rsid w:val="008B25D6"/>
    <w:rsid w:val="008B50A7"/>
    <w:rsid w:val="008B7CCE"/>
    <w:rsid w:val="008C10C4"/>
    <w:rsid w:val="008C2C46"/>
    <w:rsid w:val="008C7FE5"/>
    <w:rsid w:val="008D156F"/>
    <w:rsid w:val="008D15C3"/>
    <w:rsid w:val="008D49D7"/>
    <w:rsid w:val="008D6D06"/>
    <w:rsid w:val="008E0886"/>
    <w:rsid w:val="008E0F26"/>
    <w:rsid w:val="008E18BC"/>
    <w:rsid w:val="008E493F"/>
    <w:rsid w:val="008F1459"/>
    <w:rsid w:val="008F4020"/>
    <w:rsid w:val="008F5770"/>
    <w:rsid w:val="0090237E"/>
    <w:rsid w:val="009043F0"/>
    <w:rsid w:val="00905435"/>
    <w:rsid w:val="009071AC"/>
    <w:rsid w:val="009146CF"/>
    <w:rsid w:val="00916C62"/>
    <w:rsid w:val="009170A5"/>
    <w:rsid w:val="00917A3D"/>
    <w:rsid w:val="009223C3"/>
    <w:rsid w:val="00924168"/>
    <w:rsid w:val="00927635"/>
    <w:rsid w:val="009334F8"/>
    <w:rsid w:val="00937C9C"/>
    <w:rsid w:val="00947F6B"/>
    <w:rsid w:val="00950941"/>
    <w:rsid w:val="009527EC"/>
    <w:rsid w:val="00956F4C"/>
    <w:rsid w:val="00964308"/>
    <w:rsid w:val="00971878"/>
    <w:rsid w:val="0098270B"/>
    <w:rsid w:val="0098501B"/>
    <w:rsid w:val="009853DE"/>
    <w:rsid w:val="00991263"/>
    <w:rsid w:val="009A370B"/>
    <w:rsid w:val="009A5493"/>
    <w:rsid w:val="009A7681"/>
    <w:rsid w:val="009B0A9F"/>
    <w:rsid w:val="009B2D30"/>
    <w:rsid w:val="009C1523"/>
    <w:rsid w:val="009C2DED"/>
    <w:rsid w:val="009C635A"/>
    <w:rsid w:val="009D1FCA"/>
    <w:rsid w:val="009D3176"/>
    <w:rsid w:val="009D78A1"/>
    <w:rsid w:val="009D7927"/>
    <w:rsid w:val="009E16C7"/>
    <w:rsid w:val="009E1BF3"/>
    <w:rsid w:val="009E31DE"/>
    <w:rsid w:val="009E5E8C"/>
    <w:rsid w:val="009F0D5D"/>
    <w:rsid w:val="009F1BA4"/>
    <w:rsid w:val="009F3BDB"/>
    <w:rsid w:val="009F3E37"/>
    <w:rsid w:val="00A02A05"/>
    <w:rsid w:val="00A0540A"/>
    <w:rsid w:val="00A070A0"/>
    <w:rsid w:val="00A07B1C"/>
    <w:rsid w:val="00A22518"/>
    <w:rsid w:val="00A2459A"/>
    <w:rsid w:val="00A26989"/>
    <w:rsid w:val="00A2788E"/>
    <w:rsid w:val="00A30821"/>
    <w:rsid w:val="00A32A64"/>
    <w:rsid w:val="00A3512D"/>
    <w:rsid w:val="00A36AEC"/>
    <w:rsid w:val="00A3769B"/>
    <w:rsid w:val="00A43917"/>
    <w:rsid w:val="00A60D6E"/>
    <w:rsid w:val="00A6134C"/>
    <w:rsid w:val="00A66E2B"/>
    <w:rsid w:val="00A71CFC"/>
    <w:rsid w:val="00A779DA"/>
    <w:rsid w:val="00A81112"/>
    <w:rsid w:val="00A825B1"/>
    <w:rsid w:val="00A825BB"/>
    <w:rsid w:val="00A82AF0"/>
    <w:rsid w:val="00A85AC8"/>
    <w:rsid w:val="00A90825"/>
    <w:rsid w:val="00A920B1"/>
    <w:rsid w:val="00A92A90"/>
    <w:rsid w:val="00A94383"/>
    <w:rsid w:val="00A95737"/>
    <w:rsid w:val="00AB1588"/>
    <w:rsid w:val="00AD087F"/>
    <w:rsid w:val="00AD08FA"/>
    <w:rsid w:val="00AD4D5A"/>
    <w:rsid w:val="00AD6C1A"/>
    <w:rsid w:val="00AE46FB"/>
    <w:rsid w:val="00AE7D8F"/>
    <w:rsid w:val="00AE7EFB"/>
    <w:rsid w:val="00AF4600"/>
    <w:rsid w:val="00AF5AA9"/>
    <w:rsid w:val="00B0446E"/>
    <w:rsid w:val="00B234A2"/>
    <w:rsid w:val="00B251AC"/>
    <w:rsid w:val="00B30638"/>
    <w:rsid w:val="00B33033"/>
    <w:rsid w:val="00B3496C"/>
    <w:rsid w:val="00B37569"/>
    <w:rsid w:val="00B41CE2"/>
    <w:rsid w:val="00B56A39"/>
    <w:rsid w:val="00B605DE"/>
    <w:rsid w:val="00B614C4"/>
    <w:rsid w:val="00B666CD"/>
    <w:rsid w:val="00B67188"/>
    <w:rsid w:val="00B70342"/>
    <w:rsid w:val="00B70778"/>
    <w:rsid w:val="00B72E9F"/>
    <w:rsid w:val="00B75430"/>
    <w:rsid w:val="00B8010C"/>
    <w:rsid w:val="00B82E14"/>
    <w:rsid w:val="00B853C8"/>
    <w:rsid w:val="00B861AD"/>
    <w:rsid w:val="00B86A86"/>
    <w:rsid w:val="00B910D0"/>
    <w:rsid w:val="00BA19E7"/>
    <w:rsid w:val="00BA4604"/>
    <w:rsid w:val="00BB04EB"/>
    <w:rsid w:val="00BB191F"/>
    <w:rsid w:val="00BB2D19"/>
    <w:rsid w:val="00BB312E"/>
    <w:rsid w:val="00BB7FF7"/>
    <w:rsid w:val="00BC3D33"/>
    <w:rsid w:val="00BC5C60"/>
    <w:rsid w:val="00BD3B81"/>
    <w:rsid w:val="00BD446B"/>
    <w:rsid w:val="00BD68E6"/>
    <w:rsid w:val="00BE6751"/>
    <w:rsid w:val="00BF0505"/>
    <w:rsid w:val="00BF1B54"/>
    <w:rsid w:val="00C100BF"/>
    <w:rsid w:val="00C103E0"/>
    <w:rsid w:val="00C141B0"/>
    <w:rsid w:val="00C20226"/>
    <w:rsid w:val="00C2228A"/>
    <w:rsid w:val="00C23118"/>
    <w:rsid w:val="00C23626"/>
    <w:rsid w:val="00C25EB6"/>
    <w:rsid w:val="00C30BA3"/>
    <w:rsid w:val="00C328A8"/>
    <w:rsid w:val="00C42EA2"/>
    <w:rsid w:val="00C4308A"/>
    <w:rsid w:val="00C5335F"/>
    <w:rsid w:val="00C56F81"/>
    <w:rsid w:val="00C62C41"/>
    <w:rsid w:val="00C635DA"/>
    <w:rsid w:val="00C636AA"/>
    <w:rsid w:val="00C730D2"/>
    <w:rsid w:val="00C73BCE"/>
    <w:rsid w:val="00C850CB"/>
    <w:rsid w:val="00C861E5"/>
    <w:rsid w:val="00C90DBE"/>
    <w:rsid w:val="00C91A5E"/>
    <w:rsid w:val="00CB4D91"/>
    <w:rsid w:val="00CB5B85"/>
    <w:rsid w:val="00CB6C00"/>
    <w:rsid w:val="00CB7667"/>
    <w:rsid w:val="00CC0DC8"/>
    <w:rsid w:val="00CC4F80"/>
    <w:rsid w:val="00CC7E66"/>
    <w:rsid w:val="00CD04DA"/>
    <w:rsid w:val="00CE4FA0"/>
    <w:rsid w:val="00CE582C"/>
    <w:rsid w:val="00CE7913"/>
    <w:rsid w:val="00CE7EAE"/>
    <w:rsid w:val="00CF1967"/>
    <w:rsid w:val="00CF20B5"/>
    <w:rsid w:val="00CF2702"/>
    <w:rsid w:val="00CF31EC"/>
    <w:rsid w:val="00D00AB0"/>
    <w:rsid w:val="00D015CE"/>
    <w:rsid w:val="00D033DF"/>
    <w:rsid w:val="00D04979"/>
    <w:rsid w:val="00D04CC1"/>
    <w:rsid w:val="00D11ED5"/>
    <w:rsid w:val="00D151E0"/>
    <w:rsid w:val="00D203D4"/>
    <w:rsid w:val="00D22BD1"/>
    <w:rsid w:val="00D2403F"/>
    <w:rsid w:val="00D242BD"/>
    <w:rsid w:val="00D40A48"/>
    <w:rsid w:val="00D42150"/>
    <w:rsid w:val="00D422C8"/>
    <w:rsid w:val="00D42F47"/>
    <w:rsid w:val="00D51006"/>
    <w:rsid w:val="00D57212"/>
    <w:rsid w:val="00D57900"/>
    <w:rsid w:val="00D644AA"/>
    <w:rsid w:val="00D65D27"/>
    <w:rsid w:val="00D70CEE"/>
    <w:rsid w:val="00D70D1A"/>
    <w:rsid w:val="00D71084"/>
    <w:rsid w:val="00D71EB1"/>
    <w:rsid w:val="00D82FA5"/>
    <w:rsid w:val="00D83AE3"/>
    <w:rsid w:val="00D85CD0"/>
    <w:rsid w:val="00D902E4"/>
    <w:rsid w:val="00D943DF"/>
    <w:rsid w:val="00D94448"/>
    <w:rsid w:val="00D965B7"/>
    <w:rsid w:val="00DA1C91"/>
    <w:rsid w:val="00DA2FB1"/>
    <w:rsid w:val="00DA40FD"/>
    <w:rsid w:val="00DB027A"/>
    <w:rsid w:val="00DB7915"/>
    <w:rsid w:val="00DC3472"/>
    <w:rsid w:val="00DD25E6"/>
    <w:rsid w:val="00DE30CF"/>
    <w:rsid w:val="00DE40DF"/>
    <w:rsid w:val="00DF2646"/>
    <w:rsid w:val="00DF665F"/>
    <w:rsid w:val="00E0084B"/>
    <w:rsid w:val="00E018EF"/>
    <w:rsid w:val="00E03285"/>
    <w:rsid w:val="00E10A7C"/>
    <w:rsid w:val="00E162E5"/>
    <w:rsid w:val="00E20C21"/>
    <w:rsid w:val="00E23BF7"/>
    <w:rsid w:val="00E2678D"/>
    <w:rsid w:val="00E402DA"/>
    <w:rsid w:val="00E41C03"/>
    <w:rsid w:val="00E455F6"/>
    <w:rsid w:val="00E46D3F"/>
    <w:rsid w:val="00E50E9D"/>
    <w:rsid w:val="00E54CB5"/>
    <w:rsid w:val="00E559E5"/>
    <w:rsid w:val="00E57146"/>
    <w:rsid w:val="00E57686"/>
    <w:rsid w:val="00E6058A"/>
    <w:rsid w:val="00E61033"/>
    <w:rsid w:val="00E70E6C"/>
    <w:rsid w:val="00E92A0F"/>
    <w:rsid w:val="00E94497"/>
    <w:rsid w:val="00E95190"/>
    <w:rsid w:val="00E95A66"/>
    <w:rsid w:val="00EA08F8"/>
    <w:rsid w:val="00EA619E"/>
    <w:rsid w:val="00EB4896"/>
    <w:rsid w:val="00EC0687"/>
    <w:rsid w:val="00EC0A9D"/>
    <w:rsid w:val="00EC15A9"/>
    <w:rsid w:val="00EC5BA8"/>
    <w:rsid w:val="00ED4E01"/>
    <w:rsid w:val="00ED62A6"/>
    <w:rsid w:val="00EE44D0"/>
    <w:rsid w:val="00EF28BD"/>
    <w:rsid w:val="00EF2E92"/>
    <w:rsid w:val="00EF63A6"/>
    <w:rsid w:val="00F01870"/>
    <w:rsid w:val="00F05E17"/>
    <w:rsid w:val="00F11954"/>
    <w:rsid w:val="00F11E57"/>
    <w:rsid w:val="00F13248"/>
    <w:rsid w:val="00F17B87"/>
    <w:rsid w:val="00F17F0B"/>
    <w:rsid w:val="00F21319"/>
    <w:rsid w:val="00F22CDD"/>
    <w:rsid w:val="00F31191"/>
    <w:rsid w:val="00F7185E"/>
    <w:rsid w:val="00F722BD"/>
    <w:rsid w:val="00F72C16"/>
    <w:rsid w:val="00F73EC1"/>
    <w:rsid w:val="00F7504E"/>
    <w:rsid w:val="00F76DFE"/>
    <w:rsid w:val="00F82249"/>
    <w:rsid w:val="00F84965"/>
    <w:rsid w:val="00F84AF8"/>
    <w:rsid w:val="00F86909"/>
    <w:rsid w:val="00F92DE5"/>
    <w:rsid w:val="00F92E4D"/>
    <w:rsid w:val="00FA3A7F"/>
    <w:rsid w:val="00FA3B89"/>
    <w:rsid w:val="00FA58BE"/>
    <w:rsid w:val="00FB0EC0"/>
    <w:rsid w:val="00FB2794"/>
    <w:rsid w:val="00FB5928"/>
    <w:rsid w:val="00FC326D"/>
    <w:rsid w:val="00FC5EAD"/>
    <w:rsid w:val="00FC665A"/>
    <w:rsid w:val="00FC6D3C"/>
    <w:rsid w:val="00FC7511"/>
    <w:rsid w:val="00FD0079"/>
    <w:rsid w:val="00FD1AB4"/>
    <w:rsid w:val="00FE0836"/>
    <w:rsid w:val="00FE20AD"/>
    <w:rsid w:val="00FE26EB"/>
    <w:rsid w:val="00FE2772"/>
    <w:rsid w:val="00FE4441"/>
    <w:rsid w:val="00FF0983"/>
    <w:rsid w:val="00FF38C3"/>
    <w:rsid w:val="00FF4B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2E"/>
    <w:pPr>
      <w:spacing w:after="200"/>
      <w:jc w:val="both"/>
    </w:pPr>
  </w:style>
  <w:style w:type="paragraph" w:styleId="Heading1">
    <w:name w:val="heading 1"/>
    <w:basedOn w:val="Normal"/>
    <w:next w:val="Normal"/>
    <w:autoRedefine/>
    <w:qFormat/>
    <w:rsid w:val="00924168"/>
    <w:pPr>
      <w:keepNext/>
      <w:numPr>
        <w:numId w:val="27"/>
      </w:numPr>
      <w:spacing w:after="120"/>
      <w:ind w:left="0" w:firstLine="0"/>
      <w:jc w:val="left"/>
      <w:outlineLvl w:val="0"/>
    </w:pPr>
    <w:rPr>
      <w:rFonts w:cs="Arial"/>
      <w:b/>
      <w:bCs/>
      <w:i/>
      <w:kern w:val="32"/>
      <w:sz w:val="22"/>
      <w:szCs w:val="22"/>
      <w:lang w:val="en-US"/>
    </w:rPr>
  </w:style>
  <w:style w:type="paragraph" w:styleId="Heading2">
    <w:name w:val="heading 2"/>
    <w:basedOn w:val="Normal"/>
    <w:next w:val="Normal"/>
    <w:link w:val="Heading2Char"/>
    <w:autoRedefine/>
    <w:qFormat/>
    <w:rsid w:val="00F92DE5"/>
    <w:pPr>
      <w:keepNext/>
      <w:ind w:left="576" w:hanging="576"/>
      <w:jc w:val="left"/>
      <w:outlineLvl w:val="1"/>
    </w:pPr>
    <w:rPr>
      <w:rFonts w:cs="Arial"/>
      <w:bCs/>
      <w:i/>
      <w:iCs/>
      <w:szCs w:val="18"/>
    </w:rPr>
  </w:style>
  <w:style w:type="paragraph" w:styleId="Heading3">
    <w:name w:val="heading 3"/>
    <w:basedOn w:val="Normal"/>
    <w:next w:val="Normal"/>
    <w:autoRedefine/>
    <w:qFormat/>
    <w:rsid w:val="00082AD2"/>
    <w:pPr>
      <w:keepNext/>
      <w:spacing w:before="300"/>
      <w:outlineLvl w:val="2"/>
    </w:pPr>
    <w:rPr>
      <w:rFonts w:cs="Arial"/>
      <w:b/>
      <w:bCs/>
      <w:sz w:val="24"/>
      <w:szCs w:val="26"/>
    </w:rPr>
  </w:style>
  <w:style w:type="paragraph" w:styleId="Heading4">
    <w:name w:val="heading 4"/>
    <w:basedOn w:val="Normal"/>
    <w:next w:val="Normal"/>
    <w:qFormat/>
    <w:rsid w:val="00A0540A"/>
    <w:pPr>
      <w:keepNext/>
      <w:numPr>
        <w:ilvl w:val="3"/>
        <w:numId w:val="1"/>
      </w:numPr>
      <w:spacing w:before="240" w:after="60"/>
      <w:outlineLvl w:val="3"/>
    </w:pPr>
    <w:rPr>
      <w:b/>
      <w:bCs/>
      <w:sz w:val="28"/>
      <w:szCs w:val="28"/>
    </w:rPr>
  </w:style>
  <w:style w:type="paragraph" w:styleId="Heading5">
    <w:name w:val="heading 5"/>
    <w:basedOn w:val="Normal"/>
    <w:next w:val="Normal"/>
    <w:qFormat/>
    <w:rsid w:val="00A0540A"/>
    <w:pPr>
      <w:numPr>
        <w:ilvl w:val="4"/>
        <w:numId w:val="1"/>
      </w:numPr>
      <w:spacing w:before="240" w:after="60"/>
      <w:outlineLvl w:val="4"/>
    </w:pPr>
    <w:rPr>
      <w:b/>
      <w:bCs/>
      <w:i/>
      <w:iCs/>
      <w:sz w:val="26"/>
      <w:szCs w:val="26"/>
    </w:rPr>
  </w:style>
  <w:style w:type="paragraph" w:styleId="Heading6">
    <w:name w:val="heading 6"/>
    <w:basedOn w:val="Normal"/>
    <w:next w:val="Normal"/>
    <w:qFormat/>
    <w:rsid w:val="00A0540A"/>
    <w:pPr>
      <w:numPr>
        <w:ilvl w:val="5"/>
        <w:numId w:val="1"/>
      </w:numPr>
      <w:spacing w:before="240" w:after="60"/>
      <w:outlineLvl w:val="5"/>
    </w:pPr>
    <w:rPr>
      <w:b/>
      <w:bCs/>
      <w:sz w:val="22"/>
      <w:szCs w:val="22"/>
    </w:rPr>
  </w:style>
  <w:style w:type="paragraph" w:styleId="Heading7">
    <w:name w:val="heading 7"/>
    <w:basedOn w:val="Normal"/>
    <w:next w:val="Normal"/>
    <w:qFormat/>
    <w:rsid w:val="00A0540A"/>
    <w:pPr>
      <w:numPr>
        <w:ilvl w:val="6"/>
        <w:numId w:val="1"/>
      </w:numPr>
      <w:spacing w:before="240" w:after="60"/>
      <w:outlineLvl w:val="6"/>
    </w:pPr>
    <w:rPr>
      <w:sz w:val="24"/>
      <w:szCs w:val="24"/>
    </w:rPr>
  </w:style>
  <w:style w:type="paragraph" w:styleId="Heading8">
    <w:name w:val="heading 8"/>
    <w:basedOn w:val="Normal"/>
    <w:next w:val="Normal"/>
    <w:qFormat/>
    <w:rsid w:val="00A0540A"/>
    <w:pPr>
      <w:numPr>
        <w:ilvl w:val="7"/>
        <w:numId w:val="1"/>
      </w:numPr>
      <w:spacing w:before="240" w:after="60"/>
      <w:outlineLvl w:val="7"/>
    </w:pPr>
    <w:rPr>
      <w:i/>
      <w:iCs/>
      <w:sz w:val="24"/>
      <w:szCs w:val="24"/>
    </w:rPr>
  </w:style>
  <w:style w:type="paragraph" w:styleId="Heading9">
    <w:name w:val="heading 9"/>
    <w:basedOn w:val="Normal"/>
    <w:next w:val="Normal"/>
    <w:qFormat/>
    <w:rsid w:val="00A0540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2DE5"/>
    <w:rPr>
      <w:rFonts w:cs="Arial"/>
      <w:bCs/>
      <w:i/>
      <w:iCs/>
      <w:szCs w:val="18"/>
    </w:rPr>
  </w:style>
  <w:style w:type="paragraph" w:styleId="Footer">
    <w:name w:val="footer"/>
    <w:basedOn w:val="Normal"/>
    <w:rsid w:val="007409F0"/>
    <w:pPr>
      <w:tabs>
        <w:tab w:val="center" w:pos="4536"/>
        <w:tab w:val="right" w:pos="9072"/>
      </w:tabs>
    </w:pPr>
  </w:style>
  <w:style w:type="paragraph" w:customStyle="1" w:styleId="Heading11">
    <w:name w:val="Heading 1.1."/>
    <w:basedOn w:val="Normal"/>
    <w:rsid w:val="00A0540A"/>
    <w:pPr>
      <w:numPr>
        <w:ilvl w:val="2"/>
        <w:numId w:val="1"/>
      </w:numPr>
    </w:pPr>
  </w:style>
  <w:style w:type="paragraph" w:styleId="Caption">
    <w:name w:val="caption"/>
    <w:basedOn w:val="Normal"/>
    <w:next w:val="Normal"/>
    <w:autoRedefine/>
    <w:qFormat/>
    <w:rsid w:val="008808B7"/>
    <w:pPr>
      <w:keepNext/>
      <w:spacing w:before="200"/>
    </w:pPr>
    <w:rPr>
      <w:bCs/>
      <w:i/>
      <w:sz w:val="18"/>
      <w:szCs w:val="18"/>
    </w:rPr>
  </w:style>
  <w:style w:type="paragraph" w:customStyle="1" w:styleId="StyleHeading210ptBefore0pt">
    <w:name w:val="Style Heading 2 + 10 pt Before:  0 pt"/>
    <w:basedOn w:val="Heading2"/>
    <w:autoRedefine/>
    <w:rsid w:val="00015578"/>
    <w:rPr>
      <w:rFonts w:cs="Times New Roman"/>
      <w:iCs w:val="0"/>
      <w:szCs w:val="20"/>
    </w:rPr>
  </w:style>
  <w:style w:type="paragraph" w:customStyle="1" w:styleId="StyleHeading2Before0pt">
    <w:name w:val="Style Heading 2 + Before:  0 pt"/>
    <w:basedOn w:val="Heading2"/>
    <w:autoRedefine/>
    <w:rsid w:val="00015578"/>
    <w:rPr>
      <w:rFonts w:cs="Times New Roman"/>
      <w:iCs w:val="0"/>
      <w:szCs w:val="20"/>
    </w:rPr>
  </w:style>
  <w:style w:type="paragraph" w:customStyle="1" w:styleId="Formula">
    <w:name w:val="Formula"/>
    <w:basedOn w:val="Normal"/>
    <w:next w:val="Normal"/>
    <w:rsid w:val="00FF4BD4"/>
    <w:pPr>
      <w:tabs>
        <w:tab w:val="right" w:pos="5103"/>
      </w:tabs>
      <w:spacing w:before="120" w:after="120"/>
      <w:jc w:val="left"/>
    </w:pPr>
    <w:rPr>
      <w:sz w:val="24"/>
      <w:szCs w:val="24"/>
    </w:rPr>
  </w:style>
  <w:style w:type="character" w:styleId="Hyperlink">
    <w:name w:val="Hyperlink"/>
    <w:basedOn w:val="DefaultParagraphFont"/>
    <w:rsid w:val="009E16C7"/>
    <w:rPr>
      <w:color w:val="0000FF"/>
      <w:u w:val="single"/>
    </w:rPr>
  </w:style>
  <w:style w:type="character" w:styleId="FollowedHyperlink">
    <w:name w:val="FollowedHyperlink"/>
    <w:basedOn w:val="DefaultParagraphFont"/>
    <w:rsid w:val="009E16C7"/>
    <w:rPr>
      <w:color w:val="800080"/>
      <w:u w:val="single"/>
    </w:rPr>
  </w:style>
  <w:style w:type="paragraph" w:customStyle="1" w:styleId="NASLOVRADA">
    <w:name w:val="NASLOV RADA"/>
    <w:basedOn w:val="Heading1"/>
    <w:autoRedefine/>
    <w:rsid w:val="002E2267"/>
    <w:pPr>
      <w:keepNext w:val="0"/>
      <w:widowControl w:val="0"/>
      <w:jc w:val="center"/>
    </w:pPr>
  </w:style>
  <w:style w:type="paragraph" w:customStyle="1" w:styleId="SAETAK">
    <w:name w:val="SAŽETAK"/>
    <w:basedOn w:val="Heading2"/>
    <w:autoRedefine/>
    <w:rsid w:val="00082AD2"/>
    <w:pPr>
      <w:keepNext w:val="0"/>
      <w:widowControl w:val="0"/>
      <w:ind w:left="0" w:firstLine="0"/>
    </w:pPr>
  </w:style>
  <w:style w:type="paragraph" w:styleId="Header">
    <w:name w:val="header"/>
    <w:basedOn w:val="Normal"/>
    <w:rsid w:val="00DF2646"/>
    <w:pPr>
      <w:tabs>
        <w:tab w:val="center" w:pos="4536"/>
        <w:tab w:val="right" w:pos="9072"/>
      </w:tabs>
    </w:pPr>
  </w:style>
  <w:style w:type="paragraph" w:customStyle="1" w:styleId="Default">
    <w:name w:val="Default"/>
    <w:rsid w:val="00F84965"/>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9071AC"/>
    <w:pPr>
      <w:spacing w:after="0"/>
    </w:pPr>
    <w:rPr>
      <w:rFonts w:ascii="Tahoma" w:hAnsi="Tahoma" w:cs="Tahoma"/>
      <w:sz w:val="16"/>
      <w:szCs w:val="16"/>
    </w:rPr>
  </w:style>
  <w:style w:type="character" w:customStyle="1" w:styleId="BalloonTextChar">
    <w:name w:val="Balloon Text Char"/>
    <w:basedOn w:val="DefaultParagraphFont"/>
    <w:link w:val="BalloonText"/>
    <w:rsid w:val="009071AC"/>
    <w:rPr>
      <w:rFonts w:ascii="Tahoma" w:hAnsi="Tahoma" w:cs="Tahoma"/>
      <w:sz w:val="16"/>
      <w:szCs w:val="16"/>
    </w:rPr>
  </w:style>
  <w:style w:type="paragraph" w:styleId="ListParagraph">
    <w:name w:val="List Paragraph"/>
    <w:basedOn w:val="Normal"/>
    <w:uiPriority w:val="34"/>
    <w:qFormat/>
    <w:rsid w:val="00FB0EC0"/>
    <w:pPr>
      <w:spacing w:after="0"/>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D42F47"/>
    <w:rPr>
      <w:sz w:val="16"/>
      <w:szCs w:val="16"/>
    </w:rPr>
  </w:style>
  <w:style w:type="paragraph" w:styleId="CommentText">
    <w:name w:val="annotation text"/>
    <w:basedOn w:val="Normal"/>
    <w:link w:val="CommentTextChar"/>
    <w:rsid w:val="00D42F47"/>
  </w:style>
  <w:style w:type="character" w:customStyle="1" w:styleId="CommentTextChar">
    <w:name w:val="Comment Text Char"/>
    <w:basedOn w:val="DefaultParagraphFont"/>
    <w:link w:val="CommentText"/>
    <w:rsid w:val="00D42F47"/>
  </w:style>
  <w:style w:type="paragraph" w:styleId="CommentSubject">
    <w:name w:val="annotation subject"/>
    <w:basedOn w:val="CommentText"/>
    <w:next w:val="CommentText"/>
    <w:link w:val="CommentSubjectChar"/>
    <w:rsid w:val="00D42F47"/>
    <w:rPr>
      <w:b/>
      <w:bCs/>
    </w:rPr>
  </w:style>
  <w:style w:type="character" w:customStyle="1" w:styleId="CommentSubjectChar">
    <w:name w:val="Comment Subject Char"/>
    <w:basedOn w:val="CommentTextChar"/>
    <w:link w:val="CommentSubject"/>
    <w:rsid w:val="00D42F47"/>
    <w:rPr>
      <w:b/>
      <w:bCs/>
    </w:rPr>
  </w:style>
  <w:style w:type="paragraph" w:styleId="NormalWeb">
    <w:name w:val="Normal (Web)"/>
    <w:basedOn w:val="Normal"/>
    <w:uiPriority w:val="99"/>
    <w:unhideWhenUsed/>
    <w:rsid w:val="00BB7FF7"/>
    <w:pPr>
      <w:spacing w:before="100" w:beforeAutospacing="1" w:after="100" w:afterAutospacing="1"/>
      <w:jc w:val="left"/>
    </w:pPr>
    <w:rPr>
      <w:rFonts w:eastAsiaTheme="minorEastAsia"/>
      <w:sz w:val="24"/>
      <w:szCs w:val="24"/>
    </w:rPr>
  </w:style>
  <w:style w:type="character" w:customStyle="1" w:styleId="hps">
    <w:name w:val="hps"/>
    <w:basedOn w:val="DefaultParagraphFont"/>
    <w:rsid w:val="00F76DFE"/>
  </w:style>
  <w:style w:type="paragraph" w:styleId="FootnoteText">
    <w:name w:val="footnote text"/>
    <w:basedOn w:val="Normal"/>
    <w:link w:val="FootnoteTextChar"/>
    <w:rsid w:val="00E57146"/>
    <w:pPr>
      <w:spacing w:after="0"/>
    </w:pPr>
  </w:style>
  <w:style w:type="character" w:customStyle="1" w:styleId="FootnoteTextChar">
    <w:name w:val="Footnote Text Char"/>
    <w:basedOn w:val="DefaultParagraphFont"/>
    <w:link w:val="FootnoteText"/>
    <w:rsid w:val="00E57146"/>
  </w:style>
  <w:style w:type="character" w:styleId="FootnoteReference">
    <w:name w:val="footnote reference"/>
    <w:basedOn w:val="DefaultParagraphFont"/>
    <w:rsid w:val="00E57146"/>
    <w:rPr>
      <w:vertAlign w:val="superscript"/>
    </w:rPr>
  </w:style>
  <w:style w:type="character" w:customStyle="1" w:styleId="shorttext">
    <w:name w:val="short_text"/>
    <w:basedOn w:val="DefaultParagraphFont"/>
    <w:rsid w:val="009F1BA4"/>
  </w:style>
  <w:style w:type="paragraph" w:styleId="BodyTextIndent">
    <w:name w:val="Body Text Indent"/>
    <w:basedOn w:val="Normal"/>
    <w:link w:val="BodyTextIndentChar"/>
    <w:uiPriority w:val="99"/>
    <w:unhideWhenUsed/>
    <w:rsid w:val="00BB312E"/>
    <w:pPr>
      <w:spacing w:after="120"/>
      <w:ind w:left="283"/>
      <w:jc w:val="left"/>
    </w:pPr>
    <w:rPr>
      <w:sz w:val="24"/>
      <w:szCs w:val="24"/>
      <w:lang w:val="en-GB" w:eastAsia="en-US"/>
    </w:rPr>
  </w:style>
  <w:style w:type="character" w:customStyle="1" w:styleId="BodyTextIndentChar">
    <w:name w:val="Body Text Indent Char"/>
    <w:basedOn w:val="DefaultParagraphFont"/>
    <w:link w:val="BodyTextIndent"/>
    <w:uiPriority w:val="99"/>
    <w:rsid w:val="00BB312E"/>
    <w:rPr>
      <w:sz w:val="24"/>
      <w:szCs w:val="24"/>
      <w:lang w:val="en-GB" w:eastAsia="en-US"/>
    </w:rPr>
  </w:style>
  <w:style w:type="paragraph" w:customStyle="1" w:styleId="AuthorAffilliation">
    <w:name w:val="Author Affilliation"/>
    <w:rsid w:val="003A789C"/>
    <w:pPr>
      <w:jc w:val="center"/>
    </w:pPr>
    <w:rPr>
      <w:noProof/>
      <w:sz w:val="24"/>
      <w:lang w:val="sl-SI"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2E"/>
    <w:pPr>
      <w:spacing w:after="200"/>
      <w:jc w:val="both"/>
    </w:pPr>
  </w:style>
  <w:style w:type="paragraph" w:styleId="Heading1">
    <w:name w:val="heading 1"/>
    <w:basedOn w:val="Normal"/>
    <w:next w:val="Normal"/>
    <w:autoRedefine/>
    <w:qFormat/>
    <w:rsid w:val="00924168"/>
    <w:pPr>
      <w:keepNext/>
      <w:numPr>
        <w:numId w:val="27"/>
      </w:numPr>
      <w:spacing w:after="120"/>
      <w:ind w:left="0" w:firstLine="0"/>
      <w:jc w:val="left"/>
      <w:outlineLvl w:val="0"/>
    </w:pPr>
    <w:rPr>
      <w:rFonts w:cs="Arial"/>
      <w:b/>
      <w:bCs/>
      <w:i/>
      <w:kern w:val="32"/>
      <w:sz w:val="22"/>
      <w:szCs w:val="22"/>
      <w:lang w:val="en-US"/>
    </w:rPr>
  </w:style>
  <w:style w:type="paragraph" w:styleId="Heading2">
    <w:name w:val="heading 2"/>
    <w:basedOn w:val="Normal"/>
    <w:next w:val="Normal"/>
    <w:link w:val="Heading2Char"/>
    <w:autoRedefine/>
    <w:qFormat/>
    <w:rsid w:val="00F92DE5"/>
    <w:pPr>
      <w:keepNext/>
      <w:ind w:left="576" w:hanging="576"/>
      <w:jc w:val="left"/>
      <w:outlineLvl w:val="1"/>
    </w:pPr>
    <w:rPr>
      <w:rFonts w:cs="Arial"/>
      <w:bCs/>
      <w:i/>
      <w:iCs/>
      <w:szCs w:val="18"/>
    </w:rPr>
  </w:style>
  <w:style w:type="paragraph" w:styleId="Heading3">
    <w:name w:val="heading 3"/>
    <w:basedOn w:val="Normal"/>
    <w:next w:val="Normal"/>
    <w:autoRedefine/>
    <w:qFormat/>
    <w:rsid w:val="00082AD2"/>
    <w:pPr>
      <w:keepNext/>
      <w:spacing w:before="300"/>
      <w:outlineLvl w:val="2"/>
    </w:pPr>
    <w:rPr>
      <w:rFonts w:cs="Arial"/>
      <w:b/>
      <w:bCs/>
      <w:sz w:val="24"/>
      <w:szCs w:val="26"/>
    </w:rPr>
  </w:style>
  <w:style w:type="paragraph" w:styleId="Heading4">
    <w:name w:val="heading 4"/>
    <w:basedOn w:val="Normal"/>
    <w:next w:val="Normal"/>
    <w:qFormat/>
    <w:rsid w:val="00A0540A"/>
    <w:pPr>
      <w:keepNext/>
      <w:numPr>
        <w:ilvl w:val="3"/>
        <w:numId w:val="1"/>
      </w:numPr>
      <w:spacing w:before="240" w:after="60"/>
      <w:outlineLvl w:val="3"/>
    </w:pPr>
    <w:rPr>
      <w:b/>
      <w:bCs/>
      <w:sz w:val="28"/>
      <w:szCs w:val="28"/>
    </w:rPr>
  </w:style>
  <w:style w:type="paragraph" w:styleId="Heading5">
    <w:name w:val="heading 5"/>
    <w:basedOn w:val="Normal"/>
    <w:next w:val="Normal"/>
    <w:qFormat/>
    <w:rsid w:val="00A0540A"/>
    <w:pPr>
      <w:numPr>
        <w:ilvl w:val="4"/>
        <w:numId w:val="1"/>
      </w:numPr>
      <w:spacing w:before="240" w:after="60"/>
      <w:outlineLvl w:val="4"/>
    </w:pPr>
    <w:rPr>
      <w:b/>
      <w:bCs/>
      <w:i/>
      <w:iCs/>
      <w:sz w:val="26"/>
      <w:szCs w:val="26"/>
    </w:rPr>
  </w:style>
  <w:style w:type="paragraph" w:styleId="Heading6">
    <w:name w:val="heading 6"/>
    <w:basedOn w:val="Normal"/>
    <w:next w:val="Normal"/>
    <w:qFormat/>
    <w:rsid w:val="00A0540A"/>
    <w:pPr>
      <w:numPr>
        <w:ilvl w:val="5"/>
        <w:numId w:val="1"/>
      </w:numPr>
      <w:spacing w:before="240" w:after="60"/>
      <w:outlineLvl w:val="5"/>
    </w:pPr>
    <w:rPr>
      <w:b/>
      <w:bCs/>
      <w:sz w:val="22"/>
      <w:szCs w:val="22"/>
    </w:rPr>
  </w:style>
  <w:style w:type="paragraph" w:styleId="Heading7">
    <w:name w:val="heading 7"/>
    <w:basedOn w:val="Normal"/>
    <w:next w:val="Normal"/>
    <w:qFormat/>
    <w:rsid w:val="00A0540A"/>
    <w:pPr>
      <w:numPr>
        <w:ilvl w:val="6"/>
        <w:numId w:val="1"/>
      </w:numPr>
      <w:spacing w:before="240" w:after="60"/>
      <w:outlineLvl w:val="6"/>
    </w:pPr>
    <w:rPr>
      <w:sz w:val="24"/>
      <w:szCs w:val="24"/>
    </w:rPr>
  </w:style>
  <w:style w:type="paragraph" w:styleId="Heading8">
    <w:name w:val="heading 8"/>
    <w:basedOn w:val="Normal"/>
    <w:next w:val="Normal"/>
    <w:qFormat/>
    <w:rsid w:val="00A0540A"/>
    <w:pPr>
      <w:numPr>
        <w:ilvl w:val="7"/>
        <w:numId w:val="1"/>
      </w:numPr>
      <w:spacing w:before="240" w:after="60"/>
      <w:outlineLvl w:val="7"/>
    </w:pPr>
    <w:rPr>
      <w:i/>
      <w:iCs/>
      <w:sz w:val="24"/>
      <w:szCs w:val="24"/>
    </w:rPr>
  </w:style>
  <w:style w:type="paragraph" w:styleId="Heading9">
    <w:name w:val="heading 9"/>
    <w:basedOn w:val="Normal"/>
    <w:next w:val="Normal"/>
    <w:qFormat/>
    <w:rsid w:val="00A0540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2DE5"/>
    <w:rPr>
      <w:rFonts w:cs="Arial"/>
      <w:bCs/>
      <w:i/>
      <w:iCs/>
      <w:szCs w:val="18"/>
    </w:rPr>
  </w:style>
  <w:style w:type="paragraph" w:styleId="Footer">
    <w:name w:val="footer"/>
    <w:basedOn w:val="Normal"/>
    <w:rsid w:val="007409F0"/>
    <w:pPr>
      <w:tabs>
        <w:tab w:val="center" w:pos="4536"/>
        <w:tab w:val="right" w:pos="9072"/>
      </w:tabs>
    </w:pPr>
  </w:style>
  <w:style w:type="paragraph" w:customStyle="1" w:styleId="Heading11">
    <w:name w:val="Heading 1.1."/>
    <w:basedOn w:val="Normal"/>
    <w:rsid w:val="00A0540A"/>
    <w:pPr>
      <w:numPr>
        <w:ilvl w:val="2"/>
        <w:numId w:val="1"/>
      </w:numPr>
    </w:pPr>
  </w:style>
  <w:style w:type="paragraph" w:styleId="Caption">
    <w:name w:val="caption"/>
    <w:basedOn w:val="Normal"/>
    <w:next w:val="Normal"/>
    <w:autoRedefine/>
    <w:qFormat/>
    <w:rsid w:val="00154069"/>
    <w:pPr>
      <w:keepNext/>
      <w:spacing w:before="200"/>
      <w:jc w:val="center"/>
    </w:pPr>
    <w:rPr>
      <w:bCs/>
      <w:i/>
      <w:sz w:val="18"/>
      <w:szCs w:val="18"/>
    </w:rPr>
  </w:style>
  <w:style w:type="paragraph" w:customStyle="1" w:styleId="StyleHeading210ptBefore0pt">
    <w:name w:val="Style Heading 2 + 10 pt Before:  0 pt"/>
    <w:basedOn w:val="Heading2"/>
    <w:autoRedefine/>
    <w:rsid w:val="00015578"/>
    <w:rPr>
      <w:rFonts w:cs="Times New Roman"/>
      <w:iCs w:val="0"/>
      <w:szCs w:val="20"/>
    </w:rPr>
  </w:style>
  <w:style w:type="paragraph" w:customStyle="1" w:styleId="StyleHeading2Before0pt">
    <w:name w:val="Style Heading 2 + Before:  0 pt"/>
    <w:basedOn w:val="Heading2"/>
    <w:autoRedefine/>
    <w:rsid w:val="00015578"/>
    <w:rPr>
      <w:rFonts w:cs="Times New Roman"/>
      <w:iCs w:val="0"/>
      <w:szCs w:val="20"/>
    </w:rPr>
  </w:style>
  <w:style w:type="paragraph" w:customStyle="1" w:styleId="Formula">
    <w:name w:val="Formula"/>
    <w:basedOn w:val="Normal"/>
    <w:next w:val="Normal"/>
    <w:rsid w:val="00FF4BD4"/>
    <w:pPr>
      <w:tabs>
        <w:tab w:val="right" w:pos="5103"/>
      </w:tabs>
      <w:spacing w:before="120" w:after="120"/>
      <w:jc w:val="left"/>
    </w:pPr>
    <w:rPr>
      <w:sz w:val="24"/>
      <w:szCs w:val="24"/>
    </w:rPr>
  </w:style>
  <w:style w:type="character" w:styleId="Hyperlink">
    <w:name w:val="Hyperlink"/>
    <w:basedOn w:val="DefaultParagraphFont"/>
    <w:rsid w:val="009E16C7"/>
    <w:rPr>
      <w:color w:val="0000FF"/>
      <w:u w:val="single"/>
    </w:rPr>
  </w:style>
  <w:style w:type="character" w:styleId="FollowedHyperlink">
    <w:name w:val="FollowedHyperlink"/>
    <w:basedOn w:val="DefaultParagraphFont"/>
    <w:rsid w:val="009E16C7"/>
    <w:rPr>
      <w:color w:val="800080"/>
      <w:u w:val="single"/>
    </w:rPr>
  </w:style>
  <w:style w:type="paragraph" w:customStyle="1" w:styleId="NASLOVRADA">
    <w:name w:val="NASLOV RADA"/>
    <w:basedOn w:val="Heading1"/>
    <w:autoRedefine/>
    <w:rsid w:val="002E2267"/>
    <w:pPr>
      <w:keepNext w:val="0"/>
      <w:widowControl w:val="0"/>
      <w:jc w:val="center"/>
    </w:pPr>
  </w:style>
  <w:style w:type="paragraph" w:customStyle="1" w:styleId="SAETAK">
    <w:name w:val="SAŽETAK"/>
    <w:basedOn w:val="Heading2"/>
    <w:autoRedefine/>
    <w:rsid w:val="00082AD2"/>
    <w:pPr>
      <w:keepNext w:val="0"/>
      <w:widowControl w:val="0"/>
      <w:ind w:left="0" w:firstLine="0"/>
    </w:pPr>
  </w:style>
  <w:style w:type="paragraph" w:styleId="Header">
    <w:name w:val="header"/>
    <w:basedOn w:val="Normal"/>
    <w:rsid w:val="00DF2646"/>
    <w:pPr>
      <w:tabs>
        <w:tab w:val="center" w:pos="4536"/>
        <w:tab w:val="right" w:pos="9072"/>
      </w:tabs>
    </w:pPr>
  </w:style>
  <w:style w:type="paragraph" w:customStyle="1" w:styleId="Default">
    <w:name w:val="Default"/>
    <w:rsid w:val="00F84965"/>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9071AC"/>
    <w:pPr>
      <w:spacing w:after="0"/>
    </w:pPr>
    <w:rPr>
      <w:rFonts w:ascii="Tahoma" w:hAnsi="Tahoma" w:cs="Tahoma"/>
      <w:sz w:val="16"/>
      <w:szCs w:val="16"/>
    </w:rPr>
  </w:style>
  <w:style w:type="character" w:customStyle="1" w:styleId="BalloonTextChar">
    <w:name w:val="Balloon Text Char"/>
    <w:basedOn w:val="DefaultParagraphFont"/>
    <w:link w:val="BalloonText"/>
    <w:rsid w:val="009071AC"/>
    <w:rPr>
      <w:rFonts w:ascii="Tahoma" w:hAnsi="Tahoma" w:cs="Tahoma"/>
      <w:sz w:val="16"/>
      <w:szCs w:val="16"/>
    </w:rPr>
  </w:style>
  <w:style w:type="paragraph" w:styleId="ListParagraph">
    <w:name w:val="List Paragraph"/>
    <w:basedOn w:val="Normal"/>
    <w:uiPriority w:val="34"/>
    <w:qFormat/>
    <w:rsid w:val="00FB0EC0"/>
    <w:pPr>
      <w:spacing w:after="0"/>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D42F47"/>
    <w:rPr>
      <w:sz w:val="16"/>
      <w:szCs w:val="16"/>
    </w:rPr>
  </w:style>
  <w:style w:type="paragraph" w:styleId="CommentText">
    <w:name w:val="annotation text"/>
    <w:basedOn w:val="Normal"/>
    <w:link w:val="CommentTextChar"/>
    <w:rsid w:val="00D42F47"/>
  </w:style>
  <w:style w:type="character" w:customStyle="1" w:styleId="CommentTextChar">
    <w:name w:val="Comment Text Char"/>
    <w:basedOn w:val="DefaultParagraphFont"/>
    <w:link w:val="CommentText"/>
    <w:rsid w:val="00D42F47"/>
  </w:style>
  <w:style w:type="paragraph" w:styleId="CommentSubject">
    <w:name w:val="annotation subject"/>
    <w:basedOn w:val="CommentText"/>
    <w:next w:val="CommentText"/>
    <w:link w:val="CommentSubjectChar"/>
    <w:rsid w:val="00D42F47"/>
    <w:rPr>
      <w:b/>
      <w:bCs/>
    </w:rPr>
  </w:style>
  <w:style w:type="character" w:customStyle="1" w:styleId="CommentSubjectChar">
    <w:name w:val="Comment Subject Char"/>
    <w:basedOn w:val="CommentTextChar"/>
    <w:link w:val="CommentSubject"/>
    <w:rsid w:val="00D42F47"/>
    <w:rPr>
      <w:b/>
      <w:bCs/>
    </w:rPr>
  </w:style>
  <w:style w:type="paragraph" w:styleId="NormalWeb">
    <w:name w:val="Normal (Web)"/>
    <w:basedOn w:val="Normal"/>
    <w:uiPriority w:val="99"/>
    <w:unhideWhenUsed/>
    <w:rsid w:val="00BB7FF7"/>
    <w:pPr>
      <w:spacing w:before="100" w:beforeAutospacing="1" w:after="100" w:afterAutospacing="1"/>
      <w:jc w:val="left"/>
    </w:pPr>
    <w:rPr>
      <w:rFonts w:eastAsiaTheme="minorEastAsia"/>
      <w:sz w:val="24"/>
      <w:szCs w:val="24"/>
    </w:rPr>
  </w:style>
  <w:style w:type="character" w:customStyle="1" w:styleId="hps">
    <w:name w:val="hps"/>
    <w:basedOn w:val="DefaultParagraphFont"/>
    <w:rsid w:val="00F76DFE"/>
  </w:style>
  <w:style w:type="paragraph" w:styleId="FootnoteText">
    <w:name w:val="footnote text"/>
    <w:basedOn w:val="Normal"/>
    <w:link w:val="FootnoteTextChar"/>
    <w:rsid w:val="00E57146"/>
    <w:pPr>
      <w:spacing w:after="0"/>
    </w:pPr>
  </w:style>
  <w:style w:type="character" w:customStyle="1" w:styleId="FootnoteTextChar">
    <w:name w:val="Footnote Text Char"/>
    <w:basedOn w:val="DefaultParagraphFont"/>
    <w:link w:val="FootnoteText"/>
    <w:rsid w:val="00E57146"/>
  </w:style>
  <w:style w:type="character" w:styleId="FootnoteReference">
    <w:name w:val="footnote reference"/>
    <w:basedOn w:val="DefaultParagraphFont"/>
    <w:rsid w:val="00E57146"/>
    <w:rPr>
      <w:vertAlign w:val="superscript"/>
    </w:rPr>
  </w:style>
  <w:style w:type="character" w:customStyle="1" w:styleId="shorttext">
    <w:name w:val="short_text"/>
    <w:basedOn w:val="DefaultParagraphFont"/>
    <w:rsid w:val="009F1BA4"/>
  </w:style>
  <w:style w:type="paragraph" w:styleId="BodyTextIndent">
    <w:name w:val="Body Text Indent"/>
    <w:basedOn w:val="Normal"/>
    <w:link w:val="BodyTextIndentChar"/>
    <w:uiPriority w:val="99"/>
    <w:unhideWhenUsed/>
    <w:rsid w:val="00BB312E"/>
    <w:pPr>
      <w:spacing w:after="120"/>
      <w:ind w:left="283"/>
      <w:jc w:val="left"/>
    </w:pPr>
    <w:rPr>
      <w:sz w:val="24"/>
      <w:szCs w:val="24"/>
      <w:lang w:val="en-GB" w:eastAsia="en-US"/>
    </w:rPr>
  </w:style>
  <w:style w:type="character" w:customStyle="1" w:styleId="BodyTextIndentChar">
    <w:name w:val="Body Text Indent Char"/>
    <w:basedOn w:val="DefaultParagraphFont"/>
    <w:link w:val="BodyTextIndent"/>
    <w:uiPriority w:val="99"/>
    <w:rsid w:val="00BB312E"/>
    <w:rPr>
      <w:sz w:val="24"/>
      <w:szCs w:val="24"/>
      <w:lang w:val="en-GB" w:eastAsia="en-US"/>
    </w:rPr>
  </w:style>
  <w:style w:type="paragraph" w:customStyle="1" w:styleId="AuthorAffilliation">
    <w:name w:val="Author Affilliation"/>
    <w:rsid w:val="003A789C"/>
    <w:pPr>
      <w:jc w:val="center"/>
    </w:pPr>
    <w:rPr>
      <w:noProof/>
      <w:sz w:val="24"/>
      <w:lang w:val="sl-S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4461">
      <w:bodyDiv w:val="1"/>
      <w:marLeft w:val="0"/>
      <w:marRight w:val="0"/>
      <w:marTop w:val="0"/>
      <w:marBottom w:val="0"/>
      <w:divBdr>
        <w:top w:val="none" w:sz="0" w:space="0" w:color="auto"/>
        <w:left w:val="none" w:sz="0" w:space="0" w:color="auto"/>
        <w:bottom w:val="none" w:sz="0" w:space="0" w:color="auto"/>
        <w:right w:val="none" w:sz="0" w:space="0" w:color="auto"/>
      </w:divBdr>
    </w:div>
    <w:div w:id="252209138">
      <w:bodyDiv w:val="1"/>
      <w:marLeft w:val="0"/>
      <w:marRight w:val="0"/>
      <w:marTop w:val="0"/>
      <w:marBottom w:val="0"/>
      <w:divBdr>
        <w:top w:val="none" w:sz="0" w:space="0" w:color="auto"/>
        <w:left w:val="none" w:sz="0" w:space="0" w:color="auto"/>
        <w:bottom w:val="none" w:sz="0" w:space="0" w:color="auto"/>
        <w:right w:val="none" w:sz="0" w:space="0" w:color="auto"/>
      </w:divBdr>
    </w:div>
    <w:div w:id="428551606">
      <w:bodyDiv w:val="1"/>
      <w:marLeft w:val="0"/>
      <w:marRight w:val="0"/>
      <w:marTop w:val="0"/>
      <w:marBottom w:val="0"/>
      <w:divBdr>
        <w:top w:val="none" w:sz="0" w:space="0" w:color="auto"/>
        <w:left w:val="none" w:sz="0" w:space="0" w:color="auto"/>
        <w:bottom w:val="none" w:sz="0" w:space="0" w:color="auto"/>
        <w:right w:val="none" w:sz="0" w:space="0" w:color="auto"/>
      </w:divBdr>
    </w:div>
    <w:div w:id="666059353">
      <w:bodyDiv w:val="1"/>
      <w:marLeft w:val="0"/>
      <w:marRight w:val="0"/>
      <w:marTop w:val="0"/>
      <w:marBottom w:val="0"/>
      <w:divBdr>
        <w:top w:val="none" w:sz="0" w:space="0" w:color="auto"/>
        <w:left w:val="none" w:sz="0" w:space="0" w:color="auto"/>
        <w:bottom w:val="none" w:sz="0" w:space="0" w:color="auto"/>
        <w:right w:val="none" w:sz="0" w:space="0" w:color="auto"/>
      </w:divBdr>
    </w:div>
    <w:div w:id="770197551">
      <w:bodyDiv w:val="1"/>
      <w:marLeft w:val="0"/>
      <w:marRight w:val="0"/>
      <w:marTop w:val="0"/>
      <w:marBottom w:val="0"/>
      <w:divBdr>
        <w:top w:val="none" w:sz="0" w:space="0" w:color="auto"/>
        <w:left w:val="none" w:sz="0" w:space="0" w:color="auto"/>
        <w:bottom w:val="none" w:sz="0" w:space="0" w:color="auto"/>
        <w:right w:val="none" w:sz="0" w:space="0" w:color="auto"/>
      </w:divBdr>
    </w:div>
    <w:div w:id="937517199">
      <w:bodyDiv w:val="1"/>
      <w:marLeft w:val="0"/>
      <w:marRight w:val="0"/>
      <w:marTop w:val="0"/>
      <w:marBottom w:val="0"/>
      <w:divBdr>
        <w:top w:val="none" w:sz="0" w:space="0" w:color="auto"/>
        <w:left w:val="none" w:sz="0" w:space="0" w:color="auto"/>
        <w:bottom w:val="none" w:sz="0" w:space="0" w:color="auto"/>
        <w:right w:val="none" w:sz="0" w:space="0" w:color="auto"/>
      </w:divBdr>
    </w:div>
    <w:div w:id="1138380790">
      <w:bodyDiv w:val="1"/>
      <w:marLeft w:val="0"/>
      <w:marRight w:val="0"/>
      <w:marTop w:val="0"/>
      <w:marBottom w:val="0"/>
      <w:divBdr>
        <w:top w:val="none" w:sz="0" w:space="0" w:color="auto"/>
        <w:left w:val="none" w:sz="0" w:space="0" w:color="auto"/>
        <w:bottom w:val="none" w:sz="0" w:space="0" w:color="auto"/>
        <w:right w:val="none" w:sz="0" w:space="0" w:color="auto"/>
      </w:divBdr>
    </w:div>
    <w:div w:id="1270234964">
      <w:bodyDiv w:val="1"/>
      <w:marLeft w:val="0"/>
      <w:marRight w:val="0"/>
      <w:marTop w:val="0"/>
      <w:marBottom w:val="0"/>
      <w:divBdr>
        <w:top w:val="none" w:sz="0" w:space="0" w:color="auto"/>
        <w:left w:val="none" w:sz="0" w:space="0" w:color="auto"/>
        <w:bottom w:val="none" w:sz="0" w:space="0" w:color="auto"/>
        <w:right w:val="none" w:sz="0" w:space="0" w:color="auto"/>
      </w:divBdr>
    </w:div>
    <w:div w:id="1273392063">
      <w:bodyDiv w:val="1"/>
      <w:marLeft w:val="0"/>
      <w:marRight w:val="0"/>
      <w:marTop w:val="0"/>
      <w:marBottom w:val="0"/>
      <w:divBdr>
        <w:top w:val="none" w:sz="0" w:space="0" w:color="auto"/>
        <w:left w:val="none" w:sz="0" w:space="0" w:color="auto"/>
        <w:bottom w:val="none" w:sz="0" w:space="0" w:color="auto"/>
        <w:right w:val="none" w:sz="0" w:space="0" w:color="auto"/>
      </w:divBdr>
      <w:divsChild>
        <w:div w:id="428161497">
          <w:marLeft w:val="432"/>
          <w:marRight w:val="0"/>
          <w:marTop w:val="96"/>
          <w:marBottom w:val="0"/>
          <w:divBdr>
            <w:top w:val="none" w:sz="0" w:space="0" w:color="auto"/>
            <w:left w:val="none" w:sz="0" w:space="0" w:color="auto"/>
            <w:bottom w:val="none" w:sz="0" w:space="0" w:color="auto"/>
            <w:right w:val="none" w:sz="0" w:space="0" w:color="auto"/>
          </w:divBdr>
        </w:div>
        <w:div w:id="584606319">
          <w:marLeft w:val="432"/>
          <w:marRight w:val="0"/>
          <w:marTop w:val="96"/>
          <w:marBottom w:val="0"/>
          <w:divBdr>
            <w:top w:val="none" w:sz="0" w:space="0" w:color="auto"/>
            <w:left w:val="none" w:sz="0" w:space="0" w:color="auto"/>
            <w:bottom w:val="none" w:sz="0" w:space="0" w:color="auto"/>
            <w:right w:val="none" w:sz="0" w:space="0" w:color="auto"/>
          </w:divBdr>
        </w:div>
        <w:div w:id="1554269338">
          <w:marLeft w:val="432"/>
          <w:marRight w:val="0"/>
          <w:marTop w:val="96"/>
          <w:marBottom w:val="0"/>
          <w:divBdr>
            <w:top w:val="none" w:sz="0" w:space="0" w:color="auto"/>
            <w:left w:val="none" w:sz="0" w:space="0" w:color="auto"/>
            <w:bottom w:val="none" w:sz="0" w:space="0" w:color="auto"/>
            <w:right w:val="none" w:sz="0" w:space="0" w:color="auto"/>
          </w:divBdr>
        </w:div>
        <w:div w:id="1427922743">
          <w:marLeft w:val="432"/>
          <w:marRight w:val="0"/>
          <w:marTop w:val="96"/>
          <w:marBottom w:val="0"/>
          <w:divBdr>
            <w:top w:val="none" w:sz="0" w:space="0" w:color="auto"/>
            <w:left w:val="none" w:sz="0" w:space="0" w:color="auto"/>
            <w:bottom w:val="none" w:sz="0" w:space="0" w:color="auto"/>
            <w:right w:val="none" w:sz="0" w:space="0" w:color="auto"/>
          </w:divBdr>
        </w:div>
        <w:div w:id="1578325053">
          <w:marLeft w:val="432"/>
          <w:marRight w:val="0"/>
          <w:marTop w:val="96"/>
          <w:marBottom w:val="0"/>
          <w:divBdr>
            <w:top w:val="none" w:sz="0" w:space="0" w:color="auto"/>
            <w:left w:val="none" w:sz="0" w:space="0" w:color="auto"/>
            <w:bottom w:val="none" w:sz="0" w:space="0" w:color="auto"/>
            <w:right w:val="none" w:sz="0" w:space="0" w:color="auto"/>
          </w:divBdr>
        </w:div>
        <w:div w:id="1316959948">
          <w:marLeft w:val="432"/>
          <w:marRight w:val="0"/>
          <w:marTop w:val="96"/>
          <w:marBottom w:val="0"/>
          <w:divBdr>
            <w:top w:val="none" w:sz="0" w:space="0" w:color="auto"/>
            <w:left w:val="none" w:sz="0" w:space="0" w:color="auto"/>
            <w:bottom w:val="none" w:sz="0" w:space="0" w:color="auto"/>
            <w:right w:val="none" w:sz="0" w:space="0" w:color="auto"/>
          </w:divBdr>
        </w:div>
      </w:divsChild>
    </w:div>
    <w:div w:id="1303345949">
      <w:bodyDiv w:val="1"/>
      <w:marLeft w:val="0"/>
      <w:marRight w:val="0"/>
      <w:marTop w:val="0"/>
      <w:marBottom w:val="0"/>
      <w:divBdr>
        <w:top w:val="none" w:sz="0" w:space="0" w:color="auto"/>
        <w:left w:val="none" w:sz="0" w:space="0" w:color="auto"/>
        <w:bottom w:val="none" w:sz="0" w:space="0" w:color="auto"/>
        <w:right w:val="none" w:sz="0" w:space="0" w:color="auto"/>
      </w:divBdr>
      <w:divsChild>
        <w:div w:id="63913017">
          <w:marLeft w:val="432"/>
          <w:marRight w:val="0"/>
          <w:marTop w:val="0"/>
          <w:marBottom w:val="0"/>
          <w:divBdr>
            <w:top w:val="none" w:sz="0" w:space="0" w:color="auto"/>
            <w:left w:val="none" w:sz="0" w:space="0" w:color="auto"/>
            <w:bottom w:val="none" w:sz="0" w:space="0" w:color="auto"/>
            <w:right w:val="none" w:sz="0" w:space="0" w:color="auto"/>
          </w:divBdr>
        </w:div>
        <w:div w:id="60369867">
          <w:marLeft w:val="432"/>
          <w:marRight w:val="0"/>
          <w:marTop w:val="0"/>
          <w:marBottom w:val="0"/>
          <w:divBdr>
            <w:top w:val="none" w:sz="0" w:space="0" w:color="auto"/>
            <w:left w:val="none" w:sz="0" w:space="0" w:color="auto"/>
            <w:bottom w:val="none" w:sz="0" w:space="0" w:color="auto"/>
            <w:right w:val="none" w:sz="0" w:space="0" w:color="auto"/>
          </w:divBdr>
        </w:div>
        <w:div w:id="321592667">
          <w:marLeft w:val="432"/>
          <w:marRight w:val="0"/>
          <w:marTop w:val="0"/>
          <w:marBottom w:val="0"/>
          <w:divBdr>
            <w:top w:val="none" w:sz="0" w:space="0" w:color="auto"/>
            <w:left w:val="none" w:sz="0" w:space="0" w:color="auto"/>
            <w:bottom w:val="none" w:sz="0" w:space="0" w:color="auto"/>
            <w:right w:val="none" w:sz="0" w:space="0" w:color="auto"/>
          </w:divBdr>
        </w:div>
        <w:div w:id="819150771">
          <w:marLeft w:val="432"/>
          <w:marRight w:val="0"/>
          <w:marTop w:val="0"/>
          <w:marBottom w:val="0"/>
          <w:divBdr>
            <w:top w:val="none" w:sz="0" w:space="0" w:color="auto"/>
            <w:left w:val="none" w:sz="0" w:space="0" w:color="auto"/>
            <w:bottom w:val="none" w:sz="0" w:space="0" w:color="auto"/>
            <w:right w:val="none" w:sz="0" w:space="0" w:color="auto"/>
          </w:divBdr>
        </w:div>
      </w:divsChild>
    </w:div>
    <w:div w:id="1333558009">
      <w:bodyDiv w:val="1"/>
      <w:marLeft w:val="0"/>
      <w:marRight w:val="0"/>
      <w:marTop w:val="0"/>
      <w:marBottom w:val="0"/>
      <w:divBdr>
        <w:top w:val="none" w:sz="0" w:space="0" w:color="auto"/>
        <w:left w:val="none" w:sz="0" w:space="0" w:color="auto"/>
        <w:bottom w:val="none" w:sz="0" w:space="0" w:color="auto"/>
        <w:right w:val="none" w:sz="0" w:space="0" w:color="auto"/>
      </w:divBdr>
    </w:div>
    <w:div w:id="1345132893">
      <w:bodyDiv w:val="1"/>
      <w:marLeft w:val="0"/>
      <w:marRight w:val="0"/>
      <w:marTop w:val="0"/>
      <w:marBottom w:val="0"/>
      <w:divBdr>
        <w:top w:val="none" w:sz="0" w:space="0" w:color="auto"/>
        <w:left w:val="none" w:sz="0" w:space="0" w:color="auto"/>
        <w:bottom w:val="none" w:sz="0" w:space="0" w:color="auto"/>
        <w:right w:val="none" w:sz="0" w:space="0" w:color="auto"/>
      </w:divBdr>
      <w:divsChild>
        <w:div w:id="1972125767">
          <w:marLeft w:val="432"/>
          <w:marRight w:val="0"/>
          <w:marTop w:val="96"/>
          <w:marBottom w:val="0"/>
          <w:divBdr>
            <w:top w:val="none" w:sz="0" w:space="0" w:color="auto"/>
            <w:left w:val="none" w:sz="0" w:space="0" w:color="auto"/>
            <w:bottom w:val="none" w:sz="0" w:space="0" w:color="auto"/>
            <w:right w:val="none" w:sz="0" w:space="0" w:color="auto"/>
          </w:divBdr>
        </w:div>
        <w:div w:id="1112164217">
          <w:marLeft w:val="432"/>
          <w:marRight w:val="0"/>
          <w:marTop w:val="96"/>
          <w:marBottom w:val="0"/>
          <w:divBdr>
            <w:top w:val="none" w:sz="0" w:space="0" w:color="auto"/>
            <w:left w:val="none" w:sz="0" w:space="0" w:color="auto"/>
            <w:bottom w:val="none" w:sz="0" w:space="0" w:color="auto"/>
            <w:right w:val="none" w:sz="0" w:space="0" w:color="auto"/>
          </w:divBdr>
        </w:div>
        <w:div w:id="474294966">
          <w:marLeft w:val="432"/>
          <w:marRight w:val="0"/>
          <w:marTop w:val="96"/>
          <w:marBottom w:val="0"/>
          <w:divBdr>
            <w:top w:val="none" w:sz="0" w:space="0" w:color="auto"/>
            <w:left w:val="none" w:sz="0" w:space="0" w:color="auto"/>
            <w:bottom w:val="none" w:sz="0" w:space="0" w:color="auto"/>
            <w:right w:val="none" w:sz="0" w:space="0" w:color="auto"/>
          </w:divBdr>
        </w:div>
        <w:div w:id="1657223550">
          <w:marLeft w:val="432"/>
          <w:marRight w:val="0"/>
          <w:marTop w:val="96"/>
          <w:marBottom w:val="0"/>
          <w:divBdr>
            <w:top w:val="none" w:sz="0" w:space="0" w:color="auto"/>
            <w:left w:val="none" w:sz="0" w:space="0" w:color="auto"/>
            <w:bottom w:val="none" w:sz="0" w:space="0" w:color="auto"/>
            <w:right w:val="none" w:sz="0" w:space="0" w:color="auto"/>
          </w:divBdr>
        </w:div>
        <w:div w:id="35587629">
          <w:marLeft w:val="432"/>
          <w:marRight w:val="0"/>
          <w:marTop w:val="96"/>
          <w:marBottom w:val="0"/>
          <w:divBdr>
            <w:top w:val="none" w:sz="0" w:space="0" w:color="auto"/>
            <w:left w:val="none" w:sz="0" w:space="0" w:color="auto"/>
            <w:bottom w:val="none" w:sz="0" w:space="0" w:color="auto"/>
            <w:right w:val="none" w:sz="0" w:space="0" w:color="auto"/>
          </w:divBdr>
        </w:div>
        <w:div w:id="1659184456">
          <w:marLeft w:val="432"/>
          <w:marRight w:val="0"/>
          <w:marTop w:val="96"/>
          <w:marBottom w:val="0"/>
          <w:divBdr>
            <w:top w:val="none" w:sz="0" w:space="0" w:color="auto"/>
            <w:left w:val="none" w:sz="0" w:space="0" w:color="auto"/>
            <w:bottom w:val="none" w:sz="0" w:space="0" w:color="auto"/>
            <w:right w:val="none" w:sz="0" w:space="0" w:color="auto"/>
          </w:divBdr>
        </w:div>
      </w:divsChild>
    </w:div>
    <w:div w:id="1532063974">
      <w:bodyDiv w:val="1"/>
      <w:marLeft w:val="0"/>
      <w:marRight w:val="0"/>
      <w:marTop w:val="0"/>
      <w:marBottom w:val="0"/>
      <w:divBdr>
        <w:top w:val="none" w:sz="0" w:space="0" w:color="auto"/>
        <w:left w:val="none" w:sz="0" w:space="0" w:color="auto"/>
        <w:bottom w:val="none" w:sz="0" w:space="0" w:color="auto"/>
        <w:right w:val="none" w:sz="0" w:space="0" w:color="auto"/>
      </w:divBdr>
    </w:div>
    <w:div w:id="1819616387">
      <w:bodyDiv w:val="1"/>
      <w:marLeft w:val="0"/>
      <w:marRight w:val="0"/>
      <w:marTop w:val="0"/>
      <w:marBottom w:val="0"/>
      <w:divBdr>
        <w:top w:val="none" w:sz="0" w:space="0" w:color="auto"/>
        <w:left w:val="none" w:sz="0" w:space="0" w:color="auto"/>
        <w:bottom w:val="none" w:sz="0" w:space="0" w:color="auto"/>
        <w:right w:val="none" w:sz="0" w:space="0" w:color="auto"/>
      </w:divBdr>
    </w:div>
    <w:div w:id="2139948599">
      <w:bodyDiv w:val="1"/>
      <w:marLeft w:val="0"/>
      <w:marRight w:val="0"/>
      <w:marTop w:val="0"/>
      <w:marBottom w:val="0"/>
      <w:divBdr>
        <w:top w:val="none" w:sz="0" w:space="0" w:color="auto"/>
        <w:left w:val="none" w:sz="0" w:space="0" w:color="auto"/>
        <w:bottom w:val="none" w:sz="0" w:space="0" w:color="auto"/>
        <w:right w:val="none" w:sz="0" w:space="0" w:color="auto"/>
      </w:divBdr>
      <w:divsChild>
        <w:div w:id="683750716">
          <w:marLeft w:val="432"/>
          <w:marRight w:val="0"/>
          <w:marTop w:val="0"/>
          <w:marBottom w:val="0"/>
          <w:divBdr>
            <w:top w:val="none" w:sz="0" w:space="0" w:color="auto"/>
            <w:left w:val="none" w:sz="0" w:space="0" w:color="auto"/>
            <w:bottom w:val="none" w:sz="0" w:space="0" w:color="auto"/>
            <w:right w:val="none" w:sz="0" w:space="0" w:color="auto"/>
          </w:divBdr>
        </w:div>
        <w:div w:id="1229654697">
          <w:marLeft w:val="432"/>
          <w:marRight w:val="0"/>
          <w:marTop w:val="0"/>
          <w:marBottom w:val="0"/>
          <w:divBdr>
            <w:top w:val="none" w:sz="0" w:space="0" w:color="auto"/>
            <w:left w:val="none" w:sz="0" w:space="0" w:color="auto"/>
            <w:bottom w:val="none" w:sz="0" w:space="0" w:color="auto"/>
            <w:right w:val="none" w:sz="0" w:space="0" w:color="auto"/>
          </w:divBdr>
        </w:div>
        <w:div w:id="1515998056">
          <w:marLeft w:val="432"/>
          <w:marRight w:val="0"/>
          <w:marTop w:val="0"/>
          <w:marBottom w:val="0"/>
          <w:divBdr>
            <w:top w:val="none" w:sz="0" w:space="0" w:color="auto"/>
            <w:left w:val="none" w:sz="0" w:space="0" w:color="auto"/>
            <w:bottom w:val="none" w:sz="0" w:space="0" w:color="auto"/>
            <w:right w:val="none" w:sz="0" w:space="0" w:color="auto"/>
          </w:divBdr>
        </w:div>
        <w:div w:id="1179540736">
          <w:marLeft w:val="432"/>
          <w:marRight w:val="0"/>
          <w:marTop w:val="0"/>
          <w:marBottom w:val="0"/>
          <w:divBdr>
            <w:top w:val="none" w:sz="0" w:space="0" w:color="auto"/>
            <w:left w:val="none" w:sz="0" w:space="0" w:color="auto"/>
            <w:bottom w:val="none" w:sz="0" w:space="0" w:color="auto"/>
            <w:right w:val="none" w:sz="0" w:space="0" w:color="auto"/>
          </w:divBdr>
        </w:div>
        <w:div w:id="1984574414">
          <w:marLeft w:val="1008"/>
          <w:marRight w:val="0"/>
          <w:marTop w:val="86"/>
          <w:marBottom w:val="0"/>
          <w:divBdr>
            <w:top w:val="none" w:sz="0" w:space="0" w:color="auto"/>
            <w:left w:val="none" w:sz="0" w:space="0" w:color="auto"/>
            <w:bottom w:val="none" w:sz="0" w:space="0" w:color="auto"/>
            <w:right w:val="none" w:sz="0" w:space="0" w:color="auto"/>
          </w:divBdr>
        </w:div>
        <w:div w:id="1194270702">
          <w:marLeft w:val="1008"/>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F:\Radni\Drustvo%20za%20ceste\Predlozak%20za%20pisanje%20rada%20za%204.%20HK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A425A-C846-4AE2-B646-47B6431F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Predlozak za pisanje rada za 4. HKC</Template>
  <TotalTime>381</TotalTime>
  <Pages>4</Pages>
  <Words>3164</Words>
  <Characters>18110</Characters>
  <Application>Microsoft Office Word</Application>
  <DocSecurity>0</DocSecurity>
  <Lines>150</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PREGLED TIJEKA DINAMIČKOG ISPITIVANJA RETROREFLEKSIJE UZDUŽNIH OZNAKA NA KOLNIKU DRŽAVNIH CESTA REPUBLIKE HRVATSKE U 2010. GODINI</vt:lpstr>
      <vt:lpstr>PREGLED TIJEKA DINAMIČKOG ISPITIVANJA RETROREFLEKSIJE UZDUŽNIH OZNAKA NA KOLNIKU DRŽAVNIH CESTA REPUBLIKE HRVATSKE U 2010. GODINI</vt:lpstr>
    </vt:vector>
  </TitlesOfParts>
  <Manager>Željko Vivoda</Manager>
  <Company>Hrvatsko društvo za ceste - Via Vita</Company>
  <LinksUpToDate>false</LinksUpToDate>
  <CharactersWithSpaces>21232</CharactersWithSpaces>
  <SharedDoc>false</SharedDoc>
  <HLinks>
    <vt:vector size="6" baseType="variant">
      <vt:variant>
        <vt:i4>4849736</vt:i4>
      </vt:variant>
      <vt:variant>
        <vt:i4>12</vt:i4>
      </vt:variant>
      <vt:variant>
        <vt:i4>0</vt:i4>
      </vt:variant>
      <vt:variant>
        <vt:i4>5</vt:i4>
      </vt:variant>
      <vt:variant>
        <vt:lpwstr>http://www.hrvatske-ceste.hr/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PREGLED TIJEKA DINAMIČKOG ISPITIVANJA RETROREFLEKSIJE UZDUŽNIH OZNAKA NA KOLNIKU DRŽAVNIH CESTA REPUBLIKE HRVATSKE U 2010. GODINI</dc:title>
  <dc:creator>Mario Safran, Dubravko Kusek, Sinisa Radulovic</dc:creator>
  <cp:lastModifiedBy>Mario Fiolić</cp:lastModifiedBy>
  <cp:revision>23</cp:revision>
  <cp:lastPrinted>2014-04-28T14:19:00Z</cp:lastPrinted>
  <dcterms:created xsi:type="dcterms:W3CDTF">2014-04-28T07:20:00Z</dcterms:created>
  <dcterms:modified xsi:type="dcterms:W3CDTF">2014-04-28T14:20:00Z</dcterms:modified>
  <cp:category>Kongres Cavtat 2011.</cp:category>
</cp:coreProperties>
</file>