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09348" w14:textId="77777777" w:rsidR="009436C2" w:rsidRPr="00A53881" w:rsidRDefault="00493025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DENTALNA MEDICINA -</w:t>
      </w:r>
      <w:r w:rsidR="00D25D58" w:rsidRPr="00A53881">
        <w:rPr>
          <w:rFonts w:ascii="Times New Roman" w:hAnsi="Times New Roman" w:cs="Times New Roman"/>
          <w:sz w:val="24"/>
          <w:szCs w:val="24"/>
        </w:rPr>
        <w:t xml:space="preserve"> CRTIC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12FEDC51" w14:textId="77777777" w:rsidR="00692C9B" w:rsidRDefault="00692C9B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6DAE1" w14:textId="77777777" w:rsidR="00692C9B" w:rsidRPr="00B869FF" w:rsidRDefault="00692C9B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Prof. dr.sc. Mehulić Ketij</w:t>
      </w:r>
      <w:r w:rsidR="00B869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55E34">
        <w:rPr>
          <w:rFonts w:ascii="Times New Roman" w:hAnsi="Times New Roman" w:cs="Times New Roman"/>
          <w:sz w:val="24"/>
          <w:szCs w:val="24"/>
        </w:rPr>
        <w:t>, Dr. sc. Bergman Lana</w:t>
      </w:r>
      <w:r w:rsidR="00B869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55E34">
        <w:rPr>
          <w:rFonts w:ascii="Times New Roman" w:hAnsi="Times New Roman" w:cs="Times New Roman"/>
          <w:sz w:val="24"/>
          <w:szCs w:val="24"/>
        </w:rPr>
        <w:t>, Dr. sc. Milardović</w:t>
      </w:r>
      <w:r w:rsidR="00154945" w:rsidRPr="00154945">
        <w:rPr>
          <w:rFonts w:ascii="Times New Roman" w:hAnsi="Times New Roman" w:cs="Times New Roman"/>
          <w:sz w:val="24"/>
          <w:szCs w:val="24"/>
        </w:rPr>
        <w:t xml:space="preserve"> </w:t>
      </w:r>
      <w:r w:rsidR="00154945">
        <w:rPr>
          <w:rFonts w:ascii="Times New Roman" w:hAnsi="Times New Roman" w:cs="Times New Roman"/>
          <w:sz w:val="24"/>
          <w:szCs w:val="24"/>
        </w:rPr>
        <w:t>Ortolan Slađana</w:t>
      </w:r>
      <w:r w:rsidR="00B869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54945">
        <w:rPr>
          <w:rFonts w:ascii="Times New Roman" w:hAnsi="Times New Roman" w:cs="Times New Roman"/>
          <w:sz w:val="24"/>
          <w:szCs w:val="24"/>
        </w:rPr>
        <w:t xml:space="preserve">, Kopić Marijan, dr. med. </w:t>
      </w:r>
      <w:r w:rsidR="00B869FF">
        <w:rPr>
          <w:rFonts w:ascii="Times New Roman" w:hAnsi="Times New Roman" w:cs="Times New Roman"/>
          <w:sz w:val="24"/>
          <w:szCs w:val="24"/>
        </w:rPr>
        <w:t>d</w:t>
      </w:r>
      <w:r w:rsidR="00154945">
        <w:rPr>
          <w:rFonts w:ascii="Times New Roman" w:hAnsi="Times New Roman" w:cs="Times New Roman"/>
          <w:sz w:val="24"/>
          <w:szCs w:val="24"/>
        </w:rPr>
        <w:t>ent</w:t>
      </w:r>
      <w:r w:rsidR="00B869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54945">
        <w:rPr>
          <w:rFonts w:ascii="Times New Roman" w:hAnsi="Times New Roman" w:cs="Times New Roman"/>
          <w:sz w:val="24"/>
          <w:szCs w:val="24"/>
        </w:rPr>
        <w:t>. Dr. sc. Viskić Joško</w:t>
      </w:r>
      <w:r w:rsidR="00B869F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5D17C034" w14:textId="77777777" w:rsidR="00692C9B" w:rsidRDefault="00B869FF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92C9B">
        <w:rPr>
          <w:rFonts w:ascii="Times New Roman" w:hAnsi="Times New Roman" w:cs="Times New Roman"/>
          <w:sz w:val="24"/>
          <w:szCs w:val="24"/>
        </w:rPr>
        <w:t>Sveučilište u Zagrebu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C9B">
        <w:rPr>
          <w:rFonts w:ascii="Times New Roman" w:hAnsi="Times New Roman" w:cs="Times New Roman"/>
          <w:sz w:val="24"/>
          <w:szCs w:val="24"/>
        </w:rPr>
        <w:t>Stomatološki fakultet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C9B">
        <w:rPr>
          <w:rFonts w:ascii="Times New Roman" w:hAnsi="Times New Roman" w:cs="Times New Roman"/>
          <w:sz w:val="24"/>
          <w:szCs w:val="24"/>
        </w:rPr>
        <w:t>Zavod za fiksnu protetiku</w:t>
      </w:r>
    </w:p>
    <w:p w14:paraId="73357C41" w14:textId="77777777" w:rsidR="0055469F" w:rsidRPr="00A53881" w:rsidRDefault="00B869FF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54945">
        <w:rPr>
          <w:rFonts w:ascii="Times New Roman" w:hAnsi="Times New Roman" w:cs="Times New Roman"/>
          <w:sz w:val="24"/>
          <w:szCs w:val="24"/>
        </w:rPr>
        <w:t>Poliklinika Medikadent, Trg svetog Florijana 2b, Križevci</w:t>
      </w:r>
    </w:p>
    <w:p w14:paraId="65ECC2FF" w14:textId="77777777" w:rsidR="00B869FF" w:rsidRDefault="00B869FF" w:rsidP="00B869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1945E" w14:textId="77777777" w:rsidR="00B869FF" w:rsidRPr="00A53881" w:rsidRDefault="00B869FF" w:rsidP="00B869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Email:mehulic@sfzg.hr </w:t>
      </w:r>
    </w:p>
    <w:p w14:paraId="22A5AAEC" w14:textId="77777777" w:rsidR="00D25D58" w:rsidRPr="00A53881" w:rsidRDefault="00D25D58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AF23B" w14:textId="77777777" w:rsidR="00692C9B" w:rsidRDefault="008C5A0E" w:rsidP="00A53881">
      <w:pPr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>„</w:t>
      </w:r>
      <w:r w:rsidR="00B869FF">
        <w:rPr>
          <w:rFonts w:ascii="Times New Roman" w:hAnsi="Times New Roman" w:cs="Times New Roman"/>
          <w:sz w:val="24"/>
          <w:szCs w:val="24"/>
        </w:rPr>
        <w:t>Beauty is power; a smile is its sword.</w:t>
      </w:r>
      <w:r w:rsidRPr="00A53881">
        <w:rPr>
          <w:rFonts w:ascii="Times New Roman" w:hAnsi="Times New Roman" w:cs="Times New Roman"/>
          <w:sz w:val="24"/>
          <w:szCs w:val="24"/>
        </w:rPr>
        <w:t>.”</w:t>
      </w:r>
    </w:p>
    <w:p w14:paraId="7B4B9ABF" w14:textId="77777777" w:rsidR="008C5A0E" w:rsidRPr="00A53881" w:rsidRDefault="008C5A0E" w:rsidP="00692C9B">
      <w:pPr>
        <w:ind w:left="2124" w:firstLine="708"/>
      </w:pPr>
      <w:r w:rsidRPr="00A53881">
        <w:rPr>
          <w:rFonts w:ascii="Times New Roman" w:hAnsi="Times New Roman" w:cs="Times New Roman"/>
          <w:bCs/>
          <w:sz w:val="24"/>
          <w:szCs w:val="24"/>
        </w:rPr>
        <w:t>John Ray</w:t>
      </w:r>
    </w:p>
    <w:p w14:paraId="1E7C7F02" w14:textId="77777777" w:rsidR="00A24744" w:rsidRPr="00A53881" w:rsidRDefault="008C5A0E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>„</w:t>
      </w:r>
      <w:r w:rsidR="00CB3ACE" w:rsidRPr="00A53881">
        <w:rPr>
          <w:rFonts w:ascii="Times New Roman" w:hAnsi="Times New Roman" w:cs="Times New Roman"/>
          <w:sz w:val="24"/>
          <w:szCs w:val="24"/>
        </w:rPr>
        <w:t xml:space="preserve">Osmijeh od samo četiri stotinke sekunde dovoljan </w:t>
      </w:r>
      <w:r w:rsidR="00165158" w:rsidRPr="00A53881">
        <w:rPr>
          <w:rFonts w:ascii="Times New Roman" w:hAnsi="Times New Roman" w:cs="Times New Roman"/>
          <w:sz w:val="24"/>
          <w:szCs w:val="24"/>
        </w:rPr>
        <w:t xml:space="preserve">je </w:t>
      </w:r>
      <w:r w:rsidR="00CB3ACE" w:rsidRPr="00A53881">
        <w:rPr>
          <w:rFonts w:ascii="Times New Roman" w:hAnsi="Times New Roman" w:cs="Times New Roman"/>
          <w:sz w:val="24"/>
          <w:szCs w:val="24"/>
        </w:rPr>
        <w:t>za pokretanj</w:t>
      </w:r>
      <w:r w:rsidR="00692C9B">
        <w:rPr>
          <w:rFonts w:ascii="Times New Roman" w:hAnsi="Times New Roman" w:cs="Times New Roman"/>
          <w:sz w:val="24"/>
          <w:szCs w:val="24"/>
        </w:rPr>
        <w:t xml:space="preserve">e mini emocionalnog pozitivnog </w:t>
      </w:r>
      <w:r w:rsidR="00CB3ACE" w:rsidRPr="00A53881">
        <w:rPr>
          <w:rFonts w:ascii="Times New Roman" w:hAnsi="Times New Roman" w:cs="Times New Roman"/>
          <w:sz w:val="24"/>
          <w:szCs w:val="24"/>
        </w:rPr>
        <w:t>pomaka u drugima, te tjera ljude da vide stvari u pozitivnijem svjetlu</w:t>
      </w:r>
      <w:r w:rsidRPr="00A53881">
        <w:rPr>
          <w:rFonts w:ascii="Times New Roman" w:hAnsi="Times New Roman" w:cs="Times New Roman"/>
          <w:sz w:val="24"/>
          <w:szCs w:val="24"/>
        </w:rPr>
        <w:t>“</w:t>
      </w:r>
      <w:r w:rsidR="00A53881" w:rsidRPr="00A53881">
        <w:rPr>
          <w:rFonts w:ascii="Times New Roman" w:hAnsi="Times New Roman" w:cs="Times New Roman"/>
          <w:sz w:val="24"/>
          <w:szCs w:val="24"/>
        </w:rPr>
        <w:t>,</w:t>
      </w:r>
      <w:r w:rsidRPr="00A53881">
        <w:rPr>
          <w:rFonts w:ascii="Times New Roman" w:hAnsi="Times New Roman" w:cs="Times New Roman"/>
          <w:sz w:val="24"/>
          <w:szCs w:val="24"/>
        </w:rPr>
        <w:t xml:space="preserve"> Centar zdravlja.</w:t>
      </w:r>
    </w:p>
    <w:p w14:paraId="29213FAD" w14:textId="77777777" w:rsidR="00D25D58" w:rsidRPr="00A53881" w:rsidRDefault="008C5A0E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 xml:space="preserve">Snaga osmjeha uvelike </w:t>
      </w:r>
      <w:r w:rsidR="00165158" w:rsidRPr="00A53881">
        <w:rPr>
          <w:rFonts w:ascii="Times New Roman" w:hAnsi="Times New Roman" w:cs="Times New Roman"/>
          <w:sz w:val="24"/>
          <w:szCs w:val="24"/>
        </w:rPr>
        <w:t xml:space="preserve">je </w:t>
      </w:r>
      <w:r w:rsidRPr="00A53881">
        <w:rPr>
          <w:rFonts w:ascii="Times New Roman" w:hAnsi="Times New Roman" w:cs="Times New Roman"/>
          <w:sz w:val="24"/>
          <w:szCs w:val="24"/>
        </w:rPr>
        <w:t xml:space="preserve">definirana zubima. Zdravi zubi su kroz povijest </w:t>
      </w:r>
      <w:r w:rsidR="00493025">
        <w:rPr>
          <w:rFonts w:ascii="Times New Roman" w:hAnsi="Times New Roman" w:cs="Times New Roman"/>
          <w:sz w:val="24"/>
          <w:szCs w:val="24"/>
        </w:rPr>
        <w:t xml:space="preserve">čovječanstva </w:t>
      </w:r>
      <w:r w:rsidRPr="00A53881">
        <w:rPr>
          <w:rFonts w:ascii="Times New Roman" w:hAnsi="Times New Roman" w:cs="Times New Roman"/>
          <w:sz w:val="24"/>
          <w:szCs w:val="24"/>
        </w:rPr>
        <w:t>bili simbol zdravlja, mladosti, ljepote, moći i dostojanstva</w:t>
      </w:r>
      <w:r w:rsidR="00CA4038" w:rsidRPr="00A53881">
        <w:rPr>
          <w:rFonts w:ascii="Times New Roman" w:hAnsi="Times New Roman" w:cs="Times New Roman"/>
          <w:sz w:val="24"/>
          <w:szCs w:val="24"/>
        </w:rPr>
        <w:t xml:space="preserve"> (1)</w:t>
      </w:r>
      <w:r w:rsidRPr="00A538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94A26A" w14:textId="77777777" w:rsidR="008C5A0E" w:rsidRPr="00A53881" w:rsidRDefault="008C5A0E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 xml:space="preserve">Frush i Fisher su u svom „jedan, dva, tri </w:t>
      </w:r>
      <w:r w:rsidR="00A53881" w:rsidRPr="00A53881">
        <w:rPr>
          <w:rFonts w:ascii="Times New Roman" w:hAnsi="Times New Roman" w:cs="Times New Roman"/>
          <w:sz w:val="24"/>
          <w:szCs w:val="24"/>
        </w:rPr>
        <w:t>vodiču“ opisali</w:t>
      </w:r>
      <w:r w:rsidRPr="00A53881">
        <w:rPr>
          <w:rFonts w:ascii="Times New Roman" w:hAnsi="Times New Roman" w:cs="Times New Roman"/>
          <w:sz w:val="24"/>
          <w:szCs w:val="24"/>
        </w:rPr>
        <w:t xml:space="preserve"> zube kao pokazatelje dobi, spola i osobnosti. Abrazija i atricija te promjene boje zuba</w:t>
      </w:r>
      <w:r w:rsidR="009F712D" w:rsidRPr="00A53881">
        <w:rPr>
          <w:rFonts w:ascii="Times New Roman" w:hAnsi="Times New Roman" w:cs="Times New Roman"/>
          <w:sz w:val="24"/>
          <w:szCs w:val="24"/>
        </w:rPr>
        <w:t xml:space="preserve"> su fiziološka zbivanja</w:t>
      </w:r>
      <w:r w:rsidR="00CA4038" w:rsidRPr="00A53881">
        <w:rPr>
          <w:rFonts w:ascii="Times New Roman" w:hAnsi="Times New Roman" w:cs="Times New Roman"/>
          <w:sz w:val="24"/>
          <w:szCs w:val="24"/>
        </w:rPr>
        <w:t xml:space="preserve"> i izraženiji su sa starenjem</w:t>
      </w:r>
      <w:r w:rsidR="009F712D" w:rsidRPr="00A53881">
        <w:rPr>
          <w:rFonts w:ascii="Times New Roman" w:hAnsi="Times New Roman" w:cs="Times New Roman"/>
          <w:sz w:val="24"/>
          <w:szCs w:val="24"/>
        </w:rPr>
        <w:t xml:space="preserve">. </w:t>
      </w:r>
      <w:r w:rsidR="00CA4038" w:rsidRPr="00A53881">
        <w:rPr>
          <w:rFonts w:ascii="Times New Roman" w:hAnsi="Times New Roman" w:cs="Times New Roman"/>
          <w:sz w:val="24"/>
          <w:szCs w:val="24"/>
        </w:rPr>
        <w:t>Zubi kod žena su konveksniji,</w:t>
      </w:r>
      <w:r w:rsidR="00A53881">
        <w:rPr>
          <w:rFonts w:ascii="Times New Roman" w:hAnsi="Times New Roman" w:cs="Times New Roman"/>
          <w:sz w:val="24"/>
          <w:szCs w:val="24"/>
        </w:rPr>
        <w:t xml:space="preserve"> </w:t>
      </w:r>
      <w:r w:rsidR="00CA4038" w:rsidRPr="00A53881">
        <w:rPr>
          <w:rFonts w:ascii="Times New Roman" w:hAnsi="Times New Roman" w:cs="Times New Roman"/>
          <w:sz w:val="24"/>
          <w:szCs w:val="24"/>
        </w:rPr>
        <w:t xml:space="preserve">srcolikiji i vidljiviji. </w:t>
      </w:r>
      <w:r w:rsidR="009F712D" w:rsidRPr="00A53881">
        <w:rPr>
          <w:rFonts w:ascii="Times New Roman" w:hAnsi="Times New Roman" w:cs="Times New Roman"/>
          <w:sz w:val="24"/>
          <w:szCs w:val="24"/>
        </w:rPr>
        <w:t>Veliki učitelj u dentalnoj protetici prof. dr.</w:t>
      </w:r>
      <w:r w:rsidR="00CA4038" w:rsidRPr="00A53881">
        <w:rPr>
          <w:rFonts w:ascii="Times New Roman" w:hAnsi="Times New Roman" w:cs="Times New Roman"/>
          <w:sz w:val="24"/>
          <w:szCs w:val="24"/>
        </w:rPr>
        <w:t xml:space="preserve"> sc. Suvin</w:t>
      </w:r>
      <w:r w:rsidR="009F712D" w:rsidRPr="00A53881">
        <w:rPr>
          <w:rFonts w:ascii="Times New Roman" w:hAnsi="Times New Roman" w:cs="Times New Roman"/>
          <w:sz w:val="24"/>
          <w:szCs w:val="24"/>
        </w:rPr>
        <w:t xml:space="preserve"> u svojoj knjizi Biološki temelji protetike</w:t>
      </w:r>
      <w:r w:rsidR="00916CF4">
        <w:rPr>
          <w:rFonts w:ascii="Times New Roman" w:hAnsi="Times New Roman" w:cs="Times New Roman"/>
          <w:sz w:val="24"/>
          <w:szCs w:val="24"/>
        </w:rPr>
        <w:t xml:space="preserve"> </w:t>
      </w:r>
      <w:r w:rsidR="009F712D" w:rsidRPr="00A53881">
        <w:rPr>
          <w:rFonts w:ascii="Times New Roman" w:hAnsi="Times New Roman" w:cs="Times New Roman"/>
          <w:sz w:val="24"/>
          <w:szCs w:val="24"/>
        </w:rPr>
        <w:t>-</w:t>
      </w:r>
      <w:r w:rsidR="00577AC2">
        <w:rPr>
          <w:rFonts w:ascii="Times New Roman" w:hAnsi="Times New Roman" w:cs="Times New Roman"/>
          <w:sz w:val="24"/>
          <w:szCs w:val="24"/>
        </w:rPr>
        <w:t xml:space="preserve"> </w:t>
      </w:r>
      <w:r w:rsidR="009F712D" w:rsidRPr="00A53881">
        <w:rPr>
          <w:rFonts w:ascii="Times New Roman" w:hAnsi="Times New Roman" w:cs="Times New Roman"/>
          <w:sz w:val="24"/>
          <w:szCs w:val="24"/>
        </w:rPr>
        <w:t>Totalna proteza u poglavlju Fiziologija fizionomij</w:t>
      </w:r>
      <w:r w:rsidR="00CA4038" w:rsidRPr="00A53881">
        <w:rPr>
          <w:rFonts w:ascii="Times New Roman" w:hAnsi="Times New Roman" w:cs="Times New Roman"/>
          <w:sz w:val="24"/>
          <w:szCs w:val="24"/>
        </w:rPr>
        <w:t xml:space="preserve">e </w:t>
      </w:r>
      <w:r w:rsidR="009F712D" w:rsidRPr="00A53881">
        <w:rPr>
          <w:rFonts w:ascii="Times New Roman" w:hAnsi="Times New Roman" w:cs="Times New Roman"/>
          <w:sz w:val="24"/>
          <w:szCs w:val="24"/>
        </w:rPr>
        <w:t>napisao</w:t>
      </w:r>
      <w:r w:rsidR="00CA4038" w:rsidRPr="00A53881">
        <w:rPr>
          <w:rFonts w:ascii="Times New Roman" w:hAnsi="Times New Roman" w:cs="Times New Roman"/>
          <w:sz w:val="24"/>
          <w:szCs w:val="24"/>
        </w:rPr>
        <w:t xml:space="preserve"> je</w:t>
      </w:r>
      <w:r w:rsidR="009F712D" w:rsidRPr="00A53881">
        <w:rPr>
          <w:rFonts w:ascii="Times New Roman" w:hAnsi="Times New Roman" w:cs="Times New Roman"/>
          <w:sz w:val="24"/>
          <w:szCs w:val="24"/>
        </w:rPr>
        <w:t>: „Loše izrađena proteza (misli pri tome na loš oblik zubi-opaska autorice rada) može uzrokovati strani izraz lica koji je adekvatan nekom mimičkom izrazu, ali nije u skladu s ličnošću i karakterom čovjeka kojemu je taj izraz protezom nametnut</w:t>
      </w:r>
      <w:r w:rsidR="0055469F" w:rsidRPr="00A53881">
        <w:rPr>
          <w:rFonts w:ascii="Times New Roman" w:hAnsi="Times New Roman" w:cs="Times New Roman"/>
          <w:sz w:val="24"/>
          <w:szCs w:val="24"/>
        </w:rPr>
        <w:t>. Tako nastaju disharmonije. Izraz lica dobije karakterne crte koje do</w:t>
      </w:r>
      <w:r w:rsidR="00CA4038" w:rsidRPr="00A53881">
        <w:rPr>
          <w:rFonts w:ascii="Times New Roman" w:hAnsi="Times New Roman" w:cs="Times New Roman"/>
          <w:sz w:val="24"/>
          <w:szCs w:val="24"/>
        </w:rPr>
        <w:t>tičnoj ličnosti nisu svojstvene“ i</w:t>
      </w:r>
      <w:r w:rsidR="0055469F" w:rsidRPr="00A53881">
        <w:rPr>
          <w:rFonts w:ascii="Times New Roman" w:hAnsi="Times New Roman" w:cs="Times New Roman"/>
          <w:sz w:val="24"/>
          <w:szCs w:val="24"/>
        </w:rPr>
        <w:t xml:space="preserve"> dodaje: „Neki psiholozi misle da se ovakav strani izraz odražava na nosiocu i da s vremenom može izmijeniti njegove karakterne osobine u tom pravcu (?)“ (</w:t>
      </w:r>
      <w:r w:rsidR="00916CF4">
        <w:rPr>
          <w:rFonts w:ascii="Times New Roman" w:hAnsi="Times New Roman" w:cs="Times New Roman"/>
          <w:sz w:val="24"/>
          <w:szCs w:val="24"/>
        </w:rPr>
        <w:t>2</w:t>
      </w:r>
      <w:r w:rsidR="0055469F" w:rsidRPr="00A53881">
        <w:rPr>
          <w:rFonts w:ascii="Times New Roman" w:hAnsi="Times New Roman" w:cs="Times New Roman"/>
          <w:sz w:val="24"/>
          <w:szCs w:val="24"/>
        </w:rPr>
        <w:t>). Napominjem da je udžbenik tiskan 1984.</w:t>
      </w:r>
      <w:r w:rsidR="00CA4038" w:rsidRPr="00A53881">
        <w:rPr>
          <w:rFonts w:ascii="Times New Roman" w:hAnsi="Times New Roman" w:cs="Times New Roman"/>
          <w:sz w:val="24"/>
          <w:szCs w:val="24"/>
        </w:rPr>
        <w:t xml:space="preserve"> </w:t>
      </w:r>
      <w:r w:rsidR="0055469F" w:rsidRPr="00A53881">
        <w:rPr>
          <w:rFonts w:ascii="Times New Roman" w:hAnsi="Times New Roman" w:cs="Times New Roman"/>
          <w:sz w:val="24"/>
          <w:szCs w:val="24"/>
        </w:rPr>
        <w:t>godine i svakako bih se ogradila od zadnje rečenice.</w:t>
      </w:r>
    </w:p>
    <w:p w14:paraId="1027C328" w14:textId="77777777" w:rsidR="00D25D58" w:rsidRPr="00A53881" w:rsidRDefault="00D25D58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 xml:space="preserve">Zubi imaju interesantno značenje u različitim kulturama. Njihov oblik se mijenjao ovisno o mističnim i religijskim svjetonazorima. Poznato je ritualno sakaćenje koje je uključivalo lomljenje, vađenje, brušenje, rezanje krune zuba, </w:t>
      </w:r>
      <w:r w:rsidR="00CA4038" w:rsidRPr="00A53881">
        <w:rPr>
          <w:rFonts w:ascii="Times New Roman" w:hAnsi="Times New Roman" w:cs="Times New Roman"/>
          <w:sz w:val="24"/>
          <w:szCs w:val="24"/>
        </w:rPr>
        <w:t>oblikovanje</w:t>
      </w:r>
      <w:r w:rsidRPr="00A53881">
        <w:rPr>
          <w:rFonts w:ascii="Times New Roman" w:hAnsi="Times New Roman" w:cs="Times New Roman"/>
          <w:sz w:val="24"/>
          <w:szCs w:val="24"/>
        </w:rPr>
        <w:t xml:space="preserve"> u šiljak, vađenje kako bi se moglo umetnuti strano t</w:t>
      </w:r>
      <w:r w:rsidR="00CA4038" w:rsidRPr="00A53881">
        <w:rPr>
          <w:rFonts w:ascii="Times New Roman" w:hAnsi="Times New Roman" w:cs="Times New Roman"/>
          <w:sz w:val="24"/>
          <w:szCs w:val="24"/>
        </w:rPr>
        <w:t>ijelo u usnu</w:t>
      </w:r>
      <w:r w:rsidRPr="00A53881">
        <w:rPr>
          <w:rFonts w:ascii="Times New Roman" w:hAnsi="Times New Roman" w:cs="Times New Roman"/>
          <w:sz w:val="24"/>
          <w:szCs w:val="24"/>
        </w:rPr>
        <w:t xml:space="preserve">, lakiranje, </w:t>
      </w:r>
      <w:r w:rsidR="00CA4038" w:rsidRPr="00A53881">
        <w:rPr>
          <w:rFonts w:ascii="Times New Roman" w:hAnsi="Times New Roman" w:cs="Times New Roman"/>
          <w:sz w:val="24"/>
          <w:szCs w:val="24"/>
        </w:rPr>
        <w:t>oblaganje</w:t>
      </w:r>
      <w:r w:rsidRPr="00A53881">
        <w:rPr>
          <w:rFonts w:ascii="Times New Roman" w:hAnsi="Times New Roman" w:cs="Times New Roman"/>
          <w:sz w:val="24"/>
          <w:szCs w:val="24"/>
        </w:rPr>
        <w:t xml:space="preserve"> draguljima ili listićima zlata</w:t>
      </w:r>
      <w:r w:rsidR="00CA4038" w:rsidRPr="00A53881">
        <w:rPr>
          <w:rFonts w:ascii="Times New Roman" w:hAnsi="Times New Roman" w:cs="Times New Roman"/>
          <w:sz w:val="24"/>
          <w:szCs w:val="24"/>
        </w:rPr>
        <w:t xml:space="preserve"> i slično</w:t>
      </w:r>
      <w:r w:rsidRPr="00A538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7698BE" w14:textId="77777777" w:rsidR="000F09BC" w:rsidRPr="00A53881" w:rsidRDefault="00D25D58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>Zubi su često bili oznaka staleža</w:t>
      </w:r>
      <w:r w:rsidR="00916CF4">
        <w:rPr>
          <w:rFonts w:ascii="Times New Roman" w:hAnsi="Times New Roman" w:cs="Times New Roman"/>
          <w:sz w:val="24"/>
          <w:szCs w:val="24"/>
        </w:rPr>
        <w:t>. B</w:t>
      </w:r>
      <w:r w:rsidRPr="00A53881">
        <w:rPr>
          <w:rFonts w:ascii="Times New Roman" w:hAnsi="Times New Roman" w:cs="Times New Roman"/>
          <w:sz w:val="24"/>
          <w:szCs w:val="24"/>
        </w:rPr>
        <w:t xml:space="preserve">ili </w:t>
      </w:r>
      <w:r w:rsidR="00916CF4">
        <w:rPr>
          <w:rFonts w:ascii="Times New Roman" w:hAnsi="Times New Roman" w:cs="Times New Roman"/>
          <w:sz w:val="24"/>
          <w:szCs w:val="24"/>
        </w:rPr>
        <w:t xml:space="preserve">su i </w:t>
      </w:r>
      <w:r w:rsidRPr="00A53881">
        <w:rPr>
          <w:rFonts w:ascii="Times New Roman" w:hAnsi="Times New Roman" w:cs="Times New Roman"/>
          <w:sz w:val="24"/>
          <w:szCs w:val="24"/>
        </w:rPr>
        <w:t>u funkciji mode</w:t>
      </w:r>
      <w:r w:rsidR="00916CF4">
        <w:rPr>
          <w:rFonts w:ascii="Times New Roman" w:hAnsi="Times New Roman" w:cs="Times New Roman"/>
          <w:sz w:val="24"/>
          <w:szCs w:val="24"/>
        </w:rPr>
        <w:t>. Z</w:t>
      </w:r>
      <w:r w:rsidRPr="00A53881">
        <w:rPr>
          <w:rFonts w:ascii="Times New Roman" w:hAnsi="Times New Roman" w:cs="Times New Roman"/>
          <w:sz w:val="24"/>
          <w:szCs w:val="24"/>
        </w:rPr>
        <w:t>bog svoje čvrst</w:t>
      </w:r>
      <w:r w:rsidR="000F09BC" w:rsidRPr="00A53881">
        <w:rPr>
          <w:rFonts w:ascii="Times New Roman" w:hAnsi="Times New Roman" w:cs="Times New Roman"/>
          <w:sz w:val="24"/>
          <w:szCs w:val="24"/>
        </w:rPr>
        <w:t>oće sla</w:t>
      </w:r>
      <w:r w:rsidR="00916CF4">
        <w:rPr>
          <w:rFonts w:ascii="Times New Roman" w:hAnsi="Times New Roman" w:cs="Times New Roman"/>
          <w:sz w:val="24"/>
          <w:szCs w:val="24"/>
        </w:rPr>
        <w:t>l</w:t>
      </w:r>
      <w:r w:rsidR="000F09BC" w:rsidRPr="00A53881">
        <w:rPr>
          <w:rFonts w:ascii="Times New Roman" w:hAnsi="Times New Roman" w:cs="Times New Roman"/>
          <w:sz w:val="24"/>
          <w:szCs w:val="24"/>
        </w:rPr>
        <w:t>i</w:t>
      </w:r>
      <w:r w:rsidR="00916CF4">
        <w:rPr>
          <w:rFonts w:ascii="Times New Roman" w:hAnsi="Times New Roman" w:cs="Times New Roman"/>
          <w:sz w:val="24"/>
          <w:szCs w:val="24"/>
        </w:rPr>
        <w:t xml:space="preserve"> su</w:t>
      </w:r>
      <w:r w:rsidR="000F09BC" w:rsidRPr="00A53881">
        <w:rPr>
          <w:rFonts w:ascii="Times New Roman" w:hAnsi="Times New Roman" w:cs="Times New Roman"/>
          <w:sz w:val="24"/>
          <w:szCs w:val="24"/>
        </w:rPr>
        <w:t xml:space="preserve"> različite</w:t>
      </w:r>
      <w:r w:rsidRPr="00A53881">
        <w:rPr>
          <w:rFonts w:ascii="Times New Roman" w:hAnsi="Times New Roman" w:cs="Times New Roman"/>
          <w:sz w:val="24"/>
          <w:szCs w:val="24"/>
        </w:rPr>
        <w:t xml:space="preserve"> poruke</w:t>
      </w:r>
      <w:r w:rsidR="000F09BC" w:rsidRPr="00A53881">
        <w:rPr>
          <w:rFonts w:ascii="Times New Roman" w:hAnsi="Times New Roman" w:cs="Times New Roman"/>
          <w:sz w:val="24"/>
          <w:szCs w:val="24"/>
        </w:rPr>
        <w:t>.</w:t>
      </w:r>
      <w:r w:rsidR="00CA4038" w:rsidRPr="00A53881">
        <w:rPr>
          <w:rFonts w:ascii="Times New Roman" w:hAnsi="Times New Roman" w:cs="Times New Roman"/>
          <w:sz w:val="24"/>
          <w:szCs w:val="24"/>
        </w:rPr>
        <w:t xml:space="preserve"> U skladu s time g</w:t>
      </w:r>
      <w:r w:rsidR="000F09BC" w:rsidRPr="00A53881">
        <w:rPr>
          <w:rFonts w:ascii="Times New Roman" w:hAnsi="Times New Roman" w:cs="Times New Roman"/>
          <w:sz w:val="24"/>
          <w:szCs w:val="24"/>
        </w:rPr>
        <w:t>ubitak zubi je često značio gubitak moći i snage, starenje</w:t>
      </w:r>
      <w:r w:rsidR="00CA4038" w:rsidRPr="00A53881">
        <w:rPr>
          <w:rFonts w:ascii="Times New Roman" w:hAnsi="Times New Roman" w:cs="Times New Roman"/>
          <w:sz w:val="24"/>
          <w:szCs w:val="24"/>
        </w:rPr>
        <w:t xml:space="preserve"> (3)</w:t>
      </w:r>
      <w:r w:rsidR="000F09BC" w:rsidRPr="00A53881">
        <w:rPr>
          <w:rFonts w:ascii="Times New Roman" w:hAnsi="Times New Roman" w:cs="Times New Roman"/>
          <w:sz w:val="24"/>
          <w:szCs w:val="24"/>
        </w:rPr>
        <w:t>.</w:t>
      </w:r>
      <w:r w:rsidR="00916CF4">
        <w:rPr>
          <w:rFonts w:ascii="Times New Roman" w:hAnsi="Times New Roman" w:cs="Times New Roman"/>
          <w:sz w:val="24"/>
          <w:szCs w:val="24"/>
        </w:rPr>
        <w:t xml:space="preserve"> D</w:t>
      </w:r>
      <w:r w:rsidR="00916CF4" w:rsidRPr="00A53881">
        <w:rPr>
          <w:rFonts w:ascii="Times New Roman" w:hAnsi="Times New Roman" w:cs="Times New Roman"/>
          <w:sz w:val="24"/>
          <w:szCs w:val="24"/>
        </w:rPr>
        <w:t>anas</w:t>
      </w:r>
      <w:r w:rsidR="00032EFE">
        <w:rPr>
          <w:rFonts w:ascii="Times New Roman" w:hAnsi="Times New Roman" w:cs="Times New Roman"/>
          <w:sz w:val="24"/>
          <w:szCs w:val="24"/>
        </w:rPr>
        <w:t xml:space="preserve"> se gubitak zuba posebice prednjeg uglavnom doživljava kao estetski problem, a kako je estetika bitna odrednica suvremenog stila življenja</w:t>
      </w:r>
      <w:r w:rsidR="00916CF4">
        <w:rPr>
          <w:rFonts w:ascii="Times New Roman" w:hAnsi="Times New Roman" w:cs="Times New Roman"/>
          <w:sz w:val="24"/>
          <w:szCs w:val="24"/>
        </w:rPr>
        <w:t xml:space="preserve"> pacijent</w:t>
      </w:r>
      <w:r w:rsidR="00032EFE">
        <w:rPr>
          <w:rFonts w:ascii="Times New Roman" w:hAnsi="Times New Roman" w:cs="Times New Roman"/>
          <w:sz w:val="24"/>
          <w:szCs w:val="24"/>
        </w:rPr>
        <w:t xml:space="preserve"> se javlja</w:t>
      </w:r>
      <w:r w:rsidR="00916CF4">
        <w:rPr>
          <w:rFonts w:ascii="Times New Roman" w:hAnsi="Times New Roman" w:cs="Times New Roman"/>
          <w:sz w:val="24"/>
          <w:szCs w:val="24"/>
        </w:rPr>
        <w:t xml:space="preserve"> </w:t>
      </w:r>
      <w:r w:rsidR="00032EFE" w:rsidRPr="00A53881">
        <w:rPr>
          <w:rFonts w:ascii="Times New Roman" w:hAnsi="Times New Roman" w:cs="Times New Roman"/>
          <w:sz w:val="24"/>
          <w:szCs w:val="24"/>
        </w:rPr>
        <w:t>u ordinaciju dentalne medicine radi sanacije</w:t>
      </w:r>
      <w:r w:rsidR="00032EFE">
        <w:rPr>
          <w:rFonts w:ascii="Times New Roman" w:hAnsi="Times New Roman" w:cs="Times New Roman"/>
          <w:sz w:val="24"/>
          <w:szCs w:val="24"/>
        </w:rPr>
        <w:t xml:space="preserve"> </w:t>
      </w:r>
      <w:r w:rsidR="00916CF4" w:rsidRPr="00A53881">
        <w:rPr>
          <w:rFonts w:ascii="Times New Roman" w:hAnsi="Times New Roman" w:cs="Times New Roman"/>
          <w:sz w:val="24"/>
          <w:szCs w:val="24"/>
        </w:rPr>
        <w:t>odmah po gubitku zuba</w:t>
      </w:r>
      <w:r w:rsidR="000F09BC" w:rsidRPr="00A53881">
        <w:rPr>
          <w:rFonts w:ascii="Times New Roman" w:hAnsi="Times New Roman" w:cs="Times New Roman"/>
          <w:sz w:val="24"/>
          <w:szCs w:val="24"/>
        </w:rPr>
        <w:t>.</w:t>
      </w:r>
      <w:r w:rsidR="00032EFE">
        <w:rPr>
          <w:rFonts w:ascii="Times New Roman" w:hAnsi="Times New Roman" w:cs="Times New Roman"/>
          <w:sz w:val="24"/>
          <w:szCs w:val="24"/>
        </w:rPr>
        <w:t xml:space="preserve"> </w:t>
      </w:r>
      <w:r w:rsidR="000F09BC" w:rsidRPr="00A53881">
        <w:rPr>
          <w:rFonts w:ascii="Times New Roman" w:hAnsi="Times New Roman" w:cs="Times New Roman"/>
          <w:sz w:val="24"/>
          <w:szCs w:val="24"/>
        </w:rPr>
        <w:t>Gubitak zuba u postranič</w:t>
      </w:r>
      <w:r w:rsidR="00CA4038" w:rsidRPr="00A53881">
        <w:rPr>
          <w:rFonts w:ascii="Times New Roman" w:hAnsi="Times New Roman" w:cs="Times New Roman"/>
          <w:sz w:val="24"/>
          <w:szCs w:val="24"/>
        </w:rPr>
        <w:t>noj zoni predstavlja</w:t>
      </w:r>
      <w:r w:rsidR="000F09BC" w:rsidRPr="00A53881">
        <w:rPr>
          <w:rFonts w:ascii="Times New Roman" w:hAnsi="Times New Roman" w:cs="Times New Roman"/>
          <w:sz w:val="24"/>
          <w:szCs w:val="24"/>
        </w:rPr>
        <w:t xml:space="preserve"> funkcijski problem</w:t>
      </w:r>
      <w:r w:rsidR="00CA4038" w:rsidRPr="00A53881">
        <w:rPr>
          <w:rFonts w:ascii="Times New Roman" w:hAnsi="Times New Roman" w:cs="Times New Roman"/>
          <w:sz w:val="24"/>
          <w:szCs w:val="24"/>
        </w:rPr>
        <w:t>. E</w:t>
      </w:r>
      <w:r w:rsidR="000F09BC" w:rsidRPr="00A53881">
        <w:rPr>
          <w:rFonts w:ascii="Times New Roman" w:hAnsi="Times New Roman" w:cs="Times New Roman"/>
          <w:sz w:val="24"/>
          <w:szCs w:val="24"/>
        </w:rPr>
        <w:t>stetika</w:t>
      </w:r>
      <w:r w:rsidR="00CA4038" w:rsidRPr="00A53881">
        <w:rPr>
          <w:rFonts w:ascii="Times New Roman" w:hAnsi="Times New Roman" w:cs="Times New Roman"/>
          <w:sz w:val="24"/>
          <w:szCs w:val="24"/>
        </w:rPr>
        <w:t xml:space="preserve"> je</w:t>
      </w:r>
      <w:r w:rsidR="000F09BC" w:rsidRPr="00A53881">
        <w:rPr>
          <w:rFonts w:ascii="Times New Roman" w:hAnsi="Times New Roman" w:cs="Times New Roman"/>
          <w:sz w:val="24"/>
          <w:szCs w:val="24"/>
        </w:rPr>
        <w:t xml:space="preserve"> prividno očuvana </w:t>
      </w:r>
      <w:r w:rsidR="00AD7ED9" w:rsidRPr="00A53881">
        <w:rPr>
          <w:rFonts w:ascii="Times New Roman" w:hAnsi="Times New Roman" w:cs="Times New Roman"/>
          <w:sz w:val="24"/>
          <w:szCs w:val="24"/>
        </w:rPr>
        <w:t xml:space="preserve">pa se pacijent </w:t>
      </w:r>
      <w:r w:rsidR="000F09BC" w:rsidRPr="00A53881">
        <w:rPr>
          <w:rFonts w:ascii="Times New Roman" w:hAnsi="Times New Roman" w:cs="Times New Roman"/>
          <w:sz w:val="24"/>
          <w:szCs w:val="24"/>
        </w:rPr>
        <w:t xml:space="preserve">obično javlja na </w:t>
      </w:r>
      <w:r w:rsidR="000F09BC" w:rsidRPr="00A53881">
        <w:rPr>
          <w:rFonts w:ascii="Times New Roman" w:hAnsi="Times New Roman" w:cs="Times New Roman"/>
          <w:sz w:val="24"/>
          <w:szCs w:val="24"/>
        </w:rPr>
        <w:lastRenderedPageBreak/>
        <w:t>pregled kada je došlo do komplikacija uzrokovanih gubitkom potporne zone poput; pomaka, boli ili loma prednjeg zuba, prekomjernog trošenja prednjih zubi ili teško narušene funkcije.</w:t>
      </w:r>
    </w:p>
    <w:p w14:paraId="40CE883E" w14:textId="77777777" w:rsidR="008233AC" w:rsidRPr="00A53881" w:rsidRDefault="000F09BC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 xml:space="preserve">Kontakt bočnih zubi biološki </w:t>
      </w:r>
      <w:r w:rsidR="00165158" w:rsidRPr="00A53881">
        <w:rPr>
          <w:rFonts w:ascii="Times New Roman" w:hAnsi="Times New Roman" w:cs="Times New Roman"/>
          <w:sz w:val="24"/>
          <w:szCs w:val="24"/>
        </w:rPr>
        <w:t xml:space="preserve">je </w:t>
      </w:r>
      <w:r w:rsidRPr="00A53881">
        <w:rPr>
          <w:rFonts w:ascii="Times New Roman" w:hAnsi="Times New Roman" w:cs="Times New Roman"/>
          <w:sz w:val="24"/>
          <w:szCs w:val="24"/>
        </w:rPr>
        <w:t xml:space="preserve">stoper </w:t>
      </w:r>
      <w:r w:rsidR="005F606C" w:rsidRPr="00A53881">
        <w:rPr>
          <w:rFonts w:ascii="Times New Roman" w:hAnsi="Times New Roman" w:cs="Times New Roman"/>
          <w:sz w:val="24"/>
          <w:szCs w:val="24"/>
        </w:rPr>
        <w:t>koji stabilizira poziciju donj</w:t>
      </w:r>
      <w:r w:rsidR="00AD7ED9" w:rsidRPr="00A53881">
        <w:rPr>
          <w:rFonts w:ascii="Times New Roman" w:hAnsi="Times New Roman" w:cs="Times New Roman"/>
          <w:sz w:val="24"/>
          <w:szCs w:val="24"/>
        </w:rPr>
        <w:t>e čeljusti u odnosu na gornju</w:t>
      </w:r>
      <w:r w:rsidR="00165158">
        <w:rPr>
          <w:rFonts w:ascii="Times New Roman" w:hAnsi="Times New Roman" w:cs="Times New Roman"/>
          <w:sz w:val="24"/>
          <w:szCs w:val="24"/>
        </w:rPr>
        <w:t xml:space="preserve"> čeljust</w:t>
      </w:r>
      <w:r w:rsidR="00AD7ED9" w:rsidRPr="00A53881">
        <w:rPr>
          <w:rFonts w:ascii="Times New Roman" w:hAnsi="Times New Roman" w:cs="Times New Roman"/>
          <w:sz w:val="24"/>
          <w:szCs w:val="24"/>
        </w:rPr>
        <w:t>, t</w:t>
      </w:r>
      <w:r w:rsidR="005F606C" w:rsidRPr="00A53881">
        <w:rPr>
          <w:rFonts w:ascii="Times New Roman" w:hAnsi="Times New Roman" w:cs="Times New Roman"/>
          <w:sz w:val="24"/>
          <w:szCs w:val="24"/>
        </w:rPr>
        <w:t>ime se fiksiraju međučeljusni odnosi te štite mišići i zglobovi od preopterećenja</w:t>
      </w:r>
      <w:r w:rsidR="00AD7ED9" w:rsidRPr="00A53881">
        <w:rPr>
          <w:rFonts w:ascii="Times New Roman" w:hAnsi="Times New Roman" w:cs="Times New Roman"/>
          <w:sz w:val="24"/>
          <w:szCs w:val="24"/>
        </w:rPr>
        <w:t xml:space="preserve"> </w:t>
      </w:r>
      <w:r w:rsidR="00C4608E" w:rsidRPr="00A53881">
        <w:rPr>
          <w:rFonts w:ascii="Times New Roman" w:hAnsi="Times New Roman" w:cs="Times New Roman"/>
          <w:sz w:val="24"/>
          <w:szCs w:val="24"/>
        </w:rPr>
        <w:t>(4).</w:t>
      </w:r>
      <w:r w:rsidR="00032EFE" w:rsidRPr="00A53881">
        <w:rPr>
          <w:rFonts w:ascii="Times New Roman" w:hAnsi="Times New Roman" w:cs="Times New Roman"/>
          <w:sz w:val="24"/>
          <w:szCs w:val="24"/>
        </w:rPr>
        <w:t xml:space="preserve"> </w:t>
      </w:r>
      <w:r w:rsidR="00DF15F3">
        <w:rPr>
          <w:rFonts w:ascii="Times New Roman" w:hAnsi="Times New Roman" w:cs="Times New Roman"/>
          <w:sz w:val="24"/>
          <w:szCs w:val="24"/>
        </w:rPr>
        <w:t>Zubi su pomoću dodirni</w:t>
      </w:r>
      <w:r w:rsidR="00D66FC4" w:rsidRPr="00A53881">
        <w:rPr>
          <w:rFonts w:ascii="Times New Roman" w:hAnsi="Times New Roman" w:cs="Times New Roman"/>
          <w:sz w:val="24"/>
          <w:szCs w:val="24"/>
        </w:rPr>
        <w:t>h točaka povezani u cjelinu što znači da se ukupno žvačno opterećenje (prednji zubi 20 kg/cm</w:t>
      </w:r>
      <w:r w:rsidR="00D66FC4" w:rsidRPr="00A538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6FC4" w:rsidRPr="00A53881">
        <w:rPr>
          <w:rFonts w:ascii="Times New Roman" w:hAnsi="Times New Roman" w:cs="Times New Roman"/>
          <w:sz w:val="24"/>
          <w:szCs w:val="24"/>
        </w:rPr>
        <w:t>, bočni zubi 30-80 kg/cm</w:t>
      </w:r>
      <w:r w:rsidR="00D66FC4" w:rsidRPr="00A538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6FC4" w:rsidRPr="00A53881">
        <w:rPr>
          <w:rFonts w:ascii="Times New Roman" w:hAnsi="Times New Roman" w:cs="Times New Roman"/>
          <w:sz w:val="24"/>
          <w:szCs w:val="24"/>
        </w:rPr>
        <w:t>) distribuira na sve zube</w:t>
      </w:r>
      <w:r w:rsidR="005A67DA">
        <w:rPr>
          <w:rFonts w:ascii="Times New Roman" w:hAnsi="Times New Roman" w:cs="Times New Roman"/>
          <w:sz w:val="24"/>
          <w:szCs w:val="24"/>
        </w:rPr>
        <w:t xml:space="preserve"> (2)</w:t>
      </w:r>
      <w:r w:rsidR="00D66FC4" w:rsidRPr="00A53881">
        <w:rPr>
          <w:rFonts w:ascii="Times New Roman" w:hAnsi="Times New Roman" w:cs="Times New Roman"/>
          <w:sz w:val="24"/>
          <w:szCs w:val="24"/>
        </w:rPr>
        <w:t xml:space="preserve">. </w:t>
      </w:r>
      <w:r w:rsidR="00F4349C" w:rsidRPr="00A53881">
        <w:rPr>
          <w:rFonts w:ascii="Times New Roman" w:hAnsi="Times New Roman" w:cs="Times New Roman"/>
          <w:sz w:val="24"/>
          <w:szCs w:val="24"/>
        </w:rPr>
        <w:t>N</w:t>
      </w:r>
      <w:r w:rsidR="00D66FC4" w:rsidRPr="00A53881">
        <w:rPr>
          <w:rFonts w:ascii="Times New Roman" w:hAnsi="Times New Roman" w:cs="Times New Roman"/>
          <w:sz w:val="24"/>
          <w:szCs w:val="24"/>
        </w:rPr>
        <w:t>a</w:t>
      </w:r>
      <w:r w:rsidR="00F4349C" w:rsidRPr="00A53881">
        <w:rPr>
          <w:rFonts w:ascii="Times New Roman" w:hAnsi="Times New Roman" w:cs="Times New Roman"/>
          <w:sz w:val="24"/>
          <w:szCs w:val="24"/>
        </w:rPr>
        <w:t xml:space="preserve"> </w:t>
      </w:r>
      <w:r w:rsidR="00D66FC4" w:rsidRPr="00A53881">
        <w:rPr>
          <w:rFonts w:ascii="Times New Roman" w:hAnsi="Times New Roman" w:cs="Times New Roman"/>
          <w:sz w:val="24"/>
          <w:szCs w:val="24"/>
        </w:rPr>
        <w:t>taj način ni jedan zub nije preopterećen. Zbog žvačnog tlaka dolazi</w:t>
      </w:r>
      <w:r w:rsidR="00F4349C" w:rsidRPr="00A53881">
        <w:rPr>
          <w:rFonts w:ascii="Times New Roman" w:hAnsi="Times New Roman" w:cs="Times New Roman"/>
          <w:sz w:val="24"/>
          <w:szCs w:val="24"/>
        </w:rPr>
        <w:t xml:space="preserve"> do fiziološke stimulacije cijelog parodontnog kompleksa i kosti. </w:t>
      </w:r>
      <w:r w:rsidR="00D66FC4" w:rsidRPr="00A53881">
        <w:rPr>
          <w:rFonts w:ascii="Times New Roman" w:hAnsi="Times New Roman" w:cs="Times New Roman"/>
          <w:sz w:val="24"/>
          <w:szCs w:val="24"/>
        </w:rPr>
        <w:t xml:space="preserve">Gubitkom zuba dolazi do </w:t>
      </w:r>
      <w:r w:rsidR="00F4349C" w:rsidRPr="00A53881">
        <w:rPr>
          <w:rFonts w:ascii="Times New Roman" w:hAnsi="Times New Roman" w:cs="Times New Roman"/>
          <w:sz w:val="24"/>
          <w:szCs w:val="24"/>
        </w:rPr>
        <w:t>narušavanja ravnoteže stomatognatog sustava, preopterećuju se preostali zubi što često nadilazi nj</w:t>
      </w:r>
      <w:r w:rsidR="00C4608E" w:rsidRPr="00A53881">
        <w:rPr>
          <w:rFonts w:ascii="Times New Roman" w:hAnsi="Times New Roman" w:cs="Times New Roman"/>
          <w:sz w:val="24"/>
          <w:szCs w:val="24"/>
        </w:rPr>
        <w:t>i</w:t>
      </w:r>
      <w:r w:rsidR="00F4349C" w:rsidRPr="00A53881">
        <w:rPr>
          <w:rFonts w:ascii="Times New Roman" w:hAnsi="Times New Roman" w:cs="Times New Roman"/>
          <w:sz w:val="24"/>
          <w:szCs w:val="24"/>
        </w:rPr>
        <w:t>hov kapacitet</w:t>
      </w:r>
      <w:r w:rsidR="003F0199">
        <w:rPr>
          <w:rFonts w:ascii="Times New Roman" w:hAnsi="Times New Roman" w:cs="Times New Roman"/>
          <w:sz w:val="24"/>
          <w:szCs w:val="24"/>
        </w:rPr>
        <w:t>. D</w:t>
      </w:r>
      <w:r w:rsidR="00F4349C" w:rsidRPr="00A53881">
        <w:rPr>
          <w:rFonts w:ascii="Times New Roman" w:hAnsi="Times New Roman" w:cs="Times New Roman"/>
          <w:sz w:val="24"/>
          <w:szCs w:val="24"/>
        </w:rPr>
        <w:t>olazi do pomaka zuba, boli, klimavosti ili r</w:t>
      </w:r>
      <w:r w:rsidR="00F55387" w:rsidRPr="00A53881">
        <w:rPr>
          <w:rFonts w:ascii="Times New Roman" w:hAnsi="Times New Roman" w:cs="Times New Roman"/>
          <w:sz w:val="24"/>
          <w:szCs w:val="24"/>
        </w:rPr>
        <w:t xml:space="preserve">ecesije gingive. </w:t>
      </w:r>
      <w:r w:rsidR="00EB3AC7" w:rsidRPr="00A53881">
        <w:rPr>
          <w:rFonts w:ascii="Times New Roman" w:hAnsi="Times New Roman" w:cs="Times New Roman"/>
          <w:sz w:val="24"/>
          <w:szCs w:val="24"/>
        </w:rPr>
        <w:t xml:space="preserve">Zbog djelovanja horizontalnih sila dolazi do razmicanja okolnih zubi i često naginjanja. Takve zakutke je teško čistiti pa predstavljaju predilekcijsko mjesto za nastanak karijesa i gingivitisa. </w:t>
      </w:r>
      <w:r w:rsidR="00C4608E" w:rsidRPr="00A53881">
        <w:rPr>
          <w:rFonts w:ascii="Times New Roman" w:hAnsi="Times New Roman" w:cs="Times New Roman"/>
          <w:sz w:val="24"/>
          <w:szCs w:val="24"/>
        </w:rPr>
        <w:t xml:space="preserve">Taj proces prate zbivanja (resorpcija/apozicija) kosti. </w:t>
      </w:r>
      <w:r w:rsidR="00EB3AC7" w:rsidRPr="00A53881">
        <w:rPr>
          <w:rFonts w:ascii="Times New Roman" w:hAnsi="Times New Roman" w:cs="Times New Roman"/>
          <w:sz w:val="24"/>
          <w:szCs w:val="24"/>
        </w:rPr>
        <w:t>Veći gubitak žvačnih jedinica dovodi do</w:t>
      </w:r>
      <w:r w:rsidR="003F0199">
        <w:rPr>
          <w:rFonts w:ascii="Times New Roman" w:hAnsi="Times New Roman" w:cs="Times New Roman"/>
          <w:sz w:val="24"/>
          <w:szCs w:val="24"/>
        </w:rPr>
        <w:t xml:space="preserve"> smetnji u zagrizu, premještanja</w:t>
      </w:r>
      <w:r w:rsidR="00EB3AC7" w:rsidRPr="00A53881">
        <w:rPr>
          <w:rFonts w:ascii="Times New Roman" w:hAnsi="Times New Roman" w:cs="Times New Roman"/>
          <w:sz w:val="24"/>
          <w:szCs w:val="24"/>
        </w:rPr>
        <w:t xml:space="preserve"> žvačne funkcije na jednu stranu, pojave parafunkcija, te smetnji u govoru. Nedostatak nasuprotnog zuba može dovesti do elongacije antagonista. </w:t>
      </w:r>
      <w:r w:rsidR="008233AC" w:rsidRPr="00A53881">
        <w:rPr>
          <w:rFonts w:ascii="Times New Roman" w:hAnsi="Times New Roman" w:cs="Times New Roman"/>
          <w:sz w:val="24"/>
          <w:szCs w:val="24"/>
        </w:rPr>
        <w:t xml:space="preserve">Kako je temporomandibularan zglob (TMZ) u funkciji zubi nepravilnosti u statičkoj i dinamičkoj okluziji imat će za posljedicu narušavanje zdravlja zgloba. </w:t>
      </w:r>
    </w:p>
    <w:p w14:paraId="4E4D767C" w14:textId="77777777" w:rsidR="008233AC" w:rsidRPr="00A53881" w:rsidRDefault="008233AC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 xml:space="preserve">Problemi povezani s gubitkom zuba uočeni </w:t>
      </w:r>
      <w:r w:rsidR="00165158" w:rsidRPr="00A53881">
        <w:rPr>
          <w:rFonts w:ascii="Times New Roman" w:hAnsi="Times New Roman" w:cs="Times New Roman"/>
          <w:sz w:val="24"/>
          <w:szCs w:val="24"/>
        </w:rPr>
        <w:t xml:space="preserve">su </w:t>
      </w:r>
      <w:r w:rsidRPr="00A53881">
        <w:rPr>
          <w:rFonts w:ascii="Times New Roman" w:hAnsi="Times New Roman" w:cs="Times New Roman"/>
          <w:sz w:val="24"/>
          <w:szCs w:val="24"/>
        </w:rPr>
        <w:t>vrlo rano pa su u etrurskim grobovima pronađeni ostaci pokušaja nadoknade izgubljenih zuba. Zubi su se nadoknađivali oblikovanjem ljudskih zubi i kosti</w:t>
      </w:r>
      <w:r w:rsidR="005A67DA">
        <w:rPr>
          <w:rFonts w:ascii="Times New Roman" w:hAnsi="Times New Roman" w:cs="Times New Roman"/>
          <w:sz w:val="24"/>
          <w:szCs w:val="24"/>
        </w:rPr>
        <w:t>ju</w:t>
      </w:r>
      <w:r w:rsidRPr="00A53881">
        <w:rPr>
          <w:rFonts w:ascii="Times New Roman" w:hAnsi="Times New Roman" w:cs="Times New Roman"/>
          <w:sz w:val="24"/>
          <w:szCs w:val="24"/>
        </w:rPr>
        <w:t xml:space="preserve"> te kosti</w:t>
      </w:r>
      <w:r w:rsidR="005A67DA">
        <w:rPr>
          <w:rFonts w:ascii="Times New Roman" w:hAnsi="Times New Roman" w:cs="Times New Roman"/>
          <w:sz w:val="24"/>
          <w:szCs w:val="24"/>
        </w:rPr>
        <w:t>ju</w:t>
      </w:r>
      <w:r w:rsidRPr="00A53881">
        <w:rPr>
          <w:rFonts w:ascii="Times New Roman" w:hAnsi="Times New Roman" w:cs="Times New Roman"/>
          <w:sz w:val="24"/>
          <w:szCs w:val="24"/>
        </w:rPr>
        <w:t xml:space="preserve"> i zubi životinja. Bjelokost je dugo bila u upotrebi. Zubi su se prodavali i vadili s leševa. </w:t>
      </w:r>
      <w:r w:rsidR="00C4608E" w:rsidRPr="00A53881">
        <w:rPr>
          <w:rFonts w:ascii="Times New Roman" w:hAnsi="Times New Roman" w:cs="Times New Roman"/>
          <w:sz w:val="24"/>
          <w:szCs w:val="24"/>
        </w:rPr>
        <w:t xml:space="preserve">Gradivni materijali </w:t>
      </w:r>
      <w:r w:rsidR="005A67DA" w:rsidRPr="00A53881">
        <w:rPr>
          <w:rFonts w:ascii="Times New Roman" w:hAnsi="Times New Roman" w:cs="Times New Roman"/>
          <w:sz w:val="24"/>
          <w:szCs w:val="24"/>
        </w:rPr>
        <w:t xml:space="preserve">uvode </w:t>
      </w:r>
      <w:r w:rsidR="00A2075B" w:rsidRPr="00A53881">
        <w:rPr>
          <w:rFonts w:ascii="Times New Roman" w:hAnsi="Times New Roman" w:cs="Times New Roman"/>
          <w:sz w:val="24"/>
          <w:szCs w:val="24"/>
        </w:rPr>
        <w:t xml:space="preserve">se </w:t>
      </w:r>
      <w:r w:rsidR="005A67DA" w:rsidRPr="00A53881">
        <w:rPr>
          <w:rFonts w:ascii="Times New Roman" w:hAnsi="Times New Roman" w:cs="Times New Roman"/>
          <w:sz w:val="24"/>
          <w:szCs w:val="24"/>
        </w:rPr>
        <w:t xml:space="preserve">u dentalnu medicinu </w:t>
      </w:r>
      <w:r w:rsidR="00C4608E" w:rsidRPr="00A53881">
        <w:rPr>
          <w:rFonts w:ascii="Times New Roman" w:hAnsi="Times New Roman" w:cs="Times New Roman"/>
          <w:sz w:val="24"/>
          <w:szCs w:val="24"/>
        </w:rPr>
        <w:t>t</w:t>
      </w:r>
      <w:r w:rsidRPr="00A53881">
        <w:rPr>
          <w:rFonts w:ascii="Times New Roman" w:hAnsi="Times New Roman" w:cs="Times New Roman"/>
          <w:sz w:val="24"/>
          <w:szCs w:val="24"/>
        </w:rPr>
        <w:t>ek u 18. stoljeću. Unatoč izradi krunica, mostova, uvođenja emajliranja i sličnih postupak</w:t>
      </w:r>
      <w:r w:rsidR="00DF15F3">
        <w:rPr>
          <w:rFonts w:ascii="Times New Roman" w:hAnsi="Times New Roman" w:cs="Times New Roman"/>
          <w:sz w:val="24"/>
          <w:szCs w:val="24"/>
        </w:rPr>
        <w:t>a</w:t>
      </w:r>
      <w:r w:rsidRPr="00A53881">
        <w:rPr>
          <w:rFonts w:ascii="Times New Roman" w:hAnsi="Times New Roman" w:cs="Times New Roman"/>
          <w:sz w:val="24"/>
          <w:szCs w:val="24"/>
        </w:rPr>
        <w:t xml:space="preserve"> pronađen je bizaran podatak iz 1820. godine</w:t>
      </w:r>
      <w:r w:rsidR="00C4608E" w:rsidRPr="00A53881">
        <w:rPr>
          <w:rFonts w:ascii="Times New Roman" w:hAnsi="Times New Roman" w:cs="Times New Roman"/>
          <w:sz w:val="24"/>
          <w:szCs w:val="24"/>
        </w:rPr>
        <w:t xml:space="preserve"> </w:t>
      </w:r>
      <w:r w:rsidRPr="00A53881">
        <w:rPr>
          <w:rFonts w:ascii="Times New Roman" w:hAnsi="Times New Roman" w:cs="Times New Roman"/>
          <w:sz w:val="24"/>
          <w:szCs w:val="24"/>
        </w:rPr>
        <w:t>kada</w:t>
      </w:r>
      <w:r w:rsidR="00C4608E" w:rsidRPr="00A53881">
        <w:rPr>
          <w:rFonts w:ascii="Times New Roman" w:hAnsi="Times New Roman" w:cs="Times New Roman"/>
          <w:sz w:val="24"/>
          <w:szCs w:val="24"/>
        </w:rPr>
        <w:t xml:space="preserve"> </w:t>
      </w:r>
      <w:r w:rsidRPr="00A53881">
        <w:rPr>
          <w:rFonts w:ascii="Times New Roman" w:hAnsi="Times New Roman" w:cs="Times New Roman"/>
          <w:sz w:val="24"/>
          <w:szCs w:val="24"/>
        </w:rPr>
        <w:t xml:space="preserve">je pariški zubar Delabrre rekao: </w:t>
      </w:r>
      <w:r w:rsidR="00C4608E" w:rsidRPr="00A53881">
        <w:rPr>
          <w:rFonts w:ascii="Times New Roman" w:hAnsi="Times New Roman" w:cs="Times New Roman"/>
          <w:sz w:val="24"/>
          <w:szCs w:val="24"/>
        </w:rPr>
        <w:t>„</w:t>
      </w:r>
      <w:r w:rsidRPr="00A53881">
        <w:rPr>
          <w:rFonts w:ascii="Times New Roman" w:hAnsi="Times New Roman" w:cs="Times New Roman"/>
          <w:sz w:val="24"/>
          <w:szCs w:val="24"/>
        </w:rPr>
        <w:t>Rat je donio bogatu žetvu zuba koji čekaju svoje pacijent</w:t>
      </w:r>
      <w:r w:rsidR="00DF15F3">
        <w:rPr>
          <w:rFonts w:ascii="Times New Roman" w:hAnsi="Times New Roman" w:cs="Times New Roman"/>
          <w:sz w:val="24"/>
          <w:szCs w:val="24"/>
        </w:rPr>
        <w:t>e“</w:t>
      </w:r>
      <w:r w:rsidRPr="00A53881">
        <w:rPr>
          <w:rFonts w:ascii="Times New Roman" w:hAnsi="Times New Roman" w:cs="Times New Roman"/>
          <w:sz w:val="24"/>
          <w:szCs w:val="24"/>
        </w:rPr>
        <w:t>.</w:t>
      </w:r>
    </w:p>
    <w:p w14:paraId="0CC74339" w14:textId="77777777" w:rsidR="008233AC" w:rsidRPr="00A53881" w:rsidRDefault="008233AC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 xml:space="preserve">Land je </w:t>
      </w:r>
      <w:r w:rsidR="00C4608E" w:rsidRPr="00A53881">
        <w:rPr>
          <w:rFonts w:ascii="Times New Roman" w:hAnsi="Times New Roman" w:cs="Times New Roman"/>
          <w:sz w:val="24"/>
          <w:szCs w:val="24"/>
        </w:rPr>
        <w:t xml:space="preserve">1896. godine prvi izradio keramičku krunicu bez devitalizacije zuba i smatra se </w:t>
      </w:r>
      <w:r w:rsidRPr="00A53881">
        <w:rPr>
          <w:rFonts w:ascii="Times New Roman" w:hAnsi="Times New Roman" w:cs="Times New Roman"/>
          <w:sz w:val="24"/>
          <w:szCs w:val="24"/>
        </w:rPr>
        <w:t>začetnik</w:t>
      </w:r>
      <w:r w:rsidR="00C4608E" w:rsidRPr="00A53881">
        <w:rPr>
          <w:rFonts w:ascii="Times New Roman" w:hAnsi="Times New Roman" w:cs="Times New Roman"/>
          <w:sz w:val="24"/>
          <w:szCs w:val="24"/>
        </w:rPr>
        <w:t>om</w:t>
      </w:r>
      <w:r w:rsidRPr="00A53881">
        <w:rPr>
          <w:rFonts w:ascii="Times New Roman" w:hAnsi="Times New Roman" w:cs="Times New Roman"/>
          <w:sz w:val="24"/>
          <w:szCs w:val="24"/>
        </w:rPr>
        <w:t xml:space="preserve"> suvremene dentalne protetike.</w:t>
      </w:r>
    </w:p>
    <w:p w14:paraId="536AA2D2" w14:textId="77777777" w:rsidR="004B0B3D" w:rsidRDefault="008233AC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>Weinstein-ov patent</w:t>
      </w:r>
      <w:r w:rsidR="00DF15F3">
        <w:rPr>
          <w:rFonts w:ascii="Times New Roman" w:hAnsi="Times New Roman" w:cs="Times New Roman"/>
          <w:sz w:val="24"/>
          <w:szCs w:val="24"/>
        </w:rPr>
        <w:t>,</w:t>
      </w:r>
      <w:r w:rsidR="0059075F" w:rsidRPr="00A53881">
        <w:rPr>
          <w:rFonts w:ascii="Times New Roman" w:hAnsi="Times New Roman" w:cs="Times New Roman"/>
          <w:sz w:val="24"/>
          <w:szCs w:val="24"/>
        </w:rPr>
        <w:t xml:space="preserve"> </w:t>
      </w:r>
      <w:r w:rsidR="000E25BC" w:rsidRPr="00A53881">
        <w:rPr>
          <w:rFonts w:ascii="Times New Roman" w:hAnsi="Times New Roman" w:cs="Times New Roman"/>
          <w:sz w:val="24"/>
          <w:szCs w:val="24"/>
        </w:rPr>
        <w:t>metal-keramik</w:t>
      </w:r>
      <w:r w:rsidR="00DF15F3">
        <w:rPr>
          <w:rFonts w:ascii="Times New Roman" w:hAnsi="Times New Roman" w:cs="Times New Roman"/>
          <w:sz w:val="24"/>
          <w:szCs w:val="24"/>
        </w:rPr>
        <w:t>a,</w:t>
      </w:r>
      <w:r w:rsidR="0059075F" w:rsidRPr="00A53881">
        <w:rPr>
          <w:rFonts w:ascii="Times New Roman" w:hAnsi="Times New Roman" w:cs="Times New Roman"/>
          <w:sz w:val="24"/>
          <w:szCs w:val="24"/>
        </w:rPr>
        <w:t xml:space="preserve"> bio</w:t>
      </w:r>
      <w:r w:rsidR="00A2075B" w:rsidRPr="00A53881">
        <w:rPr>
          <w:rFonts w:ascii="Times New Roman" w:hAnsi="Times New Roman" w:cs="Times New Roman"/>
          <w:sz w:val="24"/>
          <w:szCs w:val="24"/>
        </w:rPr>
        <w:t xml:space="preserve"> je</w:t>
      </w:r>
      <w:r w:rsidR="0059075F" w:rsidRPr="00A53881">
        <w:rPr>
          <w:rFonts w:ascii="Times New Roman" w:hAnsi="Times New Roman" w:cs="Times New Roman"/>
          <w:sz w:val="24"/>
          <w:szCs w:val="24"/>
        </w:rPr>
        <w:t xml:space="preserve"> revolucionaran. </w:t>
      </w:r>
      <w:r w:rsidR="00DF15F3" w:rsidRPr="00A53881">
        <w:rPr>
          <w:rFonts w:ascii="Times New Roman" w:hAnsi="Times New Roman" w:cs="Times New Roman"/>
          <w:sz w:val="24"/>
          <w:szCs w:val="24"/>
        </w:rPr>
        <w:t>Napečenje keramike na metalnu osnovu je i danas standard u fiksnoj protetici</w:t>
      </w:r>
      <w:r w:rsidR="004B0B3D">
        <w:rPr>
          <w:rFonts w:ascii="Times New Roman" w:hAnsi="Times New Roman" w:cs="Times New Roman"/>
          <w:sz w:val="24"/>
          <w:szCs w:val="24"/>
        </w:rPr>
        <w:t xml:space="preserve"> posebice kada je riječ o lateralnim mostovima ili mostovima s dugim rasponom</w:t>
      </w:r>
      <w:r w:rsidR="00DF15F3">
        <w:rPr>
          <w:rFonts w:ascii="Times New Roman" w:hAnsi="Times New Roman" w:cs="Times New Roman"/>
          <w:sz w:val="24"/>
          <w:szCs w:val="24"/>
        </w:rPr>
        <w:t xml:space="preserve"> (5)</w:t>
      </w:r>
      <w:r w:rsidR="00DF15F3" w:rsidRPr="00A53881">
        <w:rPr>
          <w:rFonts w:ascii="Times New Roman" w:hAnsi="Times New Roman" w:cs="Times New Roman"/>
          <w:sz w:val="24"/>
          <w:szCs w:val="24"/>
        </w:rPr>
        <w:t>.</w:t>
      </w:r>
      <w:r w:rsidR="00DF15F3">
        <w:rPr>
          <w:rFonts w:ascii="Times New Roman" w:hAnsi="Times New Roman" w:cs="Times New Roman"/>
          <w:sz w:val="24"/>
          <w:szCs w:val="24"/>
        </w:rPr>
        <w:t xml:space="preserve"> </w:t>
      </w:r>
      <w:r w:rsidR="004B0B3D" w:rsidRPr="00A53881">
        <w:rPr>
          <w:rFonts w:ascii="Times New Roman" w:hAnsi="Times New Roman" w:cs="Times New Roman"/>
          <w:sz w:val="24"/>
          <w:szCs w:val="24"/>
        </w:rPr>
        <w:t xml:space="preserve">Potreba za izrazitom estetikom „povratak prirodi“ i veća pojavnost alergijskih bolesti u populaciji dovela je do proizvodnje i primjene potpunih keramika odnosno mogućnosti izrade čvrstog nadomjeska bez primjene metalne osnovne konstrukcije </w:t>
      </w:r>
      <w:r w:rsidR="004B0B3D">
        <w:rPr>
          <w:rFonts w:ascii="Times New Roman" w:hAnsi="Times New Roman" w:cs="Times New Roman"/>
          <w:sz w:val="24"/>
          <w:szCs w:val="24"/>
        </w:rPr>
        <w:t>(6</w:t>
      </w:r>
      <w:r w:rsidR="004B0B3D" w:rsidRPr="00A53881">
        <w:rPr>
          <w:rFonts w:ascii="Times New Roman" w:hAnsi="Times New Roman" w:cs="Times New Roman"/>
          <w:sz w:val="24"/>
          <w:szCs w:val="24"/>
        </w:rPr>
        <w:t>).</w:t>
      </w:r>
    </w:p>
    <w:p w14:paraId="3CF52636" w14:textId="77777777" w:rsidR="00DF15F3" w:rsidRDefault="000E25BC" w:rsidP="004E57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6E">
        <w:rPr>
          <w:rFonts w:ascii="Times New Roman" w:hAnsi="Times New Roman" w:cs="Times New Roman"/>
          <w:sz w:val="24"/>
          <w:szCs w:val="24"/>
        </w:rPr>
        <w:t>Većina fiksnoprotetskih radova dvoslojna</w:t>
      </w:r>
      <w:r w:rsidR="00A2075B" w:rsidRPr="004E576E">
        <w:rPr>
          <w:rFonts w:ascii="Times New Roman" w:hAnsi="Times New Roman" w:cs="Times New Roman"/>
          <w:sz w:val="24"/>
          <w:szCs w:val="24"/>
        </w:rPr>
        <w:t xml:space="preserve"> je</w:t>
      </w:r>
      <w:r w:rsidRPr="004E576E">
        <w:rPr>
          <w:rFonts w:ascii="Times New Roman" w:hAnsi="Times New Roman" w:cs="Times New Roman"/>
          <w:sz w:val="24"/>
          <w:szCs w:val="24"/>
        </w:rPr>
        <w:t>. Osnovna konstrukcija daje čvrstoću, trajnost i</w:t>
      </w:r>
      <w:r w:rsidR="00DF15F3" w:rsidRPr="004E576E">
        <w:rPr>
          <w:rFonts w:ascii="Times New Roman" w:hAnsi="Times New Roman" w:cs="Times New Roman"/>
          <w:sz w:val="24"/>
          <w:szCs w:val="24"/>
        </w:rPr>
        <w:t xml:space="preserve"> stabilnost, a obložni materijal</w:t>
      </w:r>
      <w:r w:rsidRPr="004E576E">
        <w:rPr>
          <w:rFonts w:ascii="Times New Roman" w:hAnsi="Times New Roman" w:cs="Times New Roman"/>
          <w:sz w:val="24"/>
          <w:szCs w:val="24"/>
        </w:rPr>
        <w:t xml:space="preserve"> osigurava boju, oblik i teksturu površine (estetiku).</w:t>
      </w:r>
      <w:r w:rsidRPr="00A53881">
        <w:rPr>
          <w:rFonts w:ascii="Times New Roman" w:hAnsi="Times New Roman" w:cs="Times New Roman"/>
          <w:sz w:val="24"/>
          <w:szCs w:val="24"/>
        </w:rPr>
        <w:t xml:space="preserve"> </w:t>
      </w:r>
      <w:r w:rsidR="004E576E">
        <w:rPr>
          <w:rFonts w:ascii="Times New Roman" w:hAnsi="Times New Roman" w:cs="Times New Roman"/>
          <w:sz w:val="24"/>
          <w:szCs w:val="24"/>
        </w:rPr>
        <w:t xml:space="preserve">U novije vrijeme </w:t>
      </w:r>
      <w:r w:rsidR="004E576E" w:rsidRPr="00A53881">
        <w:rPr>
          <w:rFonts w:ascii="Times New Roman" w:hAnsi="Times New Roman" w:cs="Times New Roman"/>
          <w:sz w:val="24"/>
          <w:szCs w:val="24"/>
        </w:rPr>
        <w:t>dvoslojne sustave zamjenjuju monolitni kojima se eliminira problem veze između površine osnovne konstrukcije i estetskog obložnog materijala što je bio čest uzrok smanjene funkcijske trajnosti nadomjeska.</w:t>
      </w:r>
    </w:p>
    <w:p w14:paraId="23C7A9E1" w14:textId="77777777" w:rsidR="0059075F" w:rsidRPr="00A53881" w:rsidRDefault="006B6980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Primjena</w:t>
      </w:r>
      <w:r w:rsidRPr="00A53881">
        <w:rPr>
          <w:rFonts w:ascii="Times New Roman" w:hAnsi="Times New Roman" w:cs="Times New Roman"/>
          <w:sz w:val="24"/>
          <w:szCs w:val="24"/>
        </w:rPr>
        <w:t xml:space="preserve"> implantata </w:t>
      </w:r>
      <w:r w:rsidR="005A67DA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desetih godina prošlog stoljeća</w:t>
      </w:r>
      <w:r w:rsidR="005A67DA">
        <w:rPr>
          <w:rFonts w:ascii="Times New Roman" w:hAnsi="Times New Roman" w:cs="Times New Roman"/>
          <w:sz w:val="24"/>
          <w:szCs w:val="24"/>
        </w:rPr>
        <w:t xml:space="preserve"> (Goldberg, 1948., Branemark, 1952.)</w:t>
      </w:r>
      <w:r w:rsidRPr="00A5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dovela je do velikog</w:t>
      </w:r>
      <w:r w:rsidR="0059075F" w:rsidRPr="00A53881">
        <w:rPr>
          <w:rFonts w:ascii="Times New Roman" w:hAnsi="Times New Roman" w:cs="Times New Roman"/>
          <w:sz w:val="24"/>
          <w:szCs w:val="24"/>
        </w:rPr>
        <w:t xml:space="preserve"> </w:t>
      </w:r>
      <w:r w:rsidRPr="00A53881">
        <w:rPr>
          <w:rFonts w:ascii="Times New Roman" w:hAnsi="Times New Roman" w:cs="Times New Roman"/>
          <w:sz w:val="24"/>
          <w:szCs w:val="24"/>
        </w:rPr>
        <w:t>napretk</w:t>
      </w:r>
      <w:r>
        <w:rPr>
          <w:rFonts w:ascii="Times New Roman" w:hAnsi="Times New Roman" w:cs="Times New Roman"/>
          <w:sz w:val="24"/>
          <w:szCs w:val="24"/>
        </w:rPr>
        <w:t>a</w:t>
      </w:r>
      <w:r w:rsidR="0059075F" w:rsidRPr="00A53881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dentalnoj protetici</w:t>
      </w:r>
      <w:r w:rsidR="0059075F" w:rsidRPr="00A53881">
        <w:rPr>
          <w:rFonts w:ascii="Times New Roman" w:hAnsi="Times New Roman" w:cs="Times New Roman"/>
          <w:sz w:val="24"/>
          <w:szCs w:val="24"/>
        </w:rPr>
        <w:t>. Započela je era poštednije protetike. Prekinuti zubni niz više ne treba sanirati dodatnom mutilacijom okolnih zuba</w:t>
      </w:r>
      <w:r w:rsidR="004B0B3D" w:rsidRPr="004B0B3D">
        <w:rPr>
          <w:rFonts w:ascii="Times New Roman" w:hAnsi="Times New Roman" w:cs="Times New Roman"/>
          <w:sz w:val="24"/>
          <w:szCs w:val="24"/>
        </w:rPr>
        <w:t xml:space="preserve"> </w:t>
      </w:r>
      <w:r w:rsidR="004B0B3D">
        <w:rPr>
          <w:rFonts w:ascii="Times New Roman" w:hAnsi="Times New Roman" w:cs="Times New Roman"/>
          <w:sz w:val="24"/>
          <w:szCs w:val="24"/>
        </w:rPr>
        <w:t xml:space="preserve">i </w:t>
      </w:r>
      <w:r w:rsidR="004B0B3D" w:rsidRPr="00A53881">
        <w:rPr>
          <w:rFonts w:ascii="Times New Roman" w:hAnsi="Times New Roman" w:cs="Times New Roman"/>
          <w:sz w:val="24"/>
          <w:szCs w:val="24"/>
        </w:rPr>
        <w:t>izradom mosta</w:t>
      </w:r>
      <w:r w:rsidR="0059075F" w:rsidRPr="00A53881">
        <w:rPr>
          <w:rFonts w:ascii="Times New Roman" w:hAnsi="Times New Roman" w:cs="Times New Roman"/>
          <w:sz w:val="24"/>
          <w:szCs w:val="24"/>
        </w:rPr>
        <w:t xml:space="preserve">. </w:t>
      </w:r>
      <w:r w:rsidR="00C4608E" w:rsidRPr="00A53881">
        <w:rPr>
          <w:rFonts w:ascii="Times New Roman" w:hAnsi="Times New Roman" w:cs="Times New Roman"/>
          <w:sz w:val="24"/>
          <w:szCs w:val="24"/>
        </w:rPr>
        <w:t>Izrada proteza znatno</w:t>
      </w:r>
      <w:r w:rsidR="00A2075B" w:rsidRPr="00A53881">
        <w:rPr>
          <w:rFonts w:ascii="Times New Roman" w:hAnsi="Times New Roman" w:cs="Times New Roman"/>
          <w:sz w:val="24"/>
          <w:szCs w:val="24"/>
        </w:rPr>
        <w:t xml:space="preserve"> je</w:t>
      </w:r>
      <w:r w:rsidR="00C4608E" w:rsidRPr="00A53881">
        <w:rPr>
          <w:rFonts w:ascii="Times New Roman" w:hAnsi="Times New Roman" w:cs="Times New Roman"/>
          <w:sz w:val="24"/>
          <w:szCs w:val="24"/>
        </w:rPr>
        <w:t xml:space="preserve"> smanjena, a njihovo nošenje olakšano.</w:t>
      </w:r>
    </w:p>
    <w:p w14:paraId="3DCCE26C" w14:textId="77777777" w:rsidR="0059075F" w:rsidRPr="00A53881" w:rsidRDefault="0059075F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lastRenderedPageBreak/>
        <w:t>Norman i Brandestini postavljaju kamen temeljac protetike 21. stoljeća uvođenjem strojnog oblikovanja i strojne izrade nadomjeska. U relativno kratkom periodu od ordinacije s nožnom vrtaljkom i instru</w:t>
      </w:r>
      <w:r w:rsidR="00F9363A" w:rsidRPr="00A53881">
        <w:rPr>
          <w:rFonts w:ascii="Times New Roman" w:hAnsi="Times New Roman" w:cs="Times New Roman"/>
          <w:sz w:val="24"/>
          <w:szCs w:val="24"/>
        </w:rPr>
        <w:t>m</w:t>
      </w:r>
      <w:r w:rsidRPr="00A53881">
        <w:rPr>
          <w:rFonts w:ascii="Times New Roman" w:hAnsi="Times New Roman" w:cs="Times New Roman"/>
          <w:sz w:val="24"/>
          <w:szCs w:val="24"/>
        </w:rPr>
        <w:t>entarija koji je izazi</w:t>
      </w:r>
      <w:r w:rsidR="00F9363A" w:rsidRPr="00A53881">
        <w:rPr>
          <w:rFonts w:ascii="Times New Roman" w:hAnsi="Times New Roman" w:cs="Times New Roman"/>
          <w:sz w:val="24"/>
          <w:szCs w:val="24"/>
        </w:rPr>
        <w:t>v</w:t>
      </w:r>
      <w:r w:rsidRPr="00A53881">
        <w:rPr>
          <w:rFonts w:ascii="Times New Roman" w:hAnsi="Times New Roman" w:cs="Times New Roman"/>
          <w:sz w:val="24"/>
          <w:szCs w:val="24"/>
        </w:rPr>
        <w:t>ao strah danas imamo mogućnost optičkog otiska</w:t>
      </w:r>
      <w:r w:rsidR="00F9363A" w:rsidRPr="00A53881">
        <w:rPr>
          <w:rFonts w:ascii="Times New Roman" w:hAnsi="Times New Roman" w:cs="Times New Roman"/>
          <w:sz w:val="24"/>
          <w:szCs w:val="24"/>
        </w:rPr>
        <w:t>, izrade nadomjeska iz tvornički sinteriranih keramičkih blokova visoke kvalitete te izrade nadomjeska u jednoj posjeti.</w:t>
      </w:r>
      <w:r w:rsidR="000E25BC" w:rsidRPr="00A53881">
        <w:rPr>
          <w:rFonts w:ascii="Times New Roman" w:hAnsi="Times New Roman" w:cs="Times New Roman"/>
          <w:sz w:val="24"/>
          <w:szCs w:val="24"/>
        </w:rPr>
        <w:t xml:space="preserve"> Novi gradivni materijali u dentalnoj medicini omogućuju izradu nadomjeska gotovo identičnih optičkih svojstava kakva pokazuje prirodni zub</w:t>
      </w:r>
      <w:r w:rsidR="006B6980">
        <w:rPr>
          <w:rFonts w:ascii="Times New Roman" w:hAnsi="Times New Roman" w:cs="Times New Roman"/>
          <w:sz w:val="24"/>
          <w:szCs w:val="24"/>
        </w:rPr>
        <w:t xml:space="preserve"> (7,8)</w:t>
      </w:r>
      <w:r w:rsidR="000E25BC" w:rsidRPr="00A53881">
        <w:rPr>
          <w:rFonts w:ascii="Times New Roman" w:hAnsi="Times New Roman" w:cs="Times New Roman"/>
          <w:sz w:val="24"/>
          <w:szCs w:val="24"/>
        </w:rPr>
        <w:t>.</w:t>
      </w:r>
    </w:p>
    <w:p w14:paraId="78172039" w14:textId="77777777" w:rsidR="000E25BC" w:rsidRPr="00A53881" w:rsidRDefault="00A2075B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53881">
        <w:rPr>
          <w:rFonts w:ascii="Times New Roman" w:hAnsi="Times New Roman" w:cs="Times New Roman"/>
          <w:sz w:val="24"/>
          <w:szCs w:val="24"/>
        </w:rPr>
        <w:t xml:space="preserve">štećeni zub treba </w:t>
      </w:r>
      <w:r>
        <w:rPr>
          <w:rFonts w:ascii="Times New Roman" w:hAnsi="Times New Roman" w:cs="Times New Roman"/>
          <w:sz w:val="24"/>
          <w:szCs w:val="24"/>
        </w:rPr>
        <w:t>kad god je</w:t>
      </w:r>
      <w:r w:rsidRPr="00A53881">
        <w:rPr>
          <w:rFonts w:ascii="Times New Roman" w:hAnsi="Times New Roman" w:cs="Times New Roman"/>
          <w:sz w:val="24"/>
          <w:szCs w:val="24"/>
        </w:rPr>
        <w:t xml:space="preserve"> moguće sanirati konzervativno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E25BC" w:rsidRPr="00A53881">
        <w:rPr>
          <w:rFonts w:ascii="Times New Roman" w:hAnsi="Times New Roman" w:cs="Times New Roman"/>
          <w:sz w:val="24"/>
          <w:szCs w:val="24"/>
        </w:rPr>
        <w:t>natoč izvanrednim</w:t>
      </w:r>
      <w:r w:rsidR="00F9363A" w:rsidRPr="00A53881">
        <w:rPr>
          <w:rFonts w:ascii="Times New Roman" w:hAnsi="Times New Roman" w:cs="Times New Roman"/>
          <w:sz w:val="24"/>
          <w:szCs w:val="24"/>
        </w:rPr>
        <w:t xml:space="preserve"> postupcima </w:t>
      </w:r>
      <w:r w:rsidR="006B6980">
        <w:rPr>
          <w:rFonts w:ascii="Times New Roman" w:hAnsi="Times New Roman" w:cs="Times New Roman"/>
          <w:sz w:val="24"/>
          <w:szCs w:val="24"/>
        </w:rPr>
        <w:t>protetske terapije</w:t>
      </w:r>
      <w:r w:rsidR="00F9363A" w:rsidRPr="00A53881">
        <w:rPr>
          <w:rFonts w:ascii="Times New Roman" w:hAnsi="Times New Roman" w:cs="Times New Roman"/>
          <w:sz w:val="24"/>
          <w:szCs w:val="24"/>
        </w:rPr>
        <w:t>. Na tržištu postoji velika lepeza kompozitnih materijala.</w:t>
      </w:r>
      <w:r w:rsidR="006B6980">
        <w:rPr>
          <w:rFonts w:ascii="Times New Roman" w:hAnsi="Times New Roman" w:cs="Times New Roman"/>
          <w:sz w:val="24"/>
          <w:szCs w:val="24"/>
        </w:rPr>
        <w:t xml:space="preserve"> </w:t>
      </w:r>
      <w:r w:rsidR="00F9363A" w:rsidRPr="00A53881">
        <w:rPr>
          <w:rFonts w:ascii="Times New Roman" w:hAnsi="Times New Roman" w:cs="Times New Roman"/>
          <w:sz w:val="24"/>
          <w:szCs w:val="24"/>
        </w:rPr>
        <w:t>Protetska terapija se izabire kada je oštećenje opsežnije</w:t>
      </w:r>
      <w:r w:rsidR="00AA39AE" w:rsidRPr="00A5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iako</w:t>
      </w:r>
      <w:r w:rsidR="00CB3ACE" w:rsidRPr="00A53881">
        <w:rPr>
          <w:rFonts w:ascii="Times New Roman" w:hAnsi="Times New Roman" w:cs="Times New Roman"/>
          <w:sz w:val="24"/>
          <w:szCs w:val="24"/>
        </w:rPr>
        <w:t xml:space="preserve"> je i ovdje osnovni postulat rada očuvanje zubne strukture</w:t>
      </w:r>
      <w:r w:rsidR="00F9363A" w:rsidRPr="00A53881">
        <w:rPr>
          <w:rFonts w:ascii="Times New Roman" w:hAnsi="Times New Roman" w:cs="Times New Roman"/>
          <w:sz w:val="24"/>
          <w:szCs w:val="24"/>
        </w:rPr>
        <w:t xml:space="preserve">. </w:t>
      </w:r>
      <w:r w:rsidR="006B6980">
        <w:rPr>
          <w:rFonts w:ascii="Times New Roman" w:hAnsi="Times New Roman" w:cs="Times New Roman"/>
          <w:sz w:val="24"/>
          <w:szCs w:val="24"/>
        </w:rPr>
        <w:t>Jedno od takvih terapijskih mogućnosti</w:t>
      </w:r>
      <w:r w:rsidR="006B6980" w:rsidRPr="006B6980">
        <w:rPr>
          <w:rFonts w:ascii="Times New Roman" w:hAnsi="Times New Roman" w:cs="Times New Roman"/>
          <w:sz w:val="24"/>
          <w:szCs w:val="24"/>
        </w:rPr>
        <w:t xml:space="preserve"> </w:t>
      </w:r>
      <w:r w:rsidR="006B6980">
        <w:rPr>
          <w:rFonts w:ascii="Times New Roman" w:hAnsi="Times New Roman" w:cs="Times New Roman"/>
          <w:sz w:val="24"/>
          <w:szCs w:val="24"/>
        </w:rPr>
        <w:t xml:space="preserve">su ljuskice.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E25BC" w:rsidRPr="00A53881">
        <w:rPr>
          <w:rFonts w:ascii="Times New Roman" w:hAnsi="Times New Roman" w:cs="Times New Roman"/>
          <w:sz w:val="24"/>
          <w:szCs w:val="24"/>
        </w:rPr>
        <w:t xml:space="preserve">žalost njihova upotreba često </w:t>
      </w:r>
      <w:r w:rsidRPr="00A53881">
        <w:rPr>
          <w:rFonts w:ascii="Times New Roman" w:hAnsi="Times New Roman" w:cs="Times New Roman"/>
          <w:sz w:val="24"/>
          <w:szCs w:val="24"/>
        </w:rPr>
        <w:t xml:space="preserve">se </w:t>
      </w:r>
      <w:r w:rsidR="000E25BC" w:rsidRPr="00A53881">
        <w:rPr>
          <w:rFonts w:ascii="Times New Roman" w:hAnsi="Times New Roman" w:cs="Times New Roman"/>
          <w:sz w:val="24"/>
          <w:szCs w:val="24"/>
        </w:rPr>
        <w:t>zloupotrebljava zbog postizanja „ljepšeg izgleda“</w:t>
      </w:r>
      <w:r w:rsidR="000E4BA2">
        <w:rPr>
          <w:rFonts w:ascii="Times New Roman" w:hAnsi="Times New Roman" w:cs="Times New Roman"/>
          <w:sz w:val="24"/>
          <w:szCs w:val="24"/>
        </w:rPr>
        <w:t>. Ljuskice</w:t>
      </w:r>
      <w:r w:rsidR="000E25BC" w:rsidRPr="00A53881">
        <w:rPr>
          <w:rFonts w:ascii="Times New Roman" w:hAnsi="Times New Roman" w:cs="Times New Roman"/>
          <w:sz w:val="24"/>
          <w:szCs w:val="24"/>
        </w:rPr>
        <w:t xml:space="preserve"> imaju svoje točno definirano indikacijsko područje (promjena boje, oblika i položaja zuba, zatvaranje dijastema, produženje zuba incizalno, </w:t>
      </w:r>
      <w:r w:rsidR="00664CA2">
        <w:rPr>
          <w:rFonts w:ascii="Times New Roman" w:hAnsi="Times New Roman" w:cs="Times New Roman"/>
          <w:sz w:val="24"/>
          <w:szCs w:val="24"/>
        </w:rPr>
        <w:t xml:space="preserve">sanacija </w:t>
      </w:r>
      <w:r w:rsidR="000E25BC" w:rsidRPr="00A53881">
        <w:rPr>
          <w:rFonts w:ascii="Times New Roman" w:hAnsi="Times New Roman" w:cs="Times New Roman"/>
          <w:sz w:val="24"/>
          <w:szCs w:val="24"/>
        </w:rPr>
        <w:t>lom</w:t>
      </w:r>
      <w:r w:rsidR="00664CA2">
        <w:rPr>
          <w:rFonts w:ascii="Times New Roman" w:hAnsi="Times New Roman" w:cs="Times New Roman"/>
          <w:sz w:val="24"/>
          <w:szCs w:val="24"/>
        </w:rPr>
        <w:t>a</w:t>
      </w:r>
      <w:r w:rsidR="000E25BC" w:rsidRPr="00A53881">
        <w:rPr>
          <w:rFonts w:ascii="Times New Roman" w:hAnsi="Times New Roman" w:cs="Times New Roman"/>
          <w:sz w:val="24"/>
          <w:szCs w:val="24"/>
        </w:rPr>
        <w:t xml:space="preserve"> incizalnog dijela zuba, nadoknada incizalnih kutova </w:t>
      </w:r>
      <w:r w:rsidR="00664CA2">
        <w:rPr>
          <w:rFonts w:ascii="Times New Roman" w:hAnsi="Times New Roman" w:cs="Times New Roman"/>
          <w:sz w:val="24"/>
          <w:szCs w:val="24"/>
        </w:rPr>
        <w:t xml:space="preserve">zuba </w:t>
      </w:r>
      <w:r w:rsidR="000E25BC" w:rsidRPr="00A53881">
        <w:rPr>
          <w:rFonts w:ascii="Times New Roman" w:hAnsi="Times New Roman" w:cs="Times New Roman"/>
          <w:sz w:val="24"/>
          <w:szCs w:val="24"/>
        </w:rPr>
        <w:t>najčešće uzrokovano traumom) kojeg bi se doktori dentalne medicine trebali držati unatoč</w:t>
      </w:r>
      <w:r w:rsidR="000E4BA2">
        <w:rPr>
          <w:rFonts w:ascii="Times New Roman" w:hAnsi="Times New Roman" w:cs="Times New Roman"/>
          <w:sz w:val="24"/>
          <w:szCs w:val="24"/>
        </w:rPr>
        <w:t xml:space="preserve"> </w:t>
      </w:r>
      <w:r w:rsidR="000E25BC" w:rsidRPr="00A53881">
        <w:rPr>
          <w:rFonts w:ascii="Times New Roman" w:hAnsi="Times New Roman" w:cs="Times New Roman"/>
          <w:sz w:val="24"/>
          <w:szCs w:val="24"/>
        </w:rPr>
        <w:t>popularizacije stava</w:t>
      </w:r>
      <w:r w:rsidR="005A6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5A67DA">
        <w:rPr>
          <w:rFonts w:ascii="Times New Roman" w:hAnsi="Times New Roman" w:cs="Times New Roman"/>
          <w:sz w:val="24"/>
          <w:szCs w:val="24"/>
        </w:rPr>
        <w:t xml:space="preserve">lijepi su samo </w:t>
      </w:r>
      <w:r w:rsidR="005A67DA" w:rsidRPr="00A53881">
        <w:rPr>
          <w:rFonts w:ascii="Times New Roman" w:hAnsi="Times New Roman" w:cs="Times New Roman"/>
          <w:sz w:val="24"/>
          <w:szCs w:val="24"/>
        </w:rPr>
        <w:t>veliki i bijeli zubi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A67DA">
        <w:rPr>
          <w:rFonts w:ascii="Times New Roman" w:hAnsi="Times New Roman" w:cs="Times New Roman"/>
          <w:sz w:val="24"/>
          <w:szCs w:val="24"/>
        </w:rPr>
        <w:t>.</w:t>
      </w:r>
    </w:p>
    <w:p w14:paraId="2A3C267D" w14:textId="77777777" w:rsidR="00CB3ACE" w:rsidRPr="00A53881" w:rsidRDefault="00CB3ACE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>Postoje tri vrste ljuskica</w:t>
      </w:r>
      <w:r w:rsidR="005A67DA">
        <w:rPr>
          <w:rFonts w:ascii="Times New Roman" w:hAnsi="Times New Roman" w:cs="Times New Roman"/>
          <w:sz w:val="24"/>
          <w:szCs w:val="24"/>
        </w:rPr>
        <w:t>;</w:t>
      </w:r>
      <w:r w:rsidRPr="00A53881">
        <w:rPr>
          <w:rFonts w:ascii="Times New Roman" w:hAnsi="Times New Roman" w:cs="Times New Roman"/>
          <w:sz w:val="24"/>
          <w:szCs w:val="24"/>
        </w:rPr>
        <w:t xml:space="preserve"> konvencionalne, </w:t>
      </w:r>
      <w:r w:rsidRPr="00A53881">
        <w:rPr>
          <w:rFonts w:ascii="Times New Roman" w:hAnsi="Times New Roman" w:cs="Times New Roman"/>
          <w:i/>
          <w:sz w:val="24"/>
          <w:szCs w:val="24"/>
        </w:rPr>
        <w:t>minimal prep</w:t>
      </w:r>
      <w:r w:rsidRPr="00A53881">
        <w:rPr>
          <w:rFonts w:ascii="Times New Roman" w:hAnsi="Times New Roman" w:cs="Times New Roman"/>
          <w:sz w:val="24"/>
          <w:szCs w:val="24"/>
        </w:rPr>
        <w:t xml:space="preserve"> i </w:t>
      </w:r>
      <w:r w:rsidRPr="00A53881">
        <w:rPr>
          <w:rFonts w:ascii="Times New Roman" w:hAnsi="Times New Roman" w:cs="Times New Roman"/>
          <w:i/>
          <w:sz w:val="24"/>
          <w:szCs w:val="24"/>
        </w:rPr>
        <w:t xml:space="preserve">non prep. </w:t>
      </w:r>
      <w:r w:rsidRPr="00A53881">
        <w:rPr>
          <w:rFonts w:ascii="Times New Roman" w:hAnsi="Times New Roman" w:cs="Times New Roman"/>
          <w:sz w:val="24"/>
          <w:szCs w:val="24"/>
        </w:rPr>
        <w:t>Za konvencionalne potrebno je izbrusiti 0,5-1,0 mm zuba.</w:t>
      </w:r>
      <w:r w:rsidR="000E4BA2">
        <w:rPr>
          <w:rFonts w:ascii="Times New Roman" w:hAnsi="Times New Roman" w:cs="Times New Roman"/>
          <w:sz w:val="24"/>
          <w:szCs w:val="24"/>
        </w:rPr>
        <w:t xml:space="preserve"> </w:t>
      </w:r>
      <w:r w:rsidRPr="00A53881">
        <w:rPr>
          <w:rFonts w:ascii="Times New Roman" w:hAnsi="Times New Roman" w:cs="Times New Roman"/>
          <w:sz w:val="24"/>
          <w:szCs w:val="24"/>
        </w:rPr>
        <w:t xml:space="preserve">Minimalna preparacija je </w:t>
      </w:r>
      <w:r w:rsidR="005A67DA" w:rsidRPr="00A53881">
        <w:rPr>
          <w:rFonts w:ascii="Times New Roman" w:hAnsi="Times New Roman" w:cs="Times New Roman"/>
          <w:sz w:val="24"/>
          <w:szCs w:val="24"/>
        </w:rPr>
        <w:t>orijentirana</w:t>
      </w:r>
      <w:r w:rsidRPr="00A53881">
        <w:rPr>
          <w:rFonts w:ascii="Times New Roman" w:hAnsi="Times New Roman" w:cs="Times New Roman"/>
          <w:sz w:val="24"/>
          <w:szCs w:val="24"/>
        </w:rPr>
        <w:t xml:space="preserve"> na situaciju koja se želi ispraviti, pa se neka područja bruse više ili manje.</w:t>
      </w:r>
      <w:r w:rsidR="000E4BA2">
        <w:rPr>
          <w:rFonts w:ascii="Times New Roman" w:hAnsi="Times New Roman" w:cs="Times New Roman"/>
          <w:sz w:val="24"/>
          <w:szCs w:val="24"/>
        </w:rPr>
        <w:t xml:space="preserve"> </w:t>
      </w:r>
      <w:r w:rsidRPr="00A53881">
        <w:rPr>
          <w:rFonts w:ascii="Times New Roman" w:hAnsi="Times New Roman" w:cs="Times New Roman"/>
          <w:sz w:val="24"/>
          <w:szCs w:val="24"/>
        </w:rPr>
        <w:t>Non prep ne zahtijevaju brušenje, vrlo su tanke čak i do 0,2 mm</w:t>
      </w:r>
      <w:r w:rsidR="000E4BA2">
        <w:rPr>
          <w:rFonts w:ascii="Times New Roman" w:hAnsi="Times New Roman" w:cs="Times New Roman"/>
          <w:sz w:val="24"/>
          <w:szCs w:val="24"/>
        </w:rPr>
        <w:t xml:space="preserve"> (9</w:t>
      </w:r>
      <w:r w:rsidR="000E25BC" w:rsidRPr="00A53881">
        <w:rPr>
          <w:rFonts w:ascii="Times New Roman" w:hAnsi="Times New Roman" w:cs="Times New Roman"/>
          <w:sz w:val="24"/>
          <w:szCs w:val="24"/>
        </w:rPr>
        <w:t>)</w:t>
      </w:r>
      <w:r w:rsidRPr="00A53881">
        <w:rPr>
          <w:rFonts w:ascii="Times New Roman" w:hAnsi="Times New Roman" w:cs="Times New Roman"/>
          <w:sz w:val="24"/>
          <w:szCs w:val="24"/>
        </w:rPr>
        <w:t>.</w:t>
      </w:r>
    </w:p>
    <w:p w14:paraId="609D65F2" w14:textId="77777777" w:rsidR="00AA39AE" w:rsidRPr="00A53881" w:rsidRDefault="00AA39AE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>Veća oštećenja zuba zahtijevat će opsežnije rekonstrukcije tvrdih zubnih tkiva.</w:t>
      </w:r>
      <w:r w:rsidR="005A67DA">
        <w:rPr>
          <w:rFonts w:ascii="Times New Roman" w:hAnsi="Times New Roman" w:cs="Times New Roman"/>
          <w:sz w:val="24"/>
          <w:szCs w:val="24"/>
        </w:rPr>
        <w:t xml:space="preserve"> </w:t>
      </w:r>
      <w:r w:rsidRPr="00A53881">
        <w:rPr>
          <w:rFonts w:ascii="Times New Roman" w:hAnsi="Times New Roman" w:cs="Times New Roman"/>
          <w:sz w:val="24"/>
          <w:szCs w:val="24"/>
        </w:rPr>
        <w:t xml:space="preserve">Očuvanost gingivnog dijela zuba u visini 1-2 mm gdje je djelovanje kosih sila </w:t>
      </w:r>
      <w:r w:rsidR="000E4BA2">
        <w:rPr>
          <w:rFonts w:ascii="Times New Roman" w:hAnsi="Times New Roman" w:cs="Times New Roman"/>
          <w:sz w:val="24"/>
          <w:szCs w:val="24"/>
        </w:rPr>
        <w:t>(</w:t>
      </w:r>
      <w:r w:rsidRPr="00A53881">
        <w:rPr>
          <w:rFonts w:ascii="Times New Roman" w:hAnsi="Times New Roman" w:cs="Times New Roman"/>
          <w:sz w:val="24"/>
          <w:szCs w:val="24"/>
        </w:rPr>
        <w:t>nastoje izvrnuti nadomjestak</w:t>
      </w:r>
      <w:r w:rsidR="000E4BA2">
        <w:rPr>
          <w:rFonts w:ascii="Times New Roman" w:hAnsi="Times New Roman" w:cs="Times New Roman"/>
          <w:sz w:val="24"/>
          <w:szCs w:val="24"/>
        </w:rPr>
        <w:t>)</w:t>
      </w:r>
      <w:r w:rsidRPr="00A53881">
        <w:rPr>
          <w:rFonts w:ascii="Times New Roman" w:hAnsi="Times New Roman" w:cs="Times New Roman"/>
          <w:sz w:val="24"/>
          <w:szCs w:val="24"/>
        </w:rPr>
        <w:t xml:space="preserve"> izrazito</w:t>
      </w:r>
      <w:r w:rsidR="000E4BA2">
        <w:rPr>
          <w:rFonts w:ascii="Times New Roman" w:hAnsi="Times New Roman" w:cs="Times New Roman"/>
          <w:sz w:val="24"/>
          <w:szCs w:val="24"/>
        </w:rPr>
        <w:t>,</w:t>
      </w:r>
      <w:r w:rsidRPr="00A53881">
        <w:rPr>
          <w:rFonts w:ascii="Times New Roman" w:hAnsi="Times New Roman" w:cs="Times New Roman"/>
          <w:sz w:val="24"/>
          <w:szCs w:val="24"/>
        </w:rPr>
        <w:t xml:space="preserve"> tvorit će poput obruča kvalitetan oblik bataljka koji će doprinijeti njegovoj boljoj rezistenciji</w:t>
      </w:r>
      <w:r w:rsidR="00664CA2">
        <w:rPr>
          <w:rFonts w:ascii="Times New Roman" w:hAnsi="Times New Roman" w:cs="Times New Roman"/>
          <w:sz w:val="24"/>
          <w:szCs w:val="24"/>
        </w:rPr>
        <w:t xml:space="preserve"> (fenomen obruča)</w:t>
      </w:r>
      <w:r w:rsidRPr="00A53881">
        <w:rPr>
          <w:rFonts w:ascii="Times New Roman" w:hAnsi="Times New Roman" w:cs="Times New Roman"/>
          <w:sz w:val="24"/>
          <w:szCs w:val="24"/>
        </w:rPr>
        <w:t>. U tom se slučaju može postaviti konfekci</w:t>
      </w:r>
      <w:r w:rsidR="000E25BC" w:rsidRPr="00A53881">
        <w:rPr>
          <w:rFonts w:ascii="Times New Roman" w:hAnsi="Times New Roman" w:cs="Times New Roman"/>
          <w:sz w:val="24"/>
          <w:szCs w:val="24"/>
        </w:rPr>
        <w:t>jski kolčić i s kompozitom reko</w:t>
      </w:r>
      <w:r w:rsidRPr="00A53881">
        <w:rPr>
          <w:rFonts w:ascii="Times New Roman" w:hAnsi="Times New Roman" w:cs="Times New Roman"/>
          <w:sz w:val="24"/>
          <w:szCs w:val="24"/>
        </w:rPr>
        <w:t>nstruirati zub. Može se</w:t>
      </w:r>
      <w:r w:rsidR="000E25BC" w:rsidRPr="00A53881">
        <w:rPr>
          <w:rFonts w:ascii="Times New Roman" w:hAnsi="Times New Roman" w:cs="Times New Roman"/>
          <w:sz w:val="24"/>
          <w:szCs w:val="24"/>
        </w:rPr>
        <w:t xml:space="preserve"> izraditi </w:t>
      </w:r>
      <w:r w:rsidR="00664CA2">
        <w:rPr>
          <w:rFonts w:ascii="Times New Roman" w:hAnsi="Times New Roman" w:cs="Times New Roman"/>
          <w:sz w:val="24"/>
          <w:szCs w:val="24"/>
        </w:rPr>
        <w:t xml:space="preserve">i </w:t>
      </w:r>
      <w:r w:rsidR="000E25BC" w:rsidRPr="00A53881">
        <w:rPr>
          <w:rFonts w:ascii="Times New Roman" w:hAnsi="Times New Roman" w:cs="Times New Roman"/>
          <w:sz w:val="24"/>
          <w:szCs w:val="24"/>
        </w:rPr>
        <w:t>estetska krunica s po</w:t>
      </w:r>
      <w:r w:rsidRPr="00A53881">
        <w:rPr>
          <w:rFonts w:ascii="Times New Roman" w:hAnsi="Times New Roman" w:cs="Times New Roman"/>
          <w:sz w:val="24"/>
          <w:szCs w:val="24"/>
        </w:rPr>
        <w:t>tpunokeramičkom osnovnom konstrukcijom koja će znatno bolje udovoljiti estetskim zahtjevima od krunice s metalom</w:t>
      </w:r>
      <w:r w:rsidR="00BD0BAF" w:rsidRPr="00A53881">
        <w:rPr>
          <w:rFonts w:ascii="Times New Roman" w:hAnsi="Times New Roman" w:cs="Times New Roman"/>
          <w:sz w:val="24"/>
          <w:szCs w:val="24"/>
        </w:rPr>
        <w:t xml:space="preserve"> u podlozi. Veći lom krune zuba gdje je kompromitiran fenomen obruča potrebno je sanirati individualnom nadogradnjom. U prednjoj regiji </w:t>
      </w:r>
      <w:r w:rsidR="000E4BA2">
        <w:rPr>
          <w:rFonts w:ascii="Times New Roman" w:hAnsi="Times New Roman" w:cs="Times New Roman"/>
          <w:sz w:val="24"/>
          <w:szCs w:val="24"/>
        </w:rPr>
        <w:t>potrebno je izraditi estetsku (prešanu ili glodanu)</w:t>
      </w:r>
      <w:r w:rsidR="00BD0BAF" w:rsidRPr="00A53881">
        <w:rPr>
          <w:rFonts w:ascii="Times New Roman" w:hAnsi="Times New Roman" w:cs="Times New Roman"/>
          <w:sz w:val="24"/>
          <w:szCs w:val="24"/>
        </w:rPr>
        <w:t>, a u postraničnoj regiji zubnog niza lijevanu. Postavljanje krunice iz potpune keramike na metalnu nadogradnju nema smisla.</w:t>
      </w:r>
    </w:p>
    <w:p w14:paraId="115CDB45" w14:textId="77777777" w:rsidR="00A51810" w:rsidRPr="00A53881" w:rsidRDefault="00A51810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 xml:space="preserve">U prednjem dijelu zubnog niza </w:t>
      </w:r>
      <w:r w:rsidR="000E4BA2">
        <w:rPr>
          <w:rFonts w:ascii="Times New Roman" w:hAnsi="Times New Roman" w:cs="Times New Roman"/>
          <w:sz w:val="24"/>
          <w:szCs w:val="24"/>
        </w:rPr>
        <w:t xml:space="preserve">gdje je </w:t>
      </w:r>
      <w:r w:rsidR="000E4BA2" w:rsidRPr="00A53881">
        <w:rPr>
          <w:rFonts w:ascii="Times New Roman" w:hAnsi="Times New Roman" w:cs="Times New Roman"/>
          <w:sz w:val="24"/>
          <w:szCs w:val="24"/>
        </w:rPr>
        <w:t xml:space="preserve">estetika prioritetni kriterij, </w:t>
      </w:r>
      <w:r w:rsidR="000E4BA2">
        <w:rPr>
          <w:rFonts w:ascii="Times New Roman" w:hAnsi="Times New Roman" w:cs="Times New Roman"/>
          <w:sz w:val="24"/>
          <w:szCs w:val="24"/>
        </w:rPr>
        <w:t>a</w:t>
      </w:r>
      <w:r w:rsidR="000E4BA2" w:rsidRPr="00A53881">
        <w:rPr>
          <w:rFonts w:ascii="Times New Roman" w:hAnsi="Times New Roman" w:cs="Times New Roman"/>
          <w:sz w:val="24"/>
          <w:szCs w:val="24"/>
        </w:rPr>
        <w:t xml:space="preserve"> žvačne sile</w:t>
      </w:r>
      <w:r w:rsidR="000E4BA2">
        <w:rPr>
          <w:rFonts w:ascii="Times New Roman" w:hAnsi="Times New Roman" w:cs="Times New Roman"/>
          <w:sz w:val="24"/>
          <w:szCs w:val="24"/>
        </w:rPr>
        <w:t xml:space="preserve"> su male </w:t>
      </w:r>
      <w:r w:rsidR="000E4BA2" w:rsidRPr="00A53881">
        <w:rPr>
          <w:rFonts w:ascii="Times New Roman" w:hAnsi="Times New Roman" w:cs="Times New Roman"/>
          <w:sz w:val="24"/>
          <w:szCs w:val="24"/>
        </w:rPr>
        <w:t xml:space="preserve">preporuka je koristiti staklo-keramiku </w:t>
      </w:r>
      <w:r w:rsidRPr="00A53881">
        <w:rPr>
          <w:rFonts w:ascii="Times New Roman" w:hAnsi="Times New Roman" w:cs="Times New Roman"/>
          <w:sz w:val="24"/>
          <w:szCs w:val="24"/>
        </w:rPr>
        <w:t xml:space="preserve">za </w:t>
      </w:r>
      <w:r w:rsidR="000E4BA2">
        <w:rPr>
          <w:rFonts w:ascii="Times New Roman" w:hAnsi="Times New Roman" w:cs="Times New Roman"/>
          <w:sz w:val="24"/>
          <w:szCs w:val="24"/>
        </w:rPr>
        <w:t xml:space="preserve">izradu </w:t>
      </w:r>
      <w:r w:rsidRPr="00A53881">
        <w:rPr>
          <w:rFonts w:ascii="Times New Roman" w:hAnsi="Times New Roman" w:cs="Times New Roman"/>
          <w:sz w:val="24"/>
          <w:szCs w:val="24"/>
        </w:rPr>
        <w:t>pojedinačn</w:t>
      </w:r>
      <w:r w:rsidR="000E4BA2">
        <w:rPr>
          <w:rFonts w:ascii="Times New Roman" w:hAnsi="Times New Roman" w:cs="Times New Roman"/>
          <w:sz w:val="24"/>
          <w:szCs w:val="24"/>
        </w:rPr>
        <w:t>ih</w:t>
      </w:r>
      <w:r w:rsidRPr="00A53881">
        <w:rPr>
          <w:rFonts w:ascii="Times New Roman" w:hAnsi="Times New Roman" w:cs="Times New Roman"/>
          <w:sz w:val="24"/>
          <w:szCs w:val="24"/>
        </w:rPr>
        <w:t xml:space="preserve"> krunic</w:t>
      </w:r>
      <w:r w:rsidR="000E4BA2">
        <w:rPr>
          <w:rFonts w:ascii="Times New Roman" w:hAnsi="Times New Roman" w:cs="Times New Roman"/>
          <w:sz w:val="24"/>
          <w:szCs w:val="24"/>
        </w:rPr>
        <w:t>a</w:t>
      </w:r>
      <w:r w:rsidRPr="00A53881">
        <w:rPr>
          <w:rFonts w:ascii="Times New Roman" w:hAnsi="Times New Roman" w:cs="Times New Roman"/>
          <w:sz w:val="24"/>
          <w:szCs w:val="24"/>
        </w:rPr>
        <w:t xml:space="preserve"> i mostov</w:t>
      </w:r>
      <w:r w:rsidR="000E4BA2">
        <w:rPr>
          <w:rFonts w:ascii="Times New Roman" w:hAnsi="Times New Roman" w:cs="Times New Roman"/>
          <w:sz w:val="24"/>
          <w:szCs w:val="24"/>
        </w:rPr>
        <w:t>a</w:t>
      </w:r>
      <w:r w:rsidRPr="00A53881">
        <w:rPr>
          <w:rFonts w:ascii="Times New Roman" w:hAnsi="Times New Roman" w:cs="Times New Roman"/>
          <w:sz w:val="24"/>
          <w:szCs w:val="24"/>
        </w:rPr>
        <w:t xml:space="preserve"> kratkih raspona </w:t>
      </w:r>
      <w:r w:rsidR="00BD0BAF" w:rsidRPr="00A53881">
        <w:rPr>
          <w:rFonts w:ascii="Times New Roman" w:hAnsi="Times New Roman" w:cs="Times New Roman"/>
          <w:sz w:val="24"/>
          <w:szCs w:val="24"/>
        </w:rPr>
        <w:t>(</w:t>
      </w:r>
      <w:r w:rsidR="00077BE5">
        <w:rPr>
          <w:rFonts w:ascii="Times New Roman" w:hAnsi="Times New Roman" w:cs="Times New Roman"/>
          <w:sz w:val="24"/>
          <w:szCs w:val="24"/>
        </w:rPr>
        <w:t>10</w:t>
      </w:r>
      <w:r w:rsidR="00BD0BAF" w:rsidRPr="00A53881">
        <w:rPr>
          <w:rFonts w:ascii="Times New Roman" w:hAnsi="Times New Roman" w:cs="Times New Roman"/>
          <w:sz w:val="24"/>
          <w:szCs w:val="24"/>
        </w:rPr>
        <w:t>)</w:t>
      </w:r>
      <w:r w:rsidRPr="00A53881">
        <w:rPr>
          <w:rFonts w:ascii="Times New Roman" w:hAnsi="Times New Roman" w:cs="Times New Roman"/>
          <w:sz w:val="24"/>
          <w:szCs w:val="24"/>
        </w:rPr>
        <w:t xml:space="preserve">. </w:t>
      </w:r>
      <w:r w:rsidR="00D964B2" w:rsidRPr="00A53881">
        <w:rPr>
          <w:rFonts w:ascii="Times New Roman" w:hAnsi="Times New Roman" w:cs="Times New Roman"/>
          <w:sz w:val="24"/>
          <w:szCs w:val="24"/>
        </w:rPr>
        <w:t>Staklo-keramikom se bez sumnje može postići najbolja estetika</w:t>
      </w:r>
      <w:r w:rsidR="00D964B2">
        <w:rPr>
          <w:rFonts w:ascii="Times New Roman" w:hAnsi="Times New Roman" w:cs="Times New Roman"/>
          <w:sz w:val="24"/>
          <w:szCs w:val="24"/>
        </w:rPr>
        <w:t xml:space="preserve"> (11</w:t>
      </w:r>
      <w:r w:rsidR="00D964B2" w:rsidRPr="00A53881">
        <w:rPr>
          <w:rFonts w:ascii="Times New Roman" w:hAnsi="Times New Roman" w:cs="Times New Roman"/>
          <w:sz w:val="24"/>
          <w:szCs w:val="24"/>
        </w:rPr>
        <w:t>).</w:t>
      </w:r>
      <w:r w:rsidR="00664CA2">
        <w:rPr>
          <w:rFonts w:ascii="Times New Roman" w:hAnsi="Times New Roman" w:cs="Times New Roman"/>
          <w:sz w:val="24"/>
          <w:szCs w:val="24"/>
        </w:rPr>
        <w:t xml:space="preserve"> </w:t>
      </w:r>
      <w:r w:rsidRPr="00A53881">
        <w:rPr>
          <w:rFonts w:ascii="Times New Roman" w:hAnsi="Times New Roman" w:cs="Times New Roman"/>
          <w:sz w:val="24"/>
          <w:szCs w:val="24"/>
        </w:rPr>
        <w:t xml:space="preserve">Za mostove većih raspona </w:t>
      </w:r>
      <w:r w:rsidR="00664CA2">
        <w:rPr>
          <w:rFonts w:ascii="Times New Roman" w:hAnsi="Times New Roman" w:cs="Times New Roman"/>
          <w:sz w:val="24"/>
          <w:szCs w:val="24"/>
        </w:rPr>
        <w:t xml:space="preserve">preporuka je </w:t>
      </w:r>
      <w:r w:rsidRPr="00A53881">
        <w:rPr>
          <w:rFonts w:ascii="Times New Roman" w:hAnsi="Times New Roman" w:cs="Times New Roman"/>
          <w:sz w:val="24"/>
          <w:szCs w:val="24"/>
        </w:rPr>
        <w:t xml:space="preserve">koristiti cirkonij-oksidnu ili metal-keramiku (čvrstoća). </w:t>
      </w:r>
    </w:p>
    <w:p w14:paraId="32549E30" w14:textId="77777777" w:rsidR="00BD0BAF" w:rsidRPr="00A53881" w:rsidRDefault="00A51810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>U</w:t>
      </w:r>
      <w:r w:rsidR="00BD0BAF" w:rsidRPr="00A53881">
        <w:rPr>
          <w:rFonts w:ascii="Times New Roman" w:hAnsi="Times New Roman" w:cs="Times New Roman"/>
          <w:sz w:val="24"/>
          <w:szCs w:val="24"/>
        </w:rPr>
        <w:t xml:space="preserve"> stražnje</w:t>
      </w:r>
      <w:r w:rsidRPr="00A53881">
        <w:rPr>
          <w:rFonts w:ascii="Times New Roman" w:hAnsi="Times New Roman" w:cs="Times New Roman"/>
          <w:sz w:val="24"/>
          <w:szCs w:val="24"/>
        </w:rPr>
        <w:t>m segmentu potrebno je koristiti</w:t>
      </w:r>
      <w:r w:rsidR="00BD0BAF" w:rsidRPr="00A53881">
        <w:rPr>
          <w:rFonts w:ascii="Times New Roman" w:hAnsi="Times New Roman" w:cs="Times New Roman"/>
          <w:sz w:val="24"/>
          <w:szCs w:val="24"/>
        </w:rPr>
        <w:t xml:space="preserve"> cirkonij-oksidnu</w:t>
      </w:r>
      <w:r w:rsidR="00077BE5">
        <w:rPr>
          <w:rFonts w:ascii="Times New Roman" w:hAnsi="Times New Roman" w:cs="Times New Roman"/>
          <w:sz w:val="24"/>
          <w:szCs w:val="24"/>
        </w:rPr>
        <w:t xml:space="preserve"> (12)</w:t>
      </w:r>
      <w:r w:rsidR="00BD0BAF" w:rsidRPr="00A53881">
        <w:rPr>
          <w:rFonts w:ascii="Times New Roman" w:hAnsi="Times New Roman" w:cs="Times New Roman"/>
          <w:sz w:val="24"/>
          <w:szCs w:val="24"/>
        </w:rPr>
        <w:t xml:space="preserve"> ili metal keramiku</w:t>
      </w:r>
      <w:r w:rsidRPr="00A53881">
        <w:rPr>
          <w:rFonts w:ascii="Times New Roman" w:hAnsi="Times New Roman" w:cs="Times New Roman"/>
          <w:sz w:val="24"/>
          <w:szCs w:val="24"/>
        </w:rPr>
        <w:t xml:space="preserve"> </w:t>
      </w:r>
      <w:r w:rsidR="00BD0BAF" w:rsidRPr="00A53881">
        <w:rPr>
          <w:rFonts w:ascii="Times New Roman" w:hAnsi="Times New Roman" w:cs="Times New Roman"/>
          <w:sz w:val="24"/>
          <w:szCs w:val="24"/>
        </w:rPr>
        <w:t>(</w:t>
      </w:r>
      <w:r w:rsidR="00664CA2">
        <w:rPr>
          <w:rFonts w:ascii="Times New Roman" w:hAnsi="Times New Roman" w:cs="Times New Roman"/>
          <w:sz w:val="24"/>
          <w:szCs w:val="24"/>
        </w:rPr>
        <w:t xml:space="preserve">potrebna veća </w:t>
      </w:r>
      <w:r w:rsidR="00BD0BAF" w:rsidRPr="00A53881">
        <w:rPr>
          <w:rFonts w:ascii="Times New Roman" w:hAnsi="Times New Roman" w:cs="Times New Roman"/>
          <w:sz w:val="24"/>
          <w:szCs w:val="24"/>
        </w:rPr>
        <w:t>čvrstoća zbog većeg opterećenja)</w:t>
      </w:r>
      <w:r w:rsidR="00077BE5">
        <w:rPr>
          <w:rFonts w:ascii="Times New Roman" w:hAnsi="Times New Roman" w:cs="Times New Roman"/>
          <w:sz w:val="24"/>
          <w:szCs w:val="24"/>
        </w:rPr>
        <w:t xml:space="preserve"> (13)</w:t>
      </w:r>
      <w:r w:rsidR="00BD0BAF" w:rsidRPr="00A53881">
        <w:rPr>
          <w:rFonts w:ascii="Times New Roman" w:hAnsi="Times New Roman" w:cs="Times New Roman"/>
          <w:sz w:val="24"/>
          <w:szCs w:val="24"/>
        </w:rPr>
        <w:t>. Za mostove većih raspona</w:t>
      </w:r>
      <w:r w:rsidRPr="00A53881">
        <w:rPr>
          <w:rFonts w:ascii="Times New Roman" w:hAnsi="Times New Roman" w:cs="Times New Roman"/>
          <w:sz w:val="24"/>
          <w:szCs w:val="24"/>
        </w:rPr>
        <w:t xml:space="preserve"> još uvijek je standard metal-keramika</w:t>
      </w:r>
      <w:r w:rsidR="00077BE5">
        <w:rPr>
          <w:rFonts w:ascii="Times New Roman" w:hAnsi="Times New Roman" w:cs="Times New Roman"/>
          <w:sz w:val="24"/>
          <w:szCs w:val="24"/>
        </w:rPr>
        <w:t xml:space="preserve"> (10)</w:t>
      </w:r>
      <w:r w:rsidRPr="00A53881">
        <w:rPr>
          <w:rFonts w:ascii="Times New Roman" w:hAnsi="Times New Roman" w:cs="Times New Roman"/>
          <w:sz w:val="24"/>
          <w:szCs w:val="24"/>
        </w:rPr>
        <w:t>.</w:t>
      </w:r>
    </w:p>
    <w:p w14:paraId="73457326" w14:textId="77777777" w:rsidR="00193F20" w:rsidRPr="00A53881" w:rsidRDefault="00193F20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>Klasična protetsk</w:t>
      </w:r>
      <w:r w:rsidR="00A51810" w:rsidRPr="00A53881">
        <w:rPr>
          <w:rFonts w:ascii="Times New Roman" w:hAnsi="Times New Roman" w:cs="Times New Roman"/>
          <w:sz w:val="24"/>
          <w:szCs w:val="24"/>
        </w:rPr>
        <w:t>a terapija u slučaju skraćenog zubnog niza uključuje izradu kombiniranog rada</w:t>
      </w:r>
      <w:r w:rsidR="00D81512" w:rsidRPr="00A53881">
        <w:rPr>
          <w:rFonts w:ascii="Times New Roman" w:hAnsi="Times New Roman" w:cs="Times New Roman"/>
          <w:sz w:val="24"/>
          <w:szCs w:val="24"/>
        </w:rPr>
        <w:t xml:space="preserve"> </w:t>
      </w:r>
      <w:r w:rsidR="00A51810" w:rsidRPr="00A53881">
        <w:rPr>
          <w:rFonts w:ascii="Times New Roman" w:hAnsi="Times New Roman" w:cs="Times New Roman"/>
          <w:sz w:val="24"/>
          <w:szCs w:val="24"/>
        </w:rPr>
        <w:t>s preciz</w:t>
      </w:r>
      <w:r w:rsidR="00A2075B">
        <w:rPr>
          <w:rFonts w:ascii="Times New Roman" w:hAnsi="Times New Roman" w:cs="Times New Roman"/>
          <w:sz w:val="24"/>
          <w:szCs w:val="24"/>
        </w:rPr>
        <w:t>no postavljenim pričvrscima iako</w:t>
      </w:r>
      <w:r w:rsidR="00A51810" w:rsidRPr="00A53881">
        <w:rPr>
          <w:rFonts w:ascii="Times New Roman" w:hAnsi="Times New Roman" w:cs="Times New Roman"/>
          <w:sz w:val="24"/>
          <w:szCs w:val="24"/>
        </w:rPr>
        <w:t xml:space="preserve"> se zbog ekonomskog statusa stanovništva u nas često može vidjeti klasična djelomična proteza retinirana kvačicama. </w:t>
      </w:r>
      <w:r w:rsidR="00D81512" w:rsidRPr="00A53881">
        <w:rPr>
          <w:rFonts w:ascii="Times New Roman" w:hAnsi="Times New Roman" w:cs="Times New Roman"/>
          <w:sz w:val="24"/>
          <w:szCs w:val="24"/>
        </w:rPr>
        <w:t>U slučaju prekinutog zubnog niza izrađuje se most. Nedostaci klasične protet</w:t>
      </w:r>
      <w:r w:rsidR="00A51810" w:rsidRPr="00A53881">
        <w:rPr>
          <w:rFonts w:ascii="Times New Roman" w:hAnsi="Times New Roman" w:cs="Times New Roman"/>
          <w:sz w:val="24"/>
          <w:szCs w:val="24"/>
        </w:rPr>
        <w:t>s</w:t>
      </w:r>
      <w:r w:rsidR="00D81512" w:rsidRPr="00A53881">
        <w:rPr>
          <w:rFonts w:ascii="Times New Roman" w:hAnsi="Times New Roman" w:cs="Times New Roman"/>
          <w:sz w:val="24"/>
          <w:szCs w:val="24"/>
        </w:rPr>
        <w:t>k</w:t>
      </w:r>
      <w:r w:rsidR="00A51810" w:rsidRPr="00A53881">
        <w:rPr>
          <w:rFonts w:ascii="Times New Roman" w:hAnsi="Times New Roman" w:cs="Times New Roman"/>
          <w:sz w:val="24"/>
          <w:szCs w:val="24"/>
        </w:rPr>
        <w:t>e terapije višestruki</w:t>
      </w:r>
      <w:r w:rsidR="00A2075B" w:rsidRPr="00A2075B">
        <w:rPr>
          <w:rFonts w:ascii="Times New Roman" w:hAnsi="Times New Roman" w:cs="Times New Roman"/>
          <w:sz w:val="24"/>
          <w:szCs w:val="24"/>
        </w:rPr>
        <w:t xml:space="preserve"> </w:t>
      </w:r>
      <w:r w:rsidR="00A2075B" w:rsidRPr="00A53881">
        <w:rPr>
          <w:rFonts w:ascii="Times New Roman" w:hAnsi="Times New Roman" w:cs="Times New Roman"/>
          <w:sz w:val="24"/>
          <w:szCs w:val="24"/>
        </w:rPr>
        <w:t>su</w:t>
      </w:r>
      <w:r w:rsidR="00A51810" w:rsidRPr="00A53881">
        <w:rPr>
          <w:rFonts w:ascii="Times New Roman" w:hAnsi="Times New Roman" w:cs="Times New Roman"/>
          <w:sz w:val="24"/>
          <w:szCs w:val="24"/>
        </w:rPr>
        <w:t>. Kod iz</w:t>
      </w:r>
      <w:r w:rsidRPr="00A53881">
        <w:rPr>
          <w:rFonts w:ascii="Times New Roman" w:hAnsi="Times New Roman" w:cs="Times New Roman"/>
          <w:sz w:val="24"/>
          <w:szCs w:val="24"/>
        </w:rPr>
        <w:t xml:space="preserve">rade mosta potrebno je izbrusiti okolne zube, ponekad je potrebno zbog slabe opteretivosti </w:t>
      </w:r>
      <w:r w:rsidRPr="00A53881">
        <w:rPr>
          <w:rFonts w:ascii="Times New Roman" w:hAnsi="Times New Roman" w:cs="Times New Roman"/>
          <w:sz w:val="24"/>
          <w:szCs w:val="24"/>
        </w:rPr>
        <w:lastRenderedPageBreak/>
        <w:t xml:space="preserve">gracilnih zuba </w:t>
      </w:r>
      <w:r w:rsidR="00D81512" w:rsidRPr="00A53881">
        <w:rPr>
          <w:rFonts w:ascii="Times New Roman" w:hAnsi="Times New Roman" w:cs="Times New Roman"/>
          <w:sz w:val="24"/>
          <w:szCs w:val="24"/>
        </w:rPr>
        <w:t>(frontalna regija) podvostručiti nosače. N</w:t>
      </w:r>
      <w:r w:rsidRPr="00A53881">
        <w:rPr>
          <w:rFonts w:ascii="Times New Roman" w:hAnsi="Times New Roman" w:cs="Times New Roman"/>
          <w:sz w:val="24"/>
          <w:szCs w:val="24"/>
        </w:rPr>
        <w:t>osači su mos</w:t>
      </w:r>
      <w:r w:rsidR="00A2075B">
        <w:rPr>
          <w:rFonts w:ascii="Times New Roman" w:hAnsi="Times New Roman" w:cs="Times New Roman"/>
          <w:sz w:val="24"/>
          <w:szCs w:val="24"/>
        </w:rPr>
        <w:t>t</w:t>
      </w:r>
      <w:r w:rsidRPr="00A53881">
        <w:rPr>
          <w:rFonts w:ascii="Times New Roman" w:hAnsi="Times New Roman" w:cs="Times New Roman"/>
          <w:sz w:val="24"/>
          <w:szCs w:val="24"/>
        </w:rPr>
        <w:t xml:space="preserve">nom </w:t>
      </w:r>
      <w:r w:rsidR="00077BE5" w:rsidRPr="00A53881">
        <w:rPr>
          <w:rFonts w:ascii="Times New Roman" w:hAnsi="Times New Roman" w:cs="Times New Roman"/>
          <w:sz w:val="24"/>
          <w:szCs w:val="24"/>
        </w:rPr>
        <w:t>konstrukcijom</w:t>
      </w:r>
      <w:r w:rsidRPr="00A53881">
        <w:rPr>
          <w:rFonts w:ascii="Times New Roman" w:hAnsi="Times New Roman" w:cs="Times New Roman"/>
          <w:sz w:val="24"/>
          <w:szCs w:val="24"/>
        </w:rPr>
        <w:t xml:space="preserve"> dodatno opterećeni što kroz vrijeme može dovesti do ranijeg gubitka tih zubi</w:t>
      </w:r>
      <w:r w:rsidR="00664CA2">
        <w:rPr>
          <w:rFonts w:ascii="Times New Roman" w:hAnsi="Times New Roman" w:cs="Times New Roman"/>
          <w:sz w:val="24"/>
          <w:szCs w:val="24"/>
        </w:rPr>
        <w:t>. L</w:t>
      </w:r>
      <w:r w:rsidRPr="00A53881">
        <w:rPr>
          <w:rFonts w:ascii="Times New Roman" w:hAnsi="Times New Roman" w:cs="Times New Roman"/>
          <w:sz w:val="24"/>
          <w:szCs w:val="24"/>
        </w:rPr>
        <w:t>oš rubni dosjed nadomjeska može kompromitirati z</w:t>
      </w:r>
      <w:r w:rsidR="00A2075B">
        <w:rPr>
          <w:rFonts w:ascii="Times New Roman" w:hAnsi="Times New Roman" w:cs="Times New Roman"/>
          <w:sz w:val="24"/>
          <w:szCs w:val="24"/>
        </w:rPr>
        <w:t>dravlje nosača itd</w:t>
      </w:r>
      <w:r w:rsidR="00077BE5">
        <w:rPr>
          <w:rFonts w:ascii="Times New Roman" w:hAnsi="Times New Roman" w:cs="Times New Roman"/>
          <w:sz w:val="24"/>
          <w:szCs w:val="24"/>
        </w:rPr>
        <w:t xml:space="preserve">. </w:t>
      </w:r>
      <w:r w:rsidRPr="00A53881">
        <w:rPr>
          <w:rFonts w:ascii="Times New Roman" w:hAnsi="Times New Roman" w:cs="Times New Roman"/>
          <w:sz w:val="24"/>
          <w:szCs w:val="24"/>
        </w:rPr>
        <w:t>Izrada pak mobilnog nadomjeska znači znatnu redukciju komfora pacijenta, potenciranje osjećaja invaliditeta, manje žvač</w:t>
      </w:r>
      <w:r w:rsidR="00077BE5">
        <w:rPr>
          <w:rFonts w:ascii="Times New Roman" w:hAnsi="Times New Roman" w:cs="Times New Roman"/>
          <w:sz w:val="24"/>
          <w:szCs w:val="24"/>
        </w:rPr>
        <w:t xml:space="preserve">ne sile i drugo. Ovi problemi se mogu </w:t>
      </w:r>
      <w:r w:rsidRPr="00A53881">
        <w:rPr>
          <w:rFonts w:ascii="Times New Roman" w:hAnsi="Times New Roman" w:cs="Times New Roman"/>
          <w:sz w:val="24"/>
          <w:szCs w:val="24"/>
        </w:rPr>
        <w:t xml:space="preserve">vrlo jednostavno izbjeći implantoprotetikom, </w:t>
      </w:r>
      <w:r w:rsidR="00D81512" w:rsidRPr="00A53881">
        <w:rPr>
          <w:rFonts w:ascii="Times New Roman" w:hAnsi="Times New Roman" w:cs="Times New Roman"/>
          <w:sz w:val="24"/>
          <w:szCs w:val="24"/>
        </w:rPr>
        <w:t>u</w:t>
      </w:r>
      <w:r w:rsidRPr="00A53881">
        <w:rPr>
          <w:rFonts w:ascii="Times New Roman" w:hAnsi="Times New Roman" w:cs="Times New Roman"/>
          <w:sz w:val="24"/>
          <w:szCs w:val="24"/>
        </w:rPr>
        <w:t>gradnjom implantata</w:t>
      </w:r>
      <w:r w:rsidR="00D81512" w:rsidRPr="00A53881">
        <w:rPr>
          <w:rFonts w:ascii="Times New Roman" w:hAnsi="Times New Roman" w:cs="Times New Roman"/>
          <w:sz w:val="24"/>
          <w:szCs w:val="24"/>
        </w:rPr>
        <w:t xml:space="preserve"> i izradom nadomjeska poduprtog implantatima</w:t>
      </w:r>
      <w:r w:rsidRPr="00A53881">
        <w:rPr>
          <w:rFonts w:ascii="Times New Roman" w:hAnsi="Times New Roman" w:cs="Times New Roman"/>
          <w:sz w:val="24"/>
          <w:szCs w:val="24"/>
        </w:rPr>
        <w:t>.</w:t>
      </w:r>
    </w:p>
    <w:p w14:paraId="4A5F5F3B" w14:textId="77777777" w:rsidR="00193F20" w:rsidRPr="00A53881" w:rsidRDefault="00193F20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CD3">
        <w:rPr>
          <w:rFonts w:ascii="Times New Roman" w:hAnsi="Times New Roman" w:cs="Times New Roman"/>
          <w:sz w:val="24"/>
          <w:szCs w:val="24"/>
        </w:rPr>
        <w:t>Uvjeti za implantoprotetsku</w:t>
      </w:r>
      <w:r w:rsidRPr="00A53881">
        <w:rPr>
          <w:rFonts w:ascii="Times New Roman" w:hAnsi="Times New Roman" w:cs="Times New Roman"/>
          <w:sz w:val="24"/>
          <w:szCs w:val="24"/>
        </w:rPr>
        <w:t xml:space="preserve"> terapiju</w:t>
      </w:r>
    </w:p>
    <w:p w14:paraId="47D53FF6" w14:textId="77777777" w:rsidR="00A51810" w:rsidRPr="00A53881" w:rsidRDefault="00193F20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 xml:space="preserve">Implantoprotetski pacijent mora imati dobro </w:t>
      </w:r>
      <w:r w:rsidR="00B97910">
        <w:rPr>
          <w:rFonts w:ascii="Times New Roman" w:hAnsi="Times New Roman" w:cs="Times New Roman"/>
          <w:sz w:val="24"/>
          <w:szCs w:val="24"/>
        </w:rPr>
        <w:t xml:space="preserve">opće </w:t>
      </w:r>
      <w:r w:rsidRPr="00A53881">
        <w:rPr>
          <w:rFonts w:ascii="Times New Roman" w:hAnsi="Times New Roman" w:cs="Times New Roman"/>
          <w:sz w:val="24"/>
          <w:szCs w:val="24"/>
        </w:rPr>
        <w:t xml:space="preserve">zdravstveno stanje, dobru oralnu higijenu </w:t>
      </w:r>
      <w:r w:rsidR="00AF0CD3">
        <w:rPr>
          <w:rFonts w:ascii="Times New Roman" w:hAnsi="Times New Roman" w:cs="Times New Roman"/>
          <w:sz w:val="24"/>
          <w:szCs w:val="24"/>
        </w:rPr>
        <w:t xml:space="preserve">i dovoljno raspoloživog prostora i kosti za ugradnju implantata. Konzumiranje droga, alkohola i pušenje spada u relativne kontraindikacije za implantološku terapiju. Apsolutne kontraindikacije su zračenje (velike doze), psihičke bolesti i sistemske hematološke bolesti. Nužan je i završetak rasta i razvoja pacijenta (djevojčice iznad 15, dječaci iznad 18 godina).U rizične čimbenike spada suhoća usta, kardiovaskularne bolesti, dijabetes, osteoporoza i maligne bolesti. </w:t>
      </w:r>
    </w:p>
    <w:p w14:paraId="5B039EED" w14:textId="77777777" w:rsidR="00F7300B" w:rsidRPr="00A53881" w:rsidRDefault="00F73767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>Ugradnjom implantat</w:t>
      </w:r>
      <w:r w:rsidR="00AF0CD3">
        <w:rPr>
          <w:rFonts w:ascii="Times New Roman" w:hAnsi="Times New Roman" w:cs="Times New Roman"/>
          <w:sz w:val="24"/>
          <w:szCs w:val="24"/>
        </w:rPr>
        <w:t>a</w:t>
      </w:r>
      <w:r w:rsidRPr="00A53881">
        <w:rPr>
          <w:rFonts w:ascii="Times New Roman" w:hAnsi="Times New Roman" w:cs="Times New Roman"/>
          <w:sz w:val="24"/>
          <w:szCs w:val="24"/>
        </w:rPr>
        <w:t xml:space="preserve"> ponovo se uspostavlja biološka širina u sličnim dimenzijama kao i kod prirodnog zuba. Dolazi do spajanja epitela i vezivnog tkiva s površinom implantata (veza je nešto slabija u odnosu na onu kod zuba). Glavna razlika između prirodnog zuba i implantata je u kontaktu između površine implantata i alveolne kosti. Dodir je neposredan, bez parodontne pukotine i postojanja Scharpey-vih vlakana, implantat ankilozira u kost. </w:t>
      </w:r>
      <w:r w:rsidR="00F7300B" w:rsidRPr="00A53881">
        <w:rPr>
          <w:rFonts w:ascii="Times New Roman" w:hAnsi="Times New Roman" w:cs="Times New Roman"/>
          <w:sz w:val="24"/>
          <w:szCs w:val="24"/>
        </w:rPr>
        <w:t>U hibridnim mostovima povezuju se protetski</w:t>
      </w:r>
      <w:r w:rsidR="00AF0CD3">
        <w:rPr>
          <w:rFonts w:ascii="Times New Roman" w:hAnsi="Times New Roman" w:cs="Times New Roman"/>
          <w:sz w:val="24"/>
          <w:szCs w:val="24"/>
        </w:rPr>
        <w:t>m</w:t>
      </w:r>
      <w:r w:rsidR="00F7300B" w:rsidRPr="00A53881">
        <w:rPr>
          <w:rFonts w:ascii="Times New Roman" w:hAnsi="Times New Roman" w:cs="Times New Roman"/>
          <w:sz w:val="24"/>
          <w:szCs w:val="24"/>
        </w:rPr>
        <w:t xml:space="preserve"> rad</w:t>
      </w:r>
      <w:r w:rsidR="00AF0CD3">
        <w:rPr>
          <w:rFonts w:ascii="Times New Roman" w:hAnsi="Times New Roman" w:cs="Times New Roman"/>
          <w:sz w:val="24"/>
          <w:szCs w:val="24"/>
        </w:rPr>
        <w:t>om</w:t>
      </w:r>
      <w:r w:rsidR="00F7300B" w:rsidRPr="00A53881">
        <w:rPr>
          <w:rFonts w:ascii="Times New Roman" w:hAnsi="Times New Roman" w:cs="Times New Roman"/>
          <w:sz w:val="24"/>
          <w:szCs w:val="24"/>
        </w:rPr>
        <w:t xml:space="preserve"> prirodni zub i implantat. Prijenos žvačnog opterećenja preko implantata dolazi direktno na kost dok kod prirodnog zuba parodontna vlakna djeluju kao amortizacijski aparat</w:t>
      </w:r>
      <w:r w:rsidR="00D81512" w:rsidRPr="00A53881">
        <w:rPr>
          <w:rFonts w:ascii="Times New Roman" w:hAnsi="Times New Roman" w:cs="Times New Roman"/>
          <w:sz w:val="24"/>
          <w:szCs w:val="24"/>
        </w:rPr>
        <w:t xml:space="preserve"> (</w:t>
      </w:r>
      <w:r w:rsidR="00AF0CD3">
        <w:rPr>
          <w:rFonts w:ascii="Times New Roman" w:hAnsi="Times New Roman" w:cs="Times New Roman"/>
          <w:sz w:val="24"/>
          <w:szCs w:val="24"/>
        </w:rPr>
        <w:t>14</w:t>
      </w:r>
      <w:r w:rsidR="00D81512" w:rsidRPr="00A53881">
        <w:rPr>
          <w:rFonts w:ascii="Times New Roman" w:hAnsi="Times New Roman" w:cs="Times New Roman"/>
          <w:sz w:val="24"/>
          <w:szCs w:val="24"/>
        </w:rPr>
        <w:t>)</w:t>
      </w:r>
      <w:r w:rsidR="00F7300B" w:rsidRPr="00A538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F4CCC7" w14:textId="77777777" w:rsidR="00F7300B" w:rsidRPr="00A53881" w:rsidRDefault="00F73767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>Oseointegracija podrazumijeva direktan dodir živog neupalnog koštanog tkiva s površinom implantata. Branemark opisuje vezu tankog sloja titanovog oksida na površini implantata i osteocit</w:t>
      </w:r>
      <w:r w:rsidR="00AF0CD3">
        <w:rPr>
          <w:rFonts w:ascii="Times New Roman" w:hAnsi="Times New Roman" w:cs="Times New Roman"/>
          <w:sz w:val="24"/>
          <w:szCs w:val="24"/>
        </w:rPr>
        <w:t>a i koštanog matriksa (koncept oseointegracije)</w:t>
      </w:r>
      <w:r w:rsidRPr="00A53881">
        <w:rPr>
          <w:rFonts w:ascii="Times New Roman" w:hAnsi="Times New Roman" w:cs="Times New Roman"/>
          <w:sz w:val="24"/>
          <w:szCs w:val="24"/>
        </w:rPr>
        <w:t xml:space="preserve">. Weiss smatra da se veza ostvaruje putem </w:t>
      </w:r>
      <w:r w:rsidR="00AF0CD3">
        <w:rPr>
          <w:rFonts w:ascii="Times New Roman" w:hAnsi="Times New Roman" w:cs="Times New Roman"/>
          <w:sz w:val="24"/>
          <w:szCs w:val="24"/>
        </w:rPr>
        <w:t>fibro-osealnog</w:t>
      </w:r>
      <w:r w:rsidRPr="00AF0CD3">
        <w:rPr>
          <w:rFonts w:ascii="Times New Roman" w:hAnsi="Times New Roman" w:cs="Times New Roman"/>
          <w:sz w:val="24"/>
          <w:szCs w:val="24"/>
        </w:rPr>
        <w:t xml:space="preserve"> ligamenta</w:t>
      </w:r>
      <w:r w:rsidR="00AF0CD3">
        <w:rPr>
          <w:rFonts w:ascii="Times New Roman" w:hAnsi="Times New Roman" w:cs="Times New Roman"/>
          <w:sz w:val="24"/>
          <w:szCs w:val="24"/>
        </w:rPr>
        <w:t xml:space="preserve"> (koncept fibro-osealne integracije)</w:t>
      </w:r>
      <w:r w:rsidRPr="00A53881">
        <w:rPr>
          <w:rFonts w:ascii="Times New Roman" w:hAnsi="Times New Roman" w:cs="Times New Roman"/>
          <w:sz w:val="24"/>
          <w:szCs w:val="24"/>
        </w:rPr>
        <w:t>.</w:t>
      </w:r>
      <w:r w:rsidR="00B97910">
        <w:rPr>
          <w:rFonts w:ascii="Times New Roman" w:hAnsi="Times New Roman" w:cs="Times New Roman"/>
          <w:sz w:val="24"/>
          <w:szCs w:val="24"/>
        </w:rPr>
        <w:t xml:space="preserve"> Na oseointegraciju utječu; okluzijsko opterećenje implantata, biokompatibilnost materijala od ko</w:t>
      </w:r>
      <w:r w:rsidR="00342842">
        <w:rPr>
          <w:rFonts w:ascii="Times New Roman" w:hAnsi="Times New Roman" w:cs="Times New Roman"/>
          <w:sz w:val="24"/>
          <w:szCs w:val="24"/>
        </w:rPr>
        <w:t>jeg je implantat izrađen, oblik i</w:t>
      </w:r>
      <w:r w:rsidR="00B97910">
        <w:rPr>
          <w:rFonts w:ascii="Times New Roman" w:hAnsi="Times New Roman" w:cs="Times New Roman"/>
          <w:sz w:val="24"/>
          <w:szCs w:val="24"/>
        </w:rPr>
        <w:t xml:space="preserve"> površina implantata, kirurška tehnika i kontrola infekcije. </w:t>
      </w:r>
      <w:r w:rsidRPr="00A53881">
        <w:rPr>
          <w:rFonts w:ascii="Times New Roman" w:hAnsi="Times New Roman" w:cs="Times New Roman"/>
          <w:sz w:val="24"/>
          <w:szCs w:val="24"/>
        </w:rPr>
        <w:t>Postoje dva glavna razmatranja u procjeni prihvaćanja implantata; međuspoj stranog tijela</w:t>
      </w:r>
      <w:r w:rsidR="00B97910">
        <w:rPr>
          <w:rFonts w:ascii="Times New Roman" w:hAnsi="Times New Roman" w:cs="Times New Roman"/>
          <w:sz w:val="24"/>
          <w:szCs w:val="24"/>
        </w:rPr>
        <w:t xml:space="preserve"> što uvelike diktira </w:t>
      </w:r>
      <w:r w:rsidRPr="00A53881">
        <w:rPr>
          <w:rFonts w:ascii="Times New Roman" w:hAnsi="Times New Roman" w:cs="Times New Roman"/>
          <w:sz w:val="24"/>
          <w:szCs w:val="24"/>
        </w:rPr>
        <w:t xml:space="preserve">materijal implantata i odgovor domaćina na strani materijal. </w:t>
      </w:r>
    </w:p>
    <w:p w14:paraId="2E60D09A" w14:textId="77777777" w:rsidR="00D81512" w:rsidRPr="00B97910" w:rsidRDefault="00F7300B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10">
        <w:rPr>
          <w:rFonts w:ascii="Times New Roman" w:hAnsi="Times New Roman" w:cs="Times New Roman"/>
          <w:sz w:val="24"/>
          <w:szCs w:val="24"/>
        </w:rPr>
        <w:t>Implantati se dijele prema</w:t>
      </w:r>
      <w:r w:rsidR="007B5E27" w:rsidRPr="00B97910">
        <w:rPr>
          <w:rFonts w:ascii="Times New Roman" w:hAnsi="Times New Roman" w:cs="Times New Roman"/>
          <w:sz w:val="24"/>
          <w:szCs w:val="24"/>
        </w:rPr>
        <w:t xml:space="preserve"> </w:t>
      </w:r>
      <w:r w:rsidR="00B97910" w:rsidRPr="00B97910">
        <w:rPr>
          <w:rFonts w:ascii="Times New Roman" w:hAnsi="Times New Roman" w:cs="Times New Roman"/>
          <w:sz w:val="24"/>
          <w:szCs w:val="24"/>
        </w:rPr>
        <w:t xml:space="preserve">vrsti, </w:t>
      </w:r>
      <w:r w:rsidR="007B5E27" w:rsidRPr="00B97910">
        <w:rPr>
          <w:rFonts w:ascii="Times New Roman" w:hAnsi="Times New Roman" w:cs="Times New Roman"/>
          <w:sz w:val="24"/>
          <w:szCs w:val="24"/>
        </w:rPr>
        <w:t xml:space="preserve">obliku, </w:t>
      </w:r>
      <w:r w:rsidR="00342842">
        <w:rPr>
          <w:rFonts w:ascii="Times New Roman" w:hAnsi="Times New Roman" w:cs="Times New Roman"/>
          <w:sz w:val="24"/>
          <w:szCs w:val="24"/>
        </w:rPr>
        <w:t>materijalu</w:t>
      </w:r>
      <w:r w:rsidR="00B97910" w:rsidRPr="00B97910">
        <w:rPr>
          <w:rFonts w:ascii="Times New Roman" w:hAnsi="Times New Roman" w:cs="Times New Roman"/>
          <w:sz w:val="24"/>
          <w:szCs w:val="24"/>
        </w:rPr>
        <w:t xml:space="preserve"> od kojeg su izrađeni, </w:t>
      </w:r>
      <w:r w:rsidR="007B5E27" w:rsidRPr="00B97910">
        <w:rPr>
          <w:rFonts w:ascii="Times New Roman" w:hAnsi="Times New Roman" w:cs="Times New Roman"/>
          <w:sz w:val="24"/>
          <w:szCs w:val="24"/>
        </w:rPr>
        <w:t xml:space="preserve">površini implantata, načinu spajanja nadomjeska </w:t>
      </w:r>
      <w:r w:rsidR="00B97910" w:rsidRPr="00B97910">
        <w:rPr>
          <w:rFonts w:ascii="Times New Roman" w:hAnsi="Times New Roman" w:cs="Times New Roman"/>
          <w:sz w:val="24"/>
          <w:szCs w:val="24"/>
        </w:rPr>
        <w:t>na implantat i mehanizmu veze s okolnim tkivom</w:t>
      </w:r>
      <w:r w:rsidR="007B5E27" w:rsidRPr="00B97910">
        <w:rPr>
          <w:rFonts w:ascii="Times New Roman" w:hAnsi="Times New Roman" w:cs="Times New Roman"/>
          <w:sz w:val="24"/>
          <w:szCs w:val="24"/>
        </w:rPr>
        <w:t>.</w:t>
      </w:r>
    </w:p>
    <w:p w14:paraId="532F6369" w14:textId="77777777" w:rsidR="00342842" w:rsidRDefault="00F73767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>Na tržištu se nalaze jedno i dvodijelni implantatni sustavi. Kod je</w:t>
      </w:r>
      <w:r w:rsidR="00F7300B" w:rsidRPr="00A53881">
        <w:rPr>
          <w:rFonts w:ascii="Times New Roman" w:hAnsi="Times New Roman" w:cs="Times New Roman"/>
          <w:sz w:val="24"/>
          <w:szCs w:val="24"/>
        </w:rPr>
        <w:t>dnodijelnih implantatnih sust</w:t>
      </w:r>
      <w:r w:rsidR="007B5E27">
        <w:rPr>
          <w:rFonts w:ascii="Times New Roman" w:hAnsi="Times New Roman" w:cs="Times New Roman"/>
          <w:sz w:val="24"/>
          <w:szCs w:val="24"/>
        </w:rPr>
        <w:t>a</w:t>
      </w:r>
      <w:r w:rsidR="00F7300B" w:rsidRPr="00A53881">
        <w:rPr>
          <w:rFonts w:ascii="Times New Roman" w:hAnsi="Times New Roman" w:cs="Times New Roman"/>
          <w:sz w:val="24"/>
          <w:szCs w:val="24"/>
        </w:rPr>
        <w:t>va nadomjestak je izravno pričvršćen na implantat, a kod dvodijelnih je spojen preko mezostrukture-implantatne nadogradnj</w:t>
      </w:r>
      <w:r w:rsidR="00D81512" w:rsidRPr="00A53881">
        <w:rPr>
          <w:rFonts w:ascii="Times New Roman" w:hAnsi="Times New Roman" w:cs="Times New Roman"/>
          <w:sz w:val="24"/>
          <w:szCs w:val="24"/>
        </w:rPr>
        <w:t xml:space="preserve">e. Dvodijelni sustavi su </w:t>
      </w:r>
      <w:r w:rsidR="00F7300B" w:rsidRPr="00A53881">
        <w:rPr>
          <w:rFonts w:ascii="Times New Roman" w:hAnsi="Times New Roman" w:cs="Times New Roman"/>
          <w:sz w:val="24"/>
          <w:szCs w:val="24"/>
        </w:rPr>
        <w:t>bolji</w:t>
      </w:r>
      <w:r w:rsidR="00B97910">
        <w:rPr>
          <w:rFonts w:ascii="Times New Roman" w:hAnsi="Times New Roman" w:cs="Times New Roman"/>
          <w:sz w:val="24"/>
          <w:szCs w:val="24"/>
        </w:rPr>
        <w:t>; o</w:t>
      </w:r>
      <w:r w:rsidR="00F7300B" w:rsidRPr="00A53881">
        <w:rPr>
          <w:rFonts w:ascii="Times New Roman" w:hAnsi="Times New Roman" w:cs="Times New Roman"/>
          <w:sz w:val="24"/>
          <w:szCs w:val="24"/>
        </w:rPr>
        <w:t>seointegracija je znatno kvalitetnija, veći je izbor implantatnih nadogradnji</w:t>
      </w:r>
      <w:r w:rsidR="00B97910">
        <w:rPr>
          <w:rFonts w:ascii="Times New Roman" w:hAnsi="Times New Roman" w:cs="Times New Roman"/>
          <w:sz w:val="24"/>
          <w:szCs w:val="24"/>
        </w:rPr>
        <w:t xml:space="preserve"> te je</w:t>
      </w:r>
      <w:r w:rsidR="00F7300B" w:rsidRPr="00A53881">
        <w:rPr>
          <w:rFonts w:ascii="Times New Roman" w:hAnsi="Times New Roman" w:cs="Times New Roman"/>
          <w:sz w:val="24"/>
          <w:szCs w:val="24"/>
        </w:rPr>
        <w:t xml:space="preserve"> preciznost i kontrola izrade</w:t>
      </w:r>
      <w:r w:rsidR="00B97910">
        <w:rPr>
          <w:rFonts w:ascii="Times New Roman" w:hAnsi="Times New Roman" w:cs="Times New Roman"/>
          <w:sz w:val="24"/>
          <w:szCs w:val="24"/>
        </w:rPr>
        <w:t xml:space="preserve"> fiksnoprotetskog rada </w:t>
      </w:r>
      <w:r w:rsidR="00F7300B" w:rsidRPr="00A53881">
        <w:rPr>
          <w:rFonts w:ascii="Times New Roman" w:hAnsi="Times New Roman" w:cs="Times New Roman"/>
          <w:sz w:val="24"/>
          <w:szCs w:val="24"/>
        </w:rPr>
        <w:t xml:space="preserve">bolja. </w:t>
      </w:r>
    </w:p>
    <w:p w14:paraId="5C058736" w14:textId="77777777" w:rsidR="00F7300B" w:rsidRPr="00A53881" w:rsidRDefault="00F7300B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>Vratni dio implantata je o</w:t>
      </w:r>
      <w:r w:rsidR="00D81512" w:rsidRPr="00A53881">
        <w:rPr>
          <w:rFonts w:ascii="Times New Roman" w:hAnsi="Times New Roman" w:cs="Times New Roman"/>
          <w:sz w:val="24"/>
          <w:szCs w:val="24"/>
        </w:rPr>
        <w:t>d</w:t>
      </w:r>
      <w:r w:rsidRPr="00A53881">
        <w:rPr>
          <w:rFonts w:ascii="Times New Roman" w:hAnsi="Times New Roman" w:cs="Times New Roman"/>
          <w:sz w:val="24"/>
          <w:szCs w:val="24"/>
        </w:rPr>
        <w:t xml:space="preserve"> velikog značaja u procjeni oseointegracije. Može biti poliran ili hrapav. Hrapava površina osigurava veću kontaktnu površinu, a time je i za očekivati, bolju oseointegraciju. S druge pak strane glatke </w:t>
      </w:r>
      <w:r w:rsidR="00D81512" w:rsidRPr="00A53881">
        <w:rPr>
          <w:rFonts w:ascii="Times New Roman" w:hAnsi="Times New Roman" w:cs="Times New Roman"/>
          <w:sz w:val="24"/>
          <w:szCs w:val="24"/>
        </w:rPr>
        <w:t>stjenke</w:t>
      </w:r>
      <w:r w:rsidRPr="00A53881">
        <w:rPr>
          <w:rFonts w:ascii="Times New Roman" w:hAnsi="Times New Roman" w:cs="Times New Roman"/>
          <w:sz w:val="24"/>
          <w:szCs w:val="24"/>
        </w:rPr>
        <w:t xml:space="preserve"> su </w:t>
      </w:r>
      <w:r w:rsidR="00D81512" w:rsidRPr="00A53881">
        <w:rPr>
          <w:rFonts w:ascii="Times New Roman" w:hAnsi="Times New Roman" w:cs="Times New Roman"/>
          <w:sz w:val="24"/>
          <w:szCs w:val="24"/>
        </w:rPr>
        <w:t>manje prijemčive za plak</w:t>
      </w:r>
      <w:r w:rsidRPr="00A538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211B2D" w14:textId="0A6B8B96" w:rsidR="00820B76" w:rsidRPr="00A53881" w:rsidRDefault="00F7300B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lastRenderedPageBreak/>
        <w:t xml:space="preserve">Oblik spoja između implantata i nadogradnje je sljedeći bitan kriterij u prosudbi odabira </w:t>
      </w:r>
      <w:r w:rsidR="00D81512" w:rsidRPr="00A53881">
        <w:rPr>
          <w:rFonts w:ascii="Times New Roman" w:hAnsi="Times New Roman" w:cs="Times New Roman"/>
          <w:sz w:val="24"/>
          <w:szCs w:val="24"/>
        </w:rPr>
        <w:t>implantatnog sus</w:t>
      </w:r>
      <w:r w:rsidRPr="00A53881">
        <w:rPr>
          <w:rFonts w:ascii="Times New Roman" w:hAnsi="Times New Roman" w:cs="Times New Roman"/>
          <w:sz w:val="24"/>
          <w:szCs w:val="24"/>
        </w:rPr>
        <w:t>t</w:t>
      </w:r>
      <w:r w:rsidR="00D81512" w:rsidRPr="00A53881">
        <w:rPr>
          <w:rFonts w:ascii="Times New Roman" w:hAnsi="Times New Roman" w:cs="Times New Roman"/>
          <w:sz w:val="24"/>
          <w:szCs w:val="24"/>
        </w:rPr>
        <w:t>a</w:t>
      </w:r>
      <w:r w:rsidRPr="00A53881">
        <w:rPr>
          <w:rFonts w:ascii="Times New Roman" w:hAnsi="Times New Roman" w:cs="Times New Roman"/>
          <w:sz w:val="24"/>
          <w:szCs w:val="24"/>
        </w:rPr>
        <w:t>va. Na njega utječu širina baze nadogradnje u odnosu na širinu implantata i kut između spoja nadogradnje i implantata</w:t>
      </w:r>
      <w:r w:rsidR="00D81512" w:rsidRPr="00A53881">
        <w:rPr>
          <w:rFonts w:ascii="Times New Roman" w:hAnsi="Times New Roman" w:cs="Times New Roman"/>
          <w:sz w:val="24"/>
          <w:szCs w:val="24"/>
        </w:rPr>
        <w:t xml:space="preserve"> </w:t>
      </w:r>
      <w:r w:rsidR="00820B76" w:rsidRPr="00A53881">
        <w:rPr>
          <w:rFonts w:ascii="Times New Roman" w:hAnsi="Times New Roman" w:cs="Times New Roman"/>
          <w:sz w:val="24"/>
          <w:szCs w:val="24"/>
        </w:rPr>
        <w:t>unutar implantata</w:t>
      </w:r>
      <w:r w:rsidR="00D81512" w:rsidRPr="00A53881">
        <w:rPr>
          <w:rFonts w:ascii="Times New Roman" w:hAnsi="Times New Roman" w:cs="Times New Roman"/>
          <w:sz w:val="24"/>
          <w:szCs w:val="24"/>
        </w:rPr>
        <w:t>.</w:t>
      </w:r>
      <w:r w:rsidR="00820B76" w:rsidRPr="00A53881">
        <w:rPr>
          <w:rFonts w:ascii="Times New Roman" w:hAnsi="Times New Roman" w:cs="Times New Roman"/>
          <w:sz w:val="24"/>
          <w:szCs w:val="24"/>
        </w:rPr>
        <w:t xml:space="preserve"> Širina baze nadogradnje i implantata može biti jednaka čime se osigurava kvalitetan dosjed nadomjeska i implantata a za pretpostaviti je i da je prijenos opterećenja</w:t>
      </w:r>
      <w:r w:rsidR="00D81512" w:rsidRPr="00A53881">
        <w:rPr>
          <w:rFonts w:ascii="Times New Roman" w:hAnsi="Times New Roman" w:cs="Times New Roman"/>
          <w:sz w:val="24"/>
          <w:szCs w:val="24"/>
        </w:rPr>
        <w:t xml:space="preserve"> </w:t>
      </w:r>
      <w:r w:rsidR="00820B76" w:rsidRPr="00A53881">
        <w:rPr>
          <w:rFonts w:ascii="Times New Roman" w:hAnsi="Times New Roman" w:cs="Times New Roman"/>
          <w:sz w:val="24"/>
          <w:szCs w:val="24"/>
        </w:rPr>
        <w:t>najbolji. Međutim, uočen je gubitak kosti u blizini spoja što diskreditira</w:t>
      </w:r>
      <w:r w:rsidR="00D81512" w:rsidRPr="00A53881">
        <w:rPr>
          <w:rFonts w:ascii="Times New Roman" w:hAnsi="Times New Roman" w:cs="Times New Roman"/>
          <w:sz w:val="24"/>
          <w:szCs w:val="24"/>
        </w:rPr>
        <w:t xml:space="preserve"> takav oblik</w:t>
      </w:r>
      <w:r w:rsidR="00820B76" w:rsidRPr="00A53881">
        <w:rPr>
          <w:rFonts w:ascii="Times New Roman" w:hAnsi="Times New Roman" w:cs="Times New Roman"/>
          <w:sz w:val="24"/>
          <w:szCs w:val="24"/>
        </w:rPr>
        <w:t xml:space="preserve">. Platforma se </w:t>
      </w:r>
      <w:r w:rsidR="00D81512" w:rsidRPr="00A53881">
        <w:rPr>
          <w:rFonts w:ascii="Times New Roman" w:hAnsi="Times New Roman" w:cs="Times New Roman"/>
          <w:sz w:val="24"/>
          <w:szCs w:val="24"/>
        </w:rPr>
        <w:t>preoblikovala</w:t>
      </w:r>
      <w:r w:rsidR="00820B76" w:rsidRPr="00A53881">
        <w:rPr>
          <w:rFonts w:ascii="Times New Roman" w:hAnsi="Times New Roman" w:cs="Times New Roman"/>
          <w:sz w:val="24"/>
          <w:szCs w:val="24"/>
        </w:rPr>
        <w:t xml:space="preserve"> tako da je širina nadogradnje uža u od</w:t>
      </w:r>
      <w:r w:rsidR="00D81512" w:rsidRPr="00A53881">
        <w:rPr>
          <w:rFonts w:ascii="Times New Roman" w:hAnsi="Times New Roman" w:cs="Times New Roman"/>
          <w:sz w:val="24"/>
          <w:szCs w:val="24"/>
        </w:rPr>
        <w:t>nosu na implantat čime se smanjuje</w:t>
      </w:r>
      <w:r w:rsidR="00820B76" w:rsidRPr="00A53881">
        <w:rPr>
          <w:rFonts w:ascii="Times New Roman" w:hAnsi="Times New Roman" w:cs="Times New Roman"/>
          <w:sz w:val="24"/>
          <w:szCs w:val="24"/>
        </w:rPr>
        <w:t xml:space="preserve"> problem mikropropuštanja. Unaprjeđenje je postignuto i p</w:t>
      </w:r>
      <w:r w:rsidR="00D81512" w:rsidRPr="00A53881">
        <w:rPr>
          <w:rFonts w:ascii="Times New Roman" w:hAnsi="Times New Roman" w:cs="Times New Roman"/>
          <w:sz w:val="24"/>
          <w:szCs w:val="24"/>
        </w:rPr>
        <w:t>o</w:t>
      </w:r>
      <w:r w:rsidR="00820B76" w:rsidRPr="00A53881">
        <w:rPr>
          <w:rFonts w:ascii="Times New Roman" w:hAnsi="Times New Roman" w:cs="Times New Roman"/>
          <w:sz w:val="24"/>
          <w:szCs w:val="24"/>
        </w:rPr>
        <w:t>stavljanjem stranice implantata i nadogradnje pod kutom. Na taj način se stvara monoblok što se pokazalo pouzdanim rješenjem kod kontinuiranih cikličnih opterećenja koja se javljaju u stomatognatom sustavu. Nedostaci ovih sustava su teža kontrola dosjeda, lom implantata, ne mogu se koristiti kod velikih žvačnih sila, i dr.</w:t>
      </w:r>
      <w:r w:rsidR="007B5E27">
        <w:rPr>
          <w:rFonts w:ascii="Times New Roman" w:hAnsi="Times New Roman" w:cs="Times New Roman"/>
          <w:sz w:val="24"/>
          <w:szCs w:val="24"/>
        </w:rPr>
        <w:t xml:space="preserve"> (14).</w:t>
      </w:r>
    </w:p>
    <w:p w14:paraId="201C7128" w14:textId="77777777" w:rsidR="00F73767" w:rsidRPr="00A53881" w:rsidRDefault="00820B76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>Implantati se uglavnom izrađuju od titana</w:t>
      </w:r>
      <w:r w:rsidR="00F73767" w:rsidRPr="00A53881">
        <w:rPr>
          <w:rFonts w:ascii="Times New Roman" w:hAnsi="Times New Roman" w:cs="Times New Roman"/>
          <w:sz w:val="24"/>
          <w:szCs w:val="24"/>
        </w:rPr>
        <w:t xml:space="preserve"> </w:t>
      </w:r>
      <w:r w:rsidRPr="00A53881">
        <w:rPr>
          <w:rFonts w:ascii="Times New Roman" w:hAnsi="Times New Roman" w:cs="Times New Roman"/>
          <w:sz w:val="24"/>
          <w:szCs w:val="24"/>
        </w:rPr>
        <w:t>(95 %) i njegove legure (Ti</w:t>
      </w:r>
      <w:r w:rsidRPr="00A5388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53881">
        <w:rPr>
          <w:rFonts w:ascii="Times New Roman" w:hAnsi="Times New Roman" w:cs="Times New Roman"/>
          <w:sz w:val="24"/>
          <w:szCs w:val="24"/>
        </w:rPr>
        <w:t>Al</w:t>
      </w:r>
      <w:r w:rsidRPr="00A5388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B5E27">
        <w:rPr>
          <w:rFonts w:ascii="Times New Roman" w:hAnsi="Times New Roman" w:cs="Times New Roman"/>
          <w:sz w:val="24"/>
          <w:szCs w:val="24"/>
        </w:rPr>
        <w:t>V). Titan se koristi u klasičnoj</w:t>
      </w:r>
      <w:r w:rsidRPr="00A53881">
        <w:rPr>
          <w:rFonts w:ascii="Times New Roman" w:hAnsi="Times New Roman" w:cs="Times New Roman"/>
          <w:sz w:val="24"/>
          <w:szCs w:val="24"/>
        </w:rPr>
        <w:t xml:space="preserve"> protetici i implantoprotetici zbog svojih dobrih mehaničkih</w:t>
      </w:r>
      <w:r w:rsidR="00A2075B">
        <w:rPr>
          <w:rFonts w:ascii="Times New Roman" w:hAnsi="Times New Roman" w:cs="Times New Roman"/>
          <w:sz w:val="24"/>
          <w:szCs w:val="24"/>
        </w:rPr>
        <w:t xml:space="preserve"> </w:t>
      </w:r>
      <w:r w:rsidRPr="00A53881">
        <w:rPr>
          <w:rFonts w:ascii="Times New Roman" w:hAnsi="Times New Roman" w:cs="Times New Roman"/>
          <w:sz w:val="24"/>
          <w:szCs w:val="24"/>
        </w:rPr>
        <w:t>svojstava, biokompatibilnosti, otpornosti na koroziju, inertnosti i mogućnosti oseointegracije. Na tržištu se nalaze</w:t>
      </w:r>
      <w:r w:rsidR="006405C2" w:rsidRPr="00A53881">
        <w:rPr>
          <w:rFonts w:ascii="Times New Roman" w:hAnsi="Times New Roman" w:cs="Times New Roman"/>
          <w:sz w:val="24"/>
          <w:szCs w:val="24"/>
        </w:rPr>
        <w:t xml:space="preserve"> i cirkonij-oksidni implantati. Obično su jednodijelni sa svim lošim stranama takvih konstrukcija, zahtijevaju „100 %“ kosti i s toga se rijetko koriste.</w:t>
      </w:r>
    </w:p>
    <w:p w14:paraId="7E2DBCE8" w14:textId="77777777" w:rsidR="006405C2" w:rsidRPr="00A53881" w:rsidRDefault="006405C2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 xml:space="preserve">Fiksnoprotetski rad se može izraditi iz </w:t>
      </w:r>
      <w:r w:rsidR="00D81512" w:rsidRPr="00A53881">
        <w:rPr>
          <w:rFonts w:ascii="Times New Roman" w:hAnsi="Times New Roman" w:cs="Times New Roman"/>
          <w:sz w:val="24"/>
          <w:szCs w:val="24"/>
        </w:rPr>
        <w:t xml:space="preserve">metala, </w:t>
      </w:r>
      <w:r w:rsidRPr="00A53881">
        <w:rPr>
          <w:rFonts w:ascii="Times New Roman" w:hAnsi="Times New Roman" w:cs="Times New Roman"/>
          <w:sz w:val="24"/>
          <w:szCs w:val="24"/>
        </w:rPr>
        <w:t>plemenite</w:t>
      </w:r>
      <w:r w:rsidR="00D81512" w:rsidRPr="00A53881">
        <w:rPr>
          <w:rFonts w:ascii="Times New Roman" w:hAnsi="Times New Roman" w:cs="Times New Roman"/>
          <w:sz w:val="24"/>
          <w:szCs w:val="24"/>
        </w:rPr>
        <w:t xml:space="preserve"> ili</w:t>
      </w:r>
      <w:r w:rsidRPr="00A53881">
        <w:rPr>
          <w:rFonts w:ascii="Times New Roman" w:hAnsi="Times New Roman" w:cs="Times New Roman"/>
          <w:sz w:val="24"/>
          <w:szCs w:val="24"/>
        </w:rPr>
        <w:t xml:space="preserve"> neplemenite legure u kombinaciji s estetskim materijalom (polimer, keramika) ili </w:t>
      </w:r>
      <w:r w:rsidR="00D81512" w:rsidRPr="00A53881">
        <w:rPr>
          <w:rFonts w:ascii="Times New Roman" w:hAnsi="Times New Roman" w:cs="Times New Roman"/>
          <w:sz w:val="24"/>
          <w:szCs w:val="24"/>
        </w:rPr>
        <w:t xml:space="preserve">u cijelosti </w:t>
      </w:r>
      <w:r w:rsidRPr="00A53881">
        <w:rPr>
          <w:rFonts w:ascii="Times New Roman" w:hAnsi="Times New Roman" w:cs="Times New Roman"/>
          <w:sz w:val="24"/>
          <w:szCs w:val="24"/>
        </w:rPr>
        <w:t xml:space="preserve">iz keramike. Keramike se po kemijskom sastavu dijele na silikatne i oksidne. Načini dobivanja nadomjeska su različiti ovisno o gradivnom materijalu (lijevanje, toplo-tlačni postupak, infiltracija, glodanje, i dr.). </w:t>
      </w:r>
    </w:p>
    <w:p w14:paraId="3BB50505" w14:textId="77777777" w:rsidR="006405C2" w:rsidRPr="00A53881" w:rsidRDefault="006405C2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>Unatoč izvanrednim dostignućima u suvremenoj dentalnoj protetici zdrav zub je najbolja žvačna jedinica, korijen zuba je „najbolji implantat“</w:t>
      </w:r>
      <w:r w:rsidR="00F35CB1" w:rsidRPr="00A53881">
        <w:rPr>
          <w:rFonts w:ascii="Times New Roman" w:hAnsi="Times New Roman" w:cs="Times New Roman"/>
          <w:sz w:val="24"/>
          <w:szCs w:val="24"/>
        </w:rPr>
        <w:t>. O</w:t>
      </w:r>
      <w:r w:rsidR="0086284F" w:rsidRPr="00A53881">
        <w:rPr>
          <w:rFonts w:ascii="Times New Roman" w:hAnsi="Times New Roman" w:cs="Times New Roman"/>
          <w:sz w:val="24"/>
          <w:szCs w:val="24"/>
        </w:rPr>
        <w:t>čuvan</w:t>
      </w:r>
      <w:r w:rsidR="00F35CB1" w:rsidRPr="00A53881">
        <w:rPr>
          <w:rFonts w:ascii="Times New Roman" w:hAnsi="Times New Roman" w:cs="Times New Roman"/>
          <w:sz w:val="24"/>
          <w:szCs w:val="24"/>
        </w:rPr>
        <w:t>je zdravlja usn</w:t>
      </w:r>
      <w:r w:rsidR="0086284F" w:rsidRPr="00A53881">
        <w:rPr>
          <w:rFonts w:ascii="Times New Roman" w:hAnsi="Times New Roman" w:cs="Times New Roman"/>
          <w:sz w:val="24"/>
          <w:szCs w:val="24"/>
        </w:rPr>
        <w:t>e</w:t>
      </w:r>
      <w:r w:rsidR="00F35CB1" w:rsidRPr="00A53881">
        <w:rPr>
          <w:rFonts w:ascii="Times New Roman" w:hAnsi="Times New Roman" w:cs="Times New Roman"/>
          <w:sz w:val="24"/>
          <w:szCs w:val="24"/>
        </w:rPr>
        <w:t xml:space="preserve"> šupljin</w:t>
      </w:r>
      <w:r w:rsidR="0086284F" w:rsidRPr="00A53881">
        <w:rPr>
          <w:rFonts w:ascii="Times New Roman" w:hAnsi="Times New Roman" w:cs="Times New Roman"/>
          <w:sz w:val="24"/>
          <w:szCs w:val="24"/>
        </w:rPr>
        <w:t>e</w:t>
      </w:r>
      <w:r w:rsidR="00F35CB1" w:rsidRPr="00A53881">
        <w:rPr>
          <w:rFonts w:ascii="Times New Roman" w:hAnsi="Times New Roman" w:cs="Times New Roman"/>
          <w:sz w:val="24"/>
          <w:szCs w:val="24"/>
        </w:rPr>
        <w:t xml:space="preserve"> </w:t>
      </w:r>
      <w:r w:rsidR="0086284F" w:rsidRPr="00A53881">
        <w:rPr>
          <w:rFonts w:ascii="Times New Roman" w:hAnsi="Times New Roman" w:cs="Times New Roman"/>
          <w:sz w:val="24"/>
          <w:szCs w:val="24"/>
        </w:rPr>
        <w:t xml:space="preserve">zapravo </w:t>
      </w:r>
      <w:r w:rsidR="00A2075B" w:rsidRPr="00A53881">
        <w:rPr>
          <w:rFonts w:ascii="Times New Roman" w:hAnsi="Times New Roman" w:cs="Times New Roman"/>
          <w:sz w:val="24"/>
          <w:szCs w:val="24"/>
        </w:rPr>
        <w:t xml:space="preserve">je </w:t>
      </w:r>
      <w:r w:rsidR="00F35CB1" w:rsidRPr="00A53881">
        <w:rPr>
          <w:rFonts w:ascii="Times New Roman" w:hAnsi="Times New Roman" w:cs="Times New Roman"/>
          <w:sz w:val="24"/>
          <w:szCs w:val="24"/>
        </w:rPr>
        <w:t>vrlo jednostavno. Na raspolaganju je veliki broj različitih pomagala; četkica različitih oblika, veličina i tvrdoće, zubnih konaca s i bez vodilica, past</w:t>
      </w:r>
      <w:r w:rsidR="0086284F" w:rsidRPr="00A53881">
        <w:rPr>
          <w:rFonts w:ascii="Times New Roman" w:hAnsi="Times New Roman" w:cs="Times New Roman"/>
          <w:sz w:val="24"/>
          <w:szCs w:val="24"/>
        </w:rPr>
        <w:t>a</w:t>
      </w:r>
      <w:r w:rsidR="00F35CB1" w:rsidRPr="00A53881">
        <w:rPr>
          <w:rFonts w:ascii="Times New Roman" w:hAnsi="Times New Roman" w:cs="Times New Roman"/>
          <w:sz w:val="24"/>
          <w:szCs w:val="24"/>
        </w:rPr>
        <w:t xml:space="preserve"> za zube, vodica za ispiranje, i drugo. Zaprepašćujuće je kako se s jednostav</w:t>
      </w:r>
      <w:r w:rsidR="0086284F" w:rsidRPr="00A53881">
        <w:rPr>
          <w:rFonts w:ascii="Times New Roman" w:hAnsi="Times New Roman" w:cs="Times New Roman"/>
          <w:sz w:val="24"/>
          <w:szCs w:val="24"/>
        </w:rPr>
        <w:t>n</w:t>
      </w:r>
      <w:r w:rsidR="00F35CB1" w:rsidRPr="00A53881">
        <w:rPr>
          <w:rFonts w:ascii="Times New Roman" w:hAnsi="Times New Roman" w:cs="Times New Roman"/>
          <w:sz w:val="24"/>
          <w:szCs w:val="24"/>
        </w:rPr>
        <w:t xml:space="preserve">im postupcima </w:t>
      </w:r>
      <w:r w:rsidR="004E576E">
        <w:rPr>
          <w:rFonts w:ascii="Times New Roman" w:hAnsi="Times New Roman" w:cs="Times New Roman"/>
          <w:sz w:val="24"/>
          <w:szCs w:val="24"/>
        </w:rPr>
        <w:t xml:space="preserve">čišćenja </w:t>
      </w:r>
      <w:r w:rsidR="00F35CB1" w:rsidRPr="00A53881">
        <w:rPr>
          <w:rFonts w:ascii="Times New Roman" w:hAnsi="Times New Roman" w:cs="Times New Roman"/>
          <w:sz w:val="24"/>
          <w:szCs w:val="24"/>
        </w:rPr>
        <w:t>mogu prevenirati brojni zdravstveni problemi stomatognatog sustava i znatni financijski izda</w:t>
      </w:r>
      <w:r w:rsidR="00342842">
        <w:rPr>
          <w:rFonts w:ascii="Times New Roman" w:hAnsi="Times New Roman" w:cs="Times New Roman"/>
          <w:sz w:val="24"/>
          <w:szCs w:val="24"/>
        </w:rPr>
        <w:t>t</w:t>
      </w:r>
      <w:r w:rsidR="00F35CB1" w:rsidRPr="00A53881">
        <w:rPr>
          <w:rFonts w:ascii="Times New Roman" w:hAnsi="Times New Roman" w:cs="Times New Roman"/>
          <w:sz w:val="24"/>
          <w:szCs w:val="24"/>
        </w:rPr>
        <w:t>ci</w:t>
      </w:r>
      <w:r w:rsidR="007B5E27">
        <w:rPr>
          <w:rFonts w:ascii="Times New Roman" w:hAnsi="Times New Roman" w:cs="Times New Roman"/>
          <w:sz w:val="24"/>
          <w:szCs w:val="24"/>
        </w:rPr>
        <w:t xml:space="preserve"> pacijenta</w:t>
      </w:r>
      <w:r w:rsidR="00F35CB1" w:rsidRPr="00A53881">
        <w:rPr>
          <w:rFonts w:ascii="Times New Roman" w:hAnsi="Times New Roman" w:cs="Times New Roman"/>
          <w:sz w:val="24"/>
          <w:szCs w:val="24"/>
        </w:rPr>
        <w:t>. Naviku kvalitetnog održavanja zdravlja usne šupljine potrebno je steći u najranijoj životnoj</w:t>
      </w:r>
      <w:r w:rsidR="007B5E27">
        <w:rPr>
          <w:rFonts w:ascii="Times New Roman" w:hAnsi="Times New Roman" w:cs="Times New Roman"/>
          <w:sz w:val="24"/>
          <w:szCs w:val="24"/>
        </w:rPr>
        <w:t xml:space="preserve"> dobi. K</w:t>
      </w:r>
      <w:r w:rsidR="00F35CB1" w:rsidRPr="00A53881">
        <w:rPr>
          <w:rFonts w:ascii="Times New Roman" w:hAnsi="Times New Roman" w:cs="Times New Roman"/>
          <w:sz w:val="24"/>
          <w:szCs w:val="24"/>
        </w:rPr>
        <w:t xml:space="preserve">ontrola kod doktora dentalne medicine trebala bi biti jedan od postulata higijene života. </w:t>
      </w:r>
    </w:p>
    <w:p w14:paraId="2A8E6AA8" w14:textId="77777777" w:rsidR="00AA39AE" w:rsidRDefault="00AA39AE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E80B4" w14:textId="77777777" w:rsidR="006A01B7" w:rsidRDefault="006A01B7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52C8" w14:textId="77777777" w:rsidR="006A01B7" w:rsidRDefault="006A01B7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090E2" w14:textId="77777777" w:rsidR="006A01B7" w:rsidRDefault="001C0893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r</w:t>
      </w:r>
      <w:r w:rsidR="00924384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924384">
        <w:rPr>
          <w:rFonts w:ascii="Times New Roman" w:hAnsi="Times New Roman" w:cs="Times New Roman"/>
          <w:sz w:val="24"/>
          <w:szCs w:val="24"/>
        </w:rPr>
        <w:t xml:space="preserve"> je pr</w:t>
      </w:r>
      <w:r w:rsidR="00165158">
        <w:rPr>
          <w:rFonts w:ascii="Times New Roman" w:hAnsi="Times New Roman" w:cs="Times New Roman"/>
          <w:sz w:val="24"/>
          <w:szCs w:val="24"/>
        </w:rPr>
        <w:t>ikazan u</w:t>
      </w:r>
      <w:r w:rsidR="00924384">
        <w:rPr>
          <w:rFonts w:ascii="Times New Roman" w:hAnsi="Times New Roman" w:cs="Times New Roman"/>
          <w:sz w:val="24"/>
          <w:szCs w:val="24"/>
        </w:rPr>
        <w:t xml:space="preserve"> pozivno</w:t>
      </w:r>
      <w:r>
        <w:rPr>
          <w:rFonts w:ascii="Times New Roman" w:hAnsi="Times New Roman" w:cs="Times New Roman"/>
          <w:sz w:val="24"/>
          <w:szCs w:val="24"/>
        </w:rPr>
        <w:t>m</w:t>
      </w:r>
      <w:r w:rsidR="00924384">
        <w:rPr>
          <w:rFonts w:ascii="Times New Roman" w:hAnsi="Times New Roman" w:cs="Times New Roman"/>
          <w:sz w:val="24"/>
          <w:szCs w:val="24"/>
        </w:rPr>
        <w:t xml:space="preserve"> predavanj</w:t>
      </w:r>
      <w:r>
        <w:rPr>
          <w:rFonts w:ascii="Times New Roman" w:hAnsi="Times New Roman" w:cs="Times New Roman"/>
          <w:sz w:val="24"/>
          <w:szCs w:val="24"/>
        </w:rPr>
        <w:t>u</w:t>
      </w:r>
      <w:r w:rsidR="00924384">
        <w:rPr>
          <w:rFonts w:ascii="Times New Roman" w:hAnsi="Times New Roman" w:cs="Times New Roman"/>
          <w:sz w:val="24"/>
          <w:szCs w:val="24"/>
        </w:rPr>
        <w:t xml:space="preserve"> na Farmaceutsko-biokemijskom fakultetu Sveučilišta u Zagrebu održanom 16.11.2016. godine.</w:t>
      </w:r>
    </w:p>
    <w:p w14:paraId="1482F9DB" w14:textId="77777777" w:rsidR="00342842" w:rsidRDefault="00342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B81288" w14:textId="77777777" w:rsidR="007B5E27" w:rsidRDefault="007B5E27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Literatura:</w:t>
      </w:r>
    </w:p>
    <w:p w14:paraId="53ABF2A7" w14:textId="77777777" w:rsidR="007B5E27" w:rsidRPr="00A53881" w:rsidRDefault="007B5E27" w:rsidP="00F264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</w:t>
      </w:r>
      <w:r w:rsidRPr="007B5E27">
        <w:rPr>
          <w:rFonts w:ascii="Times New Roman" w:hAnsi="Times New Roman" w:cs="Times New Roman"/>
          <w:sz w:val="24"/>
          <w:szCs w:val="24"/>
        </w:rPr>
        <w:t xml:space="preserve">ehulić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B5E27">
        <w:rPr>
          <w:rFonts w:ascii="Times New Roman" w:hAnsi="Times New Roman" w:cs="Times New Roman"/>
          <w:sz w:val="24"/>
          <w:szCs w:val="24"/>
        </w:rPr>
        <w:t>.</w:t>
      </w:r>
      <w:r w:rsidRPr="000D7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E3D">
        <w:rPr>
          <w:rFonts w:ascii="Times New Roman" w:hAnsi="Times New Roman" w:cs="Times New Roman"/>
          <w:sz w:val="24"/>
          <w:szCs w:val="24"/>
        </w:rPr>
        <w:t>Estetika tijela mosta premolarsko-molarskog segmenta [Magistarski rad]</w:t>
      </w:r>
      <w:r w:rsidR="00F26466">
        <w:rPr>
          <w:rFonts w:ascii="Times New Roman" w:hAnsi="Times New Roman" w:cs="Times New Roman"/>
          <w:sz w:val="24"/>
          <w:szCs w:val="24"/>
        </w:rPr>
        <w:t>.</w:t>
      </w:r>
      <w:r w:rsidRPr="000D7E3D">
        <w:rPr>
          <w:rFonts w:ascii="Times New Roman" w:hAnsi="Times New Roman" w:cs="Times New Roman"/>
          <w:sz w:val="24"/>
          <w:szCs w:val="24"/>
        </w:rPr>
        <w:t xml:space="preserve"> </w:t>
      </w:r>
      <w:r w:rsidR="00F26466" w:rsidRPr="000D7E3D">
        <w:rPr>
          <w:rFonts w:ascii="Times New Roman" w:hAnsi="Times New Roman" w:cs="Times New Roman"/>
          <w:sz w:val="24"/>
          <w:szCs w:val="24"/>
        </w:rPr>
        <w:t>Zagreb</w:t>
      </w:r>
      <w:r w:rsidR="00F26466">
        <w:rPr>
          <w:rFonts w:ascii="Times New Roman" w:hAnsi="Times New Roman" w:cs="Times New Roman"/>
          <w:sz w:val="24"/>
          <w:szCs w:val="24"/>
        </w:rPr>
        <w:t>:</w:t>
      </w:r>
      <w:r w:rsidR="00F26466" w:rsidRPr="000D7E3D">
        <w:rPr>
          <w:rFonts w:ascii="Times New Roman" w:hAnsi="Times New Roman" w:cs="Times New Roman"/>
          <w:sz w:val="24"/>
          <w:szCs w:val="24"/>
        </w:rPr>
        <w:t xml:space="preserve"> </w:t>
      </w:r>
      <w:r w:rsidRPr="000D7E3D">
        <w:rPr>
          <w:rFonts w:ascii="Times New Roman" w:hAnsi="Times New Roman" w:cs="Times New Roman"/>
          <w:sz w:val="24"/>
          <w:szCs w:val="24"/>
        </w:rPr>
        <w:t>Stomatološki fakultet</w:t>
      </w:r>
      <w:r w:rsidRPr="000D7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E3D">
        <w:rPr>
          <w:rFonts w:ascii="Times New Roman" w:hAnsi="Times New Roman" w:cs="Times New Roman"/>
          <w:sz w:val="24"/>
          <w:szCs w:val="24"/>
        </w:rPr>
        <w:t>Sveučilišta u Zagrebu</w:t>
      </w:r>
      <w:r w:rsidR="00F26466">
        <w:rPr>
          <w:rFonts w:ascii="Times New Roman" w:hAnsi="Times New Roman" w:cs="Times New Roman"/>
          <w:sz w:val="24"/>
          <w:szCs w:val="24"/>
        </w:rPr>
        <w:t>;</w:t>
      </w:r>
      <w:r w:rsidR="00F26466" w:rsidRPr="00F26466">
        <w:rPr>
          <w:rFonts w:ascii="Times New Roman" w:hAnsi="Times New Roman" w:cs="Times New Roman"/>
          <w:sz w:val="24"/>
          <w:szCs w:val="24"/>
        </w:rPr>
        <w:t xml:space="preserve"> </w:t>
      </w:r>
      <w:r w:rsidR="00F26466" w:rsidRPr="000D7E3D">
        <w:rPr>
          <w:rFonts w:ascii="Times New Roman" w:hAnsi="Times New Roman" w:cs="Times New Roman"/>
          <w:sz w:val="24"/>
          <w:szCs w:val="24"/>
        </w:rPr>
        <w:t>1992.</w:t>
      </w:r>
    </w:p>
    <w:p w14:paraId="0688C544" w14:textId="77777777" w:rsidR="008C5A0E" w:rsidRDefault="00916CF4" w:rsidP="00A538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81">
        <w:rPr>
          <w:rFonts w:ascii="Times New Roman" w:hAnsi="Times New Roman" w:cs="Times New Roman"/>
          <w:sz w:val="24"/>
          <w:szCs w:val="24"/>
        </w:rPr>
        <w:t>2</w:t>
      </w:r>
      <w:r w:rsidR="00032EFE">
        <w:rPr>
          <w:rFonts w:ascii="Times New Roman" w:hAnsi="Times New Roman" w:cs="Times New Roman"/>
          <w:sz w:val="24"/>
          <w:szCs w:val="24"/>
        </w:rPr>
        <w:t xml:space="preserve">. </w:t>
      </w:r>
      <w:r w:rsidRPr="007B5E27">
        <w:rPr>
          <w:rFonts w:ascii="Times New Roman" w:hAnsi="Times New Roman" w:cs="Times New Roman"/>
          <w:sz w:val="24"/>
          <w:szCs w:val="24"/>
        </w:rPr>
        <w:t>Suvin M. Biološki temelji protetike-Totalna proteza. Zagreb: Školska knjiga; 1985. str. 100.</w:t>
      </w:r>
    </w:p>
    <w:p w14:paraId="480477F3" w14:textId="77777777" w:rsidR="007B5E27" w:rsidRPr="00E87F42" w:rsidRDefault="007B5E27" w:rsidP="00C34AB2">
      <w:pPr>
        <w:rPr>
          <w:rFonts w:ascii="Times New Roman" w:hAnsi="Times New Roman" w:cs="Times New Roman"/>
          <w:sz w:val="24"/>
          <w:szCs w:val="24"/>
        </w:rPr>
      </w:pPr>
      <w:r w:rsidRPr="00E87F42">
        <w:rPr>
          <w:rFonts w:ascii="Times New Roman" w:hAnsi="Times New Roman" w:cs="Times New Roman"/>
          <w:sz w:val="24"/>
          <w:szCs w:val="24"/>
        </w:rPr>
        <w:t>3.Mehulić K. Suvremeni keramički sustavi u fiksnoj protetici [Specijalistički rad]</w:t>
      </w:r>
      <w:r w:rsidR="00F26466" w:rsidRPr="00E87F42">
        <w:rPr>
          <w:rFonts w:ascii="Times New Roman" w:hAnsi="Times New Roman" w:cs="Times New Roman"/>
          <w:sz w:val="24"/>
          <w:szCs w:val="24"/>
        </w:rPr>
        <w:t>.</w:t>
      </w:r>
      <w:r w:rsidRPr="00E87F42">
        <w:rPr>
          <w:rFonts w:ascii="Times New Roman" w:hAnsi="Times New Roman" w:cs="Times New Roman"/>
          <w:sz w:val="24"/>
          <w:szCs w:val="24"/>
        </w:rPr>
        <w:t xml:space="preserve"> Zagreb: Klinika za stomatologiju </w:t>
      </w:r>
      <w:r w:rsidR="00F26466" w:rsidRPr="00E87F42">
        <w:rPr>
          <w:rFonts w:ascii="Times New Roman" w:hAnsi="Times New Roman" w:cs="Times New Roman"/>
          <w:sz w:val="24"/>
          <w:szCs w:val="24"/>
        </w:rPr>
        <w:t xml:space="preserve">Klinički bolnički centar </w:t>
      </w:r>
      <w:r w:rsidRPr="00E87F42">
        <w:rPr>
          <w:rFonts w:ascii="Times New Roman" w:hAnsi="Times New Roman" w:cs="Times New Roman"/>
          <w:sz w:val="24"/>
          <w:szCs w:val="24"/>
        </w:rPr>
        <w:t>Zagreb</w:t>
      </w:r>
      <w:r w:rsidR="00C34AB2" w:rsidRPr="00E87F42">
        <w:rPr>
          <w:rFonts w:ascii="Times New Roman" w:hAnsi="Times New Roman" w:cs="Times New Roman"/>
          <w:sz w:val="24"/>
          <w:szCs w:val="24"/>
        </w:rPr>
        <w:t>;</w:t>
      </w:r>
      <w:r w:rsidRPr="00E87F42">
        <w:rPr>
          <w:rFonts w:ascii="Times New Roman" w:hAnsi="Times New Roman" w:cs="Times New Roman"/>
          <w:sz w:val="24"/>
          <w:szCs w:val="24"/>
        </w:rPr>
        <w:t xml:space="preserve"> 1997.</w:t>
      </w:r>
    </w:p>
    <w:p w14:paraId="6E7A9298" w14:textId="77777777" w:rsidR="00032EFE" w:rsidRPr="00A53881" w:rsidRDefault="00032EFE" w:rsidP="00032E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27">
        <w:rPr>
          <w:rFonts w:ascii="Times New Roman" w:hAnsi="Times New Roman" w:cs="Times New Roman"/>
          <w:sz w:val="24"/>
          <w:szCs w:val="24"/>
        </w:rPr>
        <w:t>4. Bešlić A, Komar K, Viskić J, Mehulić K. Rekonstrukcija visine međučeljusnih odnosa u fiksnoj protetici. Sonda. 2013;45-8.</w:t>
      </w:r>
    </w:p>
    <w:p w14:paraId="6F56D1F1" w14:textId="77777777" w:rsidR="007B5E27" w:rsidRDefault="007B5E27" w:rsidP="007B5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D7E3D">
        <w:rPr>
          <w:rFonts w:ascii="Times New Roman" w:hAnsi="Times New Roman" w:cs="Times New Roman"/>
          <w:sz w:val="24"/>
          <w:szCs w:val="24"/>
        </w:rPr>
        <w:t>Mehulić K.</w:t>
      </w:r>
      <w:r>
        <w:rPr>
          <w:rFonts w:ascii="Times New Roman" w:hAnsi="Times New Roman" w:cs="Times New Roman"/>
          <w:sz w:val="24"/>
          <w:szCs w:val="24"/>
        </w:rPr>
        <w:t xml:space="preserve"> Metal-keramička krunica. U Ćatović A, Komar D, Ćatić A, i sur. Klinička fiksna protetika-Krunice. Zagreb: Medicinska naklada, 2015, 101-5.</w:t>
      </w:r>
    </w:p>
    <w:p w14:paraId="70C10D26" w14:textId="77777777" w:rsidR="00032EFE" w:rsidRDefault="007B5E27" w:rsidP="007B5E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D7E3D">
        <w:rPr>
          <w:rFonts w:ascii="Times New Roman" w:hAnsi="Times New Roman" w:cs="Times New Roman"/>
          <w:sz w:val="24"/>
          <w:szCs w:val="24"/>
        </w:rPr>
        <w:t>. Mehulić K.</w:t>
      </w:r>
      <w:r>
        <w:rPr>
          <w:rFonts w:ascii="Times New Roman" w:hAnsi="Times New Roman" w:cs="Times New Roman"/>
          <w:sz w:val="24"/>
          <w:szCs w:val="24"/>
        </w:rPr>
        <w:t xml:space="preserve"> Potpune-keramičke krunice. U Ćatović A, Komar D, Ćatić A, i sur. Klinička fiksna protetika-Krunice. Zagreb: Medicinska naklada, 2015, 137-47.</w:t>
      </w:r>
    </w:p>
    <w:p w14:paraId="39225BB9" w14:textId="77777777" w:rsidR="00F26466" w:rsidRDefault="007B5E27" w:rsidP="00F26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26466">
        <w:rPr>
          <w:rFonts w:ascii="Times New Roman" w:hAnsi="Times New Roman" w:cs="Times New Roman"/>
          <w:sz w:val="24"/>
          <w:szCs w:val="24"/>
        </w:rPr>
        <w:t>Ledić K</w:t>
      </w:r>
      <w:r w:rsidR="00F26466" w:rsidRPr="000D7E3D">
        <w:rPr>
          <w:rFonts w:ascii="Times New Roman" w:hAnsi="Times New Roman" w:cs="Times New Roman"/>
          <w:sz w:val="24"/>
          <w:szCs w:val="24"/>
        </w:rPr>
        <w:t>. Ispitivanje optičkih svojstava zubnih keramika [</w:t>
      </w:r>
      <w:r w:rsidR="00F26466">
        <w:rPr>
          <w:rFonts w:ascii="Times New Roman" w:hAnsi="Times New Roman" w:cs="Times New Roman"/>
          <w:sz w:val="24"/>
          <w:szCs w:val="24"/>
        </w:rPr>
        <w:t>Doktorski rad</w:t>
      </w:r>
      <w:r w:rsidR="00F26466" w:rsidRPr="000D7E3D">
        <w:rPr>
          <w:rFonts w:ascii="Times New Roman" w:hAnsi="Times New Roman" w:cs="Times New Roman"/>
          <w:sz w:val="24"/>
          <w:szCs w:val="24"/>
        </w:rPr>
        <w:t>]</w:t>
      </w:r>
      <w:r w:rsidR="00C34AB2">
        <w:rPr>
          <w:rFonts w:ascii="Times New Roman" w:hAnsi="Times New Roman" w:cs="Times New Roman"/>
          <w:sz w:val="24"/>
          <w:szCs w:val="24"/>
        </w:rPr>
        <w:t>.</w:t>
      </w:r>
      <w:r w:rsidR="00F26466">
        <w:rPr>
          <w:rFonts w:ascii="Times New Roman" w:hAnsi="Times New Roman" w:cs="Times New Roman"/>
          <w:sz w:val="24"/>
          <w:szCs w:val="24"/>
        </w:rPr>
        <w:t xml:space="preserve"> Zagreb: </w:t>
      </w:r>
      <w:r w:rsidR="00F26466" w:rsidRPr="000D7E3D">
        <w:rPr>
          <w:rFonts w:ascii="Times New Roman" w:hAnsi="Times New Roman" w:cs="Times New Roman"/>
          <w:sz w:val="24"/>
          <w:szCs w:val="24"/>
        </w:rPr>
        <w:t>Stomatološki fakultet Sveučilišta u Zagrebu</w:t>
      </w:r>
      <w:r w:rsidR="00C34AB2">
        <w:rPr>
          <w:rFonts w:ascii="Times New Roman" w:hAnsi="Times New Roman" w:cs="Times New Roman"/>
          <w:sz w:val="24"/>
          <w:szCs w:val="24"/>
        </w:rPr>
        <w:t>; 2015.</w:t>
      </w:r>
    </w:p>
    <w:p w14:paraId="762597DA" w14:textId="77777777" w:rsidR="00F26466" w:rsidRDefault="00F26466" w:rsidP="00F26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D7E3D">
        <w:rPr>
          <w:rFonts w:ascii="Times New Roman" w:hAnsi="Times New Roman" w:cs="Times New Roman"/>
          <w:sz w:val="24"/>
          <w:szCs w:val="24"/>
        </w:rPr>
        <w:t>Milardović Ortolan S. Utjecaj biološke osnove, optičkih svojstava i debljine gradivnih i fiksacijskih materijala na boju nadomjeska od litij-disilikatne staklokeramike [</w:t>
      </w:r>
      <w:r>
        <w:rPr>
          <w:rFonts w:ascii="Times New Roman" w:hAnsi="Times New Roman" w:cs="Times New Roman"/>
          <w:sz w:val="24"/>
          <w:szCs w:val="24"/>
        </w:rPr>
        <w:t>Doktorski rad</w:t>
      </w:r>
      <w:r w:rsidRPr="000D7E3D">
        <w:rPr>
          <w:rFonts w:ascii="Times New Roman" w:hAnsi="Times New Roman" w:cs="Times New Roman"/>
          <w:sz w:val="24"/>
          <w:szCs w:val="24"/>
        </w:rPr>
        <w:t>]</w:t>
      </w:r>
      <w:r w:rsidR="00C34A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E3D">
        <w:rPr>
          <w:rFonts w:ascii="Times New Roman" w:hAnsi="Times New Roman" w:cs="Times New Roman"/>
          <w:sz w:val="24"/>
          <w:szCs w:val="24"/>
        </w:rPr>
        <w:t>Zagreb: Stomatološki fakultet Sveučilišta u Zagrebu; 2014</w:t>
      </w:r>
      <w:r w:rsidR="00C34AB2">
        <w:rPr>
          <w:rFonts w:ascii="Times New Roman" w:hAnsi="Times New Roman" w:cs="Times New Roman"/>
          <w:sz w:val="24"/>
          <w:szCs w:val="24"/>
        </w:rPr>
        <w:t>.</w:t>
      </w:r>
    </w:p>
    <w:p w14:paraId="1B3F899F" w14:textId="77777777" w:rsidR="007B5E27" w:rsidRPr="006A01B7" w:rsidRDefault="00C34AB2" w:rsidP="00C34AB2">
      <w:pPr>
        <w:rPr>
          <w:rStyle w:val="Emphasis"/>
          <w:rFonts w:ascii="Times New Roman" w:hAnsi="Times New Roman" w:cs="Times New Roman"/>
          <w:i w:val="0"/>
          <w:color w:val="666666"/>
          <w:sz w:val="24"/>
          <w:szCs w:val="24"/>
        </w:rPr>
      </w:pPr>
      <w:r w:rsidRPr="006A01B7">
        <w:rPr>
          <w:rStyle w:val="Emphasis"/>
          <w:rFonts w:ascii="Times New Roman" w:hAnsi="Times New Roman" w:cs="Times New Roman"/>
          <w:i w:val="0"/>
          <w:color w:val="666666"/>
          <w:sz w:val="24"/>
          <w:szCs w:val="24"/>
        </w:rPr>
        <w:t>9. Milardović S, Mehulić K, Soldo M</w:t>
      </w:r>
      <w:r w:rsidRPr="006A01B7">
        <w:rPr>
          <w:rStyle w:val="Emphasis"/>
          <w:rFonts w:ascii="Times New Roman" w:hAnsi="Times New Roman" w:cs="Times New Roman"/>
          <w:color w:val="666666"/>
          <w:sz w:val="24"/>
          <w:szCs w:val="24"/>
        </w:rPr>
        <w:t xml:space="preserve">. </w:t>
      </w:r>
      <w:r w:rsidRPr="006A01B7">
        <w:rPr>
          <w:rFonts w:ascii="Times New Roman" w:hAnsi="Times New Roman" w:cs="Times New Roman"/>
          <w:sz w:val="24"/>
          <w:szCs w:val="24"/>
        </w:rPr>
        <w:t xml:space="preserve">"NON-PREP" ljuskice. </w:t>
      </w:r>
      <w:r w:rsidRPr="006A01B7">
        <w:rPr>
          <w:rStyle w:val="Emphasis"/>
          <w:rFonts w:ascii="Times New Roman" w:hAnsi="Times New Roman" w:cs="Times New Roman"/>
          <w:i w:val="0"/>
          <w:color w:val="666666"/>
          <w:sz w:val="24"/>
          <w:szCs w:val="24"/>
        </w:rPr>
        <w:t>Sonda. 2009; 10(19).</w:t>
      </w:r>
    </w:p>
    <w:p w14:paraId="6F8F6350" w14:textId="77777777" w:rsidR="00C34AB2" w:rsidRDefault="00C34AB2" w:rsidP="00C34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666666"/>
          <w:sz w:val="24"/>
          <w:szCs w:val="24"/>
        </w:rPr>
        <w:t xml:space="preserve">10. </w:t>
      </w:r>
      <w:r w:rsidRPr="000D7E3D">
        <w:rPr>
          <w:rFonts w:ascii="Times New Roman" w:hAnsi="Times New Roman" w:cs="Times New Roman"/>
          <w:sz w:val="24"/>
          <w:szCs w:val="24"/>
        </w:rPr>
        <w:t xml:space="preserve">Mehulić Ketij. Keramički materijali u stomatološkoj protetici. Zagreb: Školska knjiga d.d, 2010. </w:t>
      </w:r>
    </w:p>
    <w:p w14:paraId="6AE1E9FF" w14:textId="77777777" w:rsidR="00C34AB2" w:rsidRPr="00FB0F1B" w:rsidRDefault="00C34AB2" w:rsidP="00C34A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B0F1B">
        <w:rPr>
          <w:rFonts w:ascii="Times New Roman" w:hAnsi="Times New Roman" w:cs="Times New Roman"/>
          <w:sz w:val="24"/>
          <w:szCs w:val="24"/>
          <w:lang w:val="en-GB"/>
        </w:rPr>
        <w:t>Ledić</w:t>
      </w:r>
      <w:proofErr w:type="spellEnd"/>
      <w:r w:rsidRPr="00FB0F1B">
        <w:rPr>
          <w:rFonts w:ascii="Times New Roman" w:hAnsi="Times New Roman" w:cs="Times New Roman"/>
          <w:sz w:val="24"/>
          <w:szCs w:val="24"/>
          <w:lang w:val="en-GB"/>
        </w:rPr>
        <w:t xml:space="preserve"> K, </w:t>
      </w:r>
      <w:proofErr w:type="spellStart"/>
      <w:r w:rsidRPr="00FB0F1B">
        <w:rPr>
          <w:rFonts w:ascii="Times New Roman" w:hAnsi="Times New Roman" w:cs="Times New Roman"/>
          <w:sz w:val="24"/>
          <w:szCs w:val="24"/>
          <w:lang w:val="en-GB"/>
        </w:rPr>
        <w:t>Majnarić</w:t>
      </w:r>
      <w:proofErr w:type="spellEnd"/>
      <w:r w:rsidRPr="00FB0F1B">
        <w:rPr>
          <w:rFonts w:ascii="Times New Roman" w:hAnsi="Times New Roman" w:cs="Times New Roman"/>
          <w:sz w:val="24"/>
          <w:szCs w:val="24"/>
          <w:lang w:val="en-GB"/>
        </w:rPr>
        <w:t xml:space="preserve"> I, </w:t>
      </w:r>
      <w:proofErr w:type="spellStart"/>
      <w:r w:rsidRPr="00FB0F1B">
        <w:rPr>
          <w:rFonts w:ascii="Times New Roman" w:hAnsi="Times New Roman" w:cs="Times New Roman"/>
          <w:sz w:val="24"/>
          <w:szCs w:val="24"/>
          <w:lang w:val="en-GB"/>
        </w:rPr>
        <w:t>Milardović</w:t>
      </w:r>
      <w:proofErr w:type="spellEnd"/>
      <w:r w:rsidRPr="00FB0F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0F1B">
        <w:rPr>
          <w:rFonts w:ascii="Times New Roman" w:hAnsi="Times New Roman" w:cs="Times New Roman"/>
          <w:sz w:val="24"/>
          <w:szCs w:val="24"/>
          <w:lang w:val="en-GB"/>
        </w:rPr>
        <w:t>Ortolan</w:t>
      </w:r>
      <w:proofErr w:type="spellEnd"/>
      <w:r w:rsidRPr="00FB0F1B">
        <w:rPr>
          <w:rFonts w:ascii="Times New Roman" w:hAnsi="Times New Roman" w:cs="Times New Roman"/>
          <w:sz w:val="24"/>
          <w:szCs w:val="24"/>
          <w:lang w:val="en-GB"/>
        </w:rPr>
        <w:t xml:space="preserve"> S, </w:t>
      </w:r>
      <w:proofErr w:type="spellStart"/>
      <w:r w:rsidRPr="00FB0F1B">
        <w:rPr>
          <w:rFonts w:ascii="Times New Roman" w:hAnsi="Times New Roman" w:cs="Times New Roman"/>
          <w:sz w:val="24"/>
          <w:szCs w:val="24"/>
          <w:lang w:val="en-GB"/>
        </w:rPr>
        <w:t>Špalj</w:t>
      </w:r>
      <w:proofErr w:type="spellEnd"/>
      <w:r w:rsidRPr="00FB0F1B">
        <w:rPr>
          <w:rFonts w:ascii="Times New Roman" w:hAnsi="Times New Roman" w:cs="Times New Roman"/>
          <w:sz w:val="24"/>
          <w:szCs w:val="24"/>
          <w:lang w:val="en-GB"/>
        </w:rPr>
        <w:t xml:space="preserve"> S, </w:t>
      </w:r>
      <w:proofErr w:type="spellStart"/>
      <w:r w:rsidRPr="00FB0F1B">
        <w:rPr>
          <w:rFonts w:ascii="Times New Roman" w:hAnsi="Times New Roman" w:cs="Times New Roman"/>
          <w:sz w:val="24"/>
          <w:szCs w:val="24"/>
          <w:lang w:val="en-GB"/>
        </w:rPr>
        <w:t>Štefančić</w:t>
      </w:r>
      <w:proofErr w:type="spellEnd"/>
      <w:r w:rsidRPr="00FB0F1B">
        <w:rPr>
          <w:rFonts w:ascii="Times New Roman" w:hAnsi="Times New Roman" w:cs="Times New Roman"/>
          <w:sz w:val="24"/>
          <w:szCs w:val="24"/>
          <w:lang w:val="en-GB"/>
        </w:rPr>
        <w:t xml:space="preserve"> S, Mehulić K. Analysis of translucency of glass-ceramics fabricated by different techniques. </w:t>
      </w:r>
      <w:proofErr w:type="spellStart"/>
      <w:r w:rsidRPr="00FB0F1B">
        <w:rPr>
          <w:rFonts w:ascii="Times New Roman" w:hAnsi="Times New Roman" w:cs="Times New Roman"/>
          <w:sz w:val="24"/>
          <w:szCs w:val="24"/>
          <w:lang w:val="en-GB"/>
        </w:rPr>
        <w:t>Acta</w:t>
      </w:r>
      <w:proofErr w:type="spellEnd"/>
      <w:r w:rsidRPr="00FB0F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0F1B">
        <w:rPr>
          <w:rFonts w:ascii="Times New Roman" w:hAnsi="Times New Roman" w:cs="Times New Roman"/>
          <w:sz w:val="24"/>
          <w:szCs w:val="24"/>
          <w:lang w:val="en-GB"/>
        </w:rPr>
        <w:t>Stomatol</w:t>
      </w:r>
      <w:proofErr w:type="spellEnd"/>
      <w:r w:rsidRPr="00FB0F1B">
        <w:rPr>
          <w:rFonts w:ascii="Times New Roman" w:hAnsi="Times New Roman" w:cs="Times New Roman"/>
          <w:sz w:val="24"/>
          <w:szCs w:val="24"/>
          <w:lang w:val="en-GB"/>
        </w:rPr>
        <w:t xml:space="preserve"> Croat. </w:t>
      </w:r>
      <w:r>
        <w:rPr>
          <w:rFonts w:ascii="Times New Roman" w:hAnsi="Times New Roman" w:cs="Times New Roman"/>
          <w:sz w:val="24"/>
          <w:szCs w:val="24"/>
          <w:lang w:val="en-GB"/>
        </w:rPr>
        <w:t>2015;49(1).</w:t>
      </w:r>
    </w:p>
    <w:p w14:paraId="77DAD83D" w14:textId="77777777" w:rsidR="00C34AB2" w:rsidRPr="000D7E3D" w:rsidRDefault="00C34AB2" w:rsidP="00C34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666666"/>
          <w:sz w:val="24"/>
          <w:szCs w:val="24"/>
        </w:rPr>
        <w:t>12.</w:t>
      </w:r>
      <w:r w:rsidRPr="00C34AB2">
        <w:rPr>
          <w:rFonts w:ascii="Times New Roman" w:hAnsi="Times New Roman" w:cs="Times New Roman"/>
          <w:sz w:val="24"/>
          <w:szCs w:val="24"/>
        </w:rPr>
        <w:t xml:space="preserve"> </w:t>
      </w:r>
      <w:r w:rsidRPr="000D7E3D">
        <w:rPr>
          <w:rFonts w:ascii="Times New Roman" w:hAnsi="Times New Roman" w:cs="Times New Roman"/>
          <w:sz w:val="24"/>
          <w:szCs w:val="24"/>
        </w:rPr>
        <w:t>Bergman Gašparić, Lana. Utjecaj obrade površine cirkonij-oksidne keramike na veznu čvrstoću obložne keramike</w:t>
      </w:r>
      <w:r w:rsidR="006A01B7">
        <w:rPr>
          <w:rFonts w:ascii="Times New Roman" w:hAnsi="Times New Roman" w:cs="Times New Roman"/>
          <w:sz w:val="24"/>
          <w:szCs w:val="24"/>
        </w:rPr>
        <w:t xml:space="preserve"> </w:t>
      </w:r>
      <w:r w:rsidR="006A01B7" w:rsidRPr="000D7E3D">
        <w:rPr>
          <w:rFonts w:ascii="Times New Roman" w:hAnsi="Times New Roman" w:cs="Times New Roman"/>
          <w:sz w:val="24"/>
          <w:szCs w:val="24"/>
        </w:rPr>
        <w:t>[</w:t>
      </w:r>
      <w:r w:rsidR="006A01B7">
        <w:rPr>
          <w:rFonts w:ascii="Times New Roman" w:hAnsi="Times New Roman" w:cs="Times New Roman"/>
          <w:sz w:val="24"/>
          <w:szCs w:val="24"/>
        </w:rPr>
        <w:t>Doktorski rad</w:t>
      </w:r>
      <w:r w:rsidR="006A01B7" w:rsidRPr="000D7E3D">
        <w:rPr>
          <w:rFonts w:ascii="Times New Roman" w:hAnsi="Times New Roman" w:cs="Times New Roman"/>
          <w:sz w:val="24"/>
          <w:szCs w:val="24"/>
        </w:rPr>
        <w:t>]</w:t>
      </w:r>
      <w:r w:rsidR="006A01B7">
        <w:rPr>
          <w:rFonts w:ascii="Times New Roman" w:hAnsi="Times New Roman" w:cs="Times New Roman"/>
          <w:sz w:val="24"/>
          <w:szCs w:val="24"/>
        </w:rPr>
        <w:t xml:space="preserve">. </w:t>
      </w:r>
      <w:r w:rsidRPr="000D7E3D">
        <w:rPr>
          <w:rFonts w:ascii="Times New Roman" w:hAnsi="Times New Roman" w:cs="Times New Roman"/>
          <w:sz w:val="24"/>
          <w:szCs w:val="24"/>
        </w:rPr>
        <w:t xml:space="preserve">Zagreb: Stomatološki fakultet Sveučilišta u Zagrebu; 2013. </w:t>
      </w:r>
    </w:p>
    <w:p w14:paraId="21A69F10" w14:textId="77777777" w:rsidR="00C34AB2" w:rsidRDefault="00C34AB2" w:rsidP="00C34AB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666666"/>
          <w:sz w:val="24"/>
          <w:szCs w:val="24"/>
        </w:rPr>
        <w:t xml:space="preserve">13. </w:t>
      </w:r>
      <w:r w:rsidRPr="000D7E3D">
        <w:rPr>
          <w:rFonts w:ascii="Times New Roman" w:hAnsi="Times New Roman" w:cs="Times New Roman"/>
          <w:sz w:val="24"/>
          <w:szCs w:val="24"/>
        </w:rPr>
        <w:t xml:space="preserve">Viskić Joško. Utjecaj obrade površine titana dobivenoga metalurgijom praha na veznu </w:t>
      </w:r>
      <w:r>
        <w:rPr>
          <w:rFonts w:ascii="Times New Roman" w:hAnsi="Times New Roman" w:cs="Times New Roman"/>
          <w:sz w:val="24"/>
          <w:szCs w:val="24"/>
        </w:rPr>
        <w:t>čvrstoću s obložnom keramikom</w:t>
      </w:r>
      <w:r w:rsidR="006A01B7">
        <w:rPr>
          <w:rFonts w:ascii="Times New Roman" w:hAnsi="Times New Roman" w:cs="Times New Roman"/>
          <w:sz w:val="24"/>
          <w:szCs w:val="24"/>
        </w:rPr>
        <w:t xml:space="preserve"> </w:t>
      </w:r>
      <w:r w:rsidR="006A01B7" w:rsidRPr="000D7E3D">
        <w:rPr>
          <w:rFonts w:ascii="Times New Roman" w:hAnsi="Times New Roman" w:cs="Times New Roman"/>
          <w:sz w:val="24"/>
          <w:szCs w:val="24"/>
        </w:rPr>
        <w:t>[</w:t>
      </w:r>
      <w:r w:rsidR="006A01B7">
        <w:rPr>
          <w:rFonts w:ascii="Times New Roman" w:hAnsi="Times New Roman" w:cs="Times New Roman"/>
          <w:sz w:val="24"/>
          <w:szCs w:val="24"/>
        </w:rPr>
        <w:t>Doktorski rad</w:t>
      </w:r>
      <w:r w:rsidR="006A01B7" w:rsidRPr="000D7E3D">
        <w:rPr>
          <w:rFonts w:ascii="Times New Roman" w:hAnsi="Times New Roman" w:cs="Times New Roman"/>
          <w:sz w:val="24"/>
          <w:szCs w:val="24"/>
        </w:rPr>
        <w:t>]</w:t>
      </w:r>
      <w:r w:rsidR="006A01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Zagreb: S</w:t>
      </w:r>
      <w:r w:rsidRPr="000D7E3D">
        <w:rPr>
          <w:rFonts w:ascii="Times New Roman" w:hAnsi="Times New Roman" w:cs="Times New Roman"/>
          <w:sz w:val="24"/>
          <w:szCs w:val="24"/>
        </w:rPr>
        <w:t>tomatološki fakultet Sveučilišta u Zagrebu</w:t>
      </w:r>
      <w:r>
        <w:rPr>
          <w:rFonts w:ascii="Times New Roman" w:hAnsi="Times New Roman" w:cs="Times New Roman"/>
          <w:sz w:val="24"/>
          <w:szCs w:val="24"/>
        </w:rPr>
        <w:t>; 2015.</w:t>
      </w:r>
    </w:p>
    <w:p w14:paraId="1030E8E1" w14:textId="77777777" w:rsidR="00C34AB2" w:rsidRPr="000D7E3D" w:rsidRDefault="00C34AB2" w:rsidP="00E87F4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Viskić J. Utjecaj oblika vrata implantata i spoja implantat/nadogradnja na estetiku fiksnoprotetskog rada</w:t>
      </w:r>
      <w:r w:rsidR="00E87F42" w:rsidRPr="00E87F42">
        <w:rPr>
          <w:rFonts w:ascii="Times New Roman" w:hAnsi="Times New Roman" w:cs="Times New Roman"/>
          <w:sz w:val="24"/>
          <w:szCs w:val="24"/>
        </w:rPr>
        <w:t xml:space="preserve"> [Specijalistički rad]. Zagreb: Klinika za stomatologiju Klinički bolnički centar Zagreb;</w:t>
      </w:r>
      <w:r w:rsidR="00E87F42">
        <w:rPr>
          <w:rFonts w:ascii="Times New Roman" w:hAnsi="Times New Roman" w:cs="Times New Roman"/>
          <w:sz w:val="24"/>
          <w:szCs w:val="24"/>
        </w:rPr>
        <w:t xml:space="preserve"> 2016.</w:t>
      </w:r>
    </w:p>
    <w:sectPr w:rsidR="00C34AB2" w:rsidRPr="000D7E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D758" w14:textId="77777777" w:rsidR="00A7289A" w:rsidRDefault="00A7289A" w:rsidP="00560DD2">
      <w:pPr>
        <w:spacing w:after="0" w:line="240" w:lineRule="auto"/>
      </w:pPr>
      <w:r>
        <w:separator/>
      </w:r>
    </w:p>
  </w:endnote>
  <w:endnote w:type="continuationSeparator" w:id="0">
    <w:p w14:paraId="5D67D956" w14:textId="77777777" w:rsidR="00A7289A" w:rsidRDefault="00A7289A" w:rsidP="0056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2E9C4" w14:textId="77777777" w:rsidR="00A7289A" w:rsidRDefault="00A7289A" w:rsidP="00560DD2">
      <w:pPr>
        <w:spacing w:after="0" w:line="240" w:lineRule="auto"/>
      </w:pPr>
      <w:r>
        <w:separator/>
      </w:r>
    </w:p>
  </w:footnote>
  <w:footnote w:type="continuationSeparator" w:id="0">
    <w:p w14:paraId="6D932C43" w14:textId="77777777" w:rsidR="00A7289A" w:rsidRDefault="00A7289A" w:rsidP="0056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AA516" w14:textId="77777777" w:rsidR="00560DD2" w:rsidRDefault="00560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262B"/>
    <w:multiLevelType w:val="hybridMultilevel"/>
    <w:tmpl w:val="FFE0FFD6"/>
    <w:lvl w:ilvl="0" w:tplc="4B52E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49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0E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8D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E6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48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69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EE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CE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8B"/>
    <w:rsid w:val="00032EFE"/>
    <w:rsid w:val="00077BE5"/>
    <w:rsid w:val="000E25BC"/>
    <w:rsid w:val="000E4BA2"/>
    <w:rsid w:val="000F09BC"/>
    <w:rsid w:val="0012418B"/>
    <w:rsid w:val="00154945"/>
    <w:rsid w:val="00165158"/>
    <w:rsid w:val="00193F20"/>
    <w:rsid w:val="001A43E7"/>
    <w:rsid w:val="001C0893"/>
    <w:rsid w:val="002D4DCE"/>
    <w:rsid w:val="00342842"/>
    <w:rsid w:val="003F0199"/>
    <w:rsid w:val="00493025"/>
    <w:rsid w:val="004B0B3D"/>
    <w:rsid w:val="004E576E"/>
    <w:rsid w:val="00532B5D"/>
    <w:rsid w:val="0055469F"/>
    <w:rsid w:val="00560DD2"/>
    <w:rsid w:val="00577AC2"/>
    <w:rsid w:val="0059075F"/>
    <w:rsid w:val="005A67DA"/>
    <w:rsid w:val="005F606C"/>
    <w:rsid w:val="006405C2"/>
    <w:rsid w:val="00664CA2"/>
    <w:rsid w:val="00692C9B"/>
    <w:rsid w:val="006A01B7"/>
    <w:rsid w:val="006B6980"/>
    <w:rsid w:val="00713B79"/>
    <w:rsid w:val="00785F27"/>
    <w:rsid w:val="007B5D0F"/>
    <w:rsid w:val="007B5E27"/>
    <w:rsid w:val="00820B76"/>
    <w:rsid w:val="008233AC"/>
    <w:rsid w:val="00855E34"/>
    <w:rsid w:val="0086284F"/>
    <w:rsid w:val="008C5A0E"/>
    <w:rsid w:val="00916CF4"/>
    <w:rsid w:val="00924384"/>
    <w:rsid w:val="009436C2"/>
    <w:rsid w:val="009F712D"/>
    <w:rsid w:val="00A2075B"/>
    <w:rsid w:val="00A24744"/>
    <w:rsid w:val="00A51810"/>
    <w:rsid w:val="00A53881"/>
    <w:rsid w:val="00A7289A"/>
    <w:rsid w:val="00AA39AE"/>
    <w:rsid w:val="00AD7ED9"/>
    <w:rsid w:val="00AF0CD3"/>
    <w:rsid w:val="00B869FF"/>
    <w:rsid w:val="00B97910"/>
    <w:rsid w:val="00BD0BAF"/>
    <w:rsid w:val="00C34AB2"/>
    <w:rsid w:val="00C34BB9"/>
    <w:rsid w:val="00C4608E"/>
    <w:rsid w:val="00C70677"/>
    <w:rsid w:val="00CA4038"/>
    <w:rsid w:val="00CB3ACE"/>
    <w:rsid w:val="00CC307E"/>
    <w:rsid w:val="00D25D58"/>
    <w:rsid w:val="00D66FC4"/>
    <w:rsid w:val="00D81512"/>
    <w:rsid w:val="00D964B2"/>
    <w:rsid w:val="00DF15F3"/>
    <w:rsid w:val="00E87F42"/>
    <w:rsid w:val="00EB3AC7"/>
    <w:rsid w:val="00F26466"/>
    <w:rsid w:val="00F35CB1"/>
    <w:rsid w:val="00F4349C"/>
    <w:rsid w:val="00F55387"/>
    <w:rsid w:val="00F7300B"/>
    <w:rsid w:val="00F73767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8EB896"/>
  <w15:docId w15:val="{705D65EC-DF02-4CFB-BCE3-BF4FF0FB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D2"/>
  </w:style>
  <w:style w:type="paragraph" w:styleId="Footer">
    <w:name w:val="footer"/>
    <w:basedOn w:val="Normal"/>
    <w:link w:val="FooterChar"/>
    <w:uiPriority w:val="99"/>
    <w:unhideWhenUsed/>
    <w:rsid w:val="0056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D2"/>
  </w:style>
  <w:style w:type="character" w:styleId="Emphasis">
    <w:name w:val="Emphasis"/>
    <w:basedOn w:val="DefaultParagraphFont"/>
    <w:uiPriority w:val="20"/>
    <w:qFormat/>
    <w:rsid w:val="00C34A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Prof.dr.sc. Ketij Mehulić</dc:creator>
  <cp:keywords/>
  <dc:description/>
  <cp:lastModifiedBy>Prof.dr.sc. Ketij Mehulić</cp:lastModifiedBy>
  <cp:revision>11</cp:revision>
  <cp:lastPrinted>2016-11-02T14:31:00Z</cp:lastPrinted>
  <dcterms:created xsi:type="dcterms:W3CDTF">2016-10-28T09:44:00Z</dcterms:created>
  <dcterms:modified xsi:type="dcterms:W3CDTF">2016-12-14T09:05:00Z</dcterms:modified>
</cp:coreProperties>
</file>