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58" w:rsidRDefault="00005D58" w:rsidP="00C5628D">
      <w:pPr>
        <w:spacing w:before="0" w:after="0"/>
        <w:rPr>
          <w:lang w:eastAsia="ko-KR"/>
        </w:rPr>
      </w:pPr>
    </w:p>
    <w:p w:rsidR="0043038B" w:rsidRPr="007411A3" w:rsidRDefault="0043038B" w:rsidP="00C5628D">
      <w:pPr>
        <w:spacing w:before="0" w:after="0"/>
        <w:jc w:val="center"/>
        <w:rPr>
          <w:b/>
          <w:sz w:val="28"/>
          <w:szCs w:val="28"/>
        </w:rPr>
      </w:pPr>
    </w:p>
    <w:p w:rsidR="00C5628D" w:rsidRPr="007411A3" w:rsidRDefault="009A6672" w:rsidP="00C5628D">
      <w:pPr>
        <w:spacing w:before="0" w:after="0"/>
        <w:jc w:val="center"/>
        <w:rPr>
          <w:sz w:val="28"/>
          <w:szCs w:val="28"/>
        </w:rPr>
      </w:pPr>
      <w:r w:rsidRPr="007411A3">
        <w:rPr>
          <w:sz w:val="28"/>
          <w:szCs w:val="28"/>
        </w:rPr>
        <w:t xml:space="preserve">Slušanje glazbe u nastavi i udžbenicima glazbene </w:t>
      </w:r>
    </w:p>
    <w:p w:rsidR="009A6672" w:rsidRPr="007411A3" w:rsidRDefault="00C5628D" w:rsidP="00C5628D">
      <w:pPr>
        <w:spacing w:before="0" w:after="0"/>
        <w:jc w:val="center"/>
        <w:rPr>
          <w:sz w:val="28"/>
          <w:szCs w:val="28"/>
        </w:rPr>
      </w:pPr>
      <w:r w:rsidRPr="007411A3">
        <w:rPr>
          <w:sz w:val="28"/>
          <w:szCs w:val="28"/>
        </w:rPr>
        <w:t>k</w:t>
      </w:r>
      <w:r w:rsidR="009A6672" w:rsidRPr="007411A3">
        <w:rPr>
          <w:sz w:val="28"/>
          <w:szCs w:val="28"/>
        </w:rPr>
        <w:t>ulture</w:t>
      </w:r>
      <w:r w:rsidRPr="007411A3">
        <w:rPr>
          <w:sz w:val="28"/>
          <w:szCs w:val="28"/>
        </w:rPr>
        <w:t xml:space="preserve"> </w:t>
      </w:r>
      <w:r w:rsidR="009A6672" w:rsidRPr="007411A3">
        <w:rPr>
          <w:sz w:val="28"/>
          <w:szCs w:val="28"/>
        </w:rPr>
        <w:t>u prvim trima razredima osnovne škole</w:t>
      </w:r>
    </w:p>
    <w:p w:rsidR="00C5628D" w:rsidRDefault="00C5628D" w:rsidP="00C5628D">
      <w:pPr>
        <w:spacing w:before="0" w:after="0"/>
        <w:jc w:val="center"/>
      </w:pPr>
    </w:p>
    <w:p w:rsidR="00C5628D" w:rsidRDefault="00C5628D" w:rsidP="00C5628D">
      <w:pPr>
        <w:spacing w:before="0" w:after="0"/>
        <w:jc w:val="center"/>
        <w:rPr>
          <w:rFonts w:eastAsia="Batang"/>
          <w:szCs w:val="24"/>
          <w:lang w:eastAsia="ko-KR"/>
        </w:rPr>
      </w:pPr>
      <w:r w:rsidRPr="00C5628D">
        <w:rPr>
          <w:rFonts w:eastAsia="Batang"/>
          <w:szCs w:val="24"/>
          <w:lang w:eastAsia="ko-KR"/>
        </w:rPr>
        <w:t xml:space="preserve">Jasna Šulentić Begić, </w:t>
      </w:r>
      <w:r w:rsidRPr="00005D58">
        <w:rPr>
          <w:lang w:eastAsia="ko-KR"/>
        </w:rPr>
        <w:t xml:space="preserve">Tihana </w:t>
      </w:r>
      <w:r>
        <w:rPr>
          <w:lang w:eastAsia="ko-KR"/>
        </w:rPr>
        <w:t>Kujek,</w:t>
      </w:r>
      <w:r w:rsidRPr="00C5628D">
        <w:rPr>
          <w:rFonts w:eastAsia="Batang"/>
          <w:szCs w:val="24"/>
          <w:lang w:eastAsia="ko-KR"/>
        </w:rPr>
        <w:t xml:space="preserve"> Osijek</w:t>
      </w:r>
    </w:p>
    <w:p w:rsidR="009A6672" w:rsidRDefault="009A6672" w:rsidP="00C5628D">
      <w:pPr>
        <w:spacing w:before="0" w:after="0"/>
        <w:jc w:val="both"/>
      </w:pPr>
    </w:p>
    <w:p w:rsidR="00C5628D" w:rsidRDefault="00C5628D" w:rsidP="00C5628D">
      <w:pPr>
        <w:spacing w:before="0" w:after="0"/>
        <w:jc w:val="both"/>
      </w:pPr>
    </w:p>
    <w:p w:rsidR="00C5628D" w:rsidRPr="002C53F0" w:rsidRDefault="00C5628D" w:rsidP="00C5628D">
      <w:pPr>
        <w:spacing w:before="0" w:after="0"/>
        <w:jc w:val="both"/>
      </w:pPr>
    </w:p>
    <w:p w:rsidR="002C53F0" w:rsidRDefault="003F61EF" w:rsidP="00C5628D">
      <w:pPr>
        <w:spacing w:before="0" w:after="0"/>
        <w:jc w:val="both"/>
      </w:pPr>
      <w:r w:rsidRPr="002C53F0">
        <w:t>S</w:t>
      </w:r>
      <w:r w:rsidR="00C4272C" w:rsidRPr="002C53F0">
        <w:t>ažetak</w:t>
      </w:r>
    </w:p>
    <w:p w:rsidR="00C5628D" w:rsidRPr="002C53F0" w:rsidRDefault="00C5628D" w:rsidP="00C5628D">
      <w:pPr>
        <w:spacing w:before="0" w:after="0"/>
        <w:jc w:val="both"/>
      </w:pPr>
    </w:p>
    <w:p w:rsidR="0078605D" w:rsidRPr="002C53F0" w:rsidRDefault="001B00D1" w:rsidP="00C5628D">
      <w:pPr>
        <w:spacing w:before="0" w:after="0"/>
        <w:jc w:val="both"/>
      </w:pPr>
      <w:r w:rsidRPr="002C53F0">
        <w:rPr>
          <w:i/>
        </w:rPr>
        <w:t>Prema otvorenom modelu</w:t>
      </w:r>
      <w:r w:rsidR="00E17E3D" w:rsidRPr="002C53F0">
        <w:rPr>
          <w:i/>
        </w:rPr>
        <w:t>,</w:t>
      </w:r>
      <w:r w:rsidRPr="002C53F0">
        <w:rPr>
          <w:i/>
        </w:rPr>
        <w:t xml:space="preserve"> koji je stupio na snagu ško</w:t>
      </w:r>
      <w:r w:rsidR="002C53F0" w:rsidRPr="002C53F0">
        <w:rPr>
          <w:i/>
        </w:rPr>
        <w:t>lske godine 2006</w:t>
      </w:r>
      <w:r w:rsidR="00C4272C" w:rsidRPr="002C53F0">
        <w:rPr>
          <w:i/>
        </w:rPr>
        <w:t>/07., nastava g</w:t>
      </w:r>
      <w:r w:rsidRPr="002C53F0">
        <w:rPr>
          <w:i/>
        </w:rPr>
        <w:t xml:space="preserve">lazbene kulture u prvim trima razredima osnovne škole temelji se na nastavnim područjima pjevanja, sviranja, slušanja glazbe i elemenata glazbene kreativnosti. </w:t>
      </w:r>
      <w:r w:rsidRPr="002C53F0">
        <w:rPr>
          <w:i/>
          <w:szCs w:val="24"/>
        </w:rPr>
        <w:t>Najveći pozitivan pomak u slušanju glazbe pojavljuje se u nastavnom planu i programu iz 2006. godine kojim slušanje postaje obvezna i središnja aktivnost</w:t>
      </w:r>
      <w:r w:rsidR="0000306D" w:rsidRPr="002C53F0">
        <w:rPr>
          <w:i/>
          <w:szCs w:val="24"/>
        </w:rPr>
        <w:t>, dok su ostala područja varijabilna</w:t>
      </w:r>
      <w:r w:rsidRPr="002C53F0">
        <w:rPr>
          <w:i/>
          <w:szCs w:val="24"/>
        </w:rPr>
        <w:t xml:space="preserve">. </w:t>
      </w:r>
      <w:r w:rsidR="0078605D" w:rsidRPr="002C53F0">
        <w:rPr>
          <w:i/>
          <w:szCs w:val="24"/>
        </w:rPr>
        <w:t xml:space="preserve">U okviru </w:t>
      </w:r>
      <w:r w:rsidR="006637B5" w:rsidRPr="002C53F0">
        <w:rPr>
          <w:i/>
          <w:szCs w:val="24"/>
        </w:rPr>
        <w:t xml:space="preserve">ovoga </w:t>
      </w:r>
      <w:r w:rsidR="0078605D" w:rsidRPr="002C53F0">
        <w:rPr>
          <w:i/>
          <w:szCs w:val="24"/>
        </w:rPr>
        <w:t>rada provedeno je istraživanje tijekom ožujka i početkom travnja</w:t>
      </w:r>
      <w:r w:rsidR="009A6672" w:rsidRPr="002C53F0">
        <w:rPr>
          <w:i/>
          <w:szCs w:val="24"/>
        </w:rPr>
        <w:t xml:space="preserve"> 2016. god.</w:t>
      </w:r>
      <w:r w:rsidR="0078605D" w:rsidRPr="002C53F0">
        <w:rPr>
          <w:i/>
          <w:szCs w:val="24"/>
        </w:rPr>
        <w:t xml:space="preserve"> u prvim trima razredima</w:t>
      </w:r>
      <w:r w:rsidR="009A6672" w:rsidRPr="002C53F0">
        <w:rPr>
          <w:i/>
          <w:szCs w:val="24"/>
        </w:rPr>
        <w:t xml:space="preserve"> </w:t>
      </w:r>
      <w:r w:rsidR="0043038B" w:rsidRPr="002C53F0">
        <w:rPr>
          <w:i/>
        </w:rPr>
        <w:t>jedne osnovne škole</w:t>
      </w:r>
      <w:r w:rsidR="0043038B" w:rsidRPr="002C53F0">
        <w:t xml:space="preserve"> </w:t>
      </w:r>
      <w:r w:rsidR="0043038B" w:rsidRPr="002C53F0">
        <w:rPr>
          <w:i/>
        </w:rPr>
        <w:t>u Osječko-baranjskoj županiji.</w:t>
      </w:r>
      <w:r w:rsidR="0043038B" w:rsidRPr="002C53F0">
        <w:t xml:space="preserve"> </w:t>
      </w:r>
      <w:r w:rsidR="00230D88" w:rsidRPr="002C53F0">
        <w:rPr>
          <w:i/>
          <w:szCs w:val="24"/>
        </w:rPr>
        <w:t>Cilj</w:t>
      </w:r>
      <w:r w:rsidR="0078605D" w:rsidRPr="002C53F0">
        <w:rPr>
          <w:i/>
          <w:szCs w:val="24"/>
        </w:rPr>
        <w:t xml:space="preserve"> istraživanja </w:t>
      </w:r>
      <w:r w:rsidR="00230D88" w:rsidRPr="002C53F0">
        <w:rPr>
          <w:i/>
          <w:szCs w:val="24"/>
        </w:rPr>
        <w:t>bio</w:t>
      </w:r>
      <w:r w:rsidR="006637B5" w:rsidRPr="002C53F0">
        <w:rPr>
          <w:i/>
          <w:szCs w:val="24"/>
        </w:rPr>
        <w:t xml:space="preserve"> </w:t>
      </w:r>
      <w:r w:rsidR="002C53F0" w:rsidRPr="002C53F0">
        <w:rPr>
          <w:i/>
          <w:szCs w:val="24"/>
        </w:rPr>
        <w:t xml:space="preserve">je </w:t>
      </w:r>
      <w:r w:rsidR="0078605D" w:rsidRPr="002C53F0">
        <w:rPr>
          <w:i/>
          <w:szCs w:val="24"/>
        </w:rPr>
        <w:t xml:space="preserve">uočiti zastupljenost provođenja nastavnog područja slušanja </w:t>
      </w:r>
      <w:r w:rsidR="00C4272C" w:rsidRPr="002C53F0">
        <w:rPr>
          <w:i/>
          <w:szCs w:val="24"/>
        </w:rPr>
        <w:t xml:space="preserve">glazbe u nastavi i </w:t>
      </w:r>
      <w:r w:rsidR="006637B5" w:rsidRPr="002C53F0">
        <w:rPr>
          <w:i/>
          <w:szCs w:val="24"/>
        </w:rPr>
        <w:t xml:space="preserve">u </w:t>
      </w:r>
      <w:r w:rsidR="00C4272C" w:rsidRPr="002C53F0">
        <w:rPr>
          <w:i/>
          <w:szCs w:val="24"/>
        </w:rPr>
        <w:t>udžbenicima g</w:t>
      </w:r>
      <w:r w:rsidR="0078605D" w:rsidRPr="002C53F0">
        <w:rPr>
          <w:i/>
          <w:szCs w:val="24"/>
        </w:rPr>
        <w:t>lazbene kulture u prvim trima razredima osnovne škole</w:t>
      </w:r>
      <w:r w:rsidR="00074620" w:rsidRPr="002C53F0">
        <w:rPr>
          <w:i/>
          <w:szCs w:val="24"/>
        </w:rPr>
        <w:t xml:space="preserve">. Rezultati istraživanja pokazali su kako slušanje glazbe nije u potpunosti </w:t>
      </w:r>
      <w:r w:rsidR="002C53F0" w:rsidRPr="002C53F0">
        <w:rPr>
          <w:i/>
          <w:szCs w:val="24"/>
        </w:rPr>
        <w:t xml:space="preserve"> </w:t>
      </w:r>
      <w:r w:rsidR="00074620" w:rsidRPr="002C53F0">
        <w:rPr>
          <w:i/>
          <w:szCs w:val="24"/>
        </w:rPr>
        <w:t>središnja aktivnost nastave, što je potvrđeno i analizom udžbenika Glazbeni krug. Nadalje, učitelji</w:t>
      </w:r>
      <w:r w:rsidR="00AE3D1E" w:rsidRPr="002C53F0">
        <w:rPr>
          <w:i/>
          <w:szCs w:val="24"/>
        </w:rPr>
        <w:t xml:space="preserve"> u nastavi </w:t>
      </w:r>
      <w:r w:rsidR="00074620" w:rsidRPr="002C53F0">
        <w:rPr>
          <w:i/>
          <w:szCs w:val="24"/>
        </w:rPr>
        <w:t>najviše preferiraju nasta</w:t>
      </w:r>
      <w:r w:rsidR="006637B5" w:rsidRPr="002C53F0">
        <w:rPr>
          <w:i/>
          <w:szCs w:val="24"/>
        </w:rPr>
        <w:t>vno područje pjevanja</w:t>
      </w:r>
      <w:r w:rsidR="00AE3D1E" w:rsidRPr="002C53F0">
        <w:rPr>
          <w:i/>
          <w:szCs w:val="24"/>
        </w:rPr>
        <w:t xml:space="preserve"> (jer je tako i u udžbenicima)</w:t>
      </w:r>
      <w:r w:rsidR="00E1570C" w:rsidRPr="002C53F0">
        <w:rPr>
          <w:i/>
          <w:szCs w:val="24"/>
        </w:rPr>
        <w:t xml:space="preserve"> koje </w:t>
      </w:r>
      <w:r w:rsidR="00074620" w:rsidRPr="002C53F0">
        <w:rPr>
          <w:i/>
          <w:szCs w:val="24"/>
        </w:rPr>
        <w:t xml:space="preserve">ne može biti središnja aktivnost jer nema glazbeno-umjetničko opravdanje. </w:t>
      </w:r>
      <w:r w:rsidR="00E1570C" w:rsidRPr="002C53F0">
        <w:rPr>
          <w:i/>
          <w:szCs w:val="24"/>
        </w:rPr>
        <w:t>Samo se aktivnim slušanjem razvija glazbeni ukus i kritički odnos prema glazbi.</w:t>
      </w:r>
    </w:p>
    <w:p w:rsidR="006C1D45" w:rsidRDefault="006C1D45" w:rsidP="00C5628D">
      <w:pPr>
        <w:spacing w:before="0" w:after="0"/>
        <w:jc w:val="both"/>
        <w:rPr>
          <w:i/>
          <w:szCs w:val="24"/>
        </w:rPr>
      </w:pPr>
      <w:r w:rsidRPr="002C53F0">
        <w:rPr>
          <w:szCs w:val="24"/>
        </w:rPr>
        <w:t>Ključne riječi</w:t>
      </w:r>
      <w:r w:rsidRPr="00C4272C">
        <w:rPr>
          <w:b/>
          <w:szCs w:val="24"/>
        </w:rPr>
        <w:t>:</w:t>
      </w:r>
      <w:r w:rsidRPr="00C4272C">
        <w:rPr>
          <w:b/>
          <w:i/>
          <w:szCs w:val="24"/>
        </w:rPr>
        <w:t xml:space="preserve"> </w:t>
      </w:r>
      <w:r w:rsidRPr="00C4272C">
        <w:rPr>
          <w:i/>
          <w:szCs w:val="24"/>
        </w:rPr>
        <w:t>aktivno slušanje, nastava glazbe, otvoreni model, slušanje glazbe, udžbenik</w:t>
      </w:r>
    </w:p>
    <w:p w:rsidR="00B5350A" w:rsidRDefault="00B5350A" w:rsidP="00C5628D">
      <w:pPr>
        <w:spacing w:before="0" w:after="0"/>
        <w:jc w:val="both"/>
        <w:rPr>
          <w:i/>
          <w:szCs w:val="24"/>
        </w:rPr>
      </w:pPr>
    </w:p>
    <w:p w:rsidR="009A6672" w:rsidRDefault="009A6672" w:rsidP="00C5628D">
      <w:pPr>
        <w:pStyle w:val="Naslov1"/>
        <w:spacing w:before="0" w:after="0"/>
        <w:rPr>
          <w:rFonts w:ascii="Times New Roman" w:hAnsi="Times New Roman"/>
          <w:sz w:val="28"/>
        </w:rPr>
      </w:pPr>
      <w:bookmarkStart w:id="0" w:name="_Toc454378784"/>
    </w:p>
    <w:p w:rsidR="004B457D" w:rsidRDefault="002C53F0" w:rsidP="00C5628D">
      <w:pPr>
        <w:pStyle w:val="Naslov1"/>
        <w:spacing w:before="0" w:after="0"/>
        <w:rPr>
          <w:rFonts w:ascii="Times New Roman" w:hAnsi="Times New Roman"/>
          <w:b w:val="0"/>
          <w:sz w:val="24"/>
          <w:szCs w:val="24"/>
        </w:rPr>
      </w:pPr>
      <w:r w:rsidRPr="002C53F0">
        <w:rPr>
          <w:rFonts w:ascii="Times New Roman" w:hAnsi="Times New Roman"/>
          <w:b w:val="0"/>
          <w:sz w:val="24"/>
          <w:szCs w:val="24"/>
        </w:rPr>
        <w:t xml:space="preserve">1  </w:t>
      </w:r>
      <w:r w:rsidR="004B457D" w:rsidRPr="002C53F0">
        <w:rPr>
          <w:rFonts w:ascii="Times New Roman" w:hAnsi="Times New Roman"/>
          <w:b w:val="0"/>
          <w:sz w:val="24"/>
          <w:szCs w:val="24"/>
        </w:rPr>
        <w:t>U</w:t>
      </w:r>
      <w:r w:rsidR="0040669F" w:rsidRPr="002C53F0">
        <w:rPr>
          <w:rFonts w:ascii="Times New Roman" w:hAnsi="Times New Roman"/>
          <w:b w:val="0"/>
          <w:sz w:val="24"/>
          <w:szCs w:val="24"/>
        </w:rPr>
        <w:t>vod</w:t>
      </w:r>
      <w:bookmarkEnd w:id="0"/>
    </w:p>
    <w:p w:rsidR="00C5628D" w:rsidRPr="00C5628D" w:rsidRDefault="00C5628D" w:rsidP="00C5628D"/>
    <w:p w:rsidR="00AC70DC" w:rsidRDefault="00FA0342" w:rsidP="00C5628D">
      <w:pPr>
        <w:spacing w:before="0" w:after="0"/>
        <w:jc w:val="both"/>
        <w:rPr>
          <w:b/>
          <w:color w:val="FF0000"/>
          <w:szCs w:val="24"/>
        </w:rPr>
      </w:pPr>
      <w:r w:rsidRPr="00FA0342">
        <w:rPr>
          <w:szCs w:val="24"/>
        </w:rPr>
        <w:t xml:space="preserve">Slušanje glazbe usko </w:t>
      </w:r>
      <w:r w:rsidR="006637B5" w:rsidRPr="00FA0342">
        <w:rPr>
          <w:szCs w:val="24"/>
        </w:rPr>
        <w:t xml:space="preserve">je </w:t>
      </w:r>
      <w:r w:rsidR="006637B5">
        <w:rPr>
          <w:szCs w:val="24"/>
        </w:rPr>
        <w:t xml:space="preserve">povezano s pojmovima </w:t>
      </w:r>
      <w:r w:rsidR="006637B5" w:rsidRPr="006637B5">
        <w:rPr>
          <w:i/>
          <w:szCs w:val="24"/>
        </w:rPr>
        <w:t>glazbena preferencija</w:t>
      </w:r>
      <w:r w:rsidR="006637B5">
        <w:rPr>
          <w:szCs w:val="24"/>
        </w:rPr>
        <w:t xml:space="preserve"> i </w:t>
      </w:r>
      <w:r w:rsidR="006637B5" w:rsidRPr="006637B5">
        <w:rPr>
          <w:i/>
          <w:szCs w:val="24"/>
        </w:rPr>
        <w:t>glazbeni ukus</w:t>
      </w:r>
      <w:r w:rsidRPr="00FA0342">
        <w:rPr>
          <w:szCs w:val="24"/>
        </w:rPr>
        <w:t xml:space="preserve">. </w:t>
      </w:r>
      <w:r w:rsidR="008918D4" w:rsidRPr="007A669B">
        <w:rPr>
          <w:szCs w:val="24"/>
        </w:rPr>
        <w:t xml:space="preserve">Riječ </w:t>
      </w:r>
      <w:r w:rsidR="008918D4" w:rsidRPr="006637B5">
        <w:rPr>
          <w:szCs w:val="24"/>
        </w:rPr>
        <w:t>preferencija</w:t>
      </w:r>
      <w:r w:rsidR="008918D4" w:rsidRPr="007A669B">
        <w:rPr>
          <w:szCs w:val="24"/>
        </w:rPr>
        <w:t xml:space="preserve"> potječe od lat. </w:t>
      </w:r>
      <w:r w:rsidR="00F30545">
        <w:rPr>
          <w:i/>
          <w:szCs w:val="24"/>
        </w:rPr>
        <w:t>p</w:t>
      </w:r>
      <w:r w:rsidR="008918D4" w:rsidRPr="007A669B">
        <w:rPr>
          <w:i/>
          <w:szCs w:val="24"/>
        </w:rPr>
        <w:t>raeferre</w:t>
      </w:r>
      <w:r w:rsidR="008918D4">
        <w:rPr>
          <w:i/>
          <w:szCs w:val="24"/>
        </w:rPr>
        <w:t xml:space="preserve"> </w:t>
      </w:r>
      <w:r w:rsidR="008918D4" w:rsidRPr="007A669B">
        <w:rPr>
          <w:szCs w:val="24"/>
        </w:rPr>
        <w:t xml:space="preserve">što znači </w:t>
      </w:r>
      <w:r w:rsidR="00B4413A" w:rsidRPr="00B4413A">
        <w:t>dati/davati prednost kome, čemu, više cijeniti,</w:t>
      </w:r>
      <w:r w:rsidR="00E17E3D">
        <w:t xml:space="preserve"> više voljeti,</w:t>
      </w:r>
      <w:r w:rsidR="00B4413A" w:rsidRPr="00B4413A">
        <w:t xml:space="preserve"> pretpostavljati, pretpostaviti </w:t>
      </w:r>
      <w:r w:rsidR="0040669F">
        <w:rPr>
          <w:szCs w:val="24"/>
        </w:rPr>
        <w:t>(</w:t>
      </w:r>
      <w:r w:rsidR="00474AD0" w:rsidRPr="00A35F4B">
        <w:rPr>
          <w:i/>
          <w:szCs w:val="24"/>
        </w:rPr>
        <w:t xml:space="preserve">Hrvatski </w:t>
      </w:r>
      <w:r w:rsidR="00B4413A">
        <w:rPr>
          <w:i/>
          <w:szCs w:val="24"/>
        </w:rPr>
        <w:t>jezični portal</w:t>
      </w:r>
      <w:r>
        <w:rPr>
          <w:szCs w:val="24"/>
        </w:rPr>
        <w:t xml:space="preserve">). </w:t>
      </w:r>
      <w:r w:rsidR="008918D4" w:rsidRPr="007A669B">
        <w:rPr>
          <w:szCs w:val="24"/>
        </w:rPr>
        <w:t>Iz navedene definicije proizlazi da je glazbena preferencija usmjerena na davanje prednosti određenoj vrsti glazbe</w:t>
      </w:r>
      <w:r w:rsidR="008918D4" w:rsidRPr="00A35F4B">
        <w:rPr>
          <w:szCs w:val="24"/>
        </w:rPr>
        <w:t>.</w:t>
      </w:r>
      <w:r w:rsidR="008918D4" w:rsidRPr="007A669B">
        <w:rPr>
          <w:szCs w:val="24"/>
        </w:rPr>
        <w:t xml:space="preserve"> </w:t>
      </w:r>
      <w:r w:rsidR="006637B5">
        <w:rPr>
          <w:szCs w:val="24"/>
        </w:rPr>
        <w:t>Istodobno</w:t>
      </w:r>
      <w:r w:rsidR="008918D4" w:rsidRPr="007A669B">
        <w:rPr>
          <w:szCs w:val="24"/>
        </w:rPr>
        <w:t xml:space="preserve">, pojam ukusa podrazumijeva </w:t>
      </w:r>
      <w:r w:rsidR="00B4413A" w:rsidRPr="00B4413A">
        <w:t>osjećaj i sposobnost razlikovanja lijepoga od ružnoga</w:t>
      </w:r>
      <w:r w:rsidR="008918D4" w:rsidRPr="007A669B">
        <w:rPr>
          <w:szCs w:val="24"/>
        </w:rPr>
        <w:t xml:space="preserve"> </w:t>
      </w:r>
      <w:r w:rsidRPr="007A669B">
        <w:rPr>
          <w:szCs w:val="24"/>
        </w:rPr>
        <w:t>(</w:t>
      </w:r>
      <w:r w:rsidR="00B4413A" w:rsidRPr="00A35F4B">
        <w:rPr>
          <w:i/>
          <w:szCs w:val="24"/>
        </w:rPr>
        <w:t xml:space="preserve">Hrvatski </w:t>
      </w:r>
      <w:r w:rsidR="00B4413A">
        <w:rPr>
          <w:i/>
          <w:szCs w:val="24"/>
        </w:rPr>
        <w:t>jezični portal</w:t>
      </w:r>
      <w:r>
        <w:rPr>
          <w:szCs w:val="24"/>
        </w:rPr>
        <w:t>)</w:t>
      </w:r>
      <w:r w:rsidRPr="007A669B">
        <w:rPr>
          <w:szCs w:val="24"/>
        </w:rPr>
        <w:t xml:space="preserve"> </w:t>
      </w:r>
      <w:r w:rsidR="008918D4" w:rsidRPr="007A669B">
        <w:rPr>
          <w:szCs w:val="24"/>
        </w:rPr>
        <w:t>iz čega proizlazi da bi glazbeni ukus označavao sposobnost osjećaja za lijepu glazbu, odnosno mogućnost prepoznavanja takve glazbe</w:t>
      </w:r>
      <w:r>
        <w:rPr>
          <w:szCs w:val="24"/>
        </w:rPr>
        <w:t>.</w:t>
      </w:r>
      <w:r w:rsidR="008918D4" w:rsidRPr="007A669B">
        <w:rPr>
          <w:szCs w:val="24"/>
        </w:rPr>
        <w:t xml:space="preserve"> </w:t>
      </w:r>
      <w:r w:rsidR="005116D6">
        <w:rPr>
          <w:szCs w:val="24"/>
        </w:rPr>
        <w:t xml:space="preserve">Prema </w:t>
      </w:r>
      <w:r w:rsidR="005116D6" w:rsidRPr="00651007">
        <w:rPr>
          <w:szCs w:val="24"/>
        </w:rPr>
        <w:t>Radoš (2010)</w:t>
      </w:r>
      <w:r w:rsidR="006637B5">
        <w:rPr>
          <w:szCs w:val="24"/>
        </w:rPr>
        <w:t>,</w:t>
      </w:r>
      <w:r w:rsidR="008918D4" w:rsidRPr="007A669B">
        <w:rPr>
          <w:szCs w:val="24"/>
        </w:rPr>
        <w:t xml:space="preserve"> pojmom ukusa razumijeva</w:t>
      </w:r>
      <w:r w:rsidR="006637B5">
        <w:rPr>
          <w:szCs w:val="24"/>
        </w:rPr>
        <w:t>mo</w:t>
      </w:r>
      <w:r w:rsidR="008918D4" w:rsidRPr="007A669B">
        <w:rPr>
          <w:szCs w:val="24"/>
        </w:rPr>
        <w:t xml:space="preserve"> dugoročno ponašanje u </w:t>
      </w:r>
      <w:r w:rsidR="002C53F0">
        <w:rPr>
          <w:szCs w:val="24"/>
        </w:rPr>
        <w:t>obliku</w:t>
      </w:r>
      <w:r w:rsidR="008918D4" w:rsidRPr="007A669B">
        <w:rPr>
          <w:szCs w:val="24"/>
        </w:rPr>
        <w:t xml:space="preserve"> estetskog vre</w:t>
      </w:r>
      <w:r w:rsidR="005116D6">
        <w:rPr>
          <w:szCs w:val="24"/>
        </w:rPr>
        <w:t xml:space="preserve">dnovanja, koje je </w:t>
      </w:r>
      <w:r w:rsidR="008918D4" w:rsidRPr="007A669B">
        <w:rPr>
          <w:szCs w:val="24"/>
        </w:rPr>
        <w:t>svojevrsna ukupn</w:t>
      </w:r>
      <w:r w:rsidR="005116D6">
        <w:rPr>
          <w:szCs w:val="24"/>
        </w:rPr>
        <w:t>ost svih preferencija pojedinca</w:t>
      </w:r>
      <w:r w:rsidR="008918D4" w:rsidRPr="007A669B">
        <w:rPr>
          <w:szCs w:val="24"/>
        </w:rPr>
        <w:t xml:space="preserve">, </w:t>
      </w:r>
      <w:r w:rsidR="005116D6">
        <w:rPr>
          <w:szCs w:val="24"/>
        </w:rPr>
        <w:t>a</w:t>
      </w:r>
      <w:r w:rsidR="008918D4" w:rsidRPr="007A669B">
        <w:rPr>
          <w:szCs w:val="24"/>
        </w:rPr>
        <w:t xml:space="preserve"> pojedinačne preferencije </w:t>
      </w:r>
      <w:r w:rsidR="005116D6">
        <w:rPr>
          <w:szCs w:val="24"/>
        </w:rPr>
        <w:t xml:space="preserve">izraz </w:t>
      </w:r>
      <w:r w:rsidR="002C53F0">
        <w:rPr>
          <w:szCs w:val="24"/>
        </w:rPr>
        <w:t xml:space="preserve">su </w:t>
      </w:r>
      <w:r w:rsidR="005116D6">
        <w:rPr>
          <w:szCs w:val="24"/>
        </w:rPr>
        <w:t>kratkoročnog sviđanja.</w:t>
      </w:r>
      <w:r w:rsidR="005116D6">
        <w:rPr>
          <w:b/>
          <w:color w:val="FF0000"/>
          <w:szCs w:val="24"/>
        </w:rPr>
        <w:t xml:space="preserve"> </w:t>
      </w:r>
      <w:r w:rsidR="008918D4" w:rsidRPr="007A669B">
        <w:rPr>
          <w:szCs w:val="24"/>
        </w:rPr>
        <w:t xml:space="preserve">Općeobrazovne škole </w:t>
      </w:r>
      <w:r w:rsidR="002C53F0">
        <w:rPr>
          <w:szCs w:val="24"/>
        </w:rPr>
        <w:t xml:space="preserve"> </w:t>
      </w:r>
      <w:r w:rsidR="008918D4" w:rsidRPr="007A669B">
        <w:rPr>
          <w:szCs w:val="24"/>
        </w:rPr>
        <w:t>trebale bi imati veliku ulogu u odgoju glazbenog ukusa i poticanju preferencija prema kvalitetnoj glazbi</w:t>
      </w:r>
      <w:r w:rsidR="00474AD0">
        <w:rPr>
          <w:szCs w:val="24"/>
        </w:rPr>
        <w:t xml:space="preserve"> (Brđanović, 2012)</w:t>
      </w:r>
      <w:r w:rsidR="008918D4" w:rsidRPr="007A669B">
        <w:rPr>
          <w:szCs w:val="24"/>
        </w:rPr>
        <w:t>. Nastava glazbe treba biti usmjerena na razvijanje kompe</w:t>
      </w:r>
      <w:r w:rsidR="00E703F5">
        <w:rPr>
          <w:szCs w:val="24"/>
        </w:rPr>
        <w:t xml:space="preserve">tencija za slušanje glazbe jer </w:t>
      </w:r>
      <w:r w:rsidR="008918D4" w:rsidRPr="007A669B">
        <w:rPr>
          <w:szCs w:val="24"/>
        </w:rPr>
        <w:t xml:space="preserve">doživljaj glazbenog djela čini </w:t>
      </w:r>
      <w:r w:rsidR="00E703F5">
        <w:rPr>
          <w:szCs w:val="24"/>
        </w:rPr>
        <w:t>osnovu za njegovo razumijevanje</w:t>
      </w:r>
      <w:r w:rsidR="008918D4" w:rsidRPr="007A669B">
        <w:rPr>
          <w:szCs w:val="24"/>
        </w:rPr>
        <w:t xml:space="preserve"> (Dobrota, 20</w:t>
      </w:r>
      <w:r w:rsidR="00651007">
        <w:rPr>
          <w:szCs w:val="24"/>
        </w:rPr>
        <w:t xml:space="preserve">12). </w:t>
      </w:r>
      <w:r w:rsidR="008918D4" w:rsidRPr="007A669B">
        <w:rPr>
          <w:szCs w:val="24"/>
        </w:rPr>
        <w:t xml:space="preserve">Uvođenjem </w:t>
      </w:r>
      <w:r w:rsidR="008918D4" w:rsidRPr="002C3705">
        <w:rPr>
          <w:szCs w:val="24"/>
        </w:rPr>
        <w:t>otvorenog</w:t>
      </w:r>
      <w:r w:rsidR="008918D4" w:rsidRPr="007A669B">
        <w:rPr>
          <w:i/>
          <w:szCs w:val="24"/>
        </w:rPr>
        <w:t xml:space="preserve"> </w:t>
      </w:r>
      <w:r w:rsidR="008918D4" w:rsidRPr="007A669B">
        <w:rPr>
          <w:szCs w:val="24"/>
        </w:rPr>
        <w:t xml:space="preserve">modela u hrvatske osnovne škole, slušanje postaje obvezna </w:t>
      </w:r>
      <w:r w:rsidR="005116D6">
        <w:rPr>
          <w:szCs w:val="24"/>
        </w:rPr>
        <w:t xml:space="preserve">i </w:t>
      </w:r>
      <w:r w:rsidR="008918D4" w:rsidRPr="007A669B">
        <w:rPr>
          <w:szCs w:val="24"/>
        </w:rPr>
        <w:t>središnja aktivnost nastave</w:t>
      </w:r>
      <w:r w:rsidR="002C3705">
        <w:rPr>
          <w:szCs w:val="24"/>
        </w:rPr>
        <w:t xml:space="preserve"> glazbe</w:t>
      </w:r>
      <w:r w:rsidR="002766D9">
        <w:rPr>
          <w:szCs w:val="24"/>
        </w:rPr>
        <w:t xml:space="preserve">. </w:t>
      </w:r>
      <w:r w:rsidR="008918D4" w:rsidRPr="007A669B">
        <w:rPr>
          <w:szCs w:val="24"/>
        </w:rPr>
        <w:t xml:space="preserve">Modelom je predviđeno slušanje i upoznavanje umjetničke, </w:t>
      </w:r>
      <w:r w:rsidR="00474AD0">
        <w:rPr>
          <w:szCs w:val="24"/>
        </w:rPr>
        <w:t xml:space="preserve">tradicijske, </w:t>
      </w:r>
      <w:r w:rsidR="008918D4" w:rsidRPr="007A669B">
        <w:rPr>
          <w:szCs w:val="24"/>
        </w:rPr>
        <w:t>popularne</w:t>
      </w:r>
      <w:r w:rsidR="00474AD0">
        <w:rPr>
          <w:szCs w:val="24"/>
        </w:rPr>
        <w:t xml:space="preserve"> </w:t>
      </w:r>
      <w:r w:rsidR="008918D4" w:rsidRPr="007A669B">
        <w:rPr>
          <w:szCs w:val="24"/>
        </w:rPr>
        <w:t>i</w:t>
      </w:r>
      <w:r w:rsidR="008918D4" w:rsidRPr="002C53F0">
        <w:rPr>
          <w:szCs w:val="24"/>
        </w:rPr>
        <w:t xml:space="preserve"> jazz</w:t>
      </w:r>
      <w:r w:rsidR="008918D4" w:rsidRPr="007A669B">
        <w:rPr>
          <w:szCs w:val="24"/>
        </w:rPr>
        <w:t xml:space="preserve"> glazbe kako bi se oblikovao glazbeni ukus učenika putem f</w:t>
      </w:r>
      <w:r w:rsidR="00940B6C">
        <w:rPr>
          <w:szCs w:val="24"/>
        </w:rPr>
        <w:t xml:space="preserve">ormiranja preferencija prema </w:t>
      </w:r>
      <w:r w:rsidR="00474AD0">
        <w:rPr>
          <w:szCs w:val="24"/>
        </w:rPr>
        <w:t xml:space="preserve">kvalitetnoj </w:t>
      </w:r>
      <w:r w:rsidR="008918D4" w:rsidRPr="007A669B">
        <w:rPr>
          <w:szCs w:val="24"/>
        </w:rPr>
        <w:t xml:space="preserve">glazbi </w:t>
      </w:r>
      <w:r w:rsidR="002766D9" w:rsidRPr="007A669B">
        <w:rPr>
          <w:szCs w:val="24"/>
        </w:rPr>
        <w:t>(</w:t>
      </w:r>
      <w:r w:rsidR="002766D9">
        <w:rPr>
          <w:i/>
          <w:szCs w:val="24"/>
        </w:rPr>
        <w:t>Nastavni plan i program za osnovnu školu</w:t>
      </w:r>
      <w:r w:rsidR="002766D9" w:rsidRPr="007A669B">
        <w:rPr>
          <w:szCs w:val="24"/>
        </w:rPr>
        <w:t>, 200</w:t>
      </w:r>
      <w:r w:rsidR="002766D9">
        <w:rPr>
          <w:szCs w:val="24"/>
        </w:rPr>
        <w:t>6</w:t>
      </w:r>
      <w:r w:rsidR="002766D9" w:rsidRPr="007A669B">
        <w:rPr>
          <w:szCs w:val="24"/>
        </w:rPr>
        <w:t>).</w:t>
      </w:r>
      <w:r w:rsidR="008918D4" w:rsidRPr="007A669B">
        <w:rPr>
          <w:szCs w:val="24"/>
        </w:rPr>
        <w:t xml:space="preserve"> Za nastavu glazbe predviđen je samo jedan sat tjedno što dokazuje da društvo na glazbu gleda ka</w:t>
      </w:r>
      <w:r w:rsidR="0040669F">
        <w:rPr>
          <w:szCs w:val="24"/>
        </w:rPr>
        <w:t xml:space="preserve">o manje </w:t>
      </w:r>
      <w:r w:rsidR="002C53F0">
        <w:rPr>
          <w:szCs w:val="24"/>
        </w:rPr>
        <w:t>bitan predmet</w:t>
      </w:r>
      <w:r w:rsidR="00B4413A">
        <w:rPr>
          <w:szCs w:val="24"/>
        </w:rPr>
        <w:t xml:space="preserve"> (Alač, 2011</w:t>
      </w:r>
      <w:r w:rsidR="002C53F0">
        <w:rPr>
          <w:szCs w:val="24"/>
        </w:rPr>
        <w:t>,</w:t>
      </w:r>
      <w:r w:rsidR="00B4413A">
        <w:rPr>
          <w:szCs w:val="24"/>
        </w:rPr>
        <w:t xml:space="preserve"> prema </w:t>
      </w:r>
      <w:r w:rsidR="008918D4" w:rsidRPr="007A669B">
        <w:rPr>
          <w:szCs w:val="24"/>
        </w:rPr>
        <w:lastRenderedPageBreak/>
        <w:t>Brđanović, 2012). Stoga je odgoj glazbenog ukusa i glazbenih preferencija djece uvelike prepušten okolini, medijima i slučaju (Brđanović, 2012).</w:t>
      </w:r>
      <w:r w:rsidR="008918D4">
        <w:rPr>
          <w:szCs w:val="24"/>
        </w:rPr>
        <w:t xml:space="preserve"> </w:t>
      </w:r>
      <w:r w:rsidR="008918D4" w:rsidRPr="007A669B">
        <w:rPr>
          <w:szCs w:val="24"/>
        </w:rPr>
        <w:t xml:space="preserve">Dobrota i Ćurković (2006) smatraju da su najznačajniji faktori u formiranju glazbenog ukusa djece škola, obitelj, vršnjaci i masovni mediji. </w:t>
      </w:r>
    </w:p>
    <w:p w:rsidR="009B0DF5" w:rsidRDefault="008918D4" w:rsidP="00E87E5C">
      <w:pPr>
        <w:spacing w:before="0" w:after="0"/>
        <w:ind w:firstLine="708"/>
        <w:jc w:val="both"/>
        <w:rPr>
          <w:szCs w:val="24"/>
        </w:rPr>
      </w:pPr>
      <w:r>
        <w:rPr>
          <w:szCs w:val="24"/>
        </w:rPr>
        <w:t xml:space="preserve">S obzirom na aktivnost pri slušanju glazbe, u literaturi je navedena podjela na </w:t>
      </w:r>
      <w:r w:rsidRPr="000E4876">
        <w:rPr>
          <w:i/>
          <w:szCs w:val="24"/>
        </w:rPr>
        <w:t>aktivno</w:t>
      </w:r>
      <w:r>
        <w:rPr>
          <w:szCs w:val="24"/>
        </w:rPr>
        <w:t xml:space="preserve"> i </w:t>
      </w:r>
      <w:r w:rsidRPr="000E4876">
        <w:rPr>
          <w:i/>
          <w:szCs w:val="24"/>
        </w:rPr>
        <w:t>pasivn</w:t>
      </w:r>
      <w:r w:rsidRPr="005605DF">
        <w:rPr>
          <w:i/>
          <w:szCs w:val="24"/>
        </w:rPr>
        <w:t xml:space="preserve">o </w:t>
      </w:r>
      <w:r w:rsidRPr="005605DF">
        <w:rPr>
          <w:szCs w:val="24"/>
        </w:rPr>
        <w:t xml:space="preserve">slušanje. </w:t>
      </w:r>
      <w:r w:rsidR="00B4413A">
        <w:t>„</w:t>
      </w:r>
      <w:r w:rsidRPr="005605DF">
        <w:rPr>
          <w:szCs w:val="24"/>
        </w:rPr>
        <w:t xml:space="preserve">Aktivno </w:t>
      </w:r>
      <w:r>
        <w:rPr>
          <w:szCs w:val="24"/>
        </w:rPr>
        <w:t>slušanje traži da slušatelj bude u neku ruku kompozitorov suradnik</w:t>
      </w:r>
      <w:r w:rsidR="00B4413A">
        <w:t>“</w:t>
      </w:r>
      <w:r>
        <w:rPr>
          <w:szCs w:val="24"/>
        </w:rPr>
        <w:t xml:space="preserve"> (Andreis, 1967</w:t>
      </w:r>
      <w:r w:rsidR="002C53F0">
        <w:rPr>
          <w:szCs w:val="24"/>
        </w:rPr>
        <w:t>,</w:t>
      </w:r>
      <w:r w:rsidR="00B4413A">
        <w:rPr>
          <w:szCs w:val="24"/>
        </w:rPr>
        <w:t xml:space="preserve"> prema </w:t>
      </w:r>
      <w:r w:rsidR="009E6E4A">
        <w:rPr>
          <w:szCs w:val="24"/>
        </w:rPr>
        <w:t>Rojko, 1996,</w:t>
      </w:r>
      <w:r>
        <w:rPr>
          <w:szCs w:val="24"/>
        </w:rPr>
        <w:t xml:space="preserve"> 141). </w:t>
      </w:r>
      <w:r w:rsidRPr="00474AD0">
        <w:rPr>
          <w:szCs w:val="24"/>
        </w:rPr>
        <w:t>Pasivno slušanje</w:t>
      </w:r>
      <w:r>
        <w:rPr>
          <w:i/>
          <w:szCs w:val="24"/>
        </w:rPr>
        <w:t xml:space="preserve"> </w:t>
      </w:r>
      <w:r>
        <w:rPr>
          <w:szCs w:val="24"/>
        </w:rPr>
        <w:t xml:space="preserve">odnosi se na slušanje glazbe kao kulise, bez svjesno upravljane pažnje. Osnovni metodički problem slušanja glazbe jest </w:t>
      </w:r>
      <w:r w:rsidR="00B4413A">
        <w:t>„</w:t>
      </w:r>
      <w:r>
        <w:rPr>
          <w:szCs w:val="24"/>
        </w:rPr>
        <w:t>pitanje kako pobuditi učenikovu pažnju da bi slušanje bilo aktivno</w:t>
      </w:r>
      <w:r w:rsidR="00B4413A">
        <w:t>“</w:t>
      </w:r>
      <w:r w:rsidR="00940B6C">
        <w:rPr>
          <w:szCs w:val="24"/>
        </w:rPr>
        <w:t xml:space="preserve"> (Rojko, 1995,</w:t>
      </w:r>
      <w:r w:rsidR="002C53F0">
        <w:rPr>
          <w:szCs w:val="24"/>
        </w:rPr>
        <w:t xml:space="preserve"> 5). Postupkom aktivnog slušanja s</w:t>
      </w:r>
      <w:r>
        <w:rPr>
          <w:szCs w:val="24"/>
        </w:rPr>
        <w:t xml:space="preserve">kladbe </w:t>
      </w:r>
      <w:r w:rsidR="002C53F0">
        <w:rPr>
          <w:szCs w:val="24"/>
        </w:rPr>
        <w:t xml:space="preserve">se </w:t>
      </w:r>
      <w:r>
        <w:rPr>
          <w:szCs w:val="24"/>
        </w:rPr>
        <w:t xml:space="preserve">upoznaju </w:t>
      </w:r>
      <w:r w:rsidR="00940B6C">
        <w:rPr>
          <w:szCs w:val="24"/>
        </w:rPr>
        <w:t>na način</w:t>
      </w:r>
      <w:r w:rsidR="002C3705">
        <w:rPr>
          <w:szCs w:val="24"/>
        </w:rPr>
        <w:t xml:space="preserve"> uočavanja glazbeno-izražajnih</w:t>
      </w:r>
      <w:r>
        <w:rPr>
          <w:szCs w:val="24"/>
        </w:rPr>
        <w:t xml:space="preserve"> sastavnica</w:t>
      </w:r>
      <w:r w:rsidR="002C53F0" w:rsidRPr="002C53F0">
        <w:rPr>
          <w:szCs w:val="24"/>
        </w:rPr>
        <w:t xml:space="preserve"> </w:t>
      </w:r>
      <w:r w:rsidR="00E87E5C">
        <w:rPr>
          <w:szCs w:val="24"/>
        </w:rPr>
        <w:t xml:space="preserve">(Šulentić Begić, </w:t>
      </w:r>
      <w:r w:rsidR="002C53F0">
        <w:rPr>
          <w:szCs w:val="24"/>
        </w:rPr>
        <w:t>2010)</w:t>
      </w:r>
      <w:r>
        <w:rPr>
          <w:szCs w:val="24"/>
        </w:rPr>
        <w:t xml:space="preserve">. </w:t>
      </w:r>
      <w:r w:rsidR="009B0DF5">
        <w:rPr>
          <w:szCs w:val="24"/>
        </w:rPr>
        <w:t xml:space="preserve">Učitelj svojim pitanjima mora usmjeriti </w:t>
      </w:r>
      <w:r w:rsidR="006637B5">
        <w:rPr>
          <w:szCs w:val="24"/>
        </w:rPr>
        <w:t>učen</w:t>
      </w:r>
      <w:r w:rsidR="002766D9">
        <w:rPr>
          <w:szCs w:val="24"/>
        </w:rPr>
        <w:t>i</w:t>
      </w:r>
      <w:r w:rsidR="006637B5">
        <w:rPr>
          <w:szCs w:val="24"/>
        </w:rPr>
        <w:t xml:space="preserve">kovo </w:t>
      </w:r>
      <w:r w:rsidR="009B0DF5">
        <w:rPr>
          <w:szCs w:val="24"/>
        </w:rPr>
        <w:t>slušanje na elemente koje će analizirati, ali</w:t>
      </w:r>
      <w:r w:rsidR="006637B5">
        <w:rPr>
          <w:szCs w:val="24"/>
        </w:rPr>
        <w:t xml:space="preserve"> prije svega mora dati učeniku</w:t>
      </w:r>
      <w:r w:rsidR="009B0DF5">
        <w:rPr>
          <w:szCs w:val="24"/>
        </w:rPr>
        <w:t xml:space="preserve"> priliku </w:t>
      </w:r>
      <w:r w:rsidR="009B0DF5" w:rsidRPr="000E4876">
        <w:rPr>
          <w:szCs w:val="24"/>
        </w:rPr>
        <w:t>da</w:t>
      </w:r>
      <w:r w:rsidR="009B0DF5" w:rsidRPr="005D10FF">
        <w:rPr>
          <w:i/>
          <w:szCs w:val="24"/>
        </w:rPr>
        <w:t xml:space="preserve"> </w:t>
      </w:r>
      <w:r w:rsidR="006637B5">
        <w:rPr>
          <w:szCs w:val="24"/>
        </w:rPr>
        <w:t>tu glazbu čuje</w:t>
      </w:r>
      <w:r w:rsidR="009B0DF5" w:rsidRPr="009B0DF5">
        <w:rPr>
          <w:szCs w:val="24"/>
        </w:rPr>
        <w:t xml:space="preserve">. </w:t>
      </w:r>
      <w:r w:rsidR="00DC4D17">
        <w:rPr>
          <w:szCs w:val="24"/>
        </w:rPr>
        <w:t xml:space="preserve">Nakon takvog aktivnog slušanja </w:t>
      </w:r>
      <w:r w:rsidR="009B0DF5">
        <w:rPr>
          <w:szCs w:val="24"/>
        </w:rPr>
        <w:t xml:space="preserve">učitelj ne smije zamjeriti učenicima ako </w:t>
      </w:r>
      <w:r w:rsidR="002C53F0">
        <w:rPr>
          <w:szCs w:val="24"/>
        </w:rPr>
        <w:t xml:space="preserve">nešto </w:t>
      </w:r>
      <w:r w:rsidR="009B0DF5">
        <w:rPr>
          <w:szCs w:val="24"/>
        </w:rPr>
        <w:t xml:space="preserve">pogrešno zaključe. Najvažnije je da oni pozorno slušaju glazbu. Analize poslije slušanja nisu same sebi svrhom, nego su u funkciji </w:t>
      </w:r>
      <w:r w:rsidR="00DC4D17">
        <w:rPr>
          <w:szCs w:val="24"/>
        </w:rPr>
        <w:t xml:space="preserve">aktivnog </w:t>
      </w:r>
      <w:r w:rsidR="009B0DF5">
        <w:rPr>
          <w:szCs w:val="24"/>
        </w:rPr>
        <w:t>slušanja glazbe (Rojko, 2012).</w:t>
      </w:r>
    </w:p>
    <w:p w:rsidR="00FB580B" w:rsidRDefault="00F503FC" w:rsidP="00C5628D">
      <w:pPr>
        <w:spacing w:before="0" w:after="0"/>
        <w:ind w:firstLine="708"/>
        <w:jc w:val="both"/>
        <w:rPr>
          <w:szCs w:val="24"/>
        </w:rPr>
      </w:pPr>
      <w:r>
        <w:rPr>
          <w:szCs w:val="24"/>
        </w:rPr>
        <w:t>Postoje različita mišljenja o problemu koji se odnosi na potragu za izvanglazbenim sadržajima u glazbi. Hanslick i Stravinski misle da glazba ne može izraziti bilo što osim sebe same, dok postoje i neki estetičari koji vjeruju i u tu mogućnost (</w:t>
      </w:r>
      <w:r w:rsidR="00FB580B">
        <w:rPr>
          <w:szCs w:val="24"/>
        </w:rPr>
        <w:t xml:space="preserve">V. o tome: </w:t>
      </w:r>
      <w:r>
        <w:rPr>
          <w:szCs w:val="24"/>
        </w:rPr>
        <w:t xml:space="preserve">Rojko, 1995). </w:t>
      </w:r>
      <w:r w:rsidR="002C3705" w:rsidRPr="00D03B21">
        <w:rPr>
          <w:szCs w:val="24"/>
        </w:rPr>
        <w:t>Dobrota</w:t>
      </w:r>
      <w:r w:rsidR="002C3705">
        <w:rPr>
          <w:szCs w:val="24"/>
        </w:rPr>
        <w:t xml:space="preserve"> i Ćurković (2006) ističu</w:t>
      </w:r>
      <w:r>
        <w:rPr>
          <w:szCs w:val="24"/>
        </w:rPr>
        <w:t xml:space="preserve"> da je jedna od najvećih pogrešaka učitelja pri vođenju slušanja glazbe pretjerano inzistiranje na stvara</w:t>
      </w:r>
      <w:r w:rsidR="009B0DF5">
        <w:rPr>
          <w:szCs w:val="24"/>
        </w:rPr>
        <w:t>nju izvanglazbenih asocijacija</w:t>
      </w:r>
      <w:r w:rsidRPr="00D03B21">
        <w:rPr>
          <w:szCs w:val="24"/>
        </w:rPr>
        <w:t xml:space="preserve">. Dužnost je učitelja </w:t>
      </w:r>
      <w:r w:rsidR="00B4413A">
        <w:t>„</w:t>
      </w:r>
      <w:r w:rsidRPr="00D03B21">
        <w:rPr>
          <w:szCs w:val="24"/>
        </w:rPr>
        <w:t xml:space="preserve">uputiti učenike </w:t>
      </w:r>
      <w:r w:rsidRPr="006149BC">
        <w:rPr>
          <w:i/>
          <w:szCs w:val="24"/>
        </w:rPr>
        <w:t>u samu glazbu</w:t>
      </w:r>
      <w:r>
        <w:rPr>
          <w:i/>
          <w:szCs w:val="24"/>
        </w:rPr>
        <w:t xml:space="preserve">, </w:t>
      </w:r>
      <w:r>
        <w:rPr>
          <w:szCs w:val="24"/>
        </w:rPr>
        <w:t>omogućiti im da osjete glazbenu ljepotu kao takvu i da shvate da ona ne leži ni u kakvim asocijacijama, slikama, zamišljanjima, refleksijama i emocijama, nego isključivo u glazbi samoj</w:t>
      </w:r>
      <w:r w:rsidR="00B4413A">
        <w:t>“</w:t>
      </w:r>
      <w:r w:rsidR="009E6E4A">
        <w:rPr>
          <w:szCs w:val="24"/>
        </w:rPr>
        <w:t xml:space="preserve"> (Rojko, 1996,</w:t>
      </w:r>
      <w:r>
        <w:rPr>
          <w:szCs w:val="24"/>
        </w:rPr>
        <w:t xml:space="preserve"> 155). Rojko </w:t>
      </w:r>
      <w:r w:rsidR="00FB580B">
        <w:rPr>
          <w:szCs w:val="24"/>
        </w:rPr>
        <w:t xml:space="preserve">tvrdi </w:t>
      </w:r>
      <w:r>
        <w:rPr>
          <w:szCs w:val="24"/>
        </w:rPr>
        <w:t xml:space="preserve"> da je </w:t>
      </w:r>
      <w:r w:rsidR="00B4413A">
        <w:t>„</w:t>
      </w:r>
      <w:r>
        <w:rPr>
          <w:szCs w:val="24"/>
        </w:rPr>
        <w:t>estetsko primanje glazbe moguće samo onda ako se oslobodimo izvanglazbenih asocijacija i djelo promatramo kao umjetničku tvorevinu</w:t>
      </w:r>
      <w:r w:rsidR="00B4413A">
        <w:t>“</w:t>
      </w:r>
      <w:r>
        <w:rPr>
          <w:szCs w:val="24"/>
        </w:rPr>
        <w:t xml:space="preserve"> (</w:t>
      </w:r>
      <w:r w:rsidR="009E6E4A">
        <w:rPr>
          <w:szCs w:val="24"/>
        </w:rPr>
        <w:t xml:space="preserve">Rojko, 1996, </w:t>
      </w:r>
      <w:r>
        <w:rPr>
          <w:szCs w:val="24"/>
        </w:rPr>
        <w:t xml:space="preserve">156). </w:t>
      </w:r>
      <w:r w:rsidR="009B0DF5" w:rsidRPr="009B0DF5">
        <w:rPr>
          <w:szCs w:val="24"/>
        </w:rPr>
        <w:t xml:space="preserve">Slušanje </w:t>
      </w:r>
      <w:r w:rsidR="009B0DF5" w:rsidRPr="00982F99">
        <w:rPr>
          <w:szCs w:val="24"/>
        </w:rPr>
        <w:t>glazbe u nastavi glazbe mora bi</w:t>
      </w:r>
      <w:r w:rsidR="00DC4D17">
        <w:rPr>
          <w:szCs w:val="24"/>
        </w:rPr>
        <w:t>ti aktivno i</w:t>
      </w:r>
      <w:r w:rsidR="009B0DF5" w:rsidRPr="00982F99">
        <w:rPr>
          <w:szCs w:val="24"/>
        </w:rPr>
        <w:t xml:space="preserve"> učenike treba </w:t>
      </w:r>
      <w:r w:rsidR="00DC4D17">
        <w:rPr>
          <w:szCs w:val="24"/>
        </w:rPr>
        <w:t>usmjeriti na uočavanje glazbeno-izražajnih</w:t>
      </w:r>
      <w:r w:rsidR="009B0DF5" w:rsidRPr="00982F99">
        <w:rPr>
          <w:szCs w:val="24"/>
        </w:rPr>
        <w:t xml:space="preserve"> sastavnica, a ne na zamišljanje iz</w:t>
      </w:r>
      <w:r w:rsidR="00FB580B">
        <w:rPr>
          <w:szCs w:val="24"/>
        </w:rPr>
        <w:t>vanglazbenih sadržaja. S</w:t>
      </w:r>
      <w:r w:rsidR="009B0DF5" w:rsidRPr="00982F99">
        <w:rPr>
          <w:szCs w:val="24"/>
        </w:rPr>
        <w:t xml:space="preserve">lušanje glazbe </w:t>
      </w:r>
      <w:r w:rsidR="00E87E5C">
        <w:rPr>
          <w:szCs w:val="24"/>
        </w:rPr>
        <w:t>uz zamišljanje izvanglaz</w:t>
      </w:r>
      <w:r w:rsidR="00FB580B">
        <w:rPr>
          <w:szCs w:val="24"/>
        </w:rPr>
        <w:t xml:space="preserve">benih sadržaja </w:t>
      </w:r>
      <w:r w:rsidR="009B0DF5" w:rsidRPr="00982F99">
        <w:rPr>
          <w:szCs w:val="24"/>
        </w:rPr>
        <w:t>neestetsko</w:t>
      </w:r>
      <w:r w:rsidR="00FB580B">
        <w:rPr>
          <w:szCs w:val="24"/>
        </w:rPr>
        <w:t xml:space="preserve"> je</w:t>
      </w:r>
      <w:r w:rsidR="009B0DF5" w:rsidRPr="00982F99">
        <w:rPr>
          <w:szCs w:val="24"/>
        </w:rPr>
        <w:t xml:space="preserve"> i nije primjereno nastavi glazbe (Šulentić Begić, 2013).</w:t>
      </w:r>
      <w:r w:rsidR="00982F99" w:rsidRPr="00982F99">
        <w:rPr>
          <w:szCs w:val="24"/>
        </w:rPr>
        <w:t xml:space="preserve"> I </w:t>
      </w:r>
      <w:r w:rsidR="00982F99" w:rsidRPr="00982F99">
        <w:rPr>
          <w:szCs w:val="24"/>
          <w:lang w:val="en-US"/>
        </w:rPr>
        <w:t>Campbell</w:t>
      </w:r>
      <w:r w:rsidR="00982F99" w:rsidRPr="00982F99">
        <w:rPr>
          <w:szCs w:val="24"/>
        </w:rPr>
        <w:t xml:space="preserve"> (2005)</w:t>
      </w:r>
      <w:r w:rsidR="00982F99" w:rsidRPr="00982F99">
        <w:rPr>
          <w:rStyle w:val="longtext1"/>
          <w:sz w:val="24"/>
          <w:szCs w:val="24"/>
          <w:shd w:val="clear" w:color="auto" w:fill="FFFFFF"/>
        </w:rPr>
        <w:t xml:space="preserve"> </w:t>
      </w:r>
      <w:r w:rsidR="00FB580B">
        <w:rPr>
          <w:rStyle w:val="longtext1"/>
          <w:sz w:val="24"/>
          <w:szCs w:val="24"/>
          <w:shd w:val="clear" w:color="auto" w:fill="FFFFFF"/>
        </w:rPr>
        <w:t xml:space="preserve">kaže </w:t>
      </w:r>
      <w:r w:rsidR="00982F99" w:rsidRPr="00982F99">
        <w:rPr>
          <w:rStyle w:val="longtext1"/>
          <w:sz w:val="24"/>
          <w:szCs w:val="24"/>
          <w:shd w:val="clear" w:color="auto" w:fill="FFFFFF"/>
        </w:rPr>
        <w:t>da u</w:t>
      </w:r>
      <w:r w:rsidR="00982F99" w:rsidRPr="00982F99">
        <w:rPr>
          <w:szCs w:val="24"/>
        </w:rPr>
        <w:t>čenike treba pripremiti za slušanje tako da ih se prije slušanja točno uputi u elemente koji se mogu čuti u skladbi.</w:t>
      </w:r>
      <w:r w:rsidR="00982F99" w:rsidRPr="001345DD">
        <w:t xml:space="preserve"> </w:t>
      </w:r>
      <w:r w:rsidR="00982F99" w:rsidRPr="001345DD">
        <w:rPr>
          <w:lang w:val="en-US"/>
        </w:rPr>
        <w:t>McAnally</w:t>
      </w:r>
      <w:r w:rsidR="00982F99" w:rsidRPr="001345DD">
        <w:t xml:space="preserve"> (2007) također ističe da učenike treba motivirati za slušanje skladbe pomoću zadataka koji se odnose na uočavanje sastavnica. </w:t>
      </w:r>
      <w:r>
        <w:rPr>
          <w:szCs w:val="24"/>
        </w:rPr>
        <w:t>Učenike treba pravilno potaknuti, mudro postaviti pitanja i zadatke prije slušanja i oni će bez problema slušati</w:t>
      </w:r>
      <w:r w:rsidR="00FB580B">
        <w:rPr>
          <w:szCs w:val="24"/>
        </w:rPr>
        <w:t xml:space="preserve"> djelo (Rojko, 1995). U</w:t>
      </w:r>
      <w:r>
        <w:rPr>
          <w:szCs w:val="24"/>
        </w:rPr>
        <w:t xml:space="preserve">mjesto da se o </w:t>
      </w:r>
      <w:r w:rsidRPr="009B0DF5">
        <w:rPr>
          <w:szCs w:val="24"/>
        </w:rPr>
        <w:t>glazbi priča,</w:t>
      </w:r>
      <w:r>
        <w:rPr>
          <w:szCs w:val="24"/>
        </w:rPr>
        <w:t xml:space="preserve"> treba joj dati prigodu da ona </w:t>
      </w:r>
      <w:r w:rsidRPr="009B0DF5">
        <w:rPr>
          <w:szCs w:val="24"/>
        </w:rPr>
        <w:t>priča sama,</w:t>
      </w:r>
      <w:r>
        <w:rPr>
          <w:szCs w:val="24"/>
        </w:rPr>
        <w:t xml:space="preserve"> a učenici će ond</w:t>
      </w:r>
      <w:r w:rsidR="00FB580B">
        <w:rPr>
          <w:szCs w:val="24"/>
        </w:rPr>
        <w:t>a reći što su čuli</w:t>
      </w:r>
      <w:r>
        <w:rPr>
          <w:szCs w:val="24"/>
        </w:rPr>
        <w:t>.</w:t>
      </w:r>
      <w:r w:rsidR="009B0DF5">
        <w:rPr>
          <w:szCs w:val="24"/>
        </w:rPr>
        <w:t xml:space="preserve"> </w:t>
      </w:r>
      <w:r w:rsidR="008918D4">
        <w:rPr>
          <w:szCs w:val="24"/>
        </w:rPr>
        <w:t xml:space="preserve">Učitelji bi trebali težiti tome da njihovi učenici zapamte glazbu koja će na njih umjetnički djelovati i razvijati </w:t>
      </w:r>
      <w:r w:rsidR="00DC4D17">
        <w:rPr>
          <w:szCs w:val="24"/>
        </w:rPr>
        <w:t xml:space="preserve">njihov </w:t>
      </w:r>
      <w:r w:rsidR="008918D4">
        <w:rPr>
          <w:szCs w:val="24"/>
        </w:rPr>
        <w:t xml:space="preserve">glazbeni ukus. Pri izboru djela učitelj treba paziti na to da ona budu učenicima atraktivna, </w:t>
      </w:r>
      <w:r w:rsidR="00FB580B">
        <w:rPr>
          <w:szCs w:val="24"/>
        </w:rPr>
        <w:t>zanimljiva i da im se sviđa</w:t>
      </w:r>
      <w:r w:rsidR="008918D4">
        <w:rPr>
          <w:szCs w:val="24"/>
        </w:rPr>
        <w:t xml:space="preserve"> jer je najvažnije učenike „privući“ glazbi. Osim što mora biti atraktivna, glazba mora biti i najbolje moguće kvalitete u pogledu tehnike i izvedbe. Što se tiče primjerenosti glazbe učeničkoj dobi, postoje različita mišljenja. Rojko (1995) smatra da se svaka skladba koja je prezentirana na pravi način </w:t>
      </w:r>
      <w:r w:rsidR="00DC4D17">
        <w:rPr>
          <w:szCs w:val="24"/>
        </w:rPr>
        <w:t>može slušati u osnovnoj školi. I u</w:t>
      </w:r>
      <w:r w:rsidR="008918D4">
        <w:rPr>
          <w:szCs w:val="24"/>
        </w:rPr>
        <w:t xml:space="preserve"> razrednoj nas</w:t>
      </w:r>
      <w:r w:rsidR="00DC4D17">
        <w:rPr>
          <w:szCs w:val="24"/>
        </w:rPr>
        <w:t xml:space="preserve">tavi aktivno slušanje je moguće, ali </w:t>
      </w:r>
      <w:r w:rsidR="008918D4">
        <w:rPr>
          <w:szCs w:val="24"/>
        </w:rPr>
        <w:t xml:space="preserve">se treba prilagoditi trajanju dječje pažnje. </w:t>
      </w:r>
    </w:p>
    <w:p w:rsidR="008918D4" w:rsidRDefault="008918D4" w:rsidP="00C5628D">
      <w:pPr>
        <w:spacing w:before="0" w:after="0"/>
        <w:ind w:firstLine="708"/>
        <w:jc w:val="both"/>
        <w:rPr>
          <w:szCs w:val="24"/>
        </w:rPr>
      </w:pPr>
      <w:r w:rsidRPr="00D03B21">
        <w:rPr>
          <w:szCs w:val="24"/>
        </w:rPr>
        <w:t xml:space="preserve">Ponašanje učitelja tijekom slušanja </w:t>
      </w:r>
      <w:r w:rsidR="00F503FC">
        <w:rPr>
          <w:szCs w:val="24"/>
        </w:rPr>
        <w:t xml:space="preserve">također </w:t>
      </w:r>
      <w:r w:rsidRPr="00D03B21">
        <w:rPr>
          <w:szCs w:val="24"/>
        </w:rPr>
        <w:t>je važan faktor uspješnog slušanja glazbe. On mora slušati zajedno s učenicima od „prve do posljednje sekunde</w:t>
      </w:r>
      <w:r w:rsidR="00FB580B">
        <w:rPr>
          <w:szCs w:val="24"/>
        </w:rPr>
        <w:t>,“</w:t>
      </w:r>
      <w:r w:rsidRPr="00D03B21">
        <w:rPr>
          <w:szCs w:val="24"/>
        </w:rPr>
        <w:t xml:space="preserve"> pratiti glazbu, pisati na ploču dogovorene znakove, postavljati kratka pitanja, ali prije svega pokazat</w:t>
      </w:r>
      <w:r>
        <w:rPr>
          <w:szCs w:val="24"/>
        </w:rPr>
        <w:t xml:space="preserve">i oduševljenje glazbom koju predstavlja </w:t>
      </w:r>
      <w:r w:rsidR="009B0DF5">
        <w:rPr>
          <w:szCs w:val="24"/>
        </w:rPr>
        <w:t>(Rojko, 2005)</w:t>
      </w:r>
      <w:r w:rsidR="00FB580B">
        <w:rPr>
          <w:szCs w:val="24"/>
        </w:rPr>
        <w:t>.  D</w:t>
      </w:r>
      <w:r>
        <w:rPr>
          <w:szCs w:val="24"/>
        </w:rPr>
        <w:t xml:space="preserve">ok traje glazba učitelj </w:t>
      </w:r>
      <w:r w:rsidR="005F0A88">
        <w:rPr>
          <w:szCs w:val="24"/>
        </w:rPr>
        <w:t>ne smije raditi ništa drugo</w:t>
      </w:r>
      <w:r w:rsidR="00FB580B">
        <w:rPr>
          <w:szCs w:val="24"/>
        </w:rPr>
        <w:t xml:space="preserve"> nego i sam pažljivo slušati</w:t>
      </w:r>
      <w:r w:rsidR="005F0A88">
        <w:rPr>
          <w:szCs w:val="24"/>
        </w:rPr>
        <w:t>. U</w:t>
      </w:r>
      <w:r w:rsidR="009B0DF5">
        <w:rPr>
          <w:szCs w:val="24"/>
        </w:rPr>
        <w:t xml:space="preserve">čeničko aktivno slušanje glazbe podrazumijeva i </w:t>
      </w:r>
      <w:r>
        <w:rPr>
          <w:szCs w:val="24"/>
        </w:rPr>
        <w:t>aktivno slušanje učitelja (Šulentić Begić, 2016).</w:t>
      </w:r>
      <w:r>
        <w:rPr>
          <w:szCs w:val="24"/>
        </w:rPr>
        <w:tab/>
      </w:r>
    </w:p>
    <w:p w:rsidR="001B3812" w:rsidRDefault="001B3812" w:rsidP="00C5628D">
      <w:pPr>
        <w:spacing w:before="0" w:after="0"/>
        <w:rPr>
          <w:rFonts w:eastAsia="Times New Roman"/>
          <w:bCs/>
          <w:i/>
          <w:kern w:val="32"/>
          <w:szCs w:val="24"/>
        </w:rPr>
      </w:pPr>
    </w:p>
    <w:p w:rsidR="00C5628D" w:rsidRPr="00FB580B" w:rsidRDefault="00C5628D" w:rsidP="00C5628D">
      <w:pPr>
        <w:spacing w:before="0" w:after="0"/>
        <w:rPr>
          <w:rFonts w:eastAsia="Times New Roman"/>
          <w:bCs/>
          <w:i/>
          <w:kern w:val="32"/>
          <w:szCs w:val="24"/>
        </w:rPr>
      </w:pPr>
    </w:p>
    <w:p w:rsidR="00CF334F" w:rsidRPr="00FB580B" w:rsidRDefault="00FB580B" w:rsidP="00C5628D">
      <w:pPr>
        <w:spacing w:before="0" w:after="0"/>
        <w:rPr>
          <w:szCs w:val="24"/>
        </w:rPr>
      </w:pPr>
      <w:r>
        <w:rPr>
          <w:rFonts w:eastAsia="Times New Roman"/>
          <w:bCs/>
          <w:kern w:val="32"/>
          <w:szCs w:val="24"/>
        </w:rPr>
        <w:lastRenderedPageBreak/>
        <w:t xml:space="preserve">2  </w:t>
      </w:r>
      <w:r w:rsidR="0040669F" w:rsidRPr="00FB580B">
        <w:rPr>
          <w:rFonts w:eastAsia="Times New Roman"/>
          <w:bCs/>
          <w:kern w:val="32"/>
          <w:szCs w:val="24"/>
        </w:rPr>
        <w:t>Metododologija istraživanja</w:t>
      </w:r>
    </w:p>
    <w:p w:rsidR="005F7C4C" w:rsidRDefault="00FB580B" w:rsidP="00C5628D">
      <w:pPr>
        <w:pStyle w:val="Naslov2"/>
        <w:spacing w:before="0" w:after="0"/>
        <w:rPr>
          <w:rFonts w:ascii="Times New Roman" w:hAnsi="Times New Roman"/>
          <w:b w:val="0"/>
          <w:i w:val="0"/>
          <w:sz w:val="24"/>
        </w:rPr>
      </w:pPr>
      <w:bookmarkStart w:id="1" w:name="_Toc454378794"/>
      <w:r>
        <w:rPr>
          <w:rFonts w:ascii="Times New Roman" w:hAnsi="Times New Roman"/>
          <w:b w:val="0"/>
          <w:i w:val="0"/>
          <w:sz w:val="24"/>
        </w:rPr>
        <w:t xml:space="preserve">2.1 </w:t>
      </w:r>
      <w:r w:rsidR="00230D88" w:rsidRPr="00FB580B">
        <w:rPr>
          <w:rFonts w:ascii="Times New Roman" w:hAnsi="Times New Roman"/>
          <w:b w:val="0"/>
          <w:i w:val="0"/>
          <w:sz w:val="24"/>
        </w:rPr>
        <w:t xml:space="preserve">Tijek i cilj </w:t>
      </w:r>
      <w:r w:rsidR="009B53C3" w:rsidRPr="00FB580B">
        <w:rPr>
          <w:rFonts w:ascii="Times New Roman" w:hAnsi="Times New Roman"/>
          <w:b w:val="0"/>
          <w:i w:val="0"/>
          <w:sz w:val="24"/>
        </w:rPr>
        <w:t>istraživanja</w:t>
      </w:r>
      <w:bookmarkEnd w:id="1"/>
    </w:p>
    <w:p w:rsidR="00C5628D" w:rsidRPr="00C5628D" w:rsidRDefault="00C5628D" w:rsidP="00C5628D">
      <w:pPr>
        <w:spacing w:before="0" w:after="0"/>
      </w:pPr>
    </w:p>
    <w:p w:rsidR="009B53C3" w:rsidRDefault="009B53C3" w:rsidP="00C5628D">
      <w:pPr>
        <w:spacing w:before="0" w:after="0"/>
        <w:jc w:val="both"/>
      </w:pPr>
      <w:r w:rsidRPr="009B53C3">
        <w:t xml:space="preserve">Istraživanje je provedeno </w:t>
      </w:r>
      <w:r>
        <w:t xml:space="preserve">tijekom ožujka i početkom travnja 2016. godine. </w:t>
      </w:r>
      <w:r w:rsidR="00F503FC">
        <w:t>S</w:t>
      </w:r>
      <w:r w:rsidR="00C16B4E">
        <w:t xml:space="preserve">ustavno </w:t>
      </w:r>
      <w:r w:rsidR="00F503FC">
        <w:t xml:space="preserve">je </w:t>
      </w:r>
      <w:r w:rsidR="00C16B4E">
        <w:t xml:space="preserve">promatrano izvođenje nastave glazbene kulture u prvom, drugom i trećem </w:t>
      </w:r>
      <w:r w:rsidR="00F503FC">
        <w:t xml:space="preserve">razredu </w:t>
      </w:r>
      <w:r w:rsidR="0043038B">
        <w:t xml:space="preserve">jedne </w:t>
      </w:r>
      <w:r w:rsidR="00F503FC">
        <w:t xml:space="preserve">osnovne </w:t>
      </w:r>
      <w:r w:rsidR="00F503FC" w:rsidRPr="0043038B">
        <w:t xml:space="preserve">škole </w:t>
      </w:r>
      <w:r w:rsidR="0043038B" w:rsidRPr="0043038B">
        <w:t>u Osječko-baranjskoj županiji</w:t>
      </w:r>
      <w:r w:rsidR="00C16B4E">
        <w:t>. Istraživanjem su obuhvaćene tri učiteljice razredne nastave tijekom četiri</w:t>
      </w:r>
      <w:r w:rsidR="00DC4D17">
        <w:t>ju</w:t>
      </w:r>
      <w:r w:rsidR="00C16B4E">
        <w:t xml:space="preserve"> održana sata. </w:t>
      </w:r>
      <w:r w:rsidR="00E7613A">
        <w:t>Praćeno je ukupno dvanaest nastavnih sati, a tijek svakog sata zabilježen je u istraživač</w:t>
      </w:r>
      <w:r w:rsidR="006640A4">
        <w:t xml:space="preserve">kom dnevniku. </w:t>
      </w:r>
      <w:r w:rsidR="00304F2E" w:rsidRPr="00B559FE">
        <w:rPr>
          <w:szCs w:val="24"/>
        </w:rPr>
        <w:t xml:space="preserve">U istraživanju je </w:t>
      </w:r>
      <w:r w:rsidR="00304F2E" w:rsidRPr="00B559FE">
        <w:t>korišten</w:t>
      </w:r>
      <w:r w:rsidR="00304F2E">
        <w:t xml:space="preserve"> i</w:t>
      </w:r>
      <w:r w:rsidR="00304F2E" w:rsidRPr="00B559FE">
        <w:t xml:space="preserve"> postupak analize sadržaja u kojem su udžbenici glazbene kulture </w:t>
      </w:r>
      <w:r w:rsidR="00304F2E" w:rsidRPr="00E7613A">
        <w:rPr>
          <w:i/>
        </w:rPr>
        <w:t>Glazbeni krug</w:t>
      </w:r>
      <w:r w:rsidR="00304F2E" w:rsidRPr="007156F1">
        <w:t xml:space="preserve"> </w:t>
      </w:r>
      <w:r w:rsidR="00304F2E" w:rsidRPr="00B559FE">
        <w:t xml:space="preserve">za prva tri razreda osnovne škole bili </w:t>
      </w:r>
      <w:r w:rsidR="005605DF" w:rsidRPr="005605DF">
        <w:t>predmetom</w:t>
      </w:r>
      <w:r w:rsidR="00304F2E" w:rsidRPr="005605DF">
        <w:t xml:space="preserve"> istraživanja</w:t>
      </w:r>
      <w:r w:rsidR="00230D88">
        <w:t xml:space="preserve"> </w:t>
      </w:r>
      <w:r w:rsidR="00304F2E">
        <w:t>jer su prema</w:t>
      </w:r>
      <w:r w:rsidR="00F503FC">
        <w:t xml:space="preserve"> </w:t>
      </w:r>
      <w:r w:rsidR="00304F2E">
        <w:t xml:space="preserve">njima </w:t>
      </w:r>
      <w:r w:rsidR="00F503FC">
        <w:t>učiteljice</w:t>
      </w:r>
      <w:r w:rsidR="00304F2E">
        <w:t xml:space="preserve"> </w:t>
      </w:r>
      <w:r w:rsidR="00DC4D17">
        <w:t xml:space="preserve">triju razreda </w:t>
      </w:r>
      <w:r w:rsidR="00304F2E">
        <w:t xml:space="preserve">izvodile nastavu glazbe. </w:t>
      </w:r>
      <w:r w:rsidR="00230D88" w:rsidRPr="00230D88">
        <w:rPr>
          <w:szCs w:val="24"/>
        </w:rPr>
        <w:t>Cilj istraživanja bio je uočiti zastupljenost provođenja nastavnog područja slušanja glazbe u nastavi i u udžbenicima glazbene kulture u prvim trima razredima osnovne škole.</w:t>
      </w:r>
    </w:p>
    <w:p w:rsidR="0040669F" w:rsidRDefault="0040669F" w:rsidP="00C5628D">
      <w:pPr>
        <w:spacing w:before="0" w:after="0"/>
        <w:jc w:val="both"/>
      </w:pPr>
    </w:p>
    <w:p w:rsidR="00C5628D" w:rsidRPr="00FB580B" w:rsidRDefault="00C5628D" w:rsidP="00C5628D">
      <w:pPr>
        <w:spacing w:before="0" w:after="0"/>
        <w:jc w:val="both"/>
      </w:pPr>
    </w:p>
    <w:p w:rsidR="00FB6D7D" w:rsidRPr="00FB580B" w:rsidRDefault="00FB580B" w:rsidP="00C5628D">
      <w:pPr>
        <w:pStyle w:val="Naslov1"/>
        <w:spacing w:before="0" w:after="0"/>
        <w:rPr>
          <w:rFonts w:ascii="Times New Roman" w:hAnsi="Times New Roman"/>
          <w:b w:val="0"/>
          <w:sz w:val="24"/>
          <w:szCs w:val="24"/>
        </w:rPr>
      </w:pPr>
      <w:r w:rsidRPr="00FB580B">
        <w:rPr>
          <w:rFonts w:ascii="Times New Roman" w:hAnsi="Times New Roman"/>
          <w:b w:val="0"/>
          <w:sz w:val="24"/>
          <w:szCs w:val="24"/>
        </w:rPr>
        <w:t xml:space="preserve">3. 1 </w:t>
      </w:r>
      <w:r w:rsidR="00D875FC" w:rsidRPr="00FB580B">
        <w:rPr>
          <w:rFonts w:ascii="Times New Roman" w:hAnsi="Times New Roman"/>
          <w:b w:val="0"/>
          <w:sz w:val="24"/>
          <w:szCs w:val="24"/>
        </w:rPr>
        <w:t>Analiza podataka</w:t>
      </w:r>
    </w:p>
    <w:p w:rsidR="00817BD4" w:rsidRPr="00FB580B" w:rsidRDefault="00FB580B" w:rsidP="00C5628D">
      <w:pPr>
        <w:pStyle w:val="Naslov2"/>
        <w:spacing w:before="0" w:after="0"/>
        <w:rPr>
          <w:rFonts w:ascii="Times New Roman" w:hAnsi="Times New Roman"/>
          <w:b w:val="0"/>
          <w:i w:val="0"/>
          <w:sz w:val="24"/>
        </w:rPr>
      </w:pPr>
      <w:bookmarkStart w:id="2" w:name="_Toc454378800"/>
      <w:r w:rsidRPr="00FB580B">
        <w:rPr>
          <w:rFonts w:ascii="Times New Roman" w:hAnsi="Times New Roman"/>
          <w:b w:val="0"/>
          <w:i w:val="0"/>
          <w:sz w:val="24"/>
        </w:rPr>
        <w:t xml:space="preserve">3.1.1 </w:t>
      </w:r>
      <w:r w:rsidR="00817BD4" w:rsidRPr="00FB580B">
        <w:rPr>
          <w:rFonts w:ascii="Times New Roman" w:hAnsi="Times New Roman"/>
          <w:b w:val="0"/>
          <w:i w:val="0"/>
          <w:sz w:val="24"/>
        </w:rPr>
        <w:t>Analiza dnevnika istraživanja nastave glazbene kulture</w:t>
      </w:r>
      <w:bookmarkEnd w:id="2"/>
    </w:p>
    <w:p w:rsidR="00D875FC" w:rsidRDefault="00D875FC" w:rsidP="00C5628D">
      <w:pPr>
        <w:pStyle w:val="Odlomakpopisa"/>
        <w:spacing w:before="0" w:after="0"/>
        <w:ind w:left="0" w:firstLine="708"/>
        <w:jc w:val="both"/>
      </w:pPr>
    </w:p>
    <w:p w:rsidR="00D875FC" w:rsidRDefault="00D875FC" w:rsidP="00E87E5C">
      <w:pPr>
        <w:pStyle w:val="Odlomakpopisa"/>
        <w:spacing w:before="0" w:after="0"/>
        <w:ind w:left="0"/>
        <w:jc w:val="both"/>
      </w:pPr>
      <w:r w:rsidRPr="00877789">
        <w:t>An</w:t>
      </w:r>
      <w:r w:rsidR="00791D80">
        <w:t>alizom dnevnika uočeno je kako s</w:t>
      </w:r>
      <w:r w:rsidRPr="00877789">
        <w:t xml:space="preserve">e slušanje </w:t>
      </w:r>
      <w:r w:rsidR="00F503FC">
        <w:t xml:space="preserve">glazbe </w:t>
      </w:r>
      <w:r w:rsidR="00492009">
        <w:t>često organiziralo</w:t>
      </w:r>
      <w:r w:rsidRPr="00877789">
        <w:t xml:space="preserve"> </w:t>
      </w:r>
      <w:r w:rsidR="005605DF">
        <w:t>na kraju</w:t>
      </w:r>
      <w:r w:rsidRPr="00345B76">
        <w:rPr>
          <w:color w:val="FF0000"/>
        </w:rPr>
        <w:t xml:space="preserve"> </w:t>
      </w:r>
      <w:r w:rsidR="00791D80" w:rsidRPr="005605DF">
        <w:t>središnjeg</w:t>
      </w:r>
      <w:r w:rsidRPr="005605DF">
        <w:t xml:space="preserve"> </w:t>
      </w:r>
      <w:r w:rsidR="005605DF" w:rsidRPr="005605DF">
        <w:t xml:space="preserve">dijela </w:t>
      </w:r>
      <w:r w:rsidR="00DC4D17" w:rsidRPr="005605DF">
        <w:t xml:space="preserve">sata </w:t>
      </w:r>
      <w:r w:rsidRPr="005605DF">
        <w:t>i</w:t>
      </w:r>
      <w:r w:rsidRPr="00877789">
        <w:t xml:space="preserve"> </w:t>
      </w:r>
      <w:r w:rsidR="00791D80">
        <w:t xml:space="preserve">u </w:t>
      </w:r>
      <w:r w:rsidR="00FB580B">
        <w:t xml:space="preserve">njegovu </w:t>
      </w:r>
      <w:r w:rsidR="00345B76">
        <w:t>završnom dijelu</w:t>
      </w:r>
      <w:r w:rsidR="00791D80">
        <w:t xml:space="preserve">. To </w:t>
      </w:r>
      <w:r w:rsidR="00345B76">
        <w:t>je bilo uzrok tomu</w:t>
      </w:r>
      <w:r w:rsidR="00791D80">
        <w:t xml:space="preserve"> da se </w:t>
      </w:r>
      <w:r>
        <w:t xml:space="preserve">skladba </w:t>
      </w:r>
      <w:r w:rsidR="00492009">
        <w:t>najčešće</w:t>
      </w:r>
      <w:r w:rsidR="00F503FC">
        <w:t xml:space="preserve"> nije u potpunosti</w:t>
      </w:r>
      <w:r>
        <w:t xml:space="preserve"> </w:t>
      </w:r>
      <w:r w:rsidR="00F503FC">
        <w:t>upoznala</w:t>
      </w:r>
      <w:r>
        <w:t xml:space="preserve"> zbog </w:t>
      </w:r>
      <w:r w:rsidR="00791D80">
        <w:t>nedovoljnog</w:t>
      </w:r>
      <w:r>
        <w:t xml:space="preserve"> vremena. </w:t>
      </w:r>
      <w:r w:rsidR="00F503FC">
        <w:t>U</w:t>
      </w:r>
      <w:r>
        <w:t>č</w:t>
      </w:r>
      <w:r w:rsidR="00791D80">
        <w:t>iteljice</w:t>
      </w:r>
      <w:r w:rsidR="00F503FC">
        <w:t xml:space="preserve"> </w:t>
      </w:r>
      <w:r w:rsidR="00492009">
        <w:t xml:space="preserve">su </w:t>
      </w:r>
      <w:r w:rsidR="00F503FC">
        <w:t>u većini s</w:t>
      </w:r>
      <w:r w:rsidR="00791D80">
        <w:t>lučajeva prije slušanja zadavale</w:t>
      </w:r>
      <w:r w:rsidR="00F503FC">
        <w:t xml:space="preserve"> </w:t>
      </w:r>
      <w:r w:rsidR="00492009">
        <w:t xml:space="preserve">učenicima </w:t>
      </w:r>
      <w:r>
        <w:t>zadatke usmjerene na uočavanje glazbeno</w:t>
      </w:r>
      <w:r w:rsidRPr="00B001DA">
        <w:rPr>
          <w:color w:val="4F81BD"/>
        </w:rPr>
        <w:t>-</w:t>
      </w:r>
      <w:r>
        <w:t>izražajnih sastav</w:t>
      </w:r>
      <w:r w:rsidR="00DC4D17">
        <w:t>nica</w:t>
      </w:r>
      <w:r w:rsidR="00775DFF">
        <w:t>. Zada</w:t>
      </w:r>
      <w:r>
        <w:t xml:space="preserve">ci </w:t>
      </w:r>
      <w:r w:rsidR="00F503FC">
        <w:t>su se najčešće odnosili</w:t>
      </w:r>
      <w:r>
        <w:t xml:space="preserve"> na </w:t>
      </w:r>
      <w:r w:rsidRPr="00F503FC">
        <w:t>određivanje tempa, dinamik</w:t>
      </w:r>
      <w:r w:rsidR="00791D80">
        <w:t>e, izvođača, ugođaja i oblika, no</w:t>
      </w:r>
      <w:r w:rsidRPr="00F503FC">
        <w:t xml:space="preserve"> ponekad su </w:t>
      </w:r>
      <w:r w:rsidR="00F503FC" w:rsidRPr="00F503FC">
        <w:t xml:space="preserve">bili </w:t>
      </w:r>
      <w:r w:rsidRPr="00F503FC">
        <w:t xml:space="preserve">usmjereni i </w:t>
      </w:r>
      <w:r w:rsidR="00345B76">
        <w:t xml:space="preserve">na </w:t>
      </w:r>
      <w:r w:rsidRPr="00F503FC">
        <w:t>zami</w:t>
      </w:r>
      <w:r w:rsidR="00F503FC">
        <w:t>š</w:t>
      </w:r>
      <w:r w:rsidR="00791D80">
        <w:t>ljanje izvanglazbenog sadržaja. Takvi zadaci prisutni su</w:t>
      </w:r>
      <w:r>
        <w:t xml:space="preserve"> i u </w:t>
      </w:r>
      <w:r w:rsidR="00F30FC0">
        <w:t>analiziranim</w:t>
      </w:r>
      <w:r w:rsidR="00DC4D17">
        <w:t xml:space="preserve"> </w:t>
      </w:r>
      <w:r>
        <w:t>udžbenicima</w:t>
      </w:r>
      <w:r w:rsidR="00492009" w:rsidRPr="00492009">
        <w:rPr>
          <w:i/>
        </w:rPr>
        <w:t xml:space="preserve"> </w:t>
      </w:r>
      <w:r w:rsidR="00492009" w:rsidRPr="00E7613A">
        <w:rPr>
          <w:i/>
        </w:rPr>
        <w:t>Glazbeni krug</w:t>
      </w:r>
      <w:r w:rsidR="00DC4D17">
        <w:rPr>
          <w:i/>
        </w:rPr>
        <w:t xml:space="preserve"> 1, 2 </w:t>
      </w:r>
      <w:r w:rsidR="00DC4D17" w:rsidRPr="00DC4D17">
        <w:t xml:space="preserve">i </w:t>
      </w:r>
      <w:r w:rsidR="00DC4D17">
        <w:rPr>
          <w:i/>
        </w:rPr>
        <w:t>3</w:t>
      </w:r>
      <w:r w:rsidR="00492009">
        <w:t xml:space="preserve">. </w:t>
      </w:r>
      <w:r w:rsidR="00FB580B">
        <w:t xml:space="preserve">Takve </w:t>
      </w:r>
      <w:r w:rsidR="00F503FC">
        <w:t xml:space="preserve"> bi</w:t>
      </w:r>
      <w:r w:rsidR="00FB580B">
        <w:t xml:space="preserve"> postupke</w:t>
      </w:r>
      <w:r>
        <w:t xml:space="preserve"> treba</w:t>
      </w:r>
      <w:r w:rsidR="00F503FC">
        <w:t>lo</w:t>
      </w:r>
      <w:r w:rsidR="00345B76">
        <w:t xml:space="preserve"> izbjegavati</w:t>
      </w:r>
      <w:r w:rsidR="00492009">
        <w:t xml:space="preserve"> jer zadatak </w:t>
      </w:r>
      <w:r>
        <w:t xml:space="preserve">učitelja uputiti </w:t>
      </w:r>
      <w:r w:rsidR="00492009">
        <w:t xml:space="preserve">je </w:t>
      </w:r>
      <w:r>
        <w:t>učenike u samu glazbu</w:t>
      </w:r>
      <w:r w:rsidR="00DC4D17">
        <w:t xml:space="preserve">. </w:t>
      </w:r>
      <w:r w:rsidR="00F30FC0">
        <w:t xml:space="preserve">Za doživljaj glazbe nije potrebno ništa osim nje same. </w:t>
      </w:r>
      <w:r w:rsidR="00791D80">
        <w:t>P</w:t>
      </w:r>
      <w:r>
        <w:t xml:space="preserve">ojedine učiteljice nisu uvijek zadavale zadatke prije slušanja, a od učenika su </w:t>
      </w:r>
      <w:r w:rsidR="00492009">
        <w:t xml:space="preserve">nakon slušanja </w:t>
      </w:r>
      <w:r>
        <w:t>očekivale od</w:t>
      </w:r>
      <w:r w:rsidR="00791D80">
        <w:t>govore na postavljena pitanja vezano za sastavnice</w:t>
      </w:r>
      <w:r>
        <w:t xml:space="preserve">. </w:t>
      </w:r>
      <w:r w:rsidR="00791D80">
        <w:t xml:space="preserve">Učenici najčešće tada nisu znali odgovore, </w:t>
      </w:r>
      <w:r>
        <w:t>jer</w:t>
      </w:r>
      <w:r w:rsidR="00791D80">
        <w:t xml:space="preserve"> tijekom slušanja</w:t>
      </w:r>
      <w:r>
        <w:t xml:space="preserve"> nisu znali na što se trebaju usredotočiti. </w:t>
      </w:r>
      <w:r w:rsidR="00F30FC0">
        <w:t xml:space="preserve">Prije svakog slušanja učenike treba uputiti na što trebaju obratiti pažnju jer samo tako </w:t>
      </w:r>
      <w:r w:rsidR="00345B76">
        <w:t>mogu aktivno slušati</w:t>
      </w:r>
      <w:r w:rsidR="00F30FC0">
        <w:t xml:space="preserve"> glazbu.</w:t>
      </w:r>
    </w:p>
    <w:p w:rsidR="00633FD3" w:rsidRPr="00633FD3" w:rsidRDefault="00633FD3" w:rsidP="00633FD3">
      <w:bookmarkStart w:id="3" w:name="_Toc454378804"/>
    </w:p>
    <w:p w:rsidR="008C6C6A" w:rsidRPr="00BD153A" w:rsidRDefault="00BD153A" w:rsidP="00C5628D">
      <w:pPr>
        <w:pStyle w:val="Naslov2"/>
        <w:spacing w:before="0" w:after="0"/>
        <w:rPr>
          <w:rFonts w:ascii="Times New Roman" w:hAnsi="Times New Roman"/>
          <w:b w:val="0"/>
          <w:i w:val="0"/>
          <w:sz w:val="24"/>
        </w:rPr>
      </w:pPr>
      <w:r w:rsidRPr="00BD153A">
        <w:rPr>
          <w:rFonts w:ascii="Times New Roman" w:hAnsi="Times New Roman"/>
          <w:b w:val="0"/>
          <w:i w:val="0"/>
          <w:sz w:val="24"/>
        </w:rPr>
        <w:t xml:space="preserve">3.1.2 </w:t>
      </w:r>
      <w:r w:rsidR="008C6C6A" w:rsidRPr="00BD153A">
        <w:rPr>
          <w:rFonts w:ascii="Times New Roman" w:hAnsi="Times New Roman"/>
          <w:b w:val="0"/>
          <w:i w:val="0"/>
          <w:sz w:val="24"/>
        </w:rPr>
        <w:t xml:space="preserve">Analiza udžbenika </w:t>
      </w:r>
      <w:r w:rsidR="002B7EFF" w:rsidRPr="00BD153A">
        <w:rPr>
          <w:rFonts w:ascii="Times New Roman" w:hAnsi="Times New Roman"/>
          <w:b w:val="0"/>
          <w:i w:val="0"/>
          <w:sz w:val="24"/>
        </w:rPr>
        <w:t>za nastavu glazbe</w:t>
      </w:r>
      <w:bookmarkEnd w:id="3"/>
    </w:p>
    <w:p w:rsidR="00633FD3" w:rsidRDefault="00633FD3" w:rsidP="00633FD3">
      <w:pPr>
        <w:spacing w:before="0" w:after="0"/>
        <w:jc w:val="both"/>
      </w:pPr>
    </w:p>
    <w:p w:rsidR="00B559FE" w:rsidRDefault="00492009" w:rsidP="00633FD3">
      <w:pPr>
        <w:spacing w:before="0" w:after="0"/>
        <w:jc w:val="both"/>
      </w:pPr>
      <w:r>
        <w:t>Sadržaj</w:t>
      </w:r>
      <w:r w:rsidR="00B559FE" w:rsidRPr="00B559FE">
        <w:t xml:space="preserve"> udžbenika </w:t>
      </w:r>
      <w:r w:rsidR="00B559FE" w:rsidRPr="00B559FE">
        <w:rPr>
          <w:i/>
        </w:rPr>
        <w:t>Glazbeni krug 1</w:t>
      </w:r>
      <w:r w:rsidR="00B559FE" w:rsidRPr="00B559FE">
        <w:t xml:space="preserve"> </w:t>
      </w:r>
      <w:r w:rsidR="00BE59F8" w:rsidRPr="00EE6D65">
        <w:t>s obzirom na zastupljene pjesme, broj</w:t>
      </w:r>
      <w:r w:rsidR="00D875FC">
        <w:t>alic</w:t>
      </w:r>
      <w:r>
        <w:t>e, glazbene igre i skladbe te</w:t>
      </w:r>
      <w:r w:rsidR="00D875FC">
        <w:t xml:space="preserve"> njihov odnos prikazan</w:t>
      </w:r>
      <w:r>
        <w:t>i su</w:t>
      </w:r>
      <w:r w:rsidR="00D875FC">
        <w:t xml:space="preserve"> u grafikonu 1.</w:t>
      </w:r>
    </w:p>
    <w:p w:rsidR="00F30FC0" w:rsidRPr="00EE6D65" w:rsidRDefault="00F30FC0" w:rsidP="00C5628D">
      <w:pPr>
        <w:spacing w:before="0" w:after="0"/>
        <w:ind w:firstLine="708"/>
        <w:jc w:val="both"/>
      </w:pPr>
    </w:p>
    <w:p w:rsidR="000431F6" w:rsidRDefault="00BB7F38" w:rsidP="000431F6">
      <w:pPr>
        <w:spacing w:before="0" w:after="0"/>
        <w:jc w:val="center"/>
      </w:pPr>
      <w:r w:rsidRPr="00F34AE3">
        <w:object w:dxaOrig="567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50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MSGraph.Chart.8" ShapeID="_x0000_i1025" DrawAspect="Content" ObjectID="_1558965314" r:id="rId9">
            <o:FieldCodes>\s</o:FieldCodes>
          </o:OLEObject>
        </w:object>
      </w:r>
    </w:p>
    <w:p w:rsidR="00FB51E3" w:rsidRDefault="00FB51E3" w:rsidP="000431F6">
      <w:pPr>
        <w:spacing w:before="0" w:after="0"/>
        <w:jc w:val="center"/>
      </w:pPr>
    </w:p>
    <w:p w:rsidR="000431F6" w:rsidRDefault="000431F6" w:rsidP="000431F6">
      <w:pPr>
        <w:spacing w:before="0" w:after="0"/>
        <w:jc w:val="center"/>
      </w:pPr>
      <w:r w:rsidRPr="00BD153A">
        <w:t xml:space="preserve">Grafikon 1. Zastupljenost sadržaja u udžbeniku </w:t>
      </w:r>
      <w:r w:rsidRPr="00BD153A">
        <w:rPr>
          <w:i/>
        </w:rPr>
        <w:t>Glazbeni krug 1</w:t>
      </w:r>
    </w:p>
    <w:p w:rsidR="000431F6" w:rsidRDefault="000431F6" w:rsidP="000431F6">
      <w:pPr>
        <w:spacing w:before="0" w:after="0"/>
        <w:jc w:val="center"/>
      </w:pPr>
    </w:p>
    <w:p w:rsidR="00D77169" w:rsidRDefault="00D77169" w:rsidP="00C5628D">
      <w:pPr>
        <w:spacing w:before="0" w:after="0"/>
        <w:jc w:val="both"/>
      </w:pPr>
      <w:r>
        <w:tab/>
      </w:r>
      <w:r w:rsidR="00244F2F">
        <w:t xml:space="preserve">Prema važećem </w:t>
      </w:r>
      <w:r w:rsidR="00244F2F" w:rsidRPr="00244F2F">
        <w:rPr>
          <w:i/>
        </w:rPr>
        <w:t>Nastavnom planu i programu</w:t>
      </w:r>
      <w:r w:rsidR="00244F2F">
        <w:rPr>
          <w:i/>
        </w:rPr>
        <w:t xml:space="preserve"> za osnovnu školu </w:t>
      </w:r>
      <w:r w:rsidR="00244F2F">
        <w:t>i</w:t>
      </w:r>
      <w:r w:rsidR="009E531B">
        <w:t>z</w:t>
      </w:r>
      <w:r w:rsidR="000D2D15">
        <w:t xml:space="preserve"> 2006. </w:t>
      </w:r>
      <w:r w:rsidR="00345B76">
        <w:t>g</w:t>
      </w:r>
      <w:r w:rsidR="00244F2F">
        <w:t>odine</w:t>
      </w:r>
      <w:r w:rsidR="00345B76">
        <w:t>,</w:t>
      </w:r>
      <w:r w:rsidR="00244F2F">
        <w:t xml:space="preserve"> nastava glazbene kulture </w:t>
      </w:r>
      <w:r w:rsidR="000D2D15">
        <w:t xml:space="preserve">u nižim razredima </w:t>
      </w:r>
      <w:r w:rsidR="00244F2F">
        <w:t>provodi se četiri</w:t>
      </w:r>
      <w:r w:rsidR="003D5531">
        <w:t>ma nastavnim područjima</w:t>
      </w:r>
      <w:r w:rsidR="00244F2F">
        <w:t xml:space="preserve">: </w:t>
      </w:r>
      <w:r w:rsidR="00244F2F" w:rsidRPr="000D2D15">
        <w:t>pjevanje</w:t>
      </w:r>
      <w:r w:rsidR="003D5531" w:rsidRPr="000D2D15">
        <w:t>m</w:t>
      </w:r>
      <w:r w:rsidR="00244F2F" w:rsidRPr="000D2D15">
        <w:t>, sviranje</w:t>
      </w:r>
      <w:r w:rsidR="003D5531" w:rsidRPr="000D2D15">
        <w:t>m</w:t>
      </w:r>
      <w:r w:rsidR="00244F2F" w:rsidRPr="000D2D15">
        <w:t>, elementi</w:t>
      </w:r>
      <w:r w:rsidR="003D5531" w:rsidRPr="000D2D15">
        <w:t>ma</w:t>
      </w:r>
      <w:r w:rsidR="00244F2F" w:rsidRPr="000D2D15">
        <w:t xml:space="preserve"> glazbene kreativnosti, tj.</w:t>
      </w:r>
      <w:r w:rsidR="003D5531" w:rsidRPr="000D2D15">
        <w:t xml:space="preserve"> glazbenim</w:t>
      </w:r>
      <w:r w:rsidR="00244F2F" w:rsidRPr="000D2D15">
        <w:t xml:space="preserve"> igr</w:t>
      </w:r>
      <w:r w:rsidR="003D5531" w:rsidRPr="000D2D15">
        <w:t>ama</w:t>
      </w:r>
      <w:r w:rsidR="00244F2F" w:rsidRPr="000D2D15">
        <w:rPr>
          <w:color w:val="4F81BD"/>
        </w:rPr>
        <w:t xml:space="preserve"> </w:t>
      </w:r>
      <w:r w:rsidR="00244F2F" w:rsidRPr="000D2D15">
        <w:t>i slušanje</w:t>
      </w:r>
      <w:r w:rsidR="003D5531" w:rsidRPr="000D2D15">
        <w:t>m glazbe</w:t>
      </w:r>
      <w:r w:rsidR="00244F2F" w:rsidRPr="000D2D15">
        <w:t>.</w:t>
      </w:r>
      <w:r w:rsidR="00B86233">
        <w:rPr>
          <w:i/>
        </w:rPr>
        <w:t xml:space="preserve"> </w:t>
      </w:r>
      <w:r w:rsidR="0079069C">
        <w:t>U udžbeniku</w:t>
      </w:r>
      <w:r w:rsidR="003D5531">
        <w:t xml:space="preserve"> </w:t>
      </w:r>
      <w:r w:rsidR="003D5531" w:rsidRPr="0021552A">
        <w:rPr>
          <w:i/>
        </w:rPr>
        <w:t>Glazbeni krug 1</w:t>
      </w:r>
      <w:r w:rsidR="003D5531">
        <w:rPr>
          <w:i/>
        </w:rPr>
        <w:t xml:space="preserve"> </w:t>
      </w:r>
      <w:r w:rsidR="0079069C">
        <w:t>zastupljena su sva četiri nast</w:t>
      </w:r>
      <w:r w:rsidR="00CF34B8">
        <w:t>avna pod</w:t>
      </w:r>
      <w:r w:rsidR="009E531B">
        <w:t xml:space="preserve">ručja </w:t>
      </w:r>
      <w:r w:rsidR="003D5531">
        <w:t>obradom</w:t>
      </w:r>
      <w:r w:rsidR="009E531B">
        <w:t xml:space="preserve"> pjesama,</w:t>
      </w:r>
      <w:r w:rsidR="009E531B" w:rsidRPr="009E531B">
        <w:rPr>
          <w:color w:val="4F81BD"/>
        </w:rPr>
        <w:t xml:space="preserve"> </w:t>
      </w:r>
      <w:r w:rsidR="009E531B" w:rsidRPr="007156F1">
        <w:t>broja</w:t>
      </w:r>
      <w:r w:rsidR="00CF34B8" w:rsidRPr="007156F1">
        <w:t>lica</w:t>
      </w:r>
      <w:r w:rsidR="0079069C" w:rsidRPr="007156F1">
        <w:t>,</w:t>
      </w:r>
      <w:r w:rsidR="0079069C">
        <w:t xml:space="preserve"> glazbenih igara i skladbi. Prema </w:t>
      </w:r>
      <w:r w:rsidR="0079069C" w:rsidRPr="000D2D15">
        <w:t>otvorenom modelu</w:t>
      </w:r>
      <w:r w:rsidR="00E01F07" w:rsidRPr="000D2D15">
        <w:t>,</w:t>
      </w:r>
      <w:r w:rsidR="00B86233">
        <w:rPr>
          <w:i/>
        </w:rPr>
        <w:t xml:space="preserve"> </w:t>
      </w:r>
      <w:r w:rsidR="0021552A">
        <w:t xml:space="preserve">slušanje je jedina obvezna aktivnost dok su ostala područja varijabilna, tj. ovise o </w:t>
      </w:r>
      <w:r w:rsidR="00BD153A">
        <w:t>tome kako će</w:t>
      </w:r>
      <w:r w:rsidR="00B803AA">
        <w:t xml:space="preserve"> ih učitelj </w:t>
      </w:r>
      <w:r w:rsidR="00BD153A">
        <w:t>organizirati</w:t>
      </w:r>
      <w:r w:rsidR="0021552A">
        <w:t>. Iako je slušanje obvezna akti</w:t>
      </w:r>
      <w:r w:rsidR="00693750">
        <w:t>vnost, iz priloženog</w:t>
      </w:r>
      <w:r w:rsidR="00BD153A">
        <w:t>a</w:t>
      </w:r>
      <w:r w:rsidR="00693750">
        <w:t xml:space="preserve"> </w:t>
      </w:r>
      <w:r w:rsidR="00BD153A">
        <w:t>je</w:t>
      </w:r>
      <w:r w:rsidR="00E87E5C">
        <w:t xml:space="preserve"> </w:t>
      </w:r>
      <w:r w:rsidR="00BD153A">
        <w:t>vidljivo</w:t>
      </w:r>
      <w:r w:rsidR="0021552A">
        <w:t xml:space="preserve"> da </w:t>
      </w:r>
      <w:r w:rsidR="00A46C29">
        <w:t xml:space="preserve">ono </w:t>
      </w:r>
      <w:r w:rsidR="0021552A">
        <w:t xml:space="preserve">nije najviše zastupljeno u udžbeniku </w:t>
      </w:r>
      <w:r w:rsidR="0021552A" w:rsidRPr="0021552A">
        <w:rPr>
          <w:i/>
        </w:rPr>
        <w:t>Glazbeni krug 1</w:t>
      </w:r>
      <w:r w:rsidR="0021552A">
        <w:t>.</w:t>
      </w:r>
      <w:r w:rsidR="000F3338">
        <w:t xml:space="preserve"> </w:t>
      </w:r>
      <w:r w:rsidR="00BD153A">
        <w:t>U</w:t>
      </w:r>
      <w:r w:rsidR="000F3338">
        <w:t xml:space="preserve"> udžbeniku </w:t>
      </w:r>
      <w:r w:rsidR="00BD153A">
        <w:t xml:space="preserve">je </w:t>
      </w:r>
      <w:r w:rsidR="00EB75E9">
        <w:t>najviše zastupljeno pjev</w:t>
      </w:r>
      <w:r w:rsidR="000D2D15">
        <w:t>anje, s obzirom na broj pjesama.</w:t>
      </w:r>
      <w:r w:rsidR="00F30FC0">
        <w:t xml:space="preserve"> </w:t>
      </w:r>
      <w:r w:rsidR="009E531B">
        <w:t>Č</w:t>
      </w:r>
      <w:r w:rsidR="00EB75E9">
        <w:t>ak 31 pjesma navedena je</w:t>
      </w:r>
      <w:r w:rsidR="000D2D15">
        <w:t xml:space="preserve"> u</w:t>
      </w:r>
      <w:r w:rsidR="00EB75E9">
        <w:t xml:space="preserve"> </w:t>
      </w:r>
      <w:r w:rsidR="00EB75E9" w:rsidRPr="000D2D15">
        <w:t>udžbeniku</w:t>
      </w:r>
      <w:r w:rsidR="009E531B" w:rsidRPr="000D2D15">
        <w:t>,</w:t>
      </w:r>
      <w:r w:rsidR="00E87E5C">
        <w:t xml:space="preserve"> a </w:t>
      </w:r>
      <w:r w:rsidR="00BD153A">
        <w:t>slušanju</w:t>
      </w:r>
      <w:r w:rsidR="00F30FC0">
        <w:t xml:space="preserve"> </w:t>
      </w:r>
      <w:r w:rsidR="00BD153A">
        <w:t xml:space="preserve"> </w:t>
      </w:r>
      <w:r w:rsidR="00F30FC0">
        <w:t>su namijenjene</w:t>
      </w:r>
      <w:r w:rsidR="000D2D15" w:rsidRPr="000D2D15">
        <w:t xml:space="preserve"> </w:t>
      </w:r>
      <w:r w:rsidR="00EB75E9" w:rsidRPr="000D2D15">
        <w:t xml:space="preserve">svega 23 </w:t>
      </w:r>
      <w:r w:rsidR="00CF34B8" w:rsidRPr="000D2D15">
        <w:t>skladbe</w:t>
      </w:r>
      <w:r w:rsidR="000F3338" w:rsidRPr="000D2D15">
        <w:t xml:space="preserve">. Najmanje je zastupljeno nastavno područje sviranje </w:t>
      </w:r>
      <w:r w:rsidR="00EB75E9" w:rsidRPr="000D2D15">
        <w:t>s obzirom na 10 zastupljenih brojalica</w:t>
      </w:r>
      <w:r w:rsidR="003D5531" w:rsidRPr="000D2D15">
        <w:t xml:space="preserve">. </w:t>
      </w:r>
      <w:r w:rsidR="000F3338" w:rsidRPr="000D2D15">
        <w:t>Također, slabo su zastupljene i glazbene igre,</w:t>
      </w:r>
      <w:r w:rsidR="000F3338">
        <w:t xml:space="preserve"> odnosno</w:t>
      </w:r>
      <w:r w:rsidR="00BD153A">
        <w:t>,</w:t>
      </w:r>
      <w:r w:rsidR="00E87E5C">
        <w:t xml:space="preserve"> </w:t>
      </w:r>
      <w:r w:rsidR="000F3338">
        <w:t>njih 13.</w:t>
      </w:r>
    </w:p>
    <w:p w:rsidR="003D5531" w:rsidRDefault="000F3338" w:rsidP="00C5628D">
      <w:pPr>
        <w:spacing w:before="0" w:after="0"/>
        <w:jc w:val="both"/>
      </w:pPr>
      <w:r>
        <w:tab/>
      </w:r>
      <w:r w:rsidR="003B762C" w:rsidRPr="00E959CC">
        <w:t>Slušanje glazbe</w:t>
      </w:r>
      <w:r w:rsidR="003B762C">
        <w:t xml:space="preserve"> trebala bi biti obvezna </w:t>
      </w:r>
      <w:r w:rsidR="00345B76">
        <w:t>i središnja aktivnost na svakom</w:t>
      </w:r>
      <w:r w:rsidR="003B762C">
        <w:t xml:space="preserve"> satu glazbene kulture. Stoga bi učitelj</w:t>
      </w:r>
      <w:r w:rsidR="000D2D15">
        <w:t>i s učenicima trebali</w:t>
      </w:r>
      <w:r w:rsidR="003B762C">
        <w:t xml:space="preserve"> provoditi aktivno slušanje glazbe pomoću uočavanja sastavnica</w:t>
      </w:r>
      <w:r w:rsidR="00EB75E9">
        <w:t xml:space="preserve"> ili </w:t>
      </w:r>
      <w:r w:rsidR="00345B76">
        <w:t>bi skladbe mogle</w:t>
      </w:r>
      <w:r w:rsidR="00EB75E9">
        <w:t xml:space="preserve"> poslužiti kao temelj za provođenje glazbenih igara uz slušanje glazbe</w:t>
      </w:r>
      <w:r w:rsidR="003B762C">
        <w:t xml:space="preserve">. </w:t>
      </w:r>
      <w:r w:rsidR="00EB75E9">
        <w:t>Dakako,</w:t>
      </w:r>
      <w:r w:rsidR="003B762C">
        <w:t xml:space="preserve"> skladbe bi u svojoj strukturi, opsegu i trajanju trebale biti primjerene dobi učenika. Zbog toga </w:t>
      </w:r>
      <w:r w:rsidR="003B762C" w:rsidRPr="003B762C">
        <w:rPr>
          <w:i/>
        </w:rPr>
        <w:t>Nastavni plan i program za osnovnu školu</w:t>
      </w:r>
      <w:r w:rsidR="003B762C">
        <w:t xml:space="preserve"> </w:t>
      </w:r>
      <w:r w:rsidR="00EB75E9">
        <w:t xml:space="preserve">iz 2006. god. </w:t>
      </w:r>
      <w:r w:rsidR="003B762C">
        <w:t>donosi popis skladbi z</w:t>
      </w:r>
      <w:r w:rsidR="003D5531">
        <w:t>a svaki razred</w:t>
      </w:r>
      <w:r w:rsidR="003B762C">
        <w:t>. Rojko (2012) smatra</w:t>
      </w:r>
      <w:r w:rsidR="00BD153A">
        <w:t xml:space="preserve"> da </w:t>
      </w:r>
      <w:r w:rsidR="000805C2">
        <w:t>su zada</w:t>
      </w:r>
      <w:r w:rsidR="00C85E0E">
        <w:t xml:space="preserve">ci za slušanje u udžbenicima prepuni izvanglazbenih sadržaja što je i potvrđeno analizom udžbenika </w:t>
      </w:r>
      <w:r w:rsidR="00C85E0E" w:rsidRPr="00C85E0E">
        <w:rPr>
          <w:i/>
        </w:rPr>
        <w:t>Glazbeni krug</w:t>
      </w:r>
      <w:r w:rsidR="00EB75E9">
        <w:rPr>
          <w:i/>
        </w:rPr>
        <w:t xml:space="preserve"> 1</w:t>
      </w:r>
      <w:r w:rsidR="00C85E0E">
        <w:t xml:space="preserve">. </w:t>
      </w:r>
      <w:r w:rsidR="00BD153A">
        <w:t>A</w:t>
      </w:r>
      <w:r w:rsidR="003909BE">
        <w:t xml:space="preserve">nalizom udžbenika </w:t>
      </w:r>
      <w:r w:rsidR="003909BE" w:rsidRPr="003909BE">
        <w:rPr>
          <w:i/>
        </w:rPr>
        <w:t>Glazbeni krug 1</w:t>
      </w:r>
      <w:r w:rsidR="00B87C02">
        <w:rPr>
          <w:i/>
        </w:rPr>
        <w:t xml:space="preserve"> </w:t>
      </w:r>
      <w:r w:rsidR="003909BE">
        <w:t xml:space="preserve">utvrđeno je kako se u uputama za slušanje učenicima nameću izvanglazbeni sadržaji. </w:t>
      </w:r>
      <w:r w:rsidR="003D5531">
        <w:t>Npr.:</w:t>
      </w:r>
    </w:p>
    <w:p w:rsidR="003D5531" w:rsidRDefault="009E2092" w:rsidP="00C5628D">
      <w:pPr>
        <w:numPr>
          <w:ilvl w:val="0"/>
          <w:numId w:val="2"/>
        </w:numPr>
        <w:spacing w:before="0" w:after="0"/>
        <w:jc w:val="both"/>
      </w:pPr>
      <w:r w:rsidRPr="003D5531">
        <w:rPr>
          <w:i/>
        </w:rPr>
        <w:t xml:space="preserve">O čemu razgovaraju pijetao i kokoš? Vodite i vi glazbene </w:t>
      </w:r>
      <w:r w:rsidRPr="005605DF">
        <w:rPr>
          <w:i/>
        </w:rPr>
        <w:t>razg</w:t>
      </w:r>
      <w:r w:rsidR="00E01F07" w:rsidRPr="005605DF">
        <w:rPr>
          <w:i/>
        </w:rPr>
        <w:t>ovore</w:t>
      </w:r>
      <w:r w:rsidR="00AE3D1E">
        <w:rPr>
          <w:i/>
        </w:rPr>
        <w:t>.</w:t>
      </w:r>
      <w:r w:rsidRPr="003D5531">
        <w:rPr>
          <w:i/>
        </w:rPr>
        <w:t xml:space="preserve"> </w:t>
      </w:r>
      <w:r w:rsidRPr="00EF0DCA">
        <w:t xml:space="preserve">(C. Saint-Saëns: </w:t>
      </w:r>
      <w:r w:rsidRPr="003D5531">
        <w:rPr>
          <w:i/>
        </w:rPr>
        <w:t>Pijetao i kokoši</w:t>
      </w:r>
      <w:r w:rsidRPr="00EF0DCA">
        <w:t>)</w:t>
      </w:r>
    </w:p>
    <w:p w:rsidR="003D5531" w:rsidRDefault="00F65E46" w:rsidP="00C5628D">
      <w:pPr>
        <w:numPr>
          <w:ilvl w:val="0"/>
          <w:numId w:val="2"/>
        </w:numPr>
        <w:spacing w:before="0" w:after="0"/>
        <w:jc w:val="both"/>
      </w:pPr>
      <w:r w:rsidRPr="003D5531">
        <w:rPr>
          <w:i/>
        </w:rPr>
        <w:t>Slušajte glazbu i</w:t>
      </w:r>
      <w:r w:rsidR="00AE3D1E">
        <w:rPr>
          <w:i/>
        </w:rPr>
        <w:t xml:space="preserve"> ispričajte priču koju ste čuli.</w:t>
      </w:r>
      <w:r w:rsidRPr="003D5531">
        <w:rPr>
          <w:i/>
        </w:rPr>
        <w:t xml:space="preserve"> </w:t>
      </w:r>
      <w:r w:rsidRPr="00EF0DCA">
        <w:t>(W. A. Mozart:</w:t>
      </w:r>
      <w:r w:rsidRPr="003D5531">
        <w:rPr>
          <w:i/>
        </w:rPr>
        <w:t xml:space="preserve"> Otmica iz Saraja</w:t>
      </w:r>
      <w:r w:rsidRPr="00EF0DCA">
        <w:t>)</w:t>
      </w:r>
    </w:p>
    <w:p w:rsidR="003D5531" w:rsidRDefault="00A71A52" w:rsidP="00C5628D">
      <w:pPr>
        <w:numPr>
          <w:ilvl w:val="0"/>
          <w:numId w:val="2"/>
        </w:numPr>
        <w:spacing w:before="0" w:after="0"/>
        <w:jc w:val="both"/>
      </w:pPr>
      <w:r w:rsidRPr="003D5531">
        <w:rPr>
          <w:i/>
        </w:rPr>
        <w:t>Dočarajte zvukom glazbala gus</w:t>
      </w:r>
      <w:r w:rsidR="00345B76">
        <w:rPr>
          <w:i/>
        </w:rPr>
        <w:t>te/rijetke i brze/spore pah</w:t>
      </w:r>
      <w:r w:rsidR="00AE3D1E">
        <w:rPr>
          <w:i/>
        </w:rPr>
        <w:t>ulje.</w:t>
      </w:r>
      <w:r w:rsidRPr="003D5531">
        <w:rPr>
          <w:i/>
        </w:rPr>
        <w:t xml:space="preserve"> Dajte naslov svojo</w:t>
      </w:r>
      <w:r w:rsidR="00AE3D1E">
        <w:rPr>
          <w:i/>
        </w:rPr>
        <w:t>j skladbi i odaberite najljepšu.</w:t>
      </w:r>
      <w:r w:rsidRPr="003D5531">
        <w:rPr>
          <w:i/>
        </w:rPr>
        <w:t xml:space="preserve"> </w:t>
      </w:r>
      <w:r w:rsidRPr="00EF0DCA">
        <w:t>(E. Waldteufel:</w:t>
      </w:r>
      <w:r w:rsidRPr="003D5531">
        <w:rPr>
          <w:i/>
        </w:rPr>
        <w:t xml:space="preserve"> Klizački valcer</w:t>
      </w:r>
      <w:r w:rsidRPr="00EF0DCA">
        <w:t>)</w:t>
      </w:r>
      <w:r w:rsidR="003D5531">
        <w:t>.</w:t>
      </w:r>
    </w:p>
    <w:p w:rsidR="00EB75E9" w:rsidRDefault="00755C71" w:rsidP="00C5628D">
      <w:pPr>
        <w:spacing w:before="0" w:after="0"/>
        <w:ind w:firstLine="708"/>
        <w:jc w:val="both"/>
      </w:pPr>
      <w:r>
        <w:t xml:space="preserve">Takvim izvanglazbenim sadržajima odvlači se pozornost učenika i </w:t>
      </w:r>
      <w:r w:rsidR="00345B76">
        <w:t xml:space="preserve">njihova </w:t>
      </w:r>
      <w:r>
        <w:t>usredotočenost na glazbu, a cilj je glazbene nastave upoznati i doživjeti glazbu</w:t>
      </w:r>
      <w:r w:rsidR="00EB75E9">
        <w:t>.</w:t>
      </w:r>
    </w:p>
    <w:p w:rsidR="00755C71" w:rsidRPr="001D1FFF" w:rsidRDefault="00BD153A" w:rsidP="00C5628D">
      <w:pPr>
        <w:spacing w:before="0" w:after="0"/>
        <w:ind w:firstLine="708"/>
        <w:jc w:val="both"/>
      </w:pPr>
      <w:r>
        <w:t>Daljnji</w:t>
      </w:r>
      <w:r w:rsidR="00755C71" w:rsidRPr="001D1FFF">
        <w:t xml:space="preserve"> </w:t>
      </w:r>
      <w:r w:rsidR="00755C71" w:rsidRPr="005605DF">
        <w:t>zadatak</w:t>
      </w:r>
      <w:r w:rsidR="005605DF" w:rsidRPr="005605DF">
        <w:t xml:space="preserve"> u udžbeniku</w:t>
      </w:r>
      <w:r w:rsidR="00755C71" w:rsidRPr="005605DF">
        <w:t xml:space="preserve"> </w:t>
      </w:r>
      <w:r>
        <w:t>tiče se</w:t>
      </w:r>
      <w:r w:rsidR="005605DF" w:rsidRPr="005605DF">
        <w:t xml:space="preserve"> korelacije</w:t>
      </w:r>
      <w:r w:rsidR="00755C71" w:rsidRPr="001D1FFF">
        <w:t xml:space="preserve"> nastave glazbe s nastavnom likovne kulture. Pravilan pristup </w:t>
      </w:r>
      <w:r>
        <w:t xml:space="preserve">povezivanja s likovnim, tj. sa slikanjem ili crtanjem bio bi </w:t>
      </w:r>
      <w:r w:rsidR="00755C71" w:rsidRPr="001D1FFF">
        <w:t xml:space="preserve"> takav u kojem će se učenike uputiti da prikažu npr. ritam, tempo, dinamiku, visinu tonova, kontrast u glazbi i</w:t>
      </w:r>
      <w:r w:rsidR="00EB75E9">
        <w:t>li glazbeni oblik. U</w:t>
      </w:r>
      <w:r w:rsidR="00755C71" w:rsidRPr="001D1FFF">
        <w:t xml:space="preserve"> zadatku koji slijedi prati se visina tona</w:t>
      </w:r>
      <w:r w:rsidR="000D2D15">
        <w:t xml:space="preserve"> te možemo zaključiti kako je zadatak dobro osmišljen</w:t>
      </w:r>
      <w:r w:rsidR="00755C71" w:rsidRPr="001D1FFF">
        <w:t>.</w:t>
      </w:r>
    </w:p>
    <w:p w:rsidR="00755C71" w:rsidRPr="00A71A52" w:rsidRDefault="00755C71" w:rsidP="00C5628D">
      <w:pPr>
        <w:pStyle w:val="Odlomakpopisa"/>
        <w:numPr>
          <w:ilvl w:val="0"/>
          <w:numId w:val="2"/>
        </w:numPr>
        <w:spacing w:before="0" w:after="0"/>
        <w:jc w:val="both"/>
      </w:pPr>
      <w:r>
        <w:rPr>
          <w:i/>
        </w:rPr>
        <w:t xml:space="preserve">Slušajte skladbu i rukom dosegnite </w:t>
      </w:r>
      <w:r w:rsidR="00AE3D1E">
        <w:rPr>
          <w:i/>
        </w:rPr>
        <w:t>visoke, srednje i duboke tonove.</w:t>
      </w:r>
      <w:r>
        <w:rPr>
          <w:i/>
        </w:rPr>
        <w:t xml:space="preserve"> Nacrtajte melodiju klarineta rukom</w:t>
      </w:r>
      <w:r w:rsidR="00345B76">
        <w:rPr>
          <w:i/>
        </w:rPr>
        <w:t xml:space="preserve"> po zraku ili olov</w:t>
      </w:r>
      <w:r w:rsidR="00AE3D1E">
        <w:rPr>
          <w:i/>
        </w:rPr>
        <w:t>kom po papiru.</w:t>
      </w:r>
      <w:r>
        <w:rPr>
          <w:i/>
        </w:rPr>
        <w:t xml:space="preserve"> </w:t>
      </w:r>
      <w:r w:rsidRPr="00EF0DCA">
        <w:t>(G. Gershwin:</w:t>
      </w:r>
      <w:r>
        <w:rPr>
          <w:i/>
        </w:rPr>
        <w:t xml:space="preserve"> Rapsodija u plavo</w:t>
      </w:r>
      <w:r w:rsidRPr="00F874AB">
        <w:rPr>
          <w:i/>
        </w:rPr>
        <w:t>m</w:t>
      </w:r>
      <w:r w:rsidRPr="00F874AB">
        <w:t>)</w:t>
      </w:r>
    </w:p>
    <w:p w:rsidR="003D5531" w:rsidRDefault="00DF5D67" w:rsidP="00C5628D">
      <w:pPr>
        <w:spacing w:before="0" w:after="0"/>
        <w:ind w:firstLine="708"/>
        <w:jc w:val="both"/>
      </w:pPr>
      <w:r>
        <w:t xml:space="preserve">U udžbeniku </w:t>
      </w:r>
      <w:r w:rsidRPr="00DF5D67">
        <w:rPr>
          <w:i/>
        </w:rPr>
        <w:t>Glazbeni krug 1</w:t>
      </w:r>
      <w:r>
        <w:t xml:space="preserve"> nalaze se i za</w:t>
      </w:r>
      <w:r w:rsidR="000805C2">
        <w:t>da</w:t>
      </w:r>
      <w:r>
        <w:t>ci</w:t>
      </w:r>
      <w:r w:rsidR="00387495">
        <w:t xml:space="preserve"> </w:t>
      </w:r>
      <w:r w:rsidR="00D226E5" w:rsidRPr="001137A8">
        <w:t>usmjereni na glazbeno-izražajne sastavnice,</w:t>
      </w:r>
      <w:r w:rsidR="00D226E5" w:rsidRPr="003A56B9">
        <w:rPr>
          <w:color w:val="4F81BD"/>
        </w:rPr>
        <w:t xml:space="preserve"> </w:t>
      </w:r>
      <w:r w:rsidR="00387495">
        <w:t xml:space="preserve">koje </w:t>
      </w:r>
      <w:r w:rsidR="000D2D15">
        <w:t xml:space="preserve">svakako </w:t>
      </w:r>
      <w:r w:rsidR="00387495">
        <w:t>treba zadati učenicima prije samog slušanja</w:t>
      </w:r>
      <w:r>
        <w:t xml:space="preserve">: </w:t>
      </w:r>
    </w:p>
    <w:p w:rsidR="003D5531" w:rsidRDefault="00387495" w:rsidP="00C5628D">
      <w:pPr>
        <w:numPr>
          <w:ilvl w:val="0"/>
          <w:numId w:val="2"/>
        </w:numPr>
        <w:spacing w:before="0" w:after="0"/>
        <w:jc w:val="both"/>
      </w:pPr>
      <w:r>
        <w:rPr>
          <w:i/>
        </w:rPr>
        <w:t xml:space="preserve">Koliko svirača svira skladbu? </w:t>
      </w:r>
      <w:r w:rsidR="00B803AA">
        <w:t>(D. Šostakovič</w:t>
      </w:r>
      <w:r w:rsidRPr="00EF0DCA">
        <w:t>:</w:t>
      </w:r>
      <w:r>
        <w:rPr>
          <w:i/>
        </w:rPr>
        <w:t xml:space="preserve"> Koračnica</w:t>
      </w:r>
      <w:r w:rsidRPr="00EF0DCA">
        <w:t>)</w:t>
      </w:r>
    </w:p>
    <w:p w:rsidR="003D5531" w:rsidRDefault="0080553A" w:rsidP="00C5628D">
      <w:pPr>
        <w:numPr>
          <w:ilvl w:val="0"/>
          <w:numId w:val="2"/>
        </w:numPr>
        <w:spacing w:before="0" w:after="0"/>
        <w:jc w:val="both"/>
      </w:pPr>
      <w:r w:rsidRPr="003D5531">
        <w:rPr>
          <w:i/>
        </w:rPr>
        <w:t>Uočite</w:t>
      </w:r>
      <w:r w:rsidR="00AE3D1E">
        <w:rPr>
          <w:i/>
        </w:rPr>
        <w:t xml:space="preserve"> tihe i glasne dijelove skladbe.</w:t>
      </w:r>
      <w:r w:rsidRPr="003D5531">
        <w:rPr>
          <w:i/>
        </w:rPr>
        <w:t xml:space="preserve"> </w:t>
      </w:r>
      <w:r w:rsidRPr="00EF0DCA">
        <w:t>(W. A. Mozart:</w:t>
      </w:r>
      <w:r w:rsidRPr="003D5531">
        <w:rPr>
          <w:i/>
        </w:rPr>
        <w:t xml:space="preserve"> Otmica iz Saraja</w:t>
      </w:r>
      <w:r w:rsidRPr="00EF0DCA">
        <w:t>)</w:t>
      </w:r>
    </w:p>
    <w:p w:rsidR="003D5531" w:rsidRDefault="0080553A" w:rsidP="00C5628D">
      <w:pPr>
        <w:numPr>
          <w:ilvl w:val="0"/>
          <w:numId w:val="2"/>
        </w:numPr>
        <w:spacing w:before="0" w:after="0"/>
        <w:jc w:val="both"/>
      </w:pPr>
      <w:r w:rsidRPr="003D5531">
        <w:rPr>
          <w:i/>
        </w:rPr>
        <w:t xml:space="preserve">Koji glas pjeva pjesmu: muški, ženski ili dječji? </w:t>
      </w:r>
      <w:r w:rsidRPr="00EF0DCA">
        <w:t>(A. Dedić:</w:t>
      </w:r>
      <w:r w:rsidRPr="003D5531">
        <w:rPr>
          <w:i/>
        </w:rPr>
        <w:t xml:space="preserve"> Čemu služe roditelji</w:t>
      </w:r>
      <w:r w:rsidRPr="00EF0DCA">
        <w:t>)</w:t>
      </w:r>
    </w:p>
    <w:p w:rsidR="003D5531" w:rsidRDefault="00607676" w:rsidP="00C5628D">
      <w:pPr>
        <w:numPr>
          <w:ilvl w:val="0"/>
          <w:numId w:val="2"/>
        </w:numPr>
        <w:spacing w:before="0" w:after="0"/>
        <w:jc w:val="both"/>
      </w:pPr>
      <w:r w:rsidRPr="003D5531">
        <w:rPr>
          <w:i/>
        </w:rPr>
        <w:t>Uočit</w:t>
      </w:r>
      <w:r w:rsidR="00345B76">
        <w:rPr>
          <w:i/>
        </w:rPr>
        <w:t>e zvuk harfe na početku skladbe!</w:t>
      </w:r>
      <w:r w:rsidRPr="003D5531">
        <w:rPr>
          <w:i/>
        </w:rPr>
        <w:t xml:space="preserve"> Jeste li prepoznali zvuk još nekog glazbala? </w:t>
      </w:r>
      <w:r w:rsidRPr="00EF0DCA">
        <w:t>(P. I. Čajkovski:</w:t>
      </w:r>
      <w:r w:rsidRPr="003D5531">
        <w:rPr>
          <w:i/>
        </w:rPr>
        <w:t xml:space="preserve"> Valcer cvijeća</w:t>
      </w:r>
      <w:r w:rsidRPr="00EF0DCA">
        <w:t>)</w:t>
      </w:r>
    </w:p>
    <w:p w:rsidR="003D5531" w:rsidRDefault="00607676" w:rsidP="00C5628D">
      <w:pPr>
        <w:numPr>
          <w:ilvl w:val="0"/>
          <w:numId w:val="2"/>
        </w:numPr>
        <w:spacing w:before="0" w:after="0"/>
        <w:jc w:val="both"/>
      </w:pPr>
      <w:r w:rsidRPr="003D5531">
        <w:rPr>
          <w:i/>
        </w:rPr>
        <w:t>Koje se glazbalo u skladbi ističe kao solisti</w:t>
      </w:r>
      <w:r w:rsidR="00AE3D1E">
        <w:rPr>
          <w:i/>
        </w:rPr>
        <w:t>čko? Opišite ugođaj tih skladbi.</w:t>
      </w:r>
      <w:r w:rsidRPr="003D5531">
        <w:rPr>
          <w:i/>
        </w:rPr>
        <w:t xml:space="preserve"> </w:t>
      </w:r>
      <w:r w:rsidRPr="00EF0DCA">
        <w:t>(J. S. Bach:</w:t>
      </w:r>
      <w:r w:rsidRPr="003D5531">
        <w:rPr>
          <w:i/>
        </w:rPr>
        <w:t xml:space="preserve"> Menuet </w:t>
      </w:r>
      <w:r w:rsidRPr="00F874AB">
        <w:t xml:space="preserve">i </w:t>
      </w:r>
      <w:r w:rsidRPr="003D5531">
        <w:rPr>
          <w:i/>
        </w:rPr>
        <w:t>Badinerie</w:t>
      </w:r>
      <w:r w:rsidRPr="00EF0DCA">
        <w:t>)</w:t>
      </w:r>
    </w:p>
    <w:p w:rsidR="007156F1" w:rsidRDefault="00607676" w:rsidP="00C5628D">
      <w:pPr>
        <w:numPr>
          <w:ilvl w:val="0"/>
          <w:numId w:val="2"/>
        </w:numPr>
        <w:spacing w:before="0" w:after="0"/>
        <w:jc w:val="both"/>
      </w:pPr>
      <w:r w:rsidRPr="003D5531">
        <w:rPr>
          <w:i/>
        </w:rPr>
        <w:t xml:space="preserve">Tko izvodi skladbu? Je li skladba brza ili spora? Jeste li zapamtili početak skladbe? </w:t>
      </w:r>
      <w:r w:rsidRPr="00F30FC0">
        <w:rPr>
          <w:i/>
        </w:rPr>
        <w:t>Podign</w:t>
      </w:r>
      <w:r w:rsidR="00AE3D1E">
        <w:rPr>
          <w:i/>
        </w:rPr>
        <w:t>ite ruku kada ga ponovno čujete.</w:t>
      </w:r>
      <w:r w:rsidRPr="00F30FC0">
        <w:rPr>
          <w:i/>
        </w:rPr>
        <w:t xml:space="preserve"> </w:t>
      </w:r>
      <w:r w:rsidRPr="00F30FC0">
        <w:t>(M. Petrovič</w:t>
      </w:r>
      <w:r w:rsidR="001137A8" w:rsidRPr="00F30FC0">
        <w:t xml:space="preserve"> </w:t>
      </w:r>
      <w:r w:rsidRPr="00F30FC0">
        <w:t>Musorgski:</w:t>
      </w:r>
      <w:r w:rsidRPr="00F30FC0">
        <w:rPr>
          <w:i/>
        </w:rPr>
        <w:t xml:space="preserve"> Ples pilića u ljuskama</w:t>
      </w:r>
      <w:r w:rsidRPr="00F30FC0">
        <w:t>)</w:t>
      </w:r>
      <w:r w:rsidR="00E55A80">
        <w:rPr>
          <w:rStyle w:val="Referencafusnote"/>
        </w:rPr>
        <w:footnoteReference w:id="2"/>
      </w:r>
    </w:p>
    <w:p w:rsidR="00B559FE" w:rsidRPr="00B559FE" w:rsidRDefault="00B559FE" w:rsidP="00C5628D">
      <w:pPr>
        <w:spacing w:before="0" w:after="0"/>
        <w:ind w:firstLine="708"/>
        <w:jc w:val="both"/>
      </w:pPr>
      <w:r w:rsidRPr="00B559FE">
        <w:lastRenderedPageBreak/>
        <w:t xml:space="preserve">Analizom udžbenika </w:t>
      </w:r>
      <w:r w:rsidRPr="00B559FE">
        <w:rPr>
          <w:i/>
        </w:rPr>
        <w:t>Glazbeni krug 1</w:t>
      </w:r>
      <w:r w:rsidRPr="00B559FE">
        <w:t xml:space="preserve"> </w:t>
      </w:r>
      <w:r w:rsidR="003D5531">
        <w:t>prisutne skladbe</w:t>
      </w:r>
      <w:r w:rsidRPr="00B559FE">
        <w:t xml:space="preserve"> </w:t>
      </w:r>
      <w:r w:rsidR="00895D7E">
        <w:t>namijenjene slušanju kategorizirane su s obzirom na vrstu glazbe (grafikon</w:t>
      </w:r>
      <w:r w:rsidR="00D875FC">
        <w:t xml:space="preserve"> 2</w:t>
      </w:r>
      <w:r w:rsidR="00895D7E">
        <w:t>)</w:t>
      </w:r>
      <w:r w:rsidRPr="00EE6D65">
        <w:t>.</w:t>
      </w:r>
    </w:p>
    <w:p w:rsidR="00BE59F8" w:rsidRDefault="00BE59F8" w:rsidP="00C5628D">
      <w:pPr>
        <w:spacing w:before="0" w:after="0"/>
        <w:rPr>
          <w:noProof/>
          <w:lang w:eastAsia="hr-HR"/>
        </w:rPr>
      </w:pPr>
    </w:p>
    <w:p w:rsidR="003F0826" w:rsidRDefault="00BB7F38" w:rsidP="00C5628D">
      <w:pPr>
        <w:spacing w:before="0" w:after="0"/>
        <w:jc w:val="center"/>
        <w:rPr>
          <w:b/>
        </w:rPr>
      </w:pPr>
      <w:r w:rsidRPr="00F34AE3">
        <w:object w:dxaOrig="6315" w:dyaOrig="3345">
          <v:shape id="_x0000_i1026" type="#_x0000_t75" style="width:315.75pt;height:167.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MSGraph.Chart.8" ShapeID="_x0000_i1026" DrawAspect="Content" ObjectID="_1558965315" r:id="rId11">
            <o:FieldCodes>\s</o:FieldCodes>
          </o:OLEObject>
        </w:object>
      </w:r>
    </w:p>
    <w:p w:rsidR="003F0826" w:rsidRDefault="003F0826" w:rsidP="00C5628D">
      <w:pPr>
        <w:spacing w:before="0" w:after="0"/>
        <w:jc w:val="center"/>
        <w:rPr>
          <w:b/>
        </w:rPr>
      </w:pPr>
    </w:p>
    <w:p w:rsidR="007156F1" w:rsidRPr="00FB51E3" w:rsidRDefault="00693750" w:rsidP="00C5628D">
      <w:pPr>
        <w:spacing w:before="0" w:after="0"/>
        <w:jc w:val="center"/>
      </w:pPr>
      <w:r w:rsidRPr="00FB51E3">
        <w:t>Grafikon 2</w:t>
      </w:r>
      <w:r w:rsidR="0040669F" w:rsidRPr="00FB51E3">
        <w:t>.</w:t>
      </w:r>
      <w:r w:rsidR="007156F1" w:rsidRPr="00FB51E3">
        <w:t xml:space="preserve"> Zastupljenost </w:t>
      </w:r>
      <w:r w:rsidR="002352D0" w:rsidRPr="00FB51E3">
        <w:t>vrsta</w:t>
      </w:r>
      <w:r w:rsidR="007156F1" w:rsidRPr="00FB51E3">
        <w:t xml:space="preserve"> glazbe u udžbeniku </w:t>
      </w:r>
      <w:r w:rsidR="007156F1" w:rsidRPr="00FB51E3">
        <w:rPr>
          <w:i/>
        </w:rPr>
        <w:t>Glazbeni krug 1</w:t>
      </w:r>
    </w:p>
    <w:p w:rsidR="00693750" w:rsidRDefault="00693750" w:rsidP="00C5628D">
      <w:pPr>
        <w:spacing w:before="0" w:after="0"/>
        <w:jc w:val="center"/>
        <w:rPr>
          <w:i/>
        </w:rPr>
      </w:pPr>
    </w:p>
    <w:p w:rsidR="007156F1" w:rsidRDefault="007156F1" w:rsidP="00C5628D">
      <w:pPr>
        <w:spacing w:before="0" w:after="0"/>
        <w:ind w:firstLine="709"/>
        <w:jc w:val="both"/>
        <w:rPr>
          <w:b/>
        </w:rPr>
      </w:pPr>
      <w:r>
        <w:t>U</w:t>
      </w:r>
      <w:r w:rsidR="00422728">
        <w:t xml:space="preserve"> udžbeniku</w:t>
      </w:r>
      <w:r>
        <w:t xml:space="preserve"> </w:t>
      </w:r>
      <w:r w:rsidR="00422728">
        <w:rPr>
          <w:i/>
        </w:rPr>
        <w:t xml:space="preserve">Glazbeni krug 1 </w:t>
      </w:r>
      <w:r>
        <w:t>najzastuplj</w:t>
      </w:r>
      <w:r w:rsidR="00895D7E">
        <w:t>enija je umjetnička glazba s 64</w:t>
      </w:r>
      <w:r w:rsidR="00E55A80">
        <w:t xml:space="preserve"> posto</w:t>
      </w:r>
      <w:r>
        <w:t>, zatim slijedi glazba (pjesme) za djecu s 18</w:t>
      </w:r>
      <w:r w:rsidR="003F0826">
        <w:t xml:space="preserve"> </w:t>
      </w:r>
      <w:r w:rsidR="00E55A80">
        <w:t>posto</w:t>
      </w:r>
      <w:r>
        <w:t>,</w:t>
      </w:r>
      <w:r w:rsidR="00F874AB">
        <w:t xml:space="preserve"> </w:t>
      </w:r>
      <w:r w:rsidR="00345B76">
        <w:t>a</w:t>
      </w:r>
      <w:r>
        <w:t xml:space="preserve"> t</w:t>
      </w:r>
      <w:r w:rsidR="00345B76">
        <w:t>radicijska i</w:t>
      </w:r>
      <w:r w:rsidR="00895D7E">
        <w:t xml:space="preserve"> filmska </w:t>
      </w:r>
      <w:r w:rsidR="00345B76">
        <w:t xml:space="preserve">glazba </w:t>
      </w:r>
      <w:r w:rsidR="00422728">
        <w:t xml:space="preserve">su izjednačene </w:t>
      </w:r>
      <w:r w:rsidR="00895D7E">
        <w:t>s 9</w:t>
      </w:r>
      <w:r w:rsidR="00E55A80">
        <w:t xml:space="preserve"> posto</w:t>
      </w:r>
      <w:r w:rsidR="00AE3D1E">
        <w:t xml:space="preserve"> zastupljenosti. </w:t>
      </w:r>
      <w:r w:rsidR="00422728">
        <w:t>P</w:t>
      </w:r>
      <w:r>
        <w:t xml:space="preserve">opularna i </w:t>
      </w:r>
      <w:r w:rsidRPr="00E55A80">
        <w:t xml:space="preserve">jazz </w:t>
      </w:r>
      <w:r>
        <w:t>glazba</w:t>
      </w:r>
      <w:r w:rsidR="00693750">
        <w:t xml:space="preserve"> </w:t>
      </w:r>
      <w:r w:rsidR="00345B76">
        <w:t xml:space="preserve">nisu prisutne </w:t>
      </w:r>
      <w:r w:rsidR="00693750">
        <w:t>(grafikon 2</w:t>
      </w:r>
      <w:r>
        <w:t>)</w:t>
      </w:r>
      <w:r w:rsidR="00345B76">
        <w:t>, što ćemo kasnije komentirati</w:t>
      </w:r>
      <w:r>
        <w:t>.</w:t>
      </w:r>
      <w:r w:rsidR="00895D7E">
        <w:t xml:space="preserve"> </w:t>
      </w:r>
    </w:p>
    <w:p w:rsidR="00BE59F8" w:rsidRPr="00D875FC" w:rsidRDefault="00895D7E" w:rsidP="00C5628D">
      <w:pPr>
        <w:pStyle w:val="Naslov3"/>
        <w:spacing w:before="0" w:after="0"/>
        <w:ind w:firstLine="709"/>
        <w:jc w:val="both"/>
        <w:rPr>
          <w:rFonts w:ascii="Times New Roman" w:hAnsi="Times New Roman"/>
          <w:b w:val="0"/>
          <w:i/>
          <w:sz w:val="24"/>
          <w:szCs w:val="24"/>
        </w:rPr>
      </w:pPr>
      <w:r>
        <w:rPr>
          <w:rFonts w:ascii="Times New Roman" w:hAnsi="Times New Roman"/>
          <w:b w:val="0"/>
          <w:sz w:val="24"/>
          <w:szCs w:val="24"/>
        </w:rPr>
        <w:t>Sadržaj</w:t>
      </w:r>
      <w:r w:rsidR="00BE59F8" w:rsidRPr="00D875FC">
        <w:rPr>
          <w:rFonts w:ascii="Times New Roman" w:hAnsi="Times New Roman"/>
          <w:b w:val="0"/>
          <w:sz w:val="24"/>
          <w:szCs w:val="24"/>
        </w:rPr>
        <w:t xml:space="preserve"> udžbenika </w:t>
      </w:r>
      <w:r w:rsidR="00BE59F8" w:rsidRPr="00D875FC">
        <w:rPr>
          <w:rFonts w:ascii="Times New Roman" w:hAnsi="Times New Roman"/>
          <w:b w:val="0"/>
          <w:i/>
          <w:sz w:val="24"/>
          <w:szCs w:val="24"/>
        </w:rPr>
        <w:t>Glazbeni krug 2</w:t>
      </w:r>
      <w:r w:rsidR="00345B76">
        <w:rPr>
          <w:rFonts w:ascii="Times New Roman" w:hAnsi="Times New Roman"/>
          <w:b w:val="0"/>
          <w:i/>
          <w:sz w:val="24"/>
          <w:szCs w:val="24"/>
        </w:rPr>
        <w:t>,</w:t>
      </w:r>
      <w:r w:rsidR="00BE59F8" w:rsidRPr="00D875FC">
        <w:rPr>
          <w:rFonts w:ascii="Times New Roman" w:hAnsi="Times New Roman"/>
          <w:b w:val="0"/>
          <w:sz w:val="24"/>
          <w:szCs w:val="24"/>
        </w:rPr>
        <w:t xml:space="preserve"> s obzirom na zastupljene pjesme, brojalice, glazbene igre i skladbe</w:t>
      </w:r>
      <w:r w:rsidR="00345B76">
        <w:rPr>
          <w:rFonts w:ascii="Times New Roman" w:hAnsi="Times New Roman"/>
          <w:b w:val="0"/>
          <w:sz w:val="24"/>
          <w:szCs w:val="24"/>
        </w:rPr>
        <w:t>,</w:t>
      </w:r>
      <w:r w:rsidR="00BE59F8" w:rsidRPr="00D875FC">
        <w:rPr>
          <w:rFonts w:ascii="Times New Roman" w:hAnsi="Times New Roman"/>
          <w:b w:val="0"/>
          <w:sz w:val="24"/>
          <w:szCs w:val="24"/>
        </w:rPr>
        <w:t xml:space="preserve"> </w:t>
      </w:r>
      <w:r w:rsidR="00E55A80">
        <w:rPr>
          <w:rFonts w:ascii="Times New Roman" w:hAnsi="Times New Roman"/>
          <w:b w:val="0"/>
          <w:sz w:val="24"/>
          <w:szCs w:val="24"/>
        </w:rPr>
        <w:t xml:space="preserve">vidi </w:t>
      </w:r>
      <w:r w:rsidR="00BE59F8" w:rsidRPr="00D875FC">
        <w:rPr>
          <w:rFonts w:ascii="Times New Roman" w:hAnsi="Times New Roman"/>
          <w:b w:val="0"/>
          <w:sz w:val="24"/>
          <w:szCs w:val="24"/>
        </w:rPr>
        <w:t xml:space="preserve"> se u </w:t>
      </w:r>
      <w:r w:rsidR="00D875FC">
        <w:rPr>
          <w:rFonts w:ascii="Times New Roman" w:hAnsi="Times New Roman"/>
          <w:b w:val="0"/>
          <w:sz w:val="24"/>
          <w:szCs w:val="24"/>
        </w:rPr>
        <w:t>grafikonu 3.</w:t>
      </w:r>
      <w:r w:rsidR="001D1FFF" w:rsidRPr="00D875FC">
        <w:rPr>
          <w:rFonts w:ascii="Times New Roman" w:hAnsi="Times New Roman"/>
          <w:b w:val="0"/>
          <w:sz w:val="24"/>
          <w:szCs w:val="24"/>
        </w:rPr>
        <w:t xml:space="preserve"> </w:t>
      </w:r>
    </w:p>
    <w:p w:rsidR="00C9727B" w:rsidRDefault="00C9727B" w:rsidP="00C5628D">
      <w:pPr>
        <w:spacing w:before="0" w:after="0"/>
        <w:jc w:val="center"/>
        <w:rPr>
          <w:noProof/>
          <w:lang w:eastAsia="hr-HR"/>
        </w:rPr>
      </w:pPr>
    </w:p>
    <w:p w:rsidR="009E6E4A" w:rsidRDefault="00BB7F38" w:rsidP="00C5628D">
      <w:pPr>
        <w:spacing w:before="0" w:after="0"/>
        <w:jc w:val="center"/>
        <w:rPr>
          <w:b/>
        </w:rPr>
      </w:pPr>
      <w:r w:rsidRPr="00F34AE3">
        <w:object w:dxaOrig="5670" w:dyaOrig="3000">
          <v:shape id="_x0000_i1027" type="#_x0000_t75" style="width:283.5pt;height:150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MSGraph.Chart.8" ShapeID="_x0000_i1027" DrawAspect="Content" ObjectID="_1558965316" r:id="rId13">
            <o:FieldCodes>\s</o:FieldCodes>
          </o:OLEObject>
        </w:object>
      </w:r>
    </w:p>
    <w:p w:rsidR="00FB51E3" w:rsidRDefault="00FB51E3" w:rsidP="00C5628D">
      <w:pPr>
        <w:spacing w:before="0" w:after="0"/>
        <w:jc w:val="center"/>
      </w:pPr>
    </w:p>
    <w:p w:rsidR="007C5F2D" w:rsidRPr="00E55A80" w:rsidRDefault="0040669F" w:rsidP="00C5628D">
      <w:pPr>
        <w:spacing w:before="0" w:after="0"/>
        <w:jc w:val="center"/>
      </w:pPr>
      <w:r w:rsidRPr="00E55A80">
        <w:t xml:space="preserve">Grafikon 3. </w:t>
      </w:r>
      <w:r w:rsidR="007C5F2D" w:rsidRPr="00E55A80">
        <w:t xml:space="preserve">Zastupljenost </w:t>
      </w:r>
      <w:r w:rsidR="00304F2E" w:rsidRPr="00E55A80">
        <w:t>sadržaja</w:t>
      </w:r>
      <w:r w:rsidR="007C5F2D" w:rsidRPr="00E55A80">
        <w:t xml:space="preserve"> u udžbeniku </w:t>
      </w:r>
      <w:r w:rsidR="007C5F2D" w:rsidRPr="00E55A80">
        <w:rPr>
          <w:i/>
        </w:rPr>
        <w:t>Glazbeni krug 2</w:t>
      </w:r>
    </w:p>
    <w:p w:rsidR="00C9727B" w:rsidRDefault="00C9727B" w:rsidP="00C5628D">
      <w:pPr>
        <w:spacing w:before="0" w:after="0"/>
        <w:jc w:val="center"/>
        <w:rPr>
          <w:i/>
        </w:rPr>
      </w:pPr>
    </w:p>
    <w:p w:rsidR="007C5F2D" w:rsidRPr="007C5F2D" w:rsidRDefault="00E55A80" w:rsidP="00C5628D">
      <w:pPr>
        <w:spacing w:before="0" w:after="0"/>
        <w:ind w:firstLine="708"/>
        <w:jc w:val="both"/>
      </w:pPr>
      <w:r>
        <w:t>P</w:t>
      </w:r>
      <w:r w:rsidR="007C5F2D">
        <w:t>jevanje</w:t>
      </w:r>
      <w:r>
        <w:t xml:space="preserve"> je </w:t>
      </w:r>
      <w:r w:rsidR="007C5F2D">
        <w:t xml:space="preserve"> uz slušanje najzastupljenija aktivnost u nastavi glazbene kulture</w:t>
      </w:r>
      <w:r w:rsidR="00422728">
        <w:t xml:space="preserve">. </w:t>
      </w:r>
      <w:r>
        <w:t>To se potvrđuje</w:t>
      </w:r>
      <w:r w:rsidR="00422728">
        <w:t xml:space="preserve"> i analizom udžbenika </w:t>
      </w:r>
      <w:r w:rsidR="00422728">
        <w:rPr>
          <w:i/>
        </w:rPr>
        <w:t>Glazbeni krug 2</w:t>
      </w:r>
      <w:r w:rsidR="003206F1">
        <w:t xml:space="preserve"> koji</w:t>
      </w:r>
      <w:r w:rsidR="00422728">
        <w:t xml:space="preserve"> </w:t>
      </w:r>
      <w:r w:rsidR="007C5F2D">
        <w:t xml:space="preserve">sadrži 33 pjesme, 33 skladbe za slušanje, 18 glazbenih igara i 8 </w:t>
      </w:r>
      <w:r w:rsidR="007C5F2D" w:rsidRPr="007C5F2D">
        <w:t xml:space="preserve">brojalica. </w:t>
      </w:r>
      <w:r w:rsidR="00422728">
        <w:t xml:space="preserve">I </w:t>
      </w:r>
      <w:r>
        <w:t>tu su, kao i u</w:t>
      </w:r>
      <w:r w:rsidRPr="00E55A80">
        <w:rPr>
          <w:i/>
        </w:rPr>
        <w:t xml:space="preserve"> </w:t>
      </w:r>
      <w:r>
        <w:rPr>
          <w:i/>
        </w:rPr>
        <w:t>Glazbenom krugu 1</w:t>
      </w:r>
      <w:r>
        <w:t xml:space="preserve">  </w:t>
      </w:r>
      <w:r w:rsidR="00895D7E">
        <w:t xml:space="preserve"> brojalice najmanje zastupljene</w:t>
      </w:r>
      <w:r w:rsidR="007C5F2D" w:rsidRPr="007C5F2D">
        <w:t xml:space="preserve">. </w:t>
      </w:r>
    </w:p>
    <w:p w:rsidR="007C5F2D" w:rsidRPr="007C5F2D" w:rsidRDefault="006A0BC4" w:rsidP="00C5628D">
      <w:pPr>
        <w:spacing w:before="0" w:after="0"/>
        <w:ind w:firstLine="708"/>
        <w:jc w:val="both"/>
      </w:pPr>
      <w:r>
        <w:t>Pri</w:t>
      </w:r>
      <w:r w:rsidR="00E55A80">
        <w:t xml:space="preserve"> analizi</w:t>
      </w:r>
      <w:r w:rsidR="007C5F2D" w:rsidRPr="007C5F2D">
        <w:t xml:space="preserve"> udžbenika</w:t>
      </w:r>
      <w:r w:rsidR="00E55A80">
        <w:t xml:space="preserve"> za drugi razred</w:t>
      </w:r>
      <w:r w:rsidR="003206F1">
        <w:t xml:space="preserve"> </w:t>
      </w:r>
      <w:r>
        <w:t>uočili smo</w:t>
      </w:r>
      <w:r w:rsidR="007C5F2D" w:rsidRPr="007C5F2D">
        <w:t xml:space="preserve"> da se učenicima nameću izvanglazbe</w:t>
      </w:r>
      <w:r w:rsidR="00895D7E">
        <w:t xml:space="preserve">ni </w:t>
      </w:r>
      <w:r>
        <w:t>zadaci</w:t>
      </w:r>
      <w:r w:rsidR="007C5F2D" w:rsidRPr="007C5F2D">
        <w:t>. Neki od takvih su</w:t>
      </w:r>
      <w:r>
        <w:t xml:space="preserve"> sljedeći</w:t>
      </w:r>
      <w:r w:rsidR="007C5F2D" w:rsidRPr="007C5F2D">
        <w:t xml:space="preserve">: </w:t>
      </w:r>
    </w:p>
    <w:p w:rsidR="00895D7E" w:rsidRDefault="007C5F2D" w:rsidP="00C5628D">
      <w:pPr>
        <w:pStyle w:val="Odlomakpopisa"/>
        <w:numPr>
          <w:ilvl w:val="0"/>
          <w:numId w:val="2"/>
        </w:numPr>
        <w:spacing w:before="0" w:after="0"/>
        <w:jc w:val="both"/>
      </w:pPr>
      <w:r w:rsidRPr="007C5F2D">
        <w:rPr>
          <w:i/>
        </w:rPr>
        <w:t>Uspo</w:t>
      </w:r>
      <w:r w:rsidR="003206F1">
        <w:rPr>
          <w:i/>
        </w:rPr>
        <w:t>redite let lista i bumbarov let</w:t>
      </w:r>
      <w:r w:rsidR="00AE3D1E">
        <w:rPr>
          <w:i/>
        </w:rPr>
        <w:t xml:space="preserve">. </w:t>
      </w:r>
      <w:r w:rsidRPr="007C5F2D">
        <w:t>(N. Rimski Korsakov:</w:t>
      </w:r>
      <w:r w:rsidRPr="007C5F2D">
        <w:rPr>
          <w:i/>
        </w:rPr>
        <w:t xml:space="preserve"> Bumbarov let</w:t>
      </w:r>
      <w:r w:rsidRPr="00422728">
        <w:t>)</w:t>
      </w:r>
    </w:p>
    <w:p w:rsidR="00895D7E" w:rsidRDefault="007C5F2D" w:rsidP="00C5628D">
      <w:pPr>
        <w:pStyle w:val="Odlomakpopisa"/>
        <w:numPr>
          <w:ilvl w:val="0"/>
          <w:numId w:val="2"/>
        </w:numPr>
        <w:spacing w:before="0" w:after="0"/>
        <w:jc w:val="both"/>
      </w:pPr>
      <w:r w:rsidRPr="00895D7E">
        <w:rPr>
          <w:i/>
        </w:rPr>
        <w:t>Koga je princ na kraju putovanja oženio? Pođite zajedn</w:t>
      </w:r>
      <w:r w:rsidR="003206F1">
        <w:rPr>
          <w:i/>
        </w:rPr>
        <w:t>o na vjenčanje kroz ilustraciju</w:t>
      </w:r>
      <w:r w:rsidR="00AE3D1E">
        <w:rPr>
          <w:i/>
        </w:rPr>
        <w:t xml:space="preserve">. </w:t>
      </w:r>
      <w:r w:rsidRPr="007C5F2D">
        <w:t>(F. Mendelsohn:</w:t>
      </w:r>
      <w:r w:rsidRPr="00895D7E">
        <w:rPr>
          <w:i/>
        </w:rPr>
        <w:t xml:space="preserve"> Svadbena koračnica</w:t>
      </w:r>
      <w:r w:rsidRPr="007C5F2D">
        <w:t>)</w:t>
      </w:r>
    </w:p>
    <w:p w:rsidR="00895D7E" w:rsidRDefault="007C5F2D" w:rsidP="00C5628D">
      <w:pPr>
        <w:pStyle w:val="Odlomakpopisa"/>
        <w:numPr>
          <w:ilvl w:val="0"/>
          <w:numId w:val="2"/>
        </w:numPr>
        <w:spacing w:before="0" w:after="0"/>
        <w:jc w:val="both"/>
      </w:pPr>
      <w:r w:rsidRPr="00895D7E">
        <w:rPr>
          <w:i/>
        </w:rPr>
        <w:lastRenderedPageBreak/>
        <w:t>Tko je koga nadmudrio u toj glazbenoj raspravi?</w:t>
      </w:r>
      <w:r w:rsidR="00FE7D9F">
        <w:rPr>
          <w:i/>
        </w:rPr>
        <w:t xml:space="preserve"> </w:t>
      </w:r>
      <w:r w:rsidRPr="007C5F2D">
        <w:t>(D. Kabalevski:</w:t>
      </w:r>
      <w:r w:rsidRPr="00895D7E">
        <w:rPr>
          <w:i/>
        </w:rPr>
        <w:t xml:space="preserve"> Dražesno nadmudrivanje</w:t>
      </w:r>
      <w:r w:rsidRPr="007C5F2D">
        <w:t>)</w:t>
      </w:r>
    </w:p>
    <w:p w:rsidR="007C5F2D" w:rsidRDefault="007C5F2D" w:rsidP="00C5628D">
      <w:pPr>
        <w:pStyle w:val="Odlomakpopisa"/>
        <w:numPr>
          <w:ilvl w:val="0"/>
          <w:numId w:val="2"/>
        </w:numPr>
        <w:spacing w:before="0" w:after="0"/>
        <w:jc w:val="both"/>
      </w:pPr>
      <w:r w:rsidRPr="00895D7E">
        <w:rPr>
          <w:i/>
        </w:rPr>
        <w:t>Slušajući skladbu pokretom oponaš</w:t>
      </w:r>
      <w:r w:rsidR="00AE3D1E">
        <w:rPr>
          <w:i/>
        </w:rPr>
        <w:t>ajte životinje koje žive u moru.</w:t>
      </w:r>
      <w:r w:rsidRPr="00895D7E">
        <w:rPr>
          <w:i/>
        </w:rPr>
        <w:t xml:space="preserve"> </w:t>
      </w:r>
      <w:r w:rsidRPr="003B5B09">
        <w:t>(C. Saint-Saëns:</w:t>
      </w:r>
      <w:r w:rsidRPr="00895D7E">
        <w:rPr>
          <w:i/>
        </w:rPr>
        <w:t xml:space="preserve"> Akvarij</w:t>
      </w:r>
      <w:r w:rsidRPr="003B5B09">
        <w:t>)</w:t>
      </w:r>
    </w:p>
    <w:p w:rsidR="007C5F2D" w:rsidRDefault="00B4413A" w:rsidP="00C5628D">
      <w:pPr>
        <w:spacing w:before="0" w:after="0"/>
        <w:ind w:firstLine="360"/>
        <w:jc w:val="both"/>
        <w:rPr>
          <w:szCs w:val="24"/>
        </w:rPr>
      </w:pPr>
      <w:r>
        <w:t>„</w:t>
      </w:r>
      <w:r w:rsidR="007C5F2D" w:rsidRPr="00B15245">
        <w:rPr>
          <w:szCs w:val="24"/>
        </w:rPr>
        <w:t>Uz svaku se pjesmu ili skladbu za slušanje javlja odgovarajuća flora i/ili fauna, sve je toliko puno proljetnih, jesenskih, zimskih, majčin-danskih i inih ugođaja, da za glazbu ne ostane baš puno vremena. Djeci ne sugerira da slušaju glazbu, nego da „prepoznaju</w:t>
      </w:r>
      <w:r w:rsidR="006A0BC4">
        <w:rPr>
          <w:szCs w:val="24"/>
        </w:rPr>
        <w:t>,“</w:t>
      </w:r>
      <w:r w:rsidR="007C5F2D" w:rsidRPr="00B15245">
        <w:rPr>
          <w:szCs w:val="24"/>
        </w:rPr>
        <w:t xml:space="preserve"> zamišljaju, oponašaju, opisuju, slikaju, crtaju-labudove, ptičice, ribice, slonove, kornjače, konje, jahače, piliće</w:t>
      </w:r>
      <w:r w:rsidR="006A0BC4">
        <w:rPr>
          <w:szCs w:val="24"/>
        </w:rPr>
        <w:t>,</w:t>
      </w:r>
      <w:r w:rsidR="007C5F2D" w:rsidRPr="00B15245">
        <w:rPr>
          <w:szCs w:val="24"/>
        </w:rPr>
        <w:t xml:space="preserve"> itd.</w:t>
      </w:r>
      <w:r>
        <w:t>“</w:t>
      </w:r>
      <w:r w:rsidR="007C5F2D">
        <w:rPr>
          <w:szCs w:val="24"/>
        </w:rPr>
        <w:t xml:space="preserve"> </w:t>
      </w:r>
      <w:r w:rsidR="009E6E4A">
        <w:rPr>
          <w:szCs w:val="24"/>
        </w:rPr>
        <w:t>(Rojko, 2003,</w:t>
      </w:r>
      <w:r w:rsidR="007C5F2D" w:rsidRPr="00B15245">
        <w:rPr>
          <w:szCs w:val="24"/>
        </w:rPr>
        <w:t xml:space="preserve"> 66).</w:t>
      </w:r>
      <w:r w:rsidR="007C5F2D">
        <w:rPr>
          <w:szCs w:val="24"/>
        </w:rPr>
        <w:t xml:space="preserve"> </w:t>
      </w:r>
      <w:r w:rsidR="0043038B">
        <w:rPr>
          <w:szCs w:val="24"/>
        </w:rPr>
        <w:t xml:space="preserve">Rojko (1995) je </w:t>
      </w:r>
      <w:r w:rsidR="006A0BC4">
        <w:rPr>
          <w:szCs w:val="24"/>
        </w:rPr>
        <w:t>kaže</w:t>
      </w:r>
      <w:r w:rsidR="0043038B">
        <w:rPr>
          <w:szCs w:val="24"/>
        </w:rPr>
        <w:t xml:space="preserve"> </w:t>
      </w:r>
      <w:r w:rsidR="006A0BC4">
        <w:rPr>
          <w:szCs w:val="24"/>
        </w:rPr>
        <w:t>da</w:t>
      </w:r>
      <w:r w:rsidR="0043038B">
        <w:rPr>
          <w:szCs w:val="24"/>
        </w:rPr>
        <w:t xml:space="preserve"> učenike treba pravilno potaknuti, mudro postaviti pitanja i zadatke prije slušanja i oni će bez problema poslušati djelo. Učenicima prije slušanja treba zadati zadatke koji su usmjereni na g</w:t>
      </w:r>
      <w:r w:rsidR="006A0BC4">
        <w:rPr>
          <w:szCs w:val="24"/>
        </w:rPr>
        <w:t>lazbeno-izražajne sastavnice. U</w:t>
      </w:r>
      <w:r w:rsidR="0043038B">
        <w:rPr>
          <w:szCs w:val="24"/>
        </w:rPr>
        <w:t xml:space="preserve"> udžbeniku </w:t>
      </w:r>
      <w:r w:rsidR="0043038B" w:rsidRPr="00A97B80">
        <w:rPr>
          <w:i/>
          <w:szCs w:val="24"/>
        </w:rPr>
        <w:t>Glazbeni krug 2</w:t>
      </w:r>
      <w:r w:rsidR="006A0BC4">
        <w:rPr>
          <w:szCs w:val="24"/>
        </w:rPr>
        <w:t xml:space="preserve"> ima – srećom – i takvih zadataka:</w:t>
      </w:r>
    </w:p>
    <w:p w:rsidR="00895D7E" w:rsidRDefault="007C5F2D" w:rsidP="00C5628D">
      <w:pPr>
        <w:pStyle w:val="Odlomakpopisa"/>
        <w:numPr>
          <w:ilvl w:val="0"/>
          <w:numId w:val="2"/>
        </w:numPr>
        <w:spacing w:before="0" w:after="0"/>
        <w:jc w:val="both"/>
      </w:pPr>
      <w:r>
        <w:rPr>
          <w:i/>
        </w:rPr>
        <w:t xml:space="preserve">Koje glazbalo izvodi skladbu? </w:t>
      </w:r>
      <w:r w:rsidRPr="00755C71">
        <w:t>(I. Lhotka – Kalinski:</w:t>
      </w:r>
      <w:r>
        <w:rPr>
          <w:i/>
        </w:rPr>
        <w:t xml:space="preserve"> Stari dubrovački plesovi</w:t>
      </w:r>
      <w:r w:rsidRPr="00755C71">
        <w:t>)</w:t>
      </w:r>
    </w:p>
    <w:p w:rsidR="00895D7E" w:rsidRDefault="007C5F2D" w:rsidP="00C5628D">
      <w:pPr>
        <w:pStyle w:val="Odlomakpopisa"/>
        <w:numPr>
          <w:ilvl w:val="0"/>
          <w:numId w:val="2"/>
        </w:numPr>
        <w:spacing w:before="0" w:after="0"/>
        <w:jc w:val="both"/>
      </w:pPr>
      <w:r w:rsidRPr="00895D7E">
        <w:rPr>
          <w:i/>
        </w:rPr>
        <w:t xml:space="preserve">Jeste li prepoznali glazbala koja prate pjevnu melodiju oboe? Kakav je ugođaj skladbe? </w:t>
      </w:r>
      <w:r w:rsidRPr="00422728">
        <w:t>(</w:t>
      </w:r>
      <w:r w:rsidRPr="00755C71">
        <w:t>E. Moricone:</w:t>
      </w:r>
      <w:r w:rsidRPr="00895D7E">
        <w:rPr>
          <w:i/>
        </w:rPr>
        <w:t xml:space="preserve"> Gabrijelova oboa</w:t>
      </w:r>
      <w:r w:rsidRPr="00755C71">
        <w:t>)</w:t>
      </w:r>
    </w:p>
    <w:p w:rsidR="00895D7E" w:rsidRDefault="007C5F2D" w:rsidP="00C5628D">
      <w:pPr>
        <w:pStyle w:val="Odlomakpopisa"/>
        <w:numPr>
          <w:ilvl w:val="0"/>
          <w:numId w:val="2"/>
        </w:numPr>
        <w:spacing w:before="0" w:after="0"/>
        <w:jc w:val="both"/>
      </w:pPr>
      <w:r w:rsidRPr="00895D7E">
        <w:rPr>
          <w:i/>
        </w:rPr>
        <w:t xml:space="preserve">Koje se glazbalo ističe kao solističko? Svira li gitara glasno ili tiho? </w:t>
      </w:r>
      <w:r w:rsidRPr="00755C71">
        <w:t>(A. Vivaldi:</w:t>
      </w:r>
      <w:r w:rsidRPr="00895D7E">
        <w:rPr>
          <w:i/>
        </w:rPr>
        <w:t xml:space="preserve"> Largo</w:t>
      </w:r>
      <w:r w:rsidRPr="00755C71">
        <w:t>)</w:t>
      </w:r>
    </w:p>
    <w:p w:rsidR="00895D7E" w:rsidRDefault="007C5F2D" w:rsidP="00C5628D">
      <w:pPr>
        <w:pStyle w:val="Odlomakpopisa"/>
        <w:numPr>
          <w:ilvl w:val="0"/>
          <w:numId w:val="2"/>
        </w:numPr>
        <w:spacing w:before="0" w:after="0"/>
        <w:jc w:val="both"/>
      </w:pPr>
      <w:r w:rsidRPr="00895D7E">
        <w:rPr>
          <w:i/>
        </w:rPr>
        <w:t>Odredite tempo i ugođaj s</w:t>
      </w:r>
      <w:r w:rsidR="00AE3D1E">
        <w:rPr>
          <w:i/>
        </w:rPr>
        <w:t>kladbe.</w:t>
      </w:r>
      <w:r w:rsidRPr="00895D7E">
        <w:rPr>
          <w:i/>
        </w:rPr>
        <w:t xml:space="preserve"> Dignite ruku kad čuj</w:t>
      </w:r>
      <w:r w:rsidR="00AE3D1E">
        <w:rPr>
          <w:i/>
        </w:rPr>
        <w:t>ete ponovno početni dio skladbe.</w:t>
      </w:r>
      <w:r w:rsidRPr="00895D7E">
        <w:rPr>
          <w:i/>
        </w:rPr>
        <w:t xml:space="preserve"> </w:t>
      </w:r>
      <w:r w:rsidRPr="00755C71">
        <w:t>(F. Schubert:</w:t>
      </w:r>
      <w:r w:rsidRPr="00895D7E">
        <w:rPr>
          <w:i/>
        </w:rPr>
        <w:t xml:space="preserve"> Uspavanka</w:t>
      </w:r>
      <w:r w:rsidRPr="00755C71">
        <w:t>)</w:t>
      </w:r>
    </w:p>
    <w:p w:rsidR="00895D7E" w:rsidRDefault="007C5F2D" w:rsidP="00C5628D">
      <w:pPr>
        <w:pStyle w:val="Odlomakpopisa"/>
        <w:numPr>
          <w:ilvl w:val="0"/>
          <w:numId w:val="2"/>
        </w:numPr>
        <w:spacing w:before="0" w:after="0"/>
        <w:jc w:val="both"/>
      </w:pPr>
      <w:r w:rsidRPr="00895D7E">
        <w:rPr>
          <w:i/>
        </w:rPr>
        <w:t xml:space="preserve">Koja glazbala sviraju skladbu? Jeste li prepoznali zvuk violine? Svira li violinist tu skladbu gudalom? </w:t>
      </w:r>
      <w:r w:rsidRPr="00755C71">
        <w:t>(J. Strauss:</w:t>
      </w:r>
      <w:r w:rsidRPr="00895D7E">
        <w:rPr>
          <w:i/>
        </w:rPr>
        <w:t xml:space="preserve"> Pizzicato polka</w:t>
      </w:r>
      <w:r w:rsidRPr="00755C71">
        <w:t>)</w:t>
      </w:r>
    </w:p>
    <w:p w:rsidR="007C5F2D" w:rsidRPr="00895D7E" w:rsidRDefault="007C5F2D" w:rsidP="00C5628D">
      <w:pPr>
        <w:pStyle w:val="Odlomakpopisa"/>
        <w:numPr>
          <w:ilvl w:val="0"/>
          <w:numId w:val="2"/>
        </w:numPr>
        <w:spacing w:before="0" w:after="0"/>
        <w:jc w:val="both"/>
      </w:pPr>
      <w:r w:rsidRPr="00895D7E">
        <w:rPr>
          <w:i/>
        </w:rPr>
        <w:t xml:space="preserve">Svira li violončelo više ili dublje tonove od violine? </w:t>
      </w:r>
      <w:r w:rsidRPr="00755C71">
        <w:t>(F. Francoeur:</w:t>
      </w:r>
      <w:r w:rsidRPr="00895D7E">
        <w:rPr>
          <w:i/>
        </w:rPr>
        <w:t xml:space="preserve"> Gavotta</w:t>
      </w:r>
      <w:r w:rsidRPr="00755C71">
        <w:t>)</w:t>
      </w:r>
    </w:p>
    <w:p w:rsidR="00B559FE" w:rsidRPr="00B559FE" w:rsidRDefault="00895D7E" w:rsidP="00C5628D">
      <w:pPr>
        <w:spacing w:before="0" w:after="0"/>
        <w:ind w:firstLine="708"/>
        <w:jc w:val="both"/>
      </w:pPr>
      <w:r>
        <w:t xml:space="preserve">Grafikon 4 prikazuje odnos skladba prema vrsti prisutnih u udžbeniku </w:t>
      </w:r>
      <w:r w:rsidR="00B559FE" w:rsidRPr="00B559FE">
        <w:rPr>
          <w:i/>
        </w:rPr>
        <w:t xml:space="preserve">Glazbeni krug </w:t>
      </w:r>
      <w:r w:rsidR="00B559FE">
        <w:rPr>
          <w:i/>
        </w:rPr>
        <w:t>2</w:t>
      </w:r>
      <w:r>
        <w:t>.</w:t>
      </w:r>
    </w:p>
    <w:p w:rsidR="00C9727B" w:rsidRDefault="00C9727B" w:rsidP="00C5628D">
      <w:pPr>
        <w:spacing w:before="0" w:after="0"/>
        <w:jc w:val="both"/>
      </w:pPr>
    </w:p>
    <w:p w:rsidR="00F34AE3" w:rsidRDefault="00BB7F38" w:rsidP="00C5628D">
      <w:pPr>
        <w:spacing w:before="0" w:after="0"/>
        <w:jc w:val="center"/>
        <w:rPr>
          <w:b/>
        </w:rPr>
      </w:pPr>
      <w:r w:rsidRPr="00F34AE3">
        <w:object w:dxaOrig="6315" w:dyaOrig="3345">
          <v:shape id="_x0000_i1028" type="#_x0000_t75" style="width:315.75pt;height:167.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MSGraph.Chart.8" ShapeID="_x0000_i1028" DrawAspect="Content" ObjectID="_1558965317" r:id="rId15">
            <o:FieldCodes>\s</o:FieldCodes>
          </o:OLEObject>
        </w:object>
      </w:r>
    </w:p>
    <w:p w:rsidR="000431F6" w:rsidRPr="00FB51E3" w:rsidRDefault="000431F6" w:rsidP="00C5628D">
      <w:pPr>
        <w:spacing w:before="0" w:after="0"/>
        <w:jc w:val="center"/>
        <w:rPr>
          <w:b/>
        </w:rPr>
      </w:pPr>
    </w:p>
    <w:p w:rsidR="003B5B09" w:rsidRPr="00FB51E3" w:rsidRDefault="007C5F2D" w:rsidP="00C5628D">
      <w:pPr>
        <w:spacing w:before="0" w:after="0"/>
        <w:jc w:val="center"/>
      </w:pPr>
      <w:r w:rsidRPr="00FB51E3">
        <w:t>Grafikon 4</w:t>
      </w:r>
      <w:r w:rsidR="0040669F" w:rsidRPr="00FB51E3">
        <w:t>.</w:t>
      </w:r>
      <w:r w:rsidR="003B5B09" w:rsidRPr="00FB51E3">
        <w:t xml:space="preserve"> Zastupljenost </w:t>
      </w:r>
      <w:r w:rsidR="002352D0" w:rsidRPr="00FB51E3">
        <w:t>vrsta</w:t>
      </w:r>
      <w:r w:rsidR="003B5B09" w:rsidRPr="00FB51E3">
        <w:t xml:space="preserve"> glazbe u udžbeniku </w:t>
      </w:r>
      <w:r w:rsidR="003B5B09" w:rsidRPr="00FB51E3">
        <w:rPr>
          <w:i/>
        </w:rPr>
        <w:t>Glazbeni krug 2</w:t>
      </w:r>
    </w:p>
    <w:p w:rsidR="003B5B09" w:rsidRDefault="003B5B09" w:rsidP="00C5628D">
      <w:pPr>
        <w:spacing w:before="0" w:after="0"/>
        <w:jc w:val="both"/>
        <w:rPr>
          <w:color w:val="7030A0"/>
        </w:rPr>
      </w:pPr>
    </w:p>
    <w:p w:rsidR="006C741B" w:rsidRDefault="006A0BC4" w:rsidP="00C5628D">
      <w:pPr>
        <w:spacing w:before="0" w:after="0"/>
        <w:ind w:firstLine="709"/>
        <w:jc w:val="both"/>
        <w:rPr>
          <w:color w:val="7030A0"/>
        </w:rPr>
      </w:pPr>
      <w:r>
        <w:t>U udžbeniku</w:t>
      </w:r>
      <w:r w:rsidR="00104AE1">
        <w:t xml:space="preserve"> </w:t>
      </w:r>
      <w:r w:rsidR="00104AE1">
        <w:rPr>
          <w:i/>
        </w:rPr>
        <w:t xml:space="preserve">Glazbeni krug 2 </w:t>
      </w:r>
      <w:r>
        <w:t>pojavljuju se  različite vrste glazbe</w:t>
      </w:r>
      <w:r w:rsidR="00422728">
        <w:t xml:space="preserve">. </w:t>
      </w:r>
      <w:r w:rsidR="00853602">
        <w:t>N</w:t>
      </w:r>
      <w:r w:rsidR="00104AE1">
        <w:t>ajzastuplj</w:t>
      </w:r>
      <w:r w:rsidR="00895D7E">
        <w:t>enija je umjetnička glazba s</w:t>
      </w:r>
      <w:r w:rsidR="00853602">
        <w:t>a</w:t>
      </w:r>
      <w:r w:rsidR="00895D7E">
        <w:t xml:space="preserve"> 61</w:t>
      </w:r>
      <w:r w:rsidR="00853602">
        <w:t xml:space="preserve"> posto</w:t>
      </w:r>
      <w:r w:rsidR="00104AE1">
        <w:t xml:space="preserve">, zatim </w:t>
      </w:r>
      <w:r w:rsidR="00853602">
        <w:t>slijedi tradicijska glazba s 24 posto</w:t>
      </w:r>
      <w:r w:rsidR="00104AE1">
        <w:t xml:space="preserve">, a  nakon toga </w:t>
      </w:r>
      <w:r w:rsidR="00895D7E">
        <w:t>popularna glazba s 12</w:t>
      </w:r>
      <w:r w:rsidR="000431F6">
        <w:t xml:space="preserve"> </w:t>
      </w:r>
      <w:r w:rsidR="00FB1D28">
        <w:t>i</w:t>
      </w:r>
      <w:r w:rsidR="00895D7E">
        <w:t xml:space="preserve"> filmska glazba s </w:t>
      </w:r>
      <w:r w:rsidR="00633FD3">
        <w:t>tri</w:t>
      </w:r>
      <w:r w:rsidR="00853602">
        <w:t xml:space="preserve"> posto</w:t>
      </w:r>
      <w:r w:rsidR="00104AE1">
        <w:t xml:space="preserve">. </w:t>
      </w:r>
      <w:r w:rsidR="00104AE1" w:rsidRPr="00853602">
        <w:t>Jazz</w:t>
      </w:r>
      <w:r w:rsidR="00104AE1">
        <w:t xml:space="preserve"> glazba i glazba (pjesme) za djecu nisu prisutne u udžbeniku </w:t>
      </w:r>
      <w:r w:rsidR="00104AE1" w:rsidRPr="007961C7">
        <w:rPr>
          <w:i/>
        </w:rPr>
        <w:t>Glazbeni krug 2</w:t>
      </w:r>
      <w:r w:rsidR="00104AE1">
        <w:t>.</w:t>
      </w:r>
      <w:r w:rsidR="001C6DF7">
        <w:t xml:space="preserve"> Zašto nije prisutna glazba (pjesme) za djecu nije nam jasno jer </w:t>
      </w:r>
      <w:r w:rsidR="00853602">
        <w:t xml:space="preserve">je </w:t>
      </w:r>
      <w:r w:rsidR="001C6DF7">
        <w:t>razlika u dobi između prvog i drugog razreda zanemariva. Kao što smo napomenuli</w:t>
      </w:r>
      <w:r w:rsidR="003206F1">
        <w:t>,</w:t>
      </w:r>
      <w:r w:rsidR="001C6DF7">
        <w:t xml:space="preserve"> o</w:t>
      </w:r>
      <w:r w:rsidR="001C6DF7" w:rsidRPr="00853602">
        <w:t xml:space="preserve"> jazz</w:t>
      </w:r>
      <w:r w:rsidR="001C6DF7">
        <w:t xml:space="preserve"> glazbi bit će govora nešto kasnije.</w:t>
      </w:r>
    </w:p>
    <w:p w:rsidR="007C5F2D" w:rsidRPr="00895D7E" w:rsidRDefault="00895D7E" w:rsidP="00C5628D">
      <w:pPr>
        <w:pStyle w:val="Naslov3"/>
        <w:spacing w:before="0" w:after="0"/>
        <w:ind w:firstLine="709"/>
        <w:jc w:val="both"/>
        <w:rPr>
          <w:rFonts w:ascii="Times New Roman" w:hAnsi="Times New Roman"/>
          <w:b w:val="0"/>
          <w:sz w:val="24"/>
          <w:szCs w:val="24"/>
        </w:rPr>
      </w:pPr>
      <w:r>
        <w:rPr>
          <w:rFonts w:ascii="Times New Roman" w:hAnsi="Times New Roman"/>
          <w:b w:val="0"/>
          <w:sz w:val="24"/>
          <w:szCs w:val="24"/>
        </w:rPr>
        <w:t xml:space="preserve">Slijedi grafikon 5 </w:t>
      </w:r>
      <w:r w:rsidR="00422728">
        <w:rPr>
          <w:rFonts w:ascii="Times New Roman" w:hAnsi="Times New Roman"/>
          <w:b w:val="0"/>
          <w:sz w:val="24"/>
          <w:szCs w:val="24"/>
        </w:rPr>
        <w:t xml:space="preserve">koji </w:t>
      </w:r>
      <w:r>
        <w:rPr>
          <w:rFonts w:ascii="Times New Roman" w:hAnsi="Times New Roman"/>
          <w:b w:val="0"/>
          <w:sz w:val="24"/>
          <w:szCs w:val="24"/>
        </w:rPr>
        <w:t>prikazuje broj zastupljenih pjesama, brojalica</w:t>
      </w:r>
      <w:r w:rsidRPr="00D875FC">
        <w:rPr>
          <w:rFonts w:ascii="Times New Roman" w:hAnsi="Times New Roman"/>
          <w:b w:val="0"/>
          <w:sz w:val="24"/>
          <w:szCs w:val="24"/>
        </w:rPr>
        <w:t xml:space="preserve">, </w:t>
      </w:r>
      <w:r>
        <w:rPr>
          <w:rFonts w:ascii="Times New Roman" w:hAnsi="Times New Roman"/>
          <w:b w:val="0"/>
          <w:sz w:val="24"/>
          <w:szCs w:val="24"/>
        </w:rPr>
        <w:t>glazbenih igara i skladb</w:t>
      </w:r>
      <w:r w:rsidR="00853602">
        <w:rPr>
          <w:rFonts w:ascii="Times New Roman" w:hAnsi="Times New Roman"/>
          <w:b w:val="0"/>
          <w:sz w:val="24"/>
          <w:szCs w:val="24"/>
        </w:rPr>
        <w:t>i</w:t>
      </w:r>
      <w:r>
        <w:rPr>
          <w:rFonts w:ascii="Times New Roman" w:hAnsi="Times New Roman"/>
          <w:b w:val="0"/>
          <w:sz w:val="24"/>
          <w:szCs w:val="24"/>
        </w:rPr>
        <w:t xml:space="preserve">  u udžbeniku</w:t>
      </w:r>
      <w:r w:rsidR="001D1FFF" w:rsidRPr="00D875FC">
        <w:rPr>
          <w:rFonts w:ascii="Times New Roman" w:hAnsi="Times New Roman"/>
          <w:b w:val="0"/>
          <w:sz w:val="24"/>
          <w:szCs w:val="24"/>
        </w:rPr>
        <w:t xml:space="preserve"> </w:t>
      </w:r>
      <w:r w:rsidR="001D1FFF" w:rsidRPr="00D875FC">
        <w:rPr>
          <w:rFonts w:ascii="Times New Roman" w:hAnsi="Times New Roman"/>
          <w:b w:val="0"/>
          <w:i/>
          <w:sz w:val="24"/>
          <w:szCs w:val="24"/>
        </w:rPr>
        <w:t>Glazbeni krug</w:t>
      </w:r>
      <w:r w:rsidR="001D1FFF" w:rsidRPr="00D875FC">
        <w:rPr>
          <w:rFonts w:ascii="Times New Roman" w:hAnsi="Times New Roman"/>
          <w:b w:val="0"/>
          <w:i/>
          <w:color w:val="7030A0"/>
          <w:sz w:val="24"/>
          <w:szCs w:val="24"/>
        </w:rPr>
        <w:t xml:space="preserve"> </w:t>
      </w:r>
      <w:r w:rsidR="001D1FFF" w:rsidRPr="00D875FC">
        <w:rPr>
          <w:rFonts w:ascii="Times New Roman" w:hAnsi="Times New Roman"/>
          <w:b w:val="0"/>
          <w:i/>
          <w:sz w:val="24"/>
          <w:szCs w:val="24"/>
        </w:rPr>
        <w:t>3</w:t>
      </w:r>
      <w:r>
        <w:rPr>
          <w:rFonts w:ascii="Times New Roman" w:hAnsi="Times New Roman"/>
          <w:b w:val="0"/>
          <w:color w:val="7030A0"/>
          <w:sz w:val="24"/>
          <w:szCs w:val="24"/>
        </w:rPr>
        <w:t>.</w:t>
      </w:r>
    </w:p>
    <w:p w:rsidR="00895D7E" w:rsidRPr="00895D7E" w:rsidRDefault="00895D7E" w:rsidP="00C5628D">
      <w:pPr>
        <w:spacing w:before="0" w:after="0"/>
      </w:pPr>
    </w:p>
    <w:p w:rsidR="007C5F2D" w:rsidRPr="001D1FFF" w:rsidRDefault="007C5F2D" w:rsidP="00C5628D">
      <w:pPr>
        <w:spacing w:before="0" w:after="0"/>
        <w:jc w:val="center"/>
        <w:rPr>
          <w:color w:val="7030A0"/>
        </w:rPr>
      </w:pPr>
    </w:p>
    <w:p w:rsidR="009E6E4A" w:rsidRDefault="00BB7F38" w:rsidP="00C5628D">
      <w:pPr>
        <w:spacing w:before="0" w:after="0"/>
        <w:jc w:val="center"/>
        <w:rPr>
          <w:b/>
        </w:rPr>
      </w:pPr>
      <w:r w:rsidRPr="00F34AE3">
        <w:object w:dxaOrig="5670" w:dyaOrig="3000">
          <v:shape id="_x0000_i1029" type="#_x0000_t75" style="width:283.5pt;height:150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MSGraph.Chart.8" ShapeID="_x0000_i1029" DrawAspect="Content" ObjectID="_1558965318" r:id="rId17">
            <o:FieldCodes>\s</o:FieldCodes>
          </o:OLEObject>
        </w:object>
      </w:r>
    </w:p>
    <w:p w:rsidR="00FB51E3" w:rsidRDefault="00FB51E3" w:rsidP="00C5628D">
      <w:pPr>
        <w:spacing w:before="0" w:after="0"/>
        <w:jc w:val="center"/>
      </w:pPr>
    </w:p>
    <w:p w:rsidR="007C5F2D" w:rsidRPr="00853602" w:rsidRDefault="00131C8D" w:rsidP="00C5628D">
      <w:pPr>
        <w:spacing w:before="0" w:after="0"/>
        <w:jc w:val="center"/>
        <w:rPr>
          <w:i/>
        </w:rPr>
      </w:pPr>
      <w:r w:rsidRPr="00853602">
        <w:t>Grafikon 5</w:t>
      </w:r>
      <w:r w:rsidR="0040669F" w:rsidRPr="00853602">
        <w:t>.</w:t>
      </w:r>
      <w:r w:rsidR="007C5F2D" w:rsidRPr="00853602">
        <w:t xml:space="preserve"> Zastupljenost </w:t>
      </w:r>
      <w:r w:rsidR="00304F2E" w:rsidRPr="00853602">
        <w:t>sadržaja</w:t>
      </w:r>
      <w:r w:rsidR="007C5F2D" w:rsidRPr="00853602">
        <w:t xml:space="preserve"> u udžbeniku</w:t>
      </w:r>
      <w:r w:rsidR="007C5F2D" w:rsidRPr="00853602">
        <w:rPr>
          <w:i/>
        </w:rPr>
        <w:t xml:space="preserve"> Glazbeni krug 3</w:t>
      </w:r>
    </w:p>
    <w:p w:rsidR="00131C8D" w:rsidRPr="005F7C4C" w:rsidRDefault="00131C8D" w:rsidP="00C5628D">
      <w:pPr>
        <w:spacing w:before="0" w:after="0"/>
        <w:jc w:val="center"/>
        <w:rPr>
          <w:b/>
        </w:rPr>
      </w:pPr>
    </w:p>
    <w:p w:rsidR="00131C8D" w:rsidRDefault="00BB1F63" w:rsidP="00C5628D">
      <w:pPr>
        <w:spacing w:before="0" w:after="0"/>
        <w:ind w:firstLine="708"/>
        <w:jc w:val="both"/>
        <w:rPr>
          <w:szCs w:val="24"/>
        </w:rPr>
      </w:pPr>
      <w:r>
        <w:rPr>
          <w:szCs w:val="24"/>
        </w:rPr>
        <w:t>U</w:t>
      </w:r>
      <w:r w:rsidR="00131C8D">
        <w:rPr>
          <w:szCs w:val="24"/>
        </w:rPr>
        <w:t xml:space="preserve"> udžbeniku </w:t>
      </w:r>
      <w:r w:rsidR="00131C8D">
        <w:rPr>
          <w:i/>
          <w:szCs w:val="24"/>
        </w:rPr>
        <w:t xml:space="preserve">Glazbeni krug 1 </w:t>
      </w:r>
      <w:r w:rsidR="00131C8D">
        <w:rPr>
          <w:szCs w:val="24"/>
        </w:rPr>
        <w:t xml:space="preserve">i </w:t>
      </w:r>
      <w:r w:rsidR="00131C8D">
        <w:rPr>
          <w:i/>
          <w:szCs w:val="24"/>
        </w:rPr>
        <w:t>Glazbeni krug</w:t>
      </w:r>
      <w:r w:rsidR="00131C8D" w:rsidRPr="001C6DF7">
        <w:rPr>
          <w:i/>
          <w:szCs w:val="24"/>
        </w:rPr>
        <w:t xml:space="preserve"> 2</w:t>
      </w:r>
      <w:r w:rsidR="00131C8D">
        <w:rPr>
          <w:szCs w:val="24"/>
        </w:rPr>
        <w:t xml:space="preserve"> sl</w:t>
      </w:r>
      <w:r w:rsidR="00853602">
        <w:rPr>
          <w:szCs w:val="24"/>
        </w:rPr>
        <w:t>ušanje nije središnja aktivnost. Ono je to tek</w:t>
      </w:r>
      <w:r w:rsidR="00131C8D">
        <w:rPr>
          <w:szCs w:val="24"/>
        </w:rPr>
        <w:t xml:space="preserve"> u udžbeniku </w:t>
      </w:r>
      <w:r w:rsidR="00131C8D">
        <w:rPr>
          <w:i/>
          <w:szCs w:val="24"/>
        </w:rPr>
        <w:t>Glazbeni krug 3</w:t>
      </w:r>
      <w:r w:rsidR="00853602">
        <w:rPr>
          <w:i/>
          <w:szCs w:val="24"/>
        </w:rPr>
        <w:t>.</w:t>
      </w:r>
      <w:r w:rsidR="00853602">
        <w:rPr>
          <w:szCs w:val="24"/>
        </w:rPr>
        <w:t xml:space="preserve"> N</w:t>
      </w:r>
      <w:r w:rsidR="00131C8D">
        <w:rPr>
          <w:szCs w:val="24"/>
        </w:rPr>
        <w:t xml:space="preserve">astavno područje slušanja glazbe </w:t>
      </w:r>
      <w:r w:rsidR="00853602">
        <w:rPr>
          <w:szCs w:val="24"/>
        </w:rPr>
        <w:t xml:space="preserve">tu je </w:t>
      </w:r>
      <w:r w:rsidR="00131C8D">
        <w:rPr>
          <w:szCs w:val="24"/>
        </w:rPr>
        <w:t xml:space="preserve">najzastupljenije. </w:t>
      </w:r>
      <w:r w:rsidR="001C6DF7">
        <w:rPr>
          <w:szCs w:val="24"/>
        </w:rPr>
        <w:t>Udžbenik sadrži 35 skladbi</w:t>
      </w:r>
      <w:r w:rsidR="00131C8D">
        <w:rPr>
          <w:szCs w:val="24"/>
        </w:rPr>
        <w:t xml:space="preserve"> za slušanje, 32 pjesme, 12 glazbenih igara i </w:t>
      </w:r>
      <w:r w:rsidR="00633FD3">
        <w:rPr>
          <w:szCs w:val="24"/>
        </w:rPr>
        <w:t xml:space="preserve">osam </w:t>
      </w:r>
      <w:r w:rsidR="00131C8D">
        <w:rPr>
          <w:szCs w:val="24"/>
        </w:rPr>
        <w:t xml:space="preserve"> broj</w:t>
      </w:r>
      <w:r w:rsidR="00131C8D" w:rsidRPr="00131C8D">
        <w:rPr>
          <w:szCs w:val="24"/>
        </w:rPr>
        <w:t>a</w:t>
      </w:r>
      <w:r w:rsidR="00131C8D">
        <w:rPr>
          <w:szCs w:val="24"/>
        </w:rPr>
        <w:t>lica.</w:t>
      </w:r>
      <w:r w:rsidR="00853602">
        <w:rPr>
          <w:szCs w:val="24"/>
        </w:rPr>
        <w:t xml:space="preserve"> N</w:t>
      </w:r>
      <w:r w:rsidR="00131C8D">
        <w:rPr>
          <w:szCs w:val="24"/>
        </w:rPr>
        <w:t xml:space="preserve">ajmanje je zastupljeno nastavno područje </w:t>
      </w:r>
      <w:r w:rsidR="00131C8D">
        <w:rPr>
          <w:i/>
          <w:szCs w:val="24"/>
        </w:rPr>
        <w:t xml:space="preserve">sviranja </w:t>
      </w:r>
      <w:r w:rsidR="00131C8D" w:rsidRPr="00B87C02">
        <w:rPr>
          <w:szCs w:val="24"/>
        </w:rPr>
        <w:t>i</w:t>
      </w:r>
      <w:r w:rsidR="00131C8D">
        <w:rPr>
          <w:i/>
          <w:szCs w:val="24"/>
        </w:rPr>
        <w:t xml:space="preserve"> elemenata glazbene kreativnosti. </w:t>
      </w:r>
      <w:r w:rsidR="00853602">
        <w:rPr>
          <w:szCs w:val="24"/>
        </w:rPr>
        <w:t xml:space="preserve">I ovdje se </w:t>
      </w:r>
      <w:r w:rsidR="00131C8D">
        <w:rPr>
          <w:szCs w:val="24"/>
        </w:rPr>
        <w:t xml:space="preserve"> u uputama za slušanje učenicima nameću izvanglazbeni sadržaji. </w:t>
      </w:r>
      <w:r w:rsidR="001C6DF7">
        <w:rPr>
          <w:szCs w:val="24"/>
        </w:rPr>
        <w:t>U</w:t>
      </w:r>
      <w:r w:rsidR="00131C8D">
        <w:rPr>
          <w:szCs w:val="24"/>
        </w:rPr>
        <w:t>čitelji</w:t>
      </w:r>
      <w:r w:rsidR="001C6DF7">
        <w:rPr>
          <w:szCs w:val="24"/>
        </w:rPr>
        <w:t xml:space="preserve"> bi</w:t>
      </w:r>
      <w:r w:rsidR="00131C8D">
        <w:rPr>
          <w:szCs w:val="24"/>
        </w:rPr>
        <w:t xml:space="preserve"> trebali </w:t>
      </w:r>
      <w:r w:rsidR="00422728">
        <w:rPr>
          <w:szCs w:val="24"/>
        </w:rPr>
        <w:t xml:space="preserve">izbjegavati </w:t>
      </w:r>
      <w:r w:rsidR="00131C8D">
        <w:rPr>
          <w:szCs w:val="24"/>
        </w:rPr>
        <w:t>učenicima zadavati sljedeće zadatke:</w:t>
      </w:r>
    </w:p>
    <w:p w:rsidR="00FB1D28" w:rsidRDefault="00131C8D" w:rsidP="00C5628D">
      <w:pPr>
        <w:pStyle w:val="Odlomakpopisa"/>
        <w:numPr>
          <w:ilvl w:val="0"/>
          <w:numId w:val="2"/>
        </w:numPr>
        <w:spacing w:before="0" w:after="0"/>
        <w:jc w:val="both"/>
      </w:pPr>
      <w:r>
        <w:rPr>
          <w:i/>
          <w:szCs w:val="24"/>
        </w:rPr>
        <w:t>Poslušajte glazbu koja</w:t>
      </w:r>
      <w:r w:rsidR="00AE3D1E">
        <w:rPr>
          <w:i/>
          <w:szCs w:val="24"/>
        </w:rPr>
        <w:t xml:space="preserve"> otvara vrata začaranoga dvorca.</w:t>
      </w:r>
      <w:r>
        <w:rPr>
          <w:i/>
          <w:szCs w:val="24"/>
        </w:rPr>
        <w:t xml:space="preserve"> </w:t>
      </w:r>
      <w:r w:rsidRPr="005F7C4C">
        <w:rPr>
          <w:szCs w:val="24"/>
        </w:rPr>
        <w:t>(W. A. Mozart:</w:t>
      </w:r>
      <w:r>
        <w:rPr>
          <w:i/>
          <w:szCs w:val="24"/>
        </w:rPr>
        <w:t xml:space="preserve"> Zbor sa zvončićima iz Čarobne frule</w:t>
      </w:r>
      <w:r w:rsidRPr="005F7C4C">
        <w:rPr>
          <w:szCs w:val="24"/>
        </w:rPr>
        <w:t>)</w:t>
      </w:r>
    </w:p>
    <w:p w:rsidR="00FB1D28" w:rsidRDefault="00131C8D" w:rsidP="00C5628D">
      <w:pPr>
        <w:pStyle w:val="Odlomakpopisa"/>
        <w:numPr>
          <w:ilvl w:val="0"/>
          <w:numId w:val="2"/>
        </w:numPr>
        <w:spacing w:before="0" w:after="0"/>
        <w:jc w:val="both"/>
      </w:pPr>
      <w:r w:rsidRPr="00FB1D28">
        <w:rPr>
          <w:i/>
          <w:szCs w:val="24"/>
        </w:rPr>
        <w:t>Pažljivo posl</w:t>
      </w:r>
      <w:r w:rsidR="00AE3D1E">
        <w:rPr>
          <w:i/>
          <w:szCs w:val="24"/>
        </w:rPr>
        <w:t>ušajte različite ulomke skladbe.</w:t>
      </w:r>
      <w:r w:rsidRPr="00FB1D28">
        <w:rPr>
          <w:i/>
          <w:szCs w:val="24"/>
        </w:rPr>
        <w:t xml:space="preserve"> Povežite zvuk glazba</w:t>
      </w:r>
      <w:r w:rsidR="00AE3D1E">
        <w:rPr>
          <w:i/>
          <w:szCs w:val="24"/>
        </w:rPr>
        <w:t>la s odgovarajućom ilustracijom.</w:t>
      </w:r>
      <w:r w:rsidRPr="00FB1D28">
        <w:rPr>
          <w:i/>
          <w:szCs w:val="24"/>
        </w:rPr>
        <w:t xml:space="preserve"> </w:t>
      </w:r>
      <w:r w:rsidRPr="00FB1D28">
        <w:rPr>
          <w:szCs w:val="24"/>
        </w:rPr>
        <w:t>(L. Mozart:</w:t>
      </w:r>
      <w:r w:rsidRPr="00FB1D28">
        <w:rPr>
          <w:i/>
          <w:szCs w:val="24"/>
        </w:rPr>
        <w:t xml:space="preserve"> Vožnja saonicama</w:t>
      </w:r>
      <w:r w:rsidRPr="00FB1D28">
        <w:rPr>
          <w:szCs w:val="24"/>
        </w:rPr>
        <w:t>)</w:t>
      </w:r>
    </w:p>
    <w:p w:rsidR="00FB1D28" w:rsidRDefault="00AE3D1E" w:rsidP="00C5628D">
      <w:pPr>
        <w:pStyle w:val="Odlomakpopisa"/>
        <w:numPr>
          <w:ilvl w:val="0"/>
          <w:numId w:val="2"/>
        </w:numPr>
        <w:spacing w:before="0" w:after="0"/>
        <w:jc w:val="both"/>
      </w:pPr>
      <w:r>
        <w:rPr>
          <w:i/>
        </w:rPr>
        <w:t xml:space="preserve">Poslušajte skladbu. </w:t>
      </w:r>
      <w:r w:rsidR="00131C8D" w:rsidRPr="00FB1D28">
        <w:rPr>
          <w:i/>
        </w:rPr>
        <w:t>Razgovarajte o različitim dijelovima gla</w:t>
      </w:r>
      <w:r>
        <w:rPr>
          <w:i/>
        </w:rPr>
        <w:t>zbe koje ste zapazili slušajući.</w:t>
      </w:r>
      <w:r w:rsidR="00131C8D" w:rsidRPr="00FB1D28">
        <w:rPr>
          <w:i/>
        </w:rPr>
        <w:t xml:space="preserve"> Pratit</w:t>
      </w:r>
      <w:r w:rsidR="003206F1">
        <w:rPr>
          <w:i/>
        </w:rPr>
        <w:t>e tijek</w:t>
      </w:r>
      <w:r>
        <w:rPr>
          <w:i/>
        </w:rPr>
        <w:t xml:space="preserve"> skladbe uz ilustracije.</w:t>
      </w:r>
      <w:r w:rsidR="00131C8D" w:rsidRPr="00FB1D28">
        <w:rPr>
          <w:i/>
        </w:rPr>
        <w:t xml:space="preserve"> Uočite i opišite dijelove koji se ponavljaju</w:t>
      </w:r>
      <w:r w:rsidR="00F874AB">
        <w:t>.</w:t>
      </w:r>
      <w:r w:rsidR="00131C8D" w:rsidRPr="005F7C4C">
        <w:t xml:space="preserve"> (A. Vivaldi:</w:t>
      </w:r>
      <w:r w:rsidR="00131C8D" w:rsidRPr="00FB1D28">
        <w:rPr>
          <w:i/>
        </w:rPr>
        <w:t xml:space="preserve"> Proljeće</w:t>
      </w:r>
      <w:r w:rsidR="00131C8D" w:rsidRPr="005F7C4C">
        <w:t>)</w:t>
      </w:r>
    </w:p>
    <w:p w:rsidR="00131C8D" w:rsidRDefault="00131C8D" w:rsidP="00C5628D">
      <w:pPr>
        <w:pStyle w:val="Odlomakpopisa"/>
        <w:numPr>
          <w:ilvl w:val="0"/>
          <w:numId w:val="2"/>
        </w:numPr>
        <w:spacing w:before="0" w:after="0"/>
        <w:jc w:val="both"/>
      </w:pPr>
      <w:r w:rsidRPr="00FB1D28">
        <w:rPr>
          <w:i/>
        </w:rPr>
        <w:t>Usporedi</w:t>
      </w:r>
      <w:r w:rsidR="00AE3D1E">
        <w:rPr>
          <w:i/>
        </w:rPr>
        <w:t>te lava iz prve i druge skladbe. Naslikajte ih.</w:t>
      </w:r>
      <w:r w:rsidRPr="00FB1D28">
        <w:rPr>
          <w:i/>
        </w:rPr>
        <w:t xml:space="preserve"> </w:t>
      </w:r>
      <w:r w:rsidRPr="005F7C4C">
        <w:t>(S. Linda:</w:t>
      </w:r>
      <w:r w:rsidRPr="00FB1D28">
        <w:rPr>
          <w:i/>
        </w:rPr>
        <w:t xml:space="preserve"> Lav večeras spava </w:t>
      </w:r>
      <w:r w:rsidRPr="00526C92">
        <w:t>i</w:t>
      </w:r>
      <w:r w:rsidRPr="00FB1D28">
        <w:rPr>
          <w:i/>
        </w:rPr>
        <w:t xml:space="preserve"> </w:t>
      </w:r>
      <w:r w:rsidRPr="005F7C4C">
        <w:t xml:space="preserve">C. Saint-Saëns: </w:t>
      </w:r>
      <w:r w:rsidRPr="00FB1D28">
        <w:rPr>
          <w:i/>
        </w:rPr>
        <w:t>Koračnica lava</w:t>
      </w:r>
      <w:r w:rsidRPr="005F7C4C">
        <w:t>)</w:t>
      </w:r>
    </w:p>
    <w:p w:rsidR="00131C8D" w:rsidRPr="00C36806" w:rsidRDefault="00853602" w:rsidP="00C5628D">
      <w:pPr>
        <w:spacing w:before="0" w:after="0"/>
        <w:ind w:firstLine="708"/>
        <w:jc w:val="both"/>
      </w:pPr>
      <w:r>
        <w:rPr>
          <w:szCs w:val="24"/>
        </w:rPr>
        <w:t>U</w:t>
      </w:r>
      <w:r w:rsidR="00131C8D">
        <w:rPr>
          <w:szCs w:val="24"/>
        </w:rPr>
        <w:t xml:space="preserve"> udžbeniku </w:t>
      </w:r>
      <w:r w:rsidR="00131C8D">
        <w:rPr>
          <w:i/>
          <w:szCs w:val="24"/>
        </w:rPr>
        <w:t>Glazbeni krug 3</w:t>
      </w:r>
      <w:r w:rsidR="00C36806">
        <w:rPr>
          <w:i/>
          <w:szCs w:val="24"/>
        </w:rPr>
        <w:t xml:space="preserve"> </w:t>
      </w:r>
      <w:r>
        <w:rPr>
          <w:szCs w:val="24"/>
        </w:rPr>
        <w:t>ima i</w:t>
      </w:r>
      <w:r w:rsidR="001C6DF7">
        <w:rPr>
          <w:szCs w:val="24"/>
        </w:rPr>
        <w:t xml:space="preserve"> </w:t>
      </w:r>
      <w:r>
        <w:rPr>
          <w:szCs w:val="24"/>
        </w:rPr>
        <w:t>dobro</w:t>
      </w:r>
      <w:r w:rsidR="001C6DF7">
        <w:rPr>
          <w:szCs w:val="24"/>
        </w:rPr>
        <w:t xml:space="preserve"> postavljeni</w:t>
      </w:r>
      <w:r>
        <w:rPr>
          <w:szCs w:val="24"/>
        </w:rPr>
        <w:t xml:space="preserve">h zadataka, tj. onih koji su usmjereni su </w:t>
      </w:r>
      <w:r w:rsidRPr="00C36806">
        <w:rPr>
          <w:szCs w:val="24"/>
        </w:rPr>
        <w:t>uočavanje</w:t>
      </w:r>
      <w:r>
        <w:rPr>
          <w:szCs w:val="24"/>
        </w:rPr>
        <w:t xml:space="preserve"> glazbenih pojava</w:t>
      </w:r>
      <w:r w:rsidR="00131C8D" w:rsidRPr="00C36806">
        <w:rPr>
          <w:szCs w:val="24"/>
        </w:rPr>
        <w:t>:</w:t>
      </w:r>
    </w:p>
    <w:p w:rsidR="00FB1D28" w:rsidRDefault="00131C8D" w:rsidP="00C5628D">
      <w:pPr>
        <w:pStyle w:val="Odlomakpopisa"/>
        <w:numPr>
          <w:ilvl w:val="0"/>
          <w:numId w:val="2"/>
        </w:numPr>
        <w:spacing w:before="0" w:after="0"/>
        <w:jc w:val="both"/>
      </w:pPr>
      <w:r>
        <w:rPr>
          <w:i/>
        </w:rPr>
        <w:t>Od</w:t>
      </w:r>
      <w:r w:rsidR="00AE3D1E">
        <w:rPr>
          <w:i/>
        </w:rPr>
        <w:t>redite izvođački sastav skladbe.</w:t>
      </w:r>
      <w:r>
        <w:rPr>
          <w:i/>
        </w:rPr>
        <w:t xml:space="preserve"> Kako se naziva sastav koji svira pratnju zboru? </w:t>
      </w:r>
      <w:r w:rsidRPr="005F7C4C">
        <w:t>(E. Cossetto:</w:t>
      </w:r>
      <w:r>
        <w:rPr>
          <w:i/>
        </w:rPr>
        <w:t xml:space="preserve"> Moja diridika</w:t>
      </w:r>
      <w:r w:rsidRPr="005F7C4C">
        <w:t>)</w:t>
      </w:r>
    </w:p>
    <w:p w:rsidR="00FB1D28" w:rsidRDefault="00131C8D" w:rsidP="00C5628D">
      <w:pPr>
        <w:pStyle w:val="Odlomakpopisa"/>
        <w:numPr>
          <w:ilvl w:val="0"/>
          <w:numId w:val="2"/>
        </w:numPr>
        <w:spacing w:before="0" w:after="0"/>
        <w:jc w:val="both"/>
      </w:pPr>
      <w:r w:rsidRPr="00FB1D28">
        <w:rPr>
          <w:i/>
        </w:rPr>
        <w:t xml:space="preserve">Kakav je tempo skladbe? Koja glazbala sviraju pjevnu melodiju? </w:t>
      </w:r>
      <w:r w:rsidRPr="005F7C4C">
        <w:t>(J. S. Bach:</w:t>
      </w:r>
      <w:r w:rsidRPr="00FB1D28">
        <w:rPr>
          <w:i/>
        </w:rPr>
        <w:t xml:space="preserve"> Melodija</w:t>
      </w:r>
      <w:r w:rsidRPr="005F7C4C">
        <w:t>)</w:t>
      </w:r>
    </w:p>
    <w:p w:rsidR="00FB1D28" w:rsidRDefault="00131C8D" w:rsidP="00C5628D">
      <w:pPr>
        <w:pStyle w:val="Odlomakpopisa"/>
        <w:numPr>
          <w:ilvl w:val="0"/>
          <w:numId w:val="2"/>
        </w:numPr>
        <w:spacing w:before="0" w:after="0"/>
        <w:jc w:val="both"/>
      </w:pPr>
      <w:r w:rsidRPr="00FB1D28">
        <w:rPr>
          <w:i/>
        </w:rPr>
        <w:t xml:space="preserve">Koje glazbalo svira pjevnu melodiju, a koje pratnju? </w:t>
      </w:r>
      <w:r w:rsidRPr="005F7C4C">
        <w:t>(C. Saint-Saëns:</w:t>
      </w:r>
      <w:r w:rsidRPr="00FB1D28">
        <w:rPr>
          <w:i/>
        </w:rPr>
        <w:t xml:space="preserve"> Labud</w:t>
      </w:r>
      <w:r w:rsidRPr="005F7C4C">
        <w:t>)</w:t>
      </w:r>
    </w:p>
    <w:p w:rsidR="00FB1D28" w:rsidRDefault="00131C8D" w:rsidP="00C5628D">
      <w:pPr>
        <w:pStyle w:val="Odlomakpopisa"/>
        <w:numPr>
          <w:ilvl w:val="0"/>
          <w:numId w:val="2"/>
        </w:numPr>
        <w:spacing w:before="0" w:after="0"/>
        <w:jc w:val="both"/>
      </w:pPr>
      <w:r w:rsidRPr="00FB1D28">
        <w:rPr>
          <w:i/>
        </w:rPr>
        <w:t>Kakav je tempo skladbe? Čujete li divnu pjevnu melodiju violine? Čujete li različit zvuk i drugih glazbala? Opišite po čemu s</w:t>
      </w:r>
      <w:r w:rsidR="003206F1">
        <w:rPr>
          <w:i/>
        </w:rPr>
        <w:t>e ra</w:t>
      </w:r>
      <w:r w:rsidR="00AE3D1E">
        <w:rPr>
          <w:i/>
        </w:rPr>
        <w:t>zlikuje zvuk drugih svirača.</w:t>
      </w:r>
      <w:r w:rsidRPr="00FB1D28">
        <w:rPr>
          <w:i/>
        </w:rPr>
        <w:t xml:space="preserve"> </w:t>
      </w:r>
      <w:r w:rsidRPr="005F7C4C">
        <w:t>(A. Vivaldi:</w:t>
      </w:r>
      <w:r w:rsidRPr="00FB1D28">
        <w:rPr>
          <w:i/>
        </w:rPr>
        <w:t xml:space="preserve"> Zima</w:t>
      </w:r>
      <w:r w:rsidRPr="005F7C4C">
        <w:t>)</w:t>
      </w:r>
    </w:p>
    <w:p w:rsidR="001D1FFF" w:rsidRPr="00FB1D28" w:rsidRDefault="00131C8D" w:rsidP="00C5628D">
      <w:pPr>
        <w:pStyle w:val="Odlomakpopisa"/>
        <w:numPr>
          <w:ilvl w:val="0"/>
          <w:numId w:val="2"/>
        </w:numPr>
        <w:spacing w:before="0" w:after="0"/>
        <w:jc w:val="both"/>
      </w:pPr>
      <w:r w:rsidRPr="00FB1D28">
        <w:rPr>
          <w:i/>
        </w:rPr>
        <w:t>Kakav je tempo ove vesele skladbe na početku? Koliko se puta mijenja tempo u skladbi? Koje se glazbalo ističe zvukom? Opišit</w:t>
      </w:r>
      <w:r w:rsidR="00AE3D1E">
        <w:rPr>
          <w:i/>
        </w:rPr>
        <w:t>e glasove koji mu se pridružuju.</w:t>
      </w:r>
      <w:r w:rsidRPr="00FB1D28">
        <w:rPr>
          <w:i/>
        </w:rPr>
        <w:t xml:space="preserve"> </w:t>
      </w:r>
      <w:r w:rsidRPr="005F7C4C">
        <w:t>(R. Matz:</w:t>
      </w:r>
      <w:r w:rsidRPr="00FB1D28">
        <w:rPr>
          <w:i/>
        </w:rPr>
        <w:t xml:space="preserve"> Humoreska</w:t>
      </w:r>
      <w:r w:rsidRPr="005F7C4C">
        <w:t>)</w:t>
      </w:r>
    </w:p>
    <w:p w:rsidR="009209B5" w:rsidRDefault="00853602" w:rsidP="00C5628D">
      <w:pPr>
        <w:spacing w:before="0" w:after="0"/>
        <w:ind w:firstLine="708"/>
        <w:jc w:val="both"/>
      </w:pPr>
      <w:r>
        <w:t>G</w:t>
      </w:r>
      <w:r w:rsidR="00FB1D28">
        <w:t xml:space="preserve">rafikon 6 prikazuje broj </w:t>
      </w:r>
      <w:r>
        <w:t>skladbi</w:t>
      </w:r>
      <w:r w:rsidR="00BE59F8" w:rsidRPr="00877789">
        <w:t xml:space="preserve"> za slušanje s</w:t>
      </w:r>
      <w:r w:rsidR="00FB1D28">
        <w:t xml:space="preserve"> obzirom na vrstu glazbe</w:t>
      </w:r>
      <w:r w:rsidR="00BE59F8" w:rsidRPr="00877789">
        <w:t>.</w:t>
      </w:r>
    </w:p>
    <w:p w:rsidR="00BE59F8" w:rsidRPr="00877789" w:rsidRDefault="00BE59F8" w:rsidP="00C5628D">
      <w:pPr>
        <w:spacing w:before="0" w:after="0"/>
        <w:ind w:firstLine="708"/>
      </w:pPr>
    </w:p>
    <w:p w:rsidR="00131C8D" w:rsidRDefault="00131C8D" w:rsidP="00C5628D">
      <w:pPr>
        <w:spacing w:before="0" w:after="0"/>
        <w:jc w:val="center"/>
      </w:pPr>
    </w:p>
    <w:p w:rsidR="009E6E4A" w:rsidRDefault="009E6E4A" w:rsidP="00C5628D">
      <w:pPr>
        <w:spacing w:before="0" w:after="0"/>
        <w:jc w:val="center"/>
        <w:rPr>
          <w:b/>
        </w:rPr>
      </w:pPr>
    </w:p>
    <w:p w:rsidR="000431F6" w:rsidRDefault="00667AE6" w:rsidP="00C5628D">
      <w:pPr>
        <w:spacing w:before="0" w:after="0"/>
        <w:jc w:val="center"/>
        <w:rPr>
          <w:b/>
        </w:rPr>
      </w:pPr>
      <w:r>
        <w:rPr>
          <w:noProof/>
          <w:lang w:eastAsia="hr-HR"/>
        </w:rPr>
        <w:lastRenderedPageBreak/>
        <w:drawing>
          <wp:inline distT="0" distB="0" distL="0" distR="0">
            <wp:extent cx="4010025" cy="2124075"/>
            <wp:effectExtent l="0" t="0" r="0" b="0"/>
            <wp:docPr id="6"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31F6" w:rsidRPr="00FB51E3" w:rsidRDefault="000431F6" w:rsidP="00C5628D">
      <w:pPr>
        <w:spacing w:before="0" w:after="0"/>
        <w:jc w:val="center"/>
      </w:pPr>
    </w:p>
    <w:p w:rsidR="00FB1D28" w:rsidRPr="00FB51E3" w:rsidRDefault="0040669F" w:rsidP="00C5628D">
      <w:pPr>
        <w:spacing w:before="0" w:after="0"/>
        <w:jc w:val="center"/>
        <w:rPr>
          <w:i/>
        </w:rPr>
      </w:pPr>
      <w:r w:rsidRPr="00FB51E3">
        <w:t xml:space="preserve">Grafikon 6. </w:t>
      </w:r>
      <w:r w:rsidR="00131C8D" w:rsidRPr="00FB51E3">
        <w:t xml:space="preserve">Zastupljenost </w:t>
      </w:r>
      <w:r w:rsidR="00C36806" w:rsidRPr="00FB51E3">
        <w:t>vrst</w:t>
      </w:r>
      <w:r w:rsidR="002352D0" w:rsidRPr="00FB51E3">
        <w:t>a</w:t>
      </w:r>
      <w:r w:rsidR="00131C8D" w:rsidRPr="00FB51E3">
        <w:t xml:space="preserve"> glazbe u udžbeniku</w:t>
      </w:r>
      <w:r w:rsidR="00131C8D" w:rsidRPr="00FB51E3">
        <w:rPr>
          <w:i/>
        </w:rPr>
        <w:t xml:space="preserve"> Glazbeni krug 2</w:t>
      </w:r>
    </w:p>
    <w:p w:rsidR="00C964FA" w:rsidRDefault="00C964FA" w:rsidP="00C5628D">
      <w:pPr>
        <w:spacing w:before="0" w:after="0"/>
        <w:ind w:firstLine="709"/>
        <w:jc w:val="both"/>
      </w:pPr>
    </w:p>
    <w:p w:rsidR="009F4ED2" w:rsidRDefault="00FB51E3" w:rsidP="00C5628D">
      <w:pPr>
        <w:spacing w:before="0" w:after="0"/>
        <w:ind w:firstLine="709"/>
        <w:jc w:val="both"/>
      </w:pPr>
      <w:r>
        <w:t xml:space="preserve">I u </w:t>
      </w:r>
      <w:r w:rsidR="00853602">
        <w:rPr>
          <w:i/>
        </w:rPr>
        <w:t>Glazbenom</w:t>
      </w:r>
      <w:r w:rsidR="00131C8D">
        <w:rPr>
          <w:i/>
        </w:rPr>
        <w:t xml:space="preserve"> krug</w:t>
      </w:r>
      <w:r w:rsidR="00853602">
        <w:rPr>
          <w:i/>
        </w:rPr>
        <w:t>u</w:t>
      </w:r>
      <w:r w:rsidR="00131C8D">
        <w:rPr>
          <w:i/>
        </w:rPr>
        <w:t xml:space="preserve"> 3 </w:t>
      </w:r>
      <w:r>
        <w:t xml:space="preserve">pojavljuju se </w:t>
      </w:r>
      <w:r w:rsidR="00853602">
        <w:t>vrste glazbe</w:t>
      </w:r>
      <w:r w:rsidR="00BE59F8">
        <w:t xml:space="preserve">. </w:t>
      </w:r>
      <w:r w:rsidR="00131C8D">
        <w:t>U trećem razredu najzastuplj</w:t>
      </w:r>
      <w:r w:rsidR="00FB1D28">
        <w:t>enija je umjetnička glazba s 57</w:t>
      </w:r>
      <w:r w:rsidR="00853602">
        <w:t xml:space="preserve"> posto, </w:t>
      </w:r>
      <w:r w:rsidR="00FB1D28">
        <w:t>slijedi tradicijska glazba s 23</w:t>
      </w:r>
      <w:r w:rsidR="00853602">
        <w:t xml:space="preserve"> posto</w:t>
      </w:r>
      <w:r>
        <w:t xml:space="preserve">, a </w:t>
      </w:r>
      <w:r w:rsidR="00131C8D">
        <w:t xml:space="preserve">nakon toga </w:t>
      </w:r>
      <w:r w:rsidR="00FB1D28">
        <w:t>popularna glazba s 11</w:t>
      </w:r>
      <w:r w:rsidR="00853602">
        <w:t xml:space="preserve">, </w:t>
      </w:r>
      <w:r w:rsidR="00131C8D">
        <w:t>p</w:t>
      </w:r>
      <w:r w:rsidR="00FB1D28">
        <w:t>a glazba (pjesme) z</w:t>
      </w:r>
      <w:r w:rsidR="00853602">
        <w:t>a djecu sa šest</w:t>
      </w:r>
      <w:r w:rsidR="00FB1D28">
        <w:t xml:space="preserve"> i na kraju filmska glazba s</w:t>
      </w:r>
      <w:r w:rsidR="00853602">
        <w:t xml:space="preserve">a svega tri posto. </w:t>
      </w:r>
      <w:r w:rsidR="00131C8D">
        <w:t xml:space="preserve"> </w:t>
      </w:r>
      <w:r w:rsidR="00853602">
        <w:t>Ni</w:t>
      </w:r>
      <w:r w:rsidR="009F4ED2">
        <w:t xml:space="preserve"> ovdje </w:t>
      </w:r>
      <w:r w:rsidR="00853602">
        <w:t xml:space="preserve">nema </w:t>
      </w:r>
      <w:r w:rsidR="009F4ED2" w:rsidRPr="00853602">
        <w:t>j</w:t>
      </w:r>
      <w:r w:rsidR="00131C8D" w:rsidRPr="00853602">
        <w:t>azz</w:t>
      </w:r>
      <w:r w:rsidR="00131C8D" w:rsidRPr="005C7EAA">
        <w:t xml:space="preserve"> </w:t>
      </w:r>
      <w:r w:rsidR="00853602">
        <w:t>glazbe</w:t>
      </w:r>
      <w:r w:rsidR="00131C8D">
        <w:t>.</w:t>
      </w:r>
      <w:r w:rsidR="00FB1D28">
        <w:t xml:space="preserve"> </w:t>
      </w:r>
    </w:p>
    <w:p w:rsidR="006C7017" w:rsidRDefault="006C7017" w:rsidP="00C5628D">
      <w:pPr>
        <w:spacing w:before="0" w:after="0"/>
        <w:ind w:firstLine="709"/>
        <w:jc w:val="both"/>
        <w:rPr>
          <w:szCs w:val="24"/>
        </w:rPr>
      </w:pPr>
      <w:r>
        <w:t>I</w:t>
      </w:r>
      <w:r w:rsidR="009A6672">
        <w:t xml:space="preserve">ako bi nastavno područje </w:t>
      </w:r>
      <w:r w:rsidR="009A6672" w:rsidRPr="00DB2BE0">
        <w:rPr>
          <w:i/>
        </w:rPr>
        <w:t>slušanj</w:t>
      </w:r>
      <w:r>
        <w:rPr>
          <w:i/>
        </w:rPr>
        <w:t>a</w:t>
      </w:r>
      <w:r w:rsidR="009A6672" w:rsidRPr="00DB2BE0">
        <w:rPr>
          <w:i/>
        </w:rPr>
        <w:t xml:space="preserve"> glazbe</w:t>
      </w:r>
      <w:r w:rsidR="009A6672">
        <w:t xml:space="preserve"> trebalo biti središnja aktivnost </w:t>
      </w:r>
      <w:r>
        <w:t>u nastavi</w:t>
      </w:r>
      <w:r w:rsidR="009A6672">
        <w:t>, ono</w:t>
      </w:r>
      <w:r w:rsidR="009F4ED2">
        <w:t xml:space="preserve"> u</w:t>
      </w:r>
      <w:r w:rsidR="009A6672">
        <w:t xml:space="preserve"> </w:t>
      </w:r>
      <w:r>
        <w:t>udžbenicima</w:t>
      </w:r>
      <w:r w:rsidR="009F4ED2">
        <w:t xml:space="preserve"> </w:t>
      </w:r>
      <w:r w:rsidR="009F4ED2" w:rsidRPr="00982F99">
        <w:rPr>
          <w:szCs w:val="24"/>
        </w:rPr>
        <w:t xml:space="preserve">za prvi i drugi razred nije najzastupljenije, već je to </w:t>
      </w:r>
      <w:r w:rsidR="009A6672" w:rsidRPr="00982F99">
        <w:rPr>
          <w:szCs w:val="24"/>
        </w:rPr>
        <w:t xml:space="preserve">nastavno područje </w:t>
      </w:r>
      <w:r w:rsidR="009A6672" w:rsidRPr="00982F99">
        <w:rPr>
          <w:i/>
          <w:szCs w:val="24"/>
        </w:rPr>
        <w:t>pjevanj</w:t>
      </w:r>
      <w:r w:rsidR="003206F1">
        <w:rPr>
          <w:i/>
          <w:szCs w:val="24"/>
        </w:rPr>
        <w:t>a</w:t>
      </w:r>
      <w:r w:rsidR="009A6672" w:rsidRPr="00982F99">
        <w:rPr>
          <w:szCs w:val="24"/>
        </w:rPr>
        <w:t xml:space="preserve">. </w:t>
      </w:r>
      <w:r>
        <w:rPr>
          <w:szCs w:val="24"/>
        </w:rPr>
        <w:t>Tek je u</w:t>
      </w:r>
      <w:r w:rsidR="009A6672" w:rsidRPr="00982F99">
        <w:rPr>
          <w:szCs w:val="24"/>
        </w:rPr>
        <w:t xml:space="preserve"> udžbenik</w:t>
      </w:r>
      <w:r w:rsidR="00FB51E3">
        <w:rPr>
          <w:szCs w:val="24"/>
        </w:rPr>
        <w:t xml:space="preserve">u za </w:t>
      </w:r>
      <w:r>
        <w:rPr>
          <w:szCs w:val="24"/>
        </w:rPr>
        <w:t>treći razred</w:t>
      </w:r>
      <w:r w:rsidR="009A6672" w:rsidRPr="00982F99">
        <w:rPr>
          <w:szCs w:val="24"/>
        </w:rPr>
        <w:t xml:space="preserve"> </w:t>
      </w:r>
      <w:r w:rsidR="00FB1D28" w:rsidRPr="00982F99">
        <w:rPr>
          <w:i/>
          <w:szCs w:val="24"/>
        </w:rPr>
        <w:t>slušanje glazbe</w:t>
      </w:r>
      <w:r w:rsidR="00FB1D28" w:rsidRPr="00982F99">
        <w:rPr>
          <w:szCs w:val="24"/>
        </w:rPr>
        <w:t xml:space="preserve"> </w:t>
      </w:r>
      <w:r>
        <w:rPr>
          <w:szCs w:val="24"/>
        </w:rPr>
        <w:t>najzastupljenije</w:t>
      </w:r>
      <w:r w:rsidR="009A6672" w:rsidRPr="00982F99">
        <w:rPr>
          <w:szCs w:val="24"/>
        </w:rPr>
        <w:t xml:space="preserve">. </w:t>
      </w:r>
      <w:r>
        <w:rPr>
          <w:szCs w:val="24"/>
        </w:rPr>
        <w:t>Najmanje skladbi</w:t>
      </w:r>
      <w:r w:rsidR="009A6672" w:rsidRPr="00982F99">
        <w:rPr>
          <w:szCs w:val="24"/>
        </w:rPr>
        <w:t xml:space="preserve"> za </w:t>
      </w:r>
      <w:r w:rsidR="001C6DF7">
        <w:rPr>
          <w:szCs w:val="24"/>
        </w:rPr>
        <w:t xml:space="preserve">slušanje predviđeno udžbenikom </w:t>
      </w:r>
      <w:r>
        <w:rPr>
          <w:szCs w:val="24"/>
        </w:rPr>
        <w:t xml:space="preserve">za prvi </w:t>
      </w:r>
      <w:r w:rsidR="009A6672" w:rsidRPr="00982F99">
        <w:rPr>
          <w:szCs w:val="24"/>
        </w:rPr>
        <w:t>, a najviše za treći razred.</w:t>
      </w:r>
      <w:r w:rsidR="009F4ED2" w:rsidRPr="00982F99">
        <w:rPr>
          <w:szCs w:val="24"/>
        </w:rPr>
        <w:t xml:space="preserve"> Učenici nižih razreda, posebno prvog, imaju potrebu za kretanjem uz glazbu i to im treba omogućiti. </w:t>
      </w:r>
      <w:r w:rsidR="00056823">
        <w:rPr>
          <w:szCs w:val="24"/>
        </w:rPr>
        <w:t xml:space="preserve">I </w:t>
      </w:r>
      <w:r w:rsidR="000805C2">
        <w:rPr>
          <w:rStyle w:val="longtext1"/>
          <w:sz w:val="24"/>
          <w:szCs w:val="24"/>
        </w:rPr>
        <w:t>Woody</w:t>
      </w:r>
      <w:r w:rsidR="00056823" w:rsidRPr="00982F99">
        <w:rPr>
          <w:rStyle w:val="longtext1"/>
          <w:sz w:val="24"/>
          <w:szCs w:val="24"/>
        </w:rPr>
        <w:t xml:space="preserve"> </w:t>
      </w:r>
      <w:r w:rsidR="00056823">
        <w:rPr>
          <w:rStyle w:val="longtext1"/>
          <w:sz w:val="24"/>
          <w:szCs w:val="24"/>
        </w:rPr>
        <w:t>(</w:t>
      </w:r>
      <w:r w:rsidR="00056823" w:rsidRPr="00982F99">
        <w:rPr>
          <w:rStyle w:val="longtext1"/>
          <w:sz w:val="24"/>
          <w:szCs w:val="24"/>
        </w:rPr>
        <w:t>2004</w:t>
      </w:r>
      <w:r w:rsidR="00056823">
        <w:rPr>
          <w:rStyle w:val="longtext1"/>
          <w:sz w:val="24"/>
          <w:szCs w:val="24"/>
        </w:rPr>
        <w:t xml:space="preserve">) </w:t>
      </w:r>
      <w:r>
        <w:rPr>
          <w:rStyle w:val="longtext1"/>
          <w:sz w:val="24"/>
          <w:szCs w:val="24"/>
        </w:rPr>
        <w:t>ističe</w:t>
      </w:r>
      <w:r w:rsidR="00056823">
        <w:rPr>
          <w:rStyle w:val="longtext1"/>
          <w:sz w:val="24"/>
          <w:szCs w:val="24"/>
        </w:rPr>
        <w:t xml:space="preserve"> da u</w:t>
      </w:r>
      <w:r w:rsidR="00982F99" w:rsidRPr="00982F99">
        <w:rPr>
          <w:rStyle w:val="longtext1"/>
          <w:sz w:val="24"/>
          <w:szCs w:val="24"/>
        </w:rPr>
        <w:t xml:space="preserve">čenicima mlađe školske dobi treba omogućiti kretanje uz glazbu, odnosno, da nekim tjelesnim pokretom označe zadanu glazbenu pojavu, jer učenicima te dobi teško je mirno sjediti tijekom slušanja glazbe. </w:t>
      </w:r>
      <w:r w:rsidR="009F4ED2" w:rsidRPr="00982F99">
        <w:rPr>
          <w:szCs w:val="24"/>
        </w:rPr>
        <w:t xml:space="preserve">To nije razlog da slušanje glazbe u prvom i drugom razredu bude zapostavljeno u odnosu na nastavno područje pjevanja, jer i mali učenici glazbu mogu doživjeti slušanjem, a ne samo pjevanjem. </w:t>
      </w:r>
    </w:p>
    <w:p w:rsidR="009A6672" w:rsidRPr="00C964FA" w:rsidRDefault="009F4ED2" w:rsidP="00C5628D">
      <w:pPr>
        <w:spacing w:before="0" w:after="0"/>
        <w:ind w:firstLine="709"/>
        <w:jc w:val="both"/>
      </w:pPr>
      <w:r w:rsidRPr="00982F99">
        <w:rPr>
          <w:szCs w:val="24"/>
        </w:rPr>
        <w:t>U</w:t>
      </w:r>
      <w:r w:rsidR="009A6672" w:rsidRPr="00982F99">
        <w:rPr>
          <w:szCs w:val="24"/>
        </w:rPr>
        <w:t xml:space="preserve"> udžbenicima za sva tri razreda najviše je prisutna umjetnička glazba, a najmanje filmska, dok </w:t>
      </w:r>
      <w:r w:rsidR="009A6672" w:rsidRPr="006C7017">
        <w:rPr>
          <w:szCs w:val="24"/>
        </w:rPr>
        <w:t>jazz</w:t>
      </w:r>
      <w:r w:rsidR="009A6672" w:rsidRPr="00982F99">
        <w:rPr>
          <w:i/>
          <w:szCs w:val="24"/>
        </w:rPr>
        <w:t xml:space="preserve"> </w:t>
      </w:r>
      <w:r w:rsidR="003206F1">
        <w:rPr>
          <w:szCs w:val="24"/>
        </w:rPr>
        <w:t>glazbe</w:t>
      </w:r>
      <w:r w:rsidR="009A6672" w:rsidRPr="00982F99">
        <w:rPr>
          <w:szCs w:val="24"/>
        </w:rPr>
        <w:t xml:space="preserve"> uopće </w:t>
      </w:r>
      <w:r w:rsidRPr="00982F99">
        <w:rPr>
          <w:szCs w:val="24"/>
        </w:rPr>
        <w:t>nema</w:t>
      </w:r>
      <w:r w:rsidR="00FB1D28" w:rsidRPr="00982F99">
        <w:rPr>
          <w:szCs w:val="24"/>
        </w:rPr>
        <w:t>. Međutim, i</w:t>
      </w:r>
      <w:r w:rsidR="00FB1D28" w:rsidRPr="006C7017">
        <w:rPr>
          <w:szCs w:val="24"/>
        </w:rPr>
        <w:t xml:space="preserve"> jazz</w:t>
      </w:r>
      <w:r w:rsidR="00FB1D28" w:rsidRPr="00982F99">
        <w:rPr>
          <w:i/>
          <w:szCs w:val="24"/>
        </w:rPr>
        <w:t xml:space="preserve"> </w:t>
      </w:r>
      <w:r w:rsidR="00FB1D28" w:rsidRPr="00982F99">
        <w:rPr>
          <w:szCs w:val="24"/>
        </w:rPr>
        <w:t>glazbu mogu slušati sasvim mala</w:t>
      </w:r>
      <w:r w:rsidR="00FB1D28" w:rsidRPr="00C964FA">
        <w:rPr>
          <w:szCs w:val="24"/>
        </w:rPr>
        <w:t xml:space="preserve"> djeca ako se odaberu adekvat</w:t>
      </w:r>
      <w:r w:rsidR="00C964FA">
        <w:rPr>
          <w:szCs w:val="24"/>
        </w:rPr>
        <w:t>n</w:t>
      </w:r>
      <w:r w:rsidR="00FB1D28" w:rsidRPr="00C964FA">
        <w:rPr>
          <w:szCs w:val="24"/>
        </w:rPr>
        <w:t xml:space="preserve">i primjeri kao što su npr. </w:t>
      </w:r>
      <w:r w:rsidR="00FB1D28" w:rsidRPr="00C964FA">
        <w:rPr>
          <w:rFonts w:eastAsia="Cambria"/>
          <w:i/>
          <w:szCs w:val="24"/>
          <w:highlight w:val="white"/>
        </w:rPr>
        <w:t>On the</w:t>
      </w:r>
      <w:r w:rsidR="00FB1D28" w:rsidRPr="00C964FA">
        <w:rPr>
          <w:rFonts w:eastAsia="Cambria"/>
          <w:szCs w:val="24"/>
          <w:highlight w:val="white"/>
        </w:rPr>
        <w:t> </w:t>
      </w:r>
      <w:r w:rsidR="00FB1D28" w:rsidRPr="00C964FA">
        <w:rPr>
          <w:rFonts w:eastAsia="Cambria"/>
          <w:i/>
          <w:szCs w:val="24"/>
          <w:highlight w:val="white"/>
        </w:rPr>
        <w:t>Sunny Side of the Street</w:t>
      </w:r>
      <w:r w:rsidRPr="009F4ED2">
        <w:rPr>
          <w:rFonts w:eastAsia="Cambria"/>
          <w:szCs w:val="24"/>
        </w:rPr>
        <w:t xml:space="preserve"> </w:t>
      </w:r>
      <w:r>
        <w:rPr>
          <w:rFonts w:eastAsia="Cambria"/>
          <w:szCs w:val="24"/>
        </w:rPr>
        <w:t>(L. Armstrong)</w:t>
      </w:r>
      <w:r w:rsidR="00FB1D28" w:rsidRPr="00C964FA">
        <w:rPr>
          <w:rFonts w:eastAsia="Cambria"/>
          <w:i/>
          <w:szCs w:val="24"/>
        </w:rPr>
        <w:t xml:space="preserve">, Chatanooga Choo Choo </w:t>
      </w:r>
      <w:r>
        <w:rPr>
          <w:rFonts w:eastAsia="Cambria"/>
          <w:szCs w:val="24"/>
        </w:rPr>
        <w:t>(</w:t>
      </w:r>
      <w:r w:rsidR="00FB1D28" w:rsidRPr="00C964FA">
        <w:rPr>
          <w:rFonts w:eastAsia="Cambria"/>
          <w:szCs w:val="24"/>
        </w:rPr>
        <w:t xml:space="preserve">u izvedbi orkestra </w:t>
      </w:r>
      <w:r w:rsidR="00FB1D28" w:rsidRPr="00C964FA">
        <w:rPr>
          <w:rFonts w:eastAsia="Cambria"/>
          <w:szCs w:val="24"/>
          <w:highlight w:val="white"/>
        </w:rPr>
        <w:t>G. Millera</w:t>
      </w:r>
      <w:r>
        <w:rPr>
          <w:rFonts w:eastAsia="Cambria"/>
          <w:szCs w:val="24"/>
        </w:rPr>
        <w:t>)</w:t>
      </w:r>
      <w:r w:rsidR="00C964FA" w:rsidRPr="00C964FA">
        <w:rPr>
          <w:rFonts w:eastAsia="Cambria"/>
          <w:szCs w:val="24"/>
        </w:rPr>
        <w:t xml:space="preserve">, </w:t>
      </w:r>
      <w:r w:rsidR="00C964FA" w:rsidRPr="00C964FA">
        <w:rPr>
          <w:rFonts w:eastAsia="Cambria"/>
          <w:i/>
          <w:szCs w:val="24"/>
        </w:rPr>
        <w:t>Oh, When the Saints</w:t>
      </w:r>
      <w:r w:rsidRPr="00C964FA">
        <w:rPr>
          <w:rFonts w:eastAsia="Cambria"/>
          <w:szCs w:val="24"/>
        </w:rPr>
        <w:t xml:space="preserve"> </w:t>
      </w:r>
      <w:r>
        <w:rPr>
          <w:rFonts w:eastAsia="Cambria"/>
          <w:szCs w:val="24"/>
        </w:rPr>
        <w:t>(L. Armstrong)</w:t>
      </w:r>
      <w:r w:rsidR="00C964FA" w:rsidRPr="00C964FA">
        <w:rPr>
          <w:rFonts w:eastAsia="Cambria"/>
          <w:i/>
          <w:szCs w:val="24"/>
        </w:rPr>
        <w:t xml:space="preserve"> </w:t>
      </w:r>
      <w:r w:rsidR="00C964FA" w:rsidRPr="00C964FA">
        <w:rPr>
          <w:rFonts w:eastAsia="Cambria"/>
          <w:szCs w:val="24"/>
        </w:rPr>
        <w:t>i dr.</w:t>
      </w:r>
      <w:r w:rsidR="00C964FA">
        <w:rPr>
          <w:rFonts w:eastAsia="Cambria"/>
          <w:szCs w:val="24"/>
        </w:rPr>
        <w:t xml:space="preserve"> </w:t>
      </w:r>
      <w:r w:rsidR="00AC70DC">
        <w:rPr>
          <w:rFonts w:eastAsia="Cambria"/>
          <w:szCs w:val="24"/>
        </w:rPr>
        <w:t>Glazbeni ukus učenika treba se razvijati na svim vr</w:t>
      </w:r>
      <w:r w:rsidR="004E2A04">
        <w:rPr>
          <w:rFonts w:eastAsia="Cambria"/>
          <w:szCs w:val="24"/>
        </w:rPr>
        <w:t>stama kvalitetne glazbe, a to su</w:t>
      </w:r>
      <w:r w:rsidR="00AC70DC">
        <w:rPr>
          <w:rFonts w:eastAsia="Cambria"/>
          <w:szCs w:val="24"/>
        </w:rPr>
        <w:t xml:space="preserve"> zasigurno </w:t>
      </w:r>
      <w:r w:rsidR="006C7017">
        <w:rPr>
          <w:rFonts w:eastAsia="Cambria"/>
          <w:szCs w:val="24"/>
        </w:rPr>
        <w:t xml:space="preserve">i </w:t>
      </w:r>
      <w:r w:rsidR="00AC70DC">
        <w:rPr>
          <w:rFonts w:eastAsia="Cambria"/>
          <w:szCs w:val="24"/>
        </w:rPr>
        <w:t>navedeni primjeri</w:t>
      </w:r>
      <w:r w:rsidR="00AC70DC" w:rsidRPr="006C7017">
        <w:rPr>
          <w:rFonts w:eastAsia="Cambria"/>
          <w:szCs w:val="24"/>
        </w:rPr>
        <w:t xml:space="preserve"> jazz</w:t>
      </w:r>
      <w:r w:rsidR="00AC70DC">
        <w:rPr>
          <w:rFonts w:eastAsia="Cambria"/>
          <w:szCs w:val="24"/>
        </w:rPr>
        <w:t xml:space="preserve"> glazbe.</w:t>
      </w:r>
    </w:p>
    <w:p w:rsidR="00633FD3" w:rsidRPr="00633FD3" w:rsidRDefault="00633FD3" w:rsidP="00633FD3">
      <w:bookmarkStart w:id="4" w:name="_Toc454378809"/>
    </w:p>
    <w:p w:rsidR="004B457D" w:rsidRDefault="006C7017" w:rsidP="00C5628D">
      <w:pPr>
        <w:pStyle w:val="Naslov1"/>
        <w:spacing w:before="0" w:after="0"/>
        <w:rPr>
          <w:rFonts w:ascii="Times New Roman" w:hAnsi="Times New Roman"/>
          <w:b w:val="0"/>
          <w:sz w:val="24"/>
          <w:szCs w:val="24"/>
        </w:rPr>
      </w:pPr>
      <w:r w:rsidRPr="006C7017">
        <w:rPr>
          <w:rFonts w:ascii="Times New Roman" w:hAnsi="Times New Roman"/>
          <w:b w:val="0"/>
          <w:sz w:val="24"/>
          <w:szCs w:val="24"/>
        </w:rPr>
        <w:t xml:space="preserve">4  </w:t>
      </w:r>
      <w:r w:rsidR="004B457D" w:rsidRPr="006C7017">
        <w:rPr>
          <w:rFonts w:ascii="Times New Roman" w:hAnsi="Times New Roman"/>
          <w:b w:val="0"/>
          <w:sz w:val="24"/>
          <w:szCs w:val="24"/>
        </w:rPr>
        <w:t>Z</w:t>
      </w:r>
      <w:r w:rsidR="0040669F" w:rsidRPr="006C7017">
        <w:rPr>
          <w:rFonts w:ascii="Times New Roman" w:hAnsi="Times New Roman"/>
          <w:b w:val="0"/>
          <w:sz w:val="24"/>
          <w:szCs w:val="24"/>
        </w:rPr>
        <w:t>aključak</w:t>
      </w:r>
      <w:bookmarkEnd w:id="4"/>
    </w:p>
    <w:p w:rsidR="006C7017" w:rsidRPr="006C7017" w:rsidRDefault="006C7017" w:rsidP="00C5628D">
      <w:pPr>
        <w:spacing w:before="0" w:after="0"/>
      </w:pPr>
    </w:p>
    <w:p w:rsidR="003B2CF9" w:rsidRDefault="00AC70DC" w:rsidP="00C5628D">
      <w:pPr>
        <w:pStyle w:val="Odlomakpopisa"/>
        <w:spacing w:before="0" w:after="0"/>
        <w:ind w:left="0" w:firstLine="708"/>
        <w:jc w:val="both"/>
      </w:pPr>
      <w:r w:rsidRPr="00791D80">
        <w:t>Slušanje glazbe jedno je od najmlađih područja glazbene nastave koje se u nasta</w:t>
      </w:r>
      <w:r w:rsidR="003B2CF9">
        <w:t>vnim programima</w:t>
      </w:r>
      <w:r w:rsidR="006C7017">
        <w:t xml:space="preserve"> u Hrvatskoj </w:t>
      </w:r>
      <w:r w:rsidR="003B2CF9">
        <w:t>pojavljuje 1950</w:t>
      </w:r>
      <w:r w:rsidRPr="00791D80">
        <w:t>. Nastavni plan iz 1954.</w:t>
      </w:r>
      <w:r w:rsidR="003B2CF9">
        <w:t xml:space="preserve"> </w:t>
      </w:r>
      <w:r w:rsidRPr="00791D80">
        <w:t xml:space="preserve">navodi da učenike treba pripremiti za slušanje dobre glazbe kako bi im se razvio glazbeni ukus. U nacrtu programa iz 1958. slušanje glazbe spominje se samo kao mogućnost. U </w:t>
      </w:r>
      <w:r w:rsidR="003206F1">
        <w:t>kasnijim</w:t>
      </w:r>
      <w:r w:rsidRPr="00791D80">
        <w:t xml:space="preserve"> programima nije bilo većih promjena sve do 1972. kad se slušanje pojavilo pod nazivom </w:t>
      </w:r>
      <w:r w:rsidRPr="003B2CF9">
        <w:rPr>
          <w:i/>
        </w:rPr>
        <w:t>Poznavanje glazbene literature</w:t>
      </w:r>
      <w:r w:rsidRPr="00791D80">
        <w:t xml:space="preserve"> uz opširan popis djela za  slušanje.</w:t>
      </w:r>
      <w:r w:rsidRPr="00791D80">
        <w:rPr>
          <w:i/>
          <w:iCs/>
        </w:rPr>
        <w:t xml:space="preserve"> </w:t>
      </w:r>
      <w:r w:rsidRPr="00791D80">
        <w:t>U nastavnom programu iz 1984. povećava se broj djela za slušanje kojima se nastoji upoznati glazba</w:t>
      </w:r>
      <w:r w:rsidR="003206F1">
        <w:t xml:space="preserve"> i razviti glazbeni ukus. </w:t>
      </w:r>
      <w:r w:rsidRPr="00791D80">
        <w:t>Najveći pozitivan pomak u slušanju glazbe pojavljuje se u nastavnom planu i programu iz 2006. kojim slušanje postaje jedina obvezna i središnja aktivnost u nastavi glazbe</w:t>
      </w:r>
      <w:r>
        <w:t xml:space="preserve"> (Rojko, 1996)</w:t>
      </w:r>
      <w:r w:rsidR="006C7017">
        <w:t>.</w:t>
      </w:r>
      <w:r>
        <w:t xml:space="preserve"> Međutim,</w:t>
      </w:r>
      <w:r w:rsidR="003B2CF9">
        <w:t xml:space="preserve"> </w:t>
      </w:r>
      <w:r>
        <w:t>nastavna praksa i udžbenici analizir</w:t>
      </w:r>
      <w:r w:rsidR="006C7017">
        <w:t>ani u okviru ovoga rada pokazuju</w:t>
      </w:r>
      <w:r>
        <w:t xml:space="preserve"> su da slušanje glazbe </w:t>
      </w:r>
      <w:r w:rsidR="006C7017">
        <w:t xml:space="preserve">još uvijek </w:t>
      </w:r>
      <w:r>
        <w:t>nije središnja aktivnost</w:t>
      </w:r>
      <w:r w:rsidR="00FF39CB">
        <w:t xml:space="preserve"> </w:t>
      </w:r>
      <w:r w:rsidR="003B2CF9" w:rsidRPr="003B2CF9">
        <w:t>kao</w:t>
      </w:r>
      <w:r w:rsidR="003B2CF9">
        <w:rPr>
          <w:color w:val="4F81BD"/>
        </w:rPr>
        <w:t xml:space="preserve"> </w:t>
      </w:r>
      <w:r w:rsidR="003B2CF9" w:rsidRPr="00877789">
        <w:t>što</w:t>
      </w:r>
      <w:r w:rsidR="003B2CF9">
        <w:t xml:space="preserve"> nalaže otvoreni model. </w:t>
      </w:r>
      <w:r>
        <w:t xml:space="preserve">Učitelji su na pojedinim satima veću pozornost pridavali nastavnom </w:t>
      </w:r>
      <w:r>
        <w:lastRenderedPageBreak/>
        <w:t xml:space="preserve">području </w:t>
      </w:r>
      <w:r w:rsidRPr="00600C8E">
        <w:t>pjevanja i sviranja, nego slušanju glazbe. I</w:t>
      </w:r>
      <w:r>
        <w:t>ako su učenici intrinzično motivirani za nastavna područja pjevanja i sviranja, one ne mogu biti glavne aktivnosti glazbene nastave jer kao takve nemaju glazbeno-umjetničko opravdanje.</w:t>
      </w:r>
      <w:r w:rsidR="00AB4E55" w:rsidRPr="00AB4E55">
        <w:t xml:space="preserve"> </w:t>
      </w:r>
      <w:r w:rsidR="003B2CF9">
        <w:t>Istraživanje provedeno u prvim</w:t>
      </w:r>
      <w:r w:rsidR="00AB4E55">
        <w:t xml:space="preserve"> tri</w:t>
      </w:r>
      <w:r w:rsidR="003B2CF9">
        <w:t>ma razredima</w:t>
      </w:r>
      <w:r w:rsidR="00AB4E55">
        <w:t xml:space="preserve"> osnovne škole pokazalo je da </w:t>
      </w:r>
      <w:r w:rsidR="003B2CF9">
        <w:t xml:space="preserve">se </w:t>
      </w:r>
      <w:r w:rsidR="00AB4E55">
        <w:t xml:space="preserve">u praksi </w:t>
      </w:r>
      <w:r w:rsidR="003206F1">
        <w:t>najveći dio</w:t>
      </w:r>
      <w:r w:rsidR="00AB4E55">
        <w:t xml:space="preserve"> sata </w:t>
      </w:r>
      <w:r w:rsidR="003206F1">
        <w:t xml:space="preserve">posvećuje </w:t>
      </w:r>
      <w:r w:rsidR="00AB4E55">
        <w:t>upravo tim aktivnostima, dok se aktivnost slušanja svodi na svega nekoliko minuta.</w:t>
      </w:r>
      <w:r w:rsidR="00AB4E55" w:rsidRPr="00AB4E55">
        <w:rPr>
          <w:szCs w:val="24"/>
        </w:rPr>
        <w:t xml:space="preserve"> </w:t>
      </w:r>
      <w:r w:rsidR="003B2CF9">
        <w:rPr>
          <w:szCs w:val="24"/>
        </w:rPr>
        <w:t>Z</w:t>
      </w:r>
      <w:r w:rsidR="00AB4E55" w:rsidRPr="0007514D">
        <w:rPr>
          <w:szCs w:val="24"/>
        </w:rPr>
        <w:t xml:space="preserve">bog nedostatka </w:t>
      </w:r>
      <w:r w:rsidR="00AB4E55" w:rsidRPr="00600C8E">
        <w:rPr>
          <w:szCs w:val="24"/>
        </w:rPr>
        <w:t>vremena slušanje glazbe</w:t>
      </w:r>
      <w:r w:rsidR="00FF39CB">
        <w:rPr>
          <w:szCs w:val="24"/>
        </w:rPr>
        <w:t xml:space="preserve"> na</w:t>
      </w:r>
      <w:r w:rsidR="00B803AA">
        <w:rPr>
          <w:szCs w:val="24"/>
        </w:rPr>
        <w:t>j</w:t>
      </w:r>
      <w:r w:rsidR="00FF39CB">
        <w:rPr>
          <w:szCs w:val="24"/>
        </w:rPr>
        <w:t>češće nije aktivno</w:t>
      </w:r>
      <w:r w:rsidR="003B2CF9" w:rsidRPr="00600C8E">
        <w:rPr>
          <w:szCs w:val="24"/>
        </w:rPr>
        <w:t xml:space="preserve"> i </w:t>
      </w:r>
      <w:r w:rsidR="00AB4E55" w:rsidRPr="00600C8E">
        <w:rPr>
          <w:szCs w:val="24"/>
        </w:rPr>
        <w:t>uglavnom je jednokratno</w:t>
      </w:r>
      <w:r w:rsidR="003206F1">
        <w:rPr>
          <w:szCs w:val="24"/>
        </w:rPr>
        <w:t>,</w:t>
      </w:r>
      <w:r w:rsidR="00600C8E">
        <w:rPr>
          <w:szCs w:val="24"/>
        </w:rPr>
        <w:t xml:space="preserve"> što je također metodički </w:t>
      </w:r>
      <w:r w:rsidR="00FF39CB">
        <w:rPr>
          <w:szCs w:val="24"/>
        </w:rPr>
        <w:t>neopravdano</w:t>
      </w:r>
      <w:r w:rsidR="00AB4E55" w:rsidRPr="00600C8E">
        <w:rPr>
          <w:szCs w:val="24"/>
        </w:rPr>
        <w:t>.</w:t>
      </w:r>
      <w:r w:rsidR="00AB4E55" w:rsidRPr="00600C8E">
        <w:t xml:space="preserve"> </w:t>
      </w:r>
      <w:r w:rsidR="00600C8E">
        <w:t>I</w:t>
      </w:r>
      <w:r w:rsidR="00600C8E" w:rsidRPr="00600C8E">
        <w:t xml:space="preserve"> u udžbeniku </w:t>
      </w:r>
      <w:r w:rsidR="00600C8E" w:rsidRPr="00600C8E">
        <w:rPr>
          <w:i/>
        </w:rPr>
        <w:t>Glazbeni krug</w:t>
      </w:r>
      <w:r w:rsidR="00600C8E" w:rsidRPr="00600C8E">
        <w:t xml:space="preserve"> za prvi i drugi razred </w:t>
      </w:r>
      <w:r w:rsidR="00600C8E">
        <w:t>s</w:t>
      </w:r>
      <w:r w:rsidR="00AB4E55" w:rsidRPr="00600C8E">
        <w:t xml:space="preserve">lušanje glazbe manje </w:t>
      </w:r>
      <w:r w:rsidR="0020174D" w:rsidRPr="00600C8E">
        <w:t xml:space="preserve">je </w:t>
      </w:r>
      <w:r w:rsidR="00AB4E55" w:rsidRPr="00600C8E">
        <w:t xml:space="preserve">zastupljeno u odnosu na </w:t>
      </w:r>
      <w:r w:rsidR="003B2CF9" w:rsidRPr="00600C8E">
        <w:t xml:space="preserve">najzastupljenije </w:t>
      </w:r>
      <w:r w:rsidR="00AB4E55" w:rsidRPr="00600C8E">
        <w:t>pjevanje</w:t>
      </w:r>
      <w:r w:rsidR="009A6672" w:rsidRPr="00600C8E">
        <w:t>. Jedino je u udžbeniku trećeg razreda slušanje</w:t>
      </w:r>
      <w:r w:rsidR="003B2CF9" w:rsidRPr="00600C8E">
        <w:t xml:space="preserve"> </w:t>
      </w:r>
      <w:r w:rsidR="00FF39CB">
        <w:t>dobilo ono mjesto koje m</w:t>
      </w:r>
      <w:r w:rsidR="002D092D">
        <w:t>u pripada po nastavnom programu</w:t>
      </w:r>
      <w:r w:rsidR="009A6672" w:rsidRPr="00600C8E">
        <w:t>.</w:t>
      </w:r>
      <w:r w:rsidR="009A6672">
        <w:t xml:space="preserve"> </w:t>
      </w:r>
      <w:r w:rsidR="00600C8E">
        <w:t>Autori udžbenika očito smatraju da mlađi učenici ne mogu uživati u nastavi glazbe u kojoj dominira slušanje, što je</w:t>
      </w:r>
      <w:r w:rsidR="00FF39CB">
        <w:t>,</w:t>
      </w:r>
      <w:r w:rsidR="00600C8E">
        <w:t xml:space="preserve"> naravno</w:t>
      </w:r>
      <w:r w:rsidR="00FF39CB">
        <w:t>,</w:t>
      </w:r>
      <w:r w:rsidR="00600C8E">
        <w:t xml:space="preserve"> pogrešno.</w:t>
      </w:r>
      <w:r w:rsidR="00600C8E" w:rsidRPr="00600C8E">
        <w:t xml:space="preserve"> </w:t>
      </w:r>
      <w:r w:rsidR="00FF39CB">
        <w:t>U</w:t>
      </w:r>
      <w:r w:rsidR="00600C8E" w:rsidRPr="00791D80">
        <w:t xml:space="preserve">džbenici za razrednu nastavu </w:t>
      </w:r>
      <w:r w:rsidR="0020174D">
        <w:t xml:space="preserve">natrpani </w:t>
      </w:r>
      <w:r w:rsidR="00FF39CB">
        <w:t xml:space="preserve">su </w:t>
      </w:r>
      <w:r w:rsidR="0020174D">
        <w:t>raznoraznim</w:t>
      </w:r>
      <w:r w:rsidR="00600C8E">
        <w:t xml:space="preserve"> slika</w:t>
      </w:r>
      <w:r w:rsidR="0020174D">
        <w:t>ma</w:t>
      </w:r>
      <w:r w:rsidR="00600C8E">
        <w:t xml:space="preserve"> i ilustracija</w:t>
      </w:r>
      <w:r w:rsidR="0020174D">
        <w:t>ma</w:t>
      </w:r>
      <w:r w:rsidR="00600C8E">
        <w:t xml:space="preserve"> </w:t>
      </w:r>
      <w:r w:rsidR="00600C8E" w:rsidRPr="00791D80">
        <w:t xml:space="preserve">u kojima </w:t>
      </w:r>
      <w:r w:rsidR="00600C8E">
        <w:t>se nameću</w:t>
      </w:r>
      <w:r w:rsidR="00600C8E" w:rsidRPr="00791D80">
        <w:t xml:space="preserve"> </w:t>
      </w:r>
      <w:r w:rsidR="00600C8E">
        <w:t xml:space="preserve">umjetne </w:t>
      </w:r>
      <w:r w:rsidR="0020174D">
        <w:t>korelacije,</w:t>
      </w:r>
      <w:r w:rsidR="00600C8E" w:rsidRPr="00791D80">
        <w:t xml:space="preserve"> </w:t>
      </w:r>
      <w:r w:rsidR="00600C8E">
        <w:t xml:space="preserve">učenicima se predlaže zamišljanje izvanglazbenih </w:t>
      </w:r>
      <w:r w:rsidR="0020174D">
        <w:t>sadržaja</w:t>
      </w:r>
      <w:r w:rsidR="00600C8E" w:rsidRPr="00791D80">
        <w:t xml:space="preserve"> umjesto da</w:t>
      </w:r>
      <w:r w:rsidR="00FF39CB">
        <w:t xml:space="preserve"> ih se uputi na slušanje  glazbe kao glazbe</w:t>
      </w:r>
      <w:r w:rsidR="00600C8E" w:rsidRPr="00791D80">
        <w:t xml:space="preserve">. </w:t>
      </w:r>
    </w:p>
    <w:p w:rsidR="009A6672" w:rsidRPr="00056823" w:rsidRDefault="0063692F" w:rsidP="00C5628D">
      <w:pPr>
        <w:pStyle w:val="Odlomakpopisa"/>
        <w:spacing w:before="0" w:after="0"/>
        <w:ind w:left="0" w:firstLine="708"/>
        <w:jc w:val="both"/>
      </w:pPr>
      <w:r>
        <w:t>Možemo zaključiti da se u</w:t>
      </w:r>
      <w:r w:rsidR="000B2C4F" w:rsidRPr="002C3705">
        <w:t xml:space="preserve"> </w:t>
      </w:r>
      <w:r>
        <w:t>trenutnoj</w:t>
      </w:r>
      <w:r w:rsidR="00334B95" w:rsidRPr="002C3705">
        <w:t xml:space="preserve"> </w:t>
      </w:r>
      <w:r>
        <w:t>nastavnoj praksi</w:t>
      </w:r>
      <w:r w:rsidR="000B2C4F" w:rsidRPr="002C3705">
        <w:t xml:space="preserve"> i </w:t>
      </w:r>
      <w:r w:rsidR="00334B95" w:rsidRPr="002C3705">
        <w:t>analizirani</w:t>
      </w:r>
      <w:r>
        <w:t>m</w:t>
      </w:r>
      <w:r w:rsidR="00334B95" w:rsidRPr="002C3705">
        <w:t xml:space="preserve"> </w:t>
      </w:r>
      <w:r w:rsidR="000B2C4F" w:rsidRPr="002C3705">
        <w:t>udžbenici</w:t>
      </w:r>
      <w:r>
        <w:t>ma</w:t>
      </w:r>
      <w:r w:rsidR="000B2C4F" w:rsidRPr="002C3705">
        <w:t xml:space="preserve"> </w:t>
      </w:r>
      <w:r w:rsidR="00334B95" w:rsidRPr="002C3705">
        <w:t xml:space="preserve">glazbe </w:t>
      </w:r>
      <w:r w:rsidR="000B2C4F" w:rsidRPr="002C3705">
        <w:t>slušanje glazbe percipira kao nešto što opterećuje mlađe učenike.</w:t>
      </w:r>
      <w:r>
        <w:t xml:space="preserve"> </w:t>
      </w:r>
      <w:r w:rsidR="0020174D">
        <w:t>Tomu</w:t>
      </w:r>
      <w:r>
        <w:t xml:space="preserve"> najviše doprinose udžbenici jer učitelji ponekad bez kriterija prihvaćaju sugestije i zadatke koji se nalaze u udžbenicima ne razmišljajući o tome ima li poneki zadatak smisla i estet</w:t>
      </w:r>
      <w:r w:rsidR="009E6B55">
        <w:t>s</w:t>
      </w:r>
      <w:r>
        <w:t>ko opravdanje. Slušanje glazbe nije dosadna aktivnost za učenike!</w:t>
      </w:r>
      <w:r w:rsidR="000B2C4F" w:rsidRPr="002C3705">
        <w:t xml:space="preserve"> Samo loše metodički </w:t>
      </w:r>
      <w:r w:rsidR="000B2C4F" w:rsidRPr="0052685F">
        <w:t>vođeno slušanje glazbe može opterećivati učenike, kako mlađe tako i starije, kao i bilo koja druga glazbena aktiv</w:t>
      </w:r>
      <w:r w:rsidR="0052685F" w:rsidRPr="0052685F">
        <w:t>nost koju neadekvatno osmišljava</w:t>
      </w:r>
      <w:r w:rsidR="000B2C4F" w:rsidRPr="0052685F">
        <w:t xml:space="preserve"> i </w:t>
      </w:r>
      <w:r w:rsidR="00334B95" w:rsidRPr="0052685F">
        <w:t xml:space="preserve">loše </w:t>
      </w:r>
      <w:r w:rsidR="00651AB5">
        <w:t xml:space="preserve">vodi </w:t>
      </w:r>
      <w:r w:rsidR="0052685F" w:rsidRPr="0052685F">
        <w:t>učitelj</w:t>
      </w:r>
      <w:r w:rsidR="000B2C4F" w:rsidRPr="0052685F">
        <w:t xml:space="preserve">. </w:t>
      </w:r>
      <w:r w:rsidR="004B457D" w:rsidRPr="0052685F">
        <w:rPr>
          <w:szCs w:val="24"/>
        </w:rPr>
        <w:t>Nastava</w:t>
      </w:r>
      <w:r w:rsidR="004B457D" w:rsidRPr="002C3705">
        <w:rPr>
          <w:szCs w:val="24"/>
        </w:rPr>
        <w:t xml:space="preserve"> glazbe mora biti ugodna aktivnost koja ne opterećuje učenike, a </w:t>
      </w:r>
      <w:r>
        <w:rPr>
          <w:szCs w:val="24"/>
        </w:rPr>
        <w:t>slušanje</w:t>
      </w:r>
      <w:r w:rsidR="000B2C4F" w:rsidRPr="002C3705">
        <w:rPr>
          <w:szCs w:val="24"/>
        </w:rPr>
        <w:t xml:space="preserve"> glazbe </w:t>
      </w:r>
      <w:r w:rsidR="004B457D" w:rsidRPr="002C3705">
        <w:rPr>
          <w:szCs w:val="24"/>
        </w:rPr>
        <w:t xml:space="preserve">nastavno </w:t>
      </w:r>
      <w:r w:rsidR="0020174D" w:rsidRPr="002C3705">
        <w:rPr>
          <w:szCs w:val="24"/>
        </w:rPr>
        <w:t xml:space="preserve">je </w:t>
      </w:r>
      <w:r w:rsidR="004B457D" w:rsidRPr="002C3705">
        <w:rPr>
          <w:szCs w:val="24"/>
        </w:rPr>
        <w:t xml:space="preserve">područje </w:t>
      </w:r>
      <w:r w:rsidR="000B2C4F" w:rsidRPr="002C3705">
        <w:rPr>
          <w:szCs w:val="24"/>
        </w:rPr>
        <w:t xml:space="preserve">koje zasigurno </w:t>
      </w:r>
      <w:r w:rsidR="0020174D">
        <w:rPr>
          <w:szCs w:val="24"/>
        </w:rPr>
        <w:t>može biti takvo</w:t>
      </w:r>
      <w:r w:rsidR="0007514D" w:rsidRPr="002C3705">
        <w:rPr>
          <w:szCs w:val="24"/>
        </w:rPr>
        <w:t>.</w:t>
      </w:r>
      <w:bookmarkStart w:id="5" w:name="_Toc454378810"/>
      <w:r w:rsidR="00334B95" w:rsidRPr="002C3705">
        <w:rPr>
          <w:szCs w:val="24"/>
        </w:rPr>
        <w:t xml:space="preserve"> N</w:t>
      </w:r>
      <w:r w:rsidR="000B2C4F" w:rsidRPr="002C3705">
        <w:rPr>
          <w:szCs w:val="24"/>
        </w:rPr>
        <w:t xml:space="preserve">a učiteljima/nastavnicima je da </w:t>
      </w:r>
      <w:r w:rsidR="00334B95" w:rsidRPr="002C3705">
        <w:rPr>
          <w:szCs w:val="24"/>
        </w:rPr>
        <w:t>animiraju</w:t>
      </w:r>
      <w:r w:rsidR="000B2C4F" w:rsidRPr="002C3705">
        <w:rPr>
          <w:szCs w:val="24"/>
        </w:rPr>
        <w:t xml:space="preserve"> učenike za slušanje glazbe u skladu s učeničkom dobi. </w:t>
      </w:r>
      <w:r w:rsidR="00056823" w:rsidRPr="00056823">
        <w:t xml:space="preserve">Učenike </w:t>
      </w:r>
      <w:r w:rsidR="0020174D" w:rsidRPr="00056823">
        <w:t xml:space="preserve">pri slušanju umjetničke glazbe </w:t>
      </w:r>
      <w:r w:rsidR="00056823" w:rsidRPr="00056823">
        <w:t xml:space="preserve">treba voditi kako bi u njoj mogli uživati (Trammell, 1987). </w:t>
      </w:r>
      <w:r w:rsidR="000B2C4F" w:rsidRPr="002C3705">
        <w:rPr>
          <w:szCs w:val="24"/>
        </w:rPr>
        <w:t>Stoga učitelje i nastavnike glazbe</w:t>
      </w:r>
      <w:r w:rsidR="002C3705">
        <w:rPr>
          <w:szCs w:val="24"/>
        </w:rPr>
        <w:t xml:space="preserve"> tijekom studija i tijekom sk</w:t>
      </w:r>
      <w:r w:rsidR="0020174D">
        <w:rPr>
          <w:szCs w:val="24"/>
        </w:rPr>
        <w:t>upnog permanentnog usavršavanja</w:t>
      </w:r>
      <w:r w:rsidR="002C3705">
        <w:rPr>
          <w:szCs w:val="24"/>
        </w:rPr>
        <w:t xml:space="preserve"> </w:t>
      </w:r>
      <w:r w:rsidR="000B2C4F" w:rsidRPr="002C3705">
        <w:rPr>
          <w:szCs w:val="24"/>
        </w:rPr>
        <w:t xml:space="preserve">treba uputiti na adekvatne metodičke postupke </w:t>
      </w:r>
      <w:r w:rsidR="00334B95" w:rsidRPr="002C3705">
        <w:rPr>
          <w:szCs w:val="24"/>
        </w:rPr>
        <w:t>slušanja glazbe</w:t>
      </w:r>
      <w:r w:rsidR="0020174D">
        <w:rPr>
          <w:szCs w:val="24"/>
        </w:rPr>
        <w:t>,</w:t>
      </w:r>
      <w:r w:rsidR="00334B95" w:rsidRPr="002C3705">
        <w:rPr>
          <w:szCs w:val="24"/>
        </w:rPr>
        <w:t xml:space="preserve"> </w:t>
      </w:r>
      <w:r w:rsidR="000B2C4F" w:rsidRPr="002C3705">
        <w:rPr>
          <w:szCs w:val="24"/>
        </w:rPr>
        <w:t xml:space="preserve">kako se ne bi događalo da se slušanje </w:t>
      </w:r>
      <w:r w:rsidR="00334B95" w:rsidRPr="002C3705">
        <w:rPr>
          <w:szCs w:val="24"/>
        </w:rPr>
        <w:t xml:space="preserve">umjetničke </w:t>
      </w:r>
      <w:r w:rsidR="0052685F">
        <w:rPr>
          <w:szCs w:val="24"/>
        </w:rPr>
        <w:t>glazbe percipira kao dosadna aktivnost.</w:t>
      </w:r>
      <w:r w:rsidR="002C3705">
        <w:rPr>
          <w:szCs w:val="24"/>
        </w:rPr>
        <w:t xml:space="preserve"> </w:t>
      </w:r>
      <w:r w:rsidR="002C3705" w:rsidRPr="002C3705">
        <w:rPr>
          <w:szCs w:val="24"/>
        </w:rPr>
        <w:t>Cilj glazbene nastave jest odgojiti kompet</w:t>
      </w:r>
      <w:r w:rsidR="0020174D">
        <w:rPr>
          <w:szCs w:val="24"/>
        </w:rPr>
        <w:t>entnog i kritičkog slušatelja koji će</w:t>
      </w:r>
      <w:r w:rsidR="002C3705" w:rsidRPr="002C3705">
        <w:rPr>
          <w:szCs w:val="24"/>
        </w:rPr>
        <w:t xml:space="preserve"> slušanje</w:t>
      </w:r>
      <w:r>
        <w:rPr>
          <w:szCs w:val="24"/>
        </w:rPr>
        <w:t>m</w:t>
      </w:r>
      <w:r w:rsidR="0020174D">
        <w:rPr>
          <w:szCs w:val="24"/>
        </w:rPr>
        <w:t xml:space="preserve"> glazbe upoznati, doživjeti i zavoljet</w:t>
      </w:r>
      <w:r w:rsidR="002C3705" w:rsidRPr="002C3705">
        <w:rPr>
          <w:szCs w:val="24"/>
        </w:rPr>
        <w:t xml:space="preserve">i glazbu </w:t>
      </w:r>
      <w:r w:rsidR="0020174D">
        <w:rPr>
          <w:szCs w:val="24"/>
        </w:rPr>
        <w:t>i</w:t>
      </w:r>
      <w:r>
        <w:rPr>
          <w:szCs w:val="24"/>
        </w:rPr>
        <w:t xml:space="preserve"> razviti glazbeni ukus</w:t>
      </w:r>
      <w:r w:rsidR="000B2C4F" w:rsidRPr="002C3705">
        <w:rPr>
          <w:szCs w:val="24"/>
        </w:rPr>
        <w:t>.</w:t>
      </w:r>
      <w:r w:rsidR="00334B95" w:rsidRPr="002C3705">
        <w:t xml:space="preserve"> </w:t>
      </w:r>
      <w:r w:rsidR="00B4413A">
        <w:t>„</w:t>
      </w:r>
      <w:r w:rsidR="00334B95" w:rsidRPr="002C3705">
        <w:t>Slušatelji ne mogu voljeti nešto što nemaju priliku upoznati. To vrijedi za svaku glazbu</w:t>
      </w:r>
      <w:r w:rsidR="00B4413A">
        <w:t>“</w:t>
      </w:r>
      <w:r w:rsidR="009E6E4A">
        <w:t xml:space="preserve"> (Supičić, 2006,</w:t>
      </w:r>
      <w:r w:rsidR="00334B95" w:rsidRPr="002C3705">
        <w:t xml:space="preserve"> 284)</w:t>
      </w:r>
      <w:r w:rsidR="00230D88">
        <w:t>.</w:t>
      </w:r>
      <w:r w:rsidR="002C3705">
        <w:t xml:space="preserve"> </w:t>
      </w:r>
    </w:p>
    <w:p w:rsidR="0040669F" w:rsidRDefault="0040669F" w:rsidP="00C5628D">
      <w:pPr>
        <w:pStyle w:val="Odlomakpopisa"/>
        <w:spacing w:before="0" w:after="0"/>
        <w:ind w:left="0" w:firstLine="708"/>
        <w:jc w:val="both"/>
      </w:pPr>
    </w:p>
    <w:p w:rsidR="00633FD3" w:rsidRPr="002C3705" w:rsidRDefault="00633FD3" w:rsidP="00C5628D">
      <w:pPr>
        <w:pStyle w:val="Odlomakpopisa"/>
        <w:spacing w:before="0" w:after="0"/>
        <w:ind w:left="0" w:firstLine="708"/>
        <w:jc w:val="both"/>
      </w:pPr>
    </w:p>
    <w:p w:rsidR="004B457D" w:rsidRDefault="004B457D" w:rsidP="00C5628D">
      <w:pPr>
        <w:spacing w:before="0" w:after="0"/>
        <w:jc w:val="both"/>
        <w:rPr>
          <w:szCs w:val="24"/>
        </w:rPr>
      </w:pPr>
      <w:r w:rsidRPr="00C5628D">
        <w:rPr>
          <w:szCs w:val="24"/>
        </w:rPr>
        <w:t>L</w:t>
      </w:r>
      <w:r w:rsidR="0040669F" w:rsidRPr="00C5628D">
        <w:rPr>
          <w:szCs w:val="24"/>
        </w:rPr>
        <w:t>iteratura</w:t>
      </w:r>
      <w:bookmarkEnd w:id="5"/>
    </w:p>
    <w:p w:rsidR="00633FD3" w:rsidRPr="00C5628D" w:rsidRDefault="00633FD3" w:rsidP="00C5628D">
      <w:pPr>
        <w:spacing w:before="0" w:after="0"/>
        <w:jc w:val="both"/>
        <w:rPr>
          <w:szCs w:val="24"/>
        </w:rPr>
      </w:pPr>
    </w:p>
    <w:p w:rsidR="0052685F" w:rsidRDefault="00B4413A" w:rsidP="00C5628D">
      <w:pPr>
        <w:pStyle w:val="Odlomakpopisa"/>
        <w:spacing w:before="0" w:after="0"/>
        <w:ind w:left="0"/>
        <w:contextualSpacing w:val="0"/>
        <w:jc w:val="both"/>
        <w:rPr>
          <w:bCs/>
          <w:i/>
          <w:szCs w:val="24"/>
          <w:lang w:eastAsia="hr-HR"/>
        </w:rPr>
      </w:pPr>
      <w:r>
        <w:rPr>
          <w:bCs/>
          <w:szCs w:val="24"/>
          <w:lang w:eastAsia="hr-HR"/>
        </w:rPr>
        <w:t>Ambruš-Kiš, R.</w:t>
      </w:r>
      <w:r w:rsidR="004B457D" w:rsidRPr="00651007">
        <w:rPr>
          <w:bCs/>
          <w:szCs w:val="24"/>
          <w:lang w:eastAsia="hr-HR"/>
        </w:rPr>
        <w:t>, Janković</w:t>
      </w:r>
      <w:r>
        <w:rPr>
          <w:bCs/>
          <w:szCs w:val="24"/>
          <w:lang w:eastAsia="hr-HR"/>
        </w:rPr>
        <w:t>, A. i Mamić</w:t>
      </w:r>
      <w:r w:rsidR="0052685F">
        <w:rPr>
          <w:bCs/>
          <w:szCs w:val="24"/>
          <w:lang w:eastAsia="hr-HR"/>
        </w:rPr>
        <w:t>,</w:t>
      </w:r>
      <w:r>
        <w:rPr>
          <w:bCs/>
          <w:szCs w:val="24"/>
          <w:lang w:eastAsia="hr-HR"/>
        </w:rPr>
        <w:t xml:space="preserve"> Ž. (2014).</w:t>
      </w:r>
      <w:r w:rsidR="004B457D" w:rsidRPr="00651007">
        <w:rPr>
          <w:bCs/>
          <w:szCs w:val="24"/>
          <w:lang w:eastAsia="hr-HR"/>
        </w:rPr>
        <w:t xml:space="preserve"> </w:t>
      </w:r>
      <w:r w:rsidR="004B457D" w:rsidRPr="00651007">
        <w:rPr>
          <w:bCs/>
          <w:i/>
          <w:szCs w:val="24"/>
          <w:lang w:eastAsia="hr-HR"/>
        </w:rPr>
        <w:t xml:space="preserve">Glazbeni krug 1: udžbenik </w:t>
      </w:r>
      <w:r w:rsidR="0052685F">
        <w:rPr>
          <w:bCs/>
          <w:i/>
          <w:szCs w:val="24"/>
          <w:lang w:eastAsia="hr-HR"/>
        </w:rPr>
        <w:t xml:space="preserve"> </w:t>
      </w:r>
      <w:r w:rsidR="004B457D" w:rsidRPr="00651007">
        <w:rPr>
          <w:bCs/>
          <w:i/>
          <w:szCs w:val="24"/>
          <w:lang w:eastAsia="hr-HR"/>
        </w:rPr>
        <w:t xml:space="preserve">glazbene </w:t>
      </w:r>
    </w:p>
    <w:p w:rsidR="004B457D" w:rsidRPr="0052685F" w:rsidRDefault="0052685F" w:rsidP="00C5628D">
      <w:pPr>
        <w:pStyle w:val="Odlomakpopisa"/>
        <w:spacing w:before="0" w:after="0"/>
        <w:ind w:left="0"/>
        <w:contextualSpacing w:val="0"/>
        <w:jc w:val="both"/>
        <w:rPr>
          <w:rStyle w:val="Hiperveza"/>
          <w:bCs/>
          <w:i/>
          <w:color w:val="auto"/>
          <w:szCs w:val="24"/>
          <w:u w:val="none"/>
          <w:lang w:eastAsia="hr-HR"/>
        </w:rPr>
      </w:pPr>
      <w:r>
        <w:rPr>
          <w:bCs/>
          <w:i/>
          <w:szCs w:val="24"/>
          <w:lang w:eastAsia="hr-HR"/>
        </w:rPr>
        <w:tab/>
      </w:r>
      <w:r w:rsidR="004B457D" w:rsidRPr="00651007">
        <w:rPr>
          <w:bCs/>
          <w:i/>
          <w:szCs w:val="24"/>
          <w:lang w:eastAsia="hr-HR"/>
        </w:rPr>
        <w:t>kulture s 3 CD-a za prvi razred osnovne škole</w:t>
      </w:r>
      <w:r w:rsidR="00B4413A">
        <w:rPr>
          <w:bCs/>
          <w:szCs w:val="24"/>
          <w:lang w:eastAsia="hr-HR"/>
        </w:rPr>
        <w:t>.</w:t>
      </w:r>
      <w:r w:rsidR="004B457D" w:rsidRPr="00651007">
        <w:rPr>
          <w:bCs/>
          <w:szCs w:val="24"/>
          <w:lang w:eastAsia="hr-HR"/>
        </w:rPr>
        <w:t xml:space="preserve"> Zagreb: Profil.</w:t>
      </w:r>
      <w:r w:rsidR="004B457D" w:rsidRPr="00651007">
        <w:rPr>
          <w:rStyle w:val="Hiperveza"/>
          <w:bCs/>
          <w:color w:val="auto"/>
          <w:szCs w:val="24"/>
          <w:u w:val="none"/>
          <w:lang w:eastAsia="hr-HR"/>
        </w:rPr>
        <w:t xml:space="preserve"> </w:t>
      </w:r>
    </w:p>
    <w:p w:rsidR="0052685F" w:rsidRDefault="00B4413A" w:rsidP="00C5628D">
      <w:pPr>
        <w:pStyle w:val="Odlomakpopisa"/>
        <w:spacing w:before="0" w:after="0"/>
        <w:ind w:left="0"/>
        <w:contextualSpacing w:val="0"/>
        <w:jc w:val="both"/>
        <w:rPr>
          <w:bCs/>
          <w:i/>
          <w:szCs w:val="24"/>
          <w:lang w:eastAsia="hr-HR"/>
        </w:rPr>
      </w:pPr>
      <w:r>
        <w:rPr>
          <w:bCs/>
          <w:szCs w:val="24"/>
          <w:lang w:eastAsia="hr-HR"/>
        </w:rPr>
        <w:t>Brđanović, D. (2012).</w:t>
      </w:r>
      <w:r>
        <w:t xml:space="preserve"> </w:t>
      </w:r>
      <w:r w:rsidR="004B457D" w:rsidRPr="00651007">
        <w:rPr>
          <w:bCs/>
          <w:szCs w:val="24"/>
          <w:lang w:eastAsia="hr-HR"/>
        </w:rPr>
        <w:t>Glazbene preferencije učenika srednje glazbene škole</w:t>
      </w:r>
      <w:r>
        <w:t>.</w:t>
      </w:r>
      <w:r w:rsidR="004E2A04" w:rsidRPr="00651007">
        <w:t xml:space="preserve"> </w:t>
      </w:r>
      <w:r w:rsidR="0052685F">
        <w:t xml:space="preserve"> </w:t>
      </w:r>
      <w:r w:rsidR="004B457D" w:rsidRPr="00651007">
        <w:rPr>
          <w:bCs/>
          <w:i/>
          <w:szCs w:val="24"/>
          <w:lang w:eastAsia="hr-HR"/>
        </w:rPr>
        <w:t xml:space="preserve">Napredak, </w:t>
      </w:r>
    </w:p>
    <w:p w:rsidR="00982F99" w:rsidRPr="0052685F" w:rsidRDefault="0052685F" w:rsidP="00C5628D">
      <w:pPr>
        <w:pStyle w:val="Odlomakpopisa"/>
        <w:spacing w:before="0" w:after="0"/>
        <w:ind w:left="0"/>
        <w:contextualSpacing w:val="0"/>
        <w:jc w:val="both"/>
      </w:pPr>
      <w:r>
        <w:rPr>
          <w:bCs/>
          <w:i/>
          <w:szCs w:val="24"/>
          <w:lang w:eastAsia="hr-HR"/>
        </w:rPr>
        <w:tab/>
      </w:r>
      <w:r w:rsidR="004B457D" w:rsidRPr="00651007">
        <w:rPr>
          <w:bCs/>
          <w:szCs w:val="24"/>
          <w:lang w:eastAsia="hr-HR"/>
        </w:rPr>
        <w:t>154, 4</w:t>
      </w:r>
      <w:r w:rsidR="00E703F5" w:rsidRPr="00651007">
        <w:rPr>
          <w:bCs/>
          <w:szCs w:val="24"/>
          <w:lang w:eastAsia="hr-HR"/>
        </w:rPr>
        <w:t>7-64.</w:t>
      </w:r>
    </w:p>
    <w:p w:rsidR="0052685F" w:rsidRDefault="00982F99" w:rsidP="00C5628D">
      <w:pPr>
        <w:pStyle w:val="Odlomakpopisa"/>
        <w:spacing w:before="0" w:after="0"/>
        <w:ind w:left="0"/>
        <w:contextualSpacing w:val="0"/>
        <w:jc w:val="both"/>
      </w:pPr>
      <w:r w:rsidRPr="00BB1F63">
        <w:t xml:space="preserve">Campbell, </w:t>
      </w:r>
      <w:r w:rsidR="00B4413A">
        <w:rPr>
          <w:shd w:val="clear" w:color="auto" w:fill="FFFFFF"/>
        </w:rPr>
        <w:t>P.</w:t>
      </w:r>
      <w:r w:rsidR="00AD070C" w:rsidRPr="00BB1F63">
        <w:rPr>
          <w:shd w:val="clear" w:color="auto" w:fill="FFFFFF"/>
        </w:rPr>
        <w:t xml:space="preserve"> S</w:t>
      </w:r>
      <w:r w:rsidR="00B4413A">
        <w:rPr>
          <w:shd w:val="clear" w:color="auto" w:fill="FFFFFF"/>
        </w:rPr>
        <w:t>h.</w:t>
      </w:r>
      <w:r w:rsidR="00B4413A">
        <w:t xml:space="preserve"> (2005).</w:t>
      </w:r>
      <w:r w:rsidRPr="00BB1F63">
        <w:t xml:space="preserve"> Deep Listening to t</w:t>
      </w:r>
      <w:r w:rsidR="00B4413A">
        <w:t xml:space="preserve">he Musical World. </w:t>
      </w:r>
      <w:r w:rsidRPr="00BB1F63">
        <w:t xml:space="preserve"> </w:t>
      </w:r>
      <w:r w:rsidRPr="00BB1F63">
        <w:rPr>
          <w:i/>
        </w:rPr>
        <w:t xml:space="preserve">Music </w:t>
      </w:r>
      <w:r w:rsidR="0052685F">
        <w:rPr>
          <w:i/>
        </w:rPr>
        <w:t xml:space="preserve"> </w:t>
      </w:r>
      <w:r w:rsidRPr="00BB1F63">
        <w:rPr>
          <w:i/>
        </w:rPr>
        <w:t>Educators Journal</w:t>
      </w:r>
      <w:r w:rsidRPr="00BB1F63">
        <w:t xml:space="preserve">, </w:t>
      </w:r>
    </w:p>
    <w:p w:rsidR="00982F99" w:rsidRPr="0052685F" w:rsidRDefault="0052685F" w:rsidP="00C5628D">
      <w:pPr>
        <w:pStyle w:val="Odlomakpopisa"/>
        <w:spacing w:before="0" w:after="0"/>
        <w:ind w:left="0"/>
        <w:contextualSpacing w:val="0"/>
        <w:jc w:val="both"/>
        <w:rPr>
          <w:i/>
        </w:rPr>
      </w:pPr>
      <w:r>
        <w:tab/>
      </w:r>
      <w:r w:rsidR="00982F99" w:rsidRPr="00940B6C">
        <w:t>92</w:t>
      </w:r>
      <w:r w:rsidR="00982F99" w:rsidRPr="00BB1F63">
        <w:t>(1),</w:t>
      </w:r>
      <w:r w:rsidR="00B4413A">
        <w:t xml:space="preserve"> </w:t>
      </w:r>
      <w:r w:rsidR="00982F99" w:rsidRPr="00BB1F63">
        <w:t xml:space="preserve">30-36. </w:t>
      </w:r>
    </w:p>
    <w:p w:rsidR="00E703F5" w:rsidRPr="0052685F" w:rsidRDefault="00B4413A" w:rsidP="00C5628D">
      <w:pPr>
        <w:pStyle w:val="Odlomakpopisa"/>
        <w:spacing w:before="0" w:after="0"/>
        <w:ind w:left="0"/>
        <w:contextualSpacing w:val="0"/>
        <w:jc w:val="both"/>
      </w:pPr>
      <w:r>
        <w:rPr>
          <w:szCs w:val="24"/>
          <w:lang w:eastAsia="hr-HR"/>
        </w:rPr>
        <w:t>Dobrota, S. (2012).</w:t>
      </w:r>
      <w:r w:rsidR="00E703F5" w:rsidRPr="00651007">
        <w:t xml:space="preserve"> </w:t>
      </w:r>
      <w:r w:rsidR="00E703F5" w:rsidRPr="00651007">
        <w:rPr>
          <w:i/>
        </w:rPr>
        <w:t>Uvod u suvremenu glazbenu pedagogiju</w:t>
      </w:r>
      <w:r>
        <w:t>.</w:t>
      </w:r>
      <w:r w:rsidR="00E703F5" w:rsidRPr="00651007">
        <w:t xml:space="preserve"> Split: Filozofski fakultet.</w:t>
      </w:r>
    </w:p>
    <w:p w:rsidR="0052685F" w:rsidRDefault="004B457D" w:rsidP="00C5628D">
      <w:pPr>
        <w:pStyle w:val="Odlomakpopisa"/>
        <w:spacing w:before="0" w:after="0"/>
        <w:ind w:left="0"/>
        <w:contextualSpacing w:val="0"/>
        <w:jc w:val="both"/>
        <w:rPr>
          <w:bCs/>
          <w:i/>
          <w:szCs w:val="24"/>
          <w:lang w:eastAsia="hr-HR"/>
        </w:rPr>
      </w:pPr>
      <w:r w:rsidRPr="00651007">
        <w:rPr>
          <w:szCs w:val="24"/>
          <w:lang w:eastAsia="hr-HR"/>
        </w:rPr>
        <w:t>Do</w:t>
      </w:r>
      <w:r w:rsidR="00B4413A">
        <w:rPr>
          <w:szCs w:val="24"/>
          <w:lang w:eastAsia="hr-HR"/>
        </w:rPr>
        <w:t>brota, S. i Ćurković, G. (2006).</w:t>
      </w:r>
      <w:r w:rsidRPr="00651007">
        <w:rPr>
          <w:szCs w:val="24"/>
          <w:lang w:eastAsia="hr-HR"/>
        </w:rPr>
        <w:t xml:space="preserve"> Glazbene preferencije djece mlađe </w:t>
      </w:r>
      <w:r w:rsidR="0052685F">
        <w:rPr>
          <w:szCs w:val="24"/>
          <w:lang w:eastAsia="hr-HR"/>
        </w:rPr>
        <w:t xml:space="preserve"> </w:t>
      </w:r>
      <w:r w:rsidRPr="00651007">
        <w:rPr>
          <w:szCs w:val="24"/>
          <w:lang w:eastAsia="hr-HR"/>
        </w:rPr>
        <w:t>školske dobi</w:t>
      </w:r>
      <w:r w:rsidR="00B4413A">
        <w:t xml:space="preserve">. </w:t>
      </w:r>
      <w:r w:rsidRPr="00651007">
        <w:rPr>
          <w:bCs/>
          <w:i/>
          <w:szCs w:val="24"/>
          <w:lang w:eastAsia="hr-HR"/>
        </w:rPr>
        <w:t xml:space="preserve">Život i </w:t>
      </w:r>
    </w:p>
    <w:p w:rsidR="004B457D" w:rsidRPr="0052685F" w:rsidRDefault="0052685F" w:rsidP="00C5628D">
      <w:pPr>
        <w:pStyle w:val="Odlomakpopisa"/>
        <w:spacing w:before="0" w:after="0"/>
        <w:ind w:left="0"/>
        <w:contextualSpacing w:val="0"/>
        <w:jc w:val="both"/>
        <w:rPr>
          <w:rStyle w:val="Hiperveza"/>
          <w:color w:val="auto"/>
          <w:szCs w:val="24"/>
          <w:u w:val="none"/>
          <w:lang w:eastAsia="hr-HR"/>
        </w:rPr>
      </w:pPr>
      <w:r>
        <w:rPr>
          <w:bCs/>
          <w:i/>
          <w:szCs w:val="24"/>
          <w:lang w:eastAsia="hr-HR"/>
        </w:rPr>
        <w:tab/>
      </w:r>
      <w:r w:rsidR="004B457D" w:rsidRPr="00651007">
        <w:rPr>
          <w:bCs/>
          <w:i/>
          <w:szCs w:val="24"/>
          <w:lang w:eastAsia="hr-HR"/>
        </w:rPr>
        <w:t>škola</w:t>
      </w:r>
      <w:r w:rsidR="004B457D" w:rsidRPr="00651007">
        <w:rPr>
          <w:bCs/>
          <w:szCs w:val="24"/>
          <w:lang w:eastAsia="hr-HR"/>
        </w:rPr>
        <w:t>, 15-16, 105-114</w:t>
      </w:r>
      <w:r w:rsidR="00E703F5" w:rsidRPr="00651007">
        <w:rPr>
          <w:bCs/>
          <w:szCs w:val="24"/>
          <w:lang w:eastAsia="hr-HR"/>
        </w:rPr>
        <w:t>.</w:t>
      </w:r>
    </w:p>
    <w:p w:rsidR="00B4413A" w:rsidRDefault="006A4E64" w:rsidP="00C5628D">
      <w:pPr>
        <w:spacing w:before="0" w:after="0"/>
        <w:jc w:val="both"/>
      </w:pPr>
      <w:r w:rsidRPr="003115C9">
        <w:rPr>
          <w:i/>
        </w:rPr>
        <w:t xml:space="preserve">Hrvatski </w:t>
      </w:r>
      <w:r w:rsidR="00B4413A">
        <w:rPr>
          <w:i/>
        </w:rPr>
        <w:t xml:space="preserve">jezični portal </w:t>
      </w:r>
      <w:r w:rsidR="00B4413A">
        <w:t>(</w:t>
      </w:r>
      <w:r w:rsidR="00B4413A">
        <w:rPr>
          <w:i/>
        </w:rPr>
        <w:t>preferirati; ukus</w:t>
      </w:r>
      <w:r w:rsidR="00B4413A">
        <w:t>)</w:t>
      </w:r>
      <w:r w:rsidR="00B4413A">
        <w:rPr>
          <w:i/>
        </w:rPr>
        <w:t xml:space="preserve">. </w:t>
      </w:r>
      <w:r w:rsidR="00B4413A">
        <w:t xml:space="preserve">Preuzeto s: </w:t>
      </w:r>
    </w:p>
    <w:p w:rsidR="006A4E64" w:rsidRPr="00474AD0" w:rsidRDefault="00B4413A" w:rsidP="00C5628D">
      <w:pPr>
        <w:spacing w:before="0" w:after="0"/>
        <w:ind w:firstLine="708"/>
        <w:jc w:val="both"/>
      </w:pPr>
      <w:r w:rsidRPr="00B4413A">
        <w:t xml:space="preserve">http://hjp.znanje.hr/index.php?show=search </w:t>
      </w:r>
      <w:r w:rsidR="00651007" w:rsidRPr="00474AD0">
        <w:t>[10.</w:t>
      </w:r>
      <w:r w:rsidR="003115C9">
        <w:t>5.</w:t>
      </w:r>
      <w:r w:rsidR="006A4E64" w:rsidRPr="00474AD0">
        <w:t>2016</w:t>
      </w:r>
      <w:r w:rsidR="00AD070C" w:rsidRPr="00474AD0">
        <w:t>.</w:t>
      </w:r>
      <w:r w:rsidR="00651007" w:rsidRPr="00474AD0">
        <w:t>]</w:t>
      </w:r>
    </w:p>
    <w:p w:rsidR="0052685F" w:rsidRDefault="00B4413A" w:rsidP="00C5628D">
      <w:pPr>
        <w:pStyle w:val="Odlomakpopisa"/>
        <w:spacing w:before="0" w:after="0"/>
        <w:ind w:left="0"/>
        <w:contextualSpacing w:val="0"/>
        <w:jc w:val="both"/>
        <w:rPr>
          <w:bCs/>
          <w:i/>
          <w:szCs w:val="24"/>
          <w:lang w:eastAsia="hr-HR"/>
        </w:rPr>
      </w:pPr>
      <w:r>
        <w:rPr>
          <w:szCs w:val="24"/>
        </w:rPr>
        <w:t>Janković, A., Mamić, Ž. i Ambruš-Kiš, R.</w:t>
      </w:r>
      <w:r w:rsidR="004B457D" w:rsidRPr="00BB1F63">
        <w:rPr>
          <w:szCs w:val="24"/>
        </w:rPr>
        <w:t xml:space="preserve"> (2014)</w:t>
      </w:r>
      <w:r w:rsidR="00CB3DA8">
        <w:rPr>
          <w:szCs w:val="24"/>
        </w:rPr>
        <w:t>.</w:t>
      </w:r>
      <w:r w:rsidR="004E2A04" w:rsidRPr="00BB1F63">
        <w:rPr>
          <w:szCs w:val="24"/>
        </w:rPr>
        <w:t xml:space="preserve"> </w:t>
      </w:r>
      <w:r w:rsidR="004B457D" w:rsidRPr="00BB1F63">
        <w:rPr>
          <w:i/>
          <w:szCs w:val="24"/>
        </w:rPr>
        <w:t>Glazbeni krug 3:</w:t>
      </w:r>
      <w:r w:rsidR="004B457D" w:rsidRPr="00BB1F63">
        <w:rPr>
          <w:szCs w:val="24"/>
        </w:rPr>
        <w:t xml:space="preserve"> </w:t>
      </w:r>
      <w:r w:rsidR="004B457D" w:rsidRPr="00BB1F63">
        <w:rPr>
          <w:bCs/>
          <w:i/>
          <w:szCs w:val="24"/>
          <w:lang w:eastAsia="hr-HR"/>
        </w:rPr>
        <w:t xml:space="preserve">udžbenik </w:t>
      </w:r>
      <w:r w:rsidR="0052685F">
        <w:rPr>
          <w:bCs/>
          <w:i/>
          <w:szCs w:val="24"/>
          <w:lang w:eastAsia="hr-HR"/>
        </w:rPr>
        <w:t xml:space="preserve"> </w:t>
      </w:r>
      <w:r w:rsidR="004B457D" w:rsidRPr="00BB1F63">
        <w:rPr>
          <w:bCs/>
          <w:i/>
          <w:szCs w:val="24"/>
          <w:lang w:eastAsia="hr-HR"/>
        </w:rPr>
        <w:t xml:space="preserve">glazbene </w:t>
      </w:r>
    </w:p>
    <w:p w:rsidR="004B457D" w:rsidRPr="0052685F" w:rsidRDefault="0052685F" w:rsidP="00C5628D">
      <w:pPr>
        <w:pStyle w:val="Odlomakpopisa"/>
        <w:spacing w:before="0" w:after="0"/>
        <w:ind w:left="0"/>
        <w:contextualSpacing w:val="0"/>
        <w:jc w:val="both"/>
        <w:rPr>
          <w:bCs/>
          <w:i/>
          <w:szCs w:val="24"/>
          <w:lang w:eastAsia="hr-HR"/>
        </w:rPr>
      </w:pPr>
      <w:r>
        <w:rPr>
          <w:bCs/>
          <w:i/>
          <w:szCs w:val="24"/>
          <w:lang w:eastAsia="hr-HR"/>
        </w:rPr>
        <w:tab/>
      </w:r>
      <w:r w:rsidR="004B457D" w:rsidRPr="00BB1F63">
        <w:rPr>
          <w:bCs/>
          <w:i/>
          <w:szCs w:val="24"/>
          <w:lang w:eastAsia="hr-HR"/>
        </w:rPr>
        <w:t>kulture s 3 CD-a za treći razred osnovne škole</w:t>
      </w:r>
      <w:r w:rsidR="00CB3DA8">
        <w:rPr>
          <w:bCs/>
          <w:szCs w:val="24"/>
          <w:lang w:eastAsia="hr-HR"/>
        </w:rPr>
        <w:t>.</w:t>
      </w:r>
      <w:r w:rsidR="004B457D" w:rsidRPr="00BB1F63">
        <w:rPr>
          <w:bCs/>
          <w:szCs w:val="24"/>
          <w:lang w:eastAsia="hr-HR"/>
        </w:rPr>
        <w:t xml:space="preserve"> Zagreb: Profil.</w:t>
      </w:r>
      <w:r w:rsidR="004B457D" w:rsidRPr="00BB1F63">
        <w:rPr>
          <w:rStyle w:val="Hiperveza"/>
          <w:bCs/>
          <w:color w:val="auto"/>
          <w:szCs w:val="24"/>
          <w:u w:val="none"/>
          <w:lang w:eastAsia="hr-HR"/>
        </w:rPr>
        <w:t xml:space="preserve"> </w:t>
      </w:r>
    </w:p>
    <w:p w:rsidR="0052685F" w:rsidRDefault="00CB3DA8" w:rsidP="00C5628D">
      <w:pPr>
        <w:pStyle w:val="Odlomakpopisa"/>
        <w:spacing w:before="0" w:after="0"/>
        <w:ind w:left="0"/>
        <w:contextualSpacing w:val="0"/>
        <w:jc w:val="both"/>
        <w:rPr>
          <w:bCs/>
          <w:i/>
          <w:szCs w:val="24"/>
          <w:lang w:eastAsia="hr-HR"/>
        </w:rPr>
      </w:pPr>
      <w:r>
        <w:rPr>
          <w:bCs/>
          <w:szCs w:val="24"/>
          <w:lang w:eastAsia="hr-HR"/>
        </w:rPr>
        <w:t>Mamić, Ž.</w:t>
      </w:r>
      <w:r w:rsidR="004B457D" w:rsidRPr="00BB1F63">
        <w:rPr>
          <w:bCs/>
          <w:szCs w:val="24"/>
          <w:lang w:eastAsia="hr-HR"/>
        </w:rPr>
        <w:t>, Janković</w:t>
      </w:r>
      <w:r>
        <w:rPr>
          <w:bCs/>
          <w:szCs w:val="24"/>
          <w:lang w:eastAsia="hr-HR"/>
        </w:rPr>
        <w:t>, A.</w:t>
      </w:r>
      <w:r w:rsidR="004B457D" w:rsidRPr="00BB1F63">
        <w:rPr>
          <w:bCs/>
          <w:szCs w:val="24"/>
          <w:lang w:eastAsia="hr-HR"/>
        </w:rPr>
        <w:t xml:space="preserve"> i Ambruš-Kiš</w:t>
      </w:r>
      <w:r>
        <w:rPr>
          <w:bCs/>
          <w:szCs w:val="24"/>
          <w:lang w:eastAsia="hr-HR"/>
        </w:rPr>
        <w:t>, R. (2014).</w:t>
      </w:r>
      <w:r w:rsidR="004B457D" w:rsidRPr="00BB1F63">
        <w:rPr>
          <w:bCs/>
          <w:szCs w:val="24"/>
          <w:lang w:eastAsia="hr-HR"/>
        </w:rPr>
        <w:t xml:space="preserve"> </w:t>
      </w:r>
      <w:r w:rsidR="004B457D" w:rsidRPr="00BB1F63">
        <w:rPr>
          <w:bCs/>
          <w:i/>
          <w:szCs w:val="24"/>
          <w:lang w:eastAsia="hr-HR"/>
        </w:rPr>
        <w:t xml:space="preserve">Glazbeni krug 2: udžbenik </w:t>
      </w:r>
      <w:r w:rsidR="0052685F">
        <w:rPr>
          <w:bCs/>
          <w:i/>
          <w:szCs w:val="24"/>
          <w:lang w:eastAsia="hr-HR"/>
        </w:rPr>
        <w:t xml:space="preserve"> </w:t>
      </w:r>
      <w:r w:rsidR="004B457D" w:rsidRPr="00BB1F63">
        <w:rPr>
          <w:bCs/>
          <w:i/>
          <w:szCs w:val="24"/>
          <w:lang w:eastAsia="hr-HR"/>
        </w:rPr>
        <w:t xml:space="preserve">glazbene </w:t>
      </w:r>
    </w:p>
    <w:p w:rsidR="00982F99" w:rsidRPr="0052685F" w:rsidRDefault="0052685F" w:rsidP="00C5628D">
      <w:pPr>
        <w:pStyle w:val="Odlomakpopisa"/>
        <w:spacing w:before="0" w:after="0"/>
        <w:ind w:left="0"/>
        <w:contextualSpacing w:val="0"/>
        <w:jc w:val="both"/>
        <w:rPr>
          <w:rStyle w:val="Hiperveza"/>
          <w:bCs/>
          <w:i/>
          <w:color w:val="auto"/>
          <w:szCs w:val="24"/>
          <w:u w:val="none"/>
          <w:lang w:eastAsia="hr-HR"/>
        </w:rPr>
      </w:pPr>
      <w:r>
        <w:rPr>
          <w:bCs/>
          <w:i/>
          <w:szCs w:val="24"/>
          <w:lang w:eastAsia="hr-HR"/>
        </w:rPr>
        <w:tab/>
      </w:r>
      <w:r w:rsidR="004B457D" w:rsidRPr="00BB1F63">
        <w:rPr>
          <w:bCs/>
          <w:i/>
          <w:szCs w:val="24"/>
          <w:lang w:eastAsia="hr-HR"/>
        </w:rPr>
        <w:t>kulture s 3 CD-a za drugi razred osnovne škole</w:t>
      </w:r>
      <w:r w:rsidR="00CB3DA8">
        <w:rPr>
          <w:bCs/>
          <w:szCs w:val="24"/>
          <w:lang w:eastAsia="hr-HR"/>
        </w:rPr>
        <w:t>.</w:t>
      </w:r>
      <w:r w:rsidR="004B457D" w:rsidRPr="00BB1F63">
        <w:rPr>
          <w:bCs/>
          <w:szCs w:val="24"/>
          <w:lang w:eastAsia="hr-HR"/>
        </w:rPr>
        <w:t xml:space="preserve"> Zagreb: Profil.</w:t>
      </w:r>
    </w:p>
    <w:p w:rsidR="0052685F" w:rsidRDefault="00982F99" w:rsidP="00C5628D">
      <w:pPr>
        <w:pStyle w:val="Odlomakpopisa"/>
        <w:spacing w:before="0" w:after="0"/>
        <w:ind w:left="0"/>
        <w:contextualSpacing w:val="0"/>
        <w:jc w:val="both"/>
      </w:pPr>
      <w:r w:rsidRPr="00BB1F63">
        <w:rPr>
          <w:lang w:val="en-US"/>
        </w:rPr>
        <w:t xml:space="preserve">McAnally, </w:t>
      </w:r>
      <w:hyperlink r:id="rId19" w:history="1">
        <w:r w:rsidR="00CB3DA8">
          <w:rPr>
            <w:rStyle w:val="Hiperveza"/>
            <w:color w:val="auto"/>
            <w:u w:val="none"/>
            <w:shd w:val="clear" w:color="auto" w:fill="FFFFFF"/>
          </w:rPr>
          <w:t>E.</w:t>
        </w:r>
        <w:r w:rsidR="00AD070C" w:rsidRPr="00BB1F63">
          <w:rPr>
            <w:rStyle w:val="Hiperveza"/>
            <w:color w:val="auto"/>
            <w:u w:val="none"/>
            <w:shd w:val="clear" w:color="auto" w:fill="FFFFFF"/>
          </w:rPr>
          <w:t xml:space="preserve"> A</w:t>
        </w:r>
        <w:r w:rsidR="00CB3DA8">
          <w:rPr>
            <w:rStyle w:val="Hiperveza"/>
            <w:color w:val="auto"/>
            <w:u w:val="none"/>
            <w:shd w:val="clear" w:color="auto" w:fill="FFFFFF"/>
          </w:rPr>
          <w:t>.</w:t>
        </w:r>
      </w:hyperlink>
      <w:r w:rsidR="00AD070C" w:rsidRPr="00BB1F63">
        <w:rPr>
          <w:lang w:val="en-US"/>
        </w:rPr>
        <w:t xml:space="preserve"> </w:t>
      </w:r>
      <w:r w:rsidRPr="00BB1F63">
        <w:rPr>
          <w:lang w:val="en-US"/>
        </w:rPr>
        <w:t>(2007)</w:t>
      </w:r>
      <w:r w:rsidR="00CB3DA8">
        <w:rPr>
          <w:lang w:val="en-US"/>
        </w:rPr>
        <w:t>.</w:t>
      </w:r>
      <w:r w:rsidR="00651AB5">
        <w:rPr>
          <w:lang w:val="en-US"/>
        </w:rPr>
        <w:t xml:space="preserve"> Meaningful Listening for </w:t>
      </w:r>
      <w:r w:rsidRPr="00BB1F63">
        <w:rPr>
          <w:lang w:val="en-US"/>
        </w:rPr>
        <w:t>Middle and High School Students</w:t>
      </w:r>
      <w:r w:rsidR="00CB3DA8">
        <w:t>.</w:t>
      </w:r>
      <w:r w:rsidR="00AD070C" w:rsidRPr="00BB1F63">
        <w:t xml:space="preserve"> </w:t>
      </w:r>
    </w:p>
    <w:p w:rsidR="00982F99" w:rsidRPr="0052685F" w:rsidRDefault="0052685F" w:rsidP="00C5628D">
      <w:pPr>
        <w:pStyle w:val="Odlomakpopisa"/>
        <w:spacing w:before="0" w:after="0"/>
        <w:ind w:left="0"/>
        <w:contextualSpacing w:val="0"/>
        <w:jc w:val="both"/>
        <w:rPr>
          <w:lang w:val="en-US"/>
        </w:rPr>
      </w:pPr>
      <w:r>
        <w:lastRenderedPageBreak/>
        <w:tab/>
      </w:r>
      <w:r w:rsidR="00982F99" w:rsidRPr="00BB1F63">
        <w:rPr>
          <w:i/>
          <w:iCs/>
          <w:lang w:val="en-US"/>
        </w:rPr>
        <w:t>Teaching Music</w:t>
      </w:r>
      <w:r w:rsidR="00982F99" w:rsidRPr="00BB1F63">
        <w:rPr>
          <w:i/>
          <w:lang w:val="en-US"/>
        </w:rPr>
        <w:t>,</w:t>
      </w:r>
      <w:r w:rsidR="00982F99" w:rsidRPr="00940B6C">
        <w:rPr>
          <w:iCs/>
          <w:lang w:val="en-US"/>
        </w:rPr>
        <w:t>15</w:t>
      </w:r>
      <w:r w:rsidR="00CB3DA8">
        <w:rPr>
          <w:lang w:val="en-US"/>
        </w:rPr>
        <w:t>(1),</w:t>
      </w:r>
      <w:r w:rsidR="00AD070C" w:rsidRPr="00BB1F63">
        <w:rPr>
          <w:lang w:val="en-US"/>
        </w:rPr>
        <w:t xml:space="preserve"> </w:t>
      </w:r>
      <w:r w:rsidR="00982F99" w:rsidRPr="00BB1F63">
        <w:rPr>
          <w:lang w:val="en-US"/>
        </w:rPr>
        <w:t>22-26.</w:t>
      </w:r>
    </w:p>
    <w:p w:rsidR="0052685F" w:rsidRDefault="004B457D" w:rsidP="00C5628D">
      <w:pPr>
        <w:pStyle w:val="Odlomakpopisa"/>
        <w:spacing w:before="0" w:after="0"/>
        <w:ind w:left="0"/>
        <w:contextualSpacing w:val="0"/>
        <w:jc w:val="both"/>
        <w:rPr>
          <w:szCs w:val="24"/>
        </w:rPr>
      </w:pPr>
      <w:r w:rsidRPr="00FE7D9F">
        <w:rPr>
          <w:i/>
          <w:szCs w:val="24"/>
        </w:rPr>
        <w:t xml:space="preserve">Nastavni plan i program za osnovnu školu. </w:t>
      </w:r>
      <w:r w:rsidRPr="00FE7D9F">
        <w:rPr>
          <w:szCs w:val="24"/>
        </w:rPr>
        <w:t xml:space="preserve">(2006). Zagreb: Ministarstvo znanosti, </w:t>
      </w:r>
    </w:p>
    <w:p w:rsidR="0052685F" w:rsidRDefault="0052685F" w:rsidP="00C5628D">
      <w:pPr>
        <w:pStyle w:val="Odlomakpopisa"/>
        <w:spacing w:before="0" w:after="0"/>
        <w:ind w:left="0"/>
        <w:contextualSpacing w:val="0"/>
        <w:jc w:val="both"/>
        <w:rPr>
          <w:rStyle w:val="Hiperveza"/>
          <w:color w:val="auto"/>
          <w:szCs w:val="24"/>
          <w:u w:val="none"/>
        </w:rPr>
      </w:pPr>
      <w:r>
        <w:rPr>
          <w:szCs w:val="24"/>
        </w:rPr>
        <w:tab/>
      </w:r>
      <w:r w:rsidR="004B457D" w:rsidRPr="00FE7D9F">
        <w:rPr>
          <w:szCs w:val="24"/>
        </w:rPr>
        <w:t xml:space="preserve">obrazovanja i športa. </w:t>
      </w:r>
      <w:r w:rsidR="003115C9">
        <w:t>Dostupno na:</w:t>
      </w:r>
      <w:r w:rsidR="004B457D" w:rsidRPr="00FE7D9F">
        <w:rPr>
          <w:szCs w:val="24"/>
        </w:rPr>
        <w:t xml:space="preserve"> </w:t>
      </w:r>
      <w:hyperlink r:id="rId20" w:history="1">
        <w:r w:rsidR="004B457D" w:rsidRPr="00FE7D9F">
          <w:rPr>
            <w:rStyle w:val="Hiperveza"/>
            <w:color w:val="auto"/>
            <w:szCs w:val="24"/>
            <w:u w:val="none"/>
          </w:rPr>
          <w:t>http://public.mzos.hr/fgs.axd?id=14181</w:t>
        </w:r>
      </w:hyperlink>
      <w:r w:rsidR="003115C9">
        <w:rPr>
          <w:rStyle w:val="Hiperveza"/>
          <w:color w:val="auto"/>
          <w:szCs w:val="24"/>
          <w:u w:val="none"/>
        </w:rPr>
        <w:t xml:space="preserve"> </w:t>
      </w:r>
    </w:p>
    <w:p w:rsidR="004B457D" w:rsidRPr="0052685F" w:rsidRDefault="0052685F" w:rsidP="00C5628D">
      <w:pPr>
        <w:pStyle w:val="Odlomakpopisa"/>
        <w:spacing w:before="0" w:after="0"/>
        <w:ind w:left="0"/>
        <w:contextualSpacing w:val="0"/>
        <w:jc w:val="both"/>
        <w:rPr>
          <w:szCs w:val="24"/>
        </w:rPr>
      </w:pPr>
      <w:r>
        <w:rPr>
          <w:rStyle w:val="Hiperveza"/>
          <w:color w:val="auto"/>
          <w:szCs w:val="24"/>
          <w:u w:val="none"/>
        </w:rPr>
        <w:tab/>
      </w:r>
      <w:r w:rsidR="003115C9" w:rsidRPr="00474AD0">
        <w:t>[</w:t>
      </w:r>
      <w:r w:rsidR="003115C9" w:rsidRPr="00FE7D9F">
        <w:rPr>
          <w:szCs w:val="24"/>
        </w:rPr>
        <w:t>25.4.2016.</w:t>
      </w:r>
      <w:r w:rsidR="003115C9" w:rsidRPr="00474AD0">
        <w:t>]</w:t>
      </w:r>
    </w:p>
    <w:p w:rsidR="00651007" w:rsidRPr="00651007" w:rsidRDefault="00CB3DA8" w:rsidP="00C5628D">
      <w:pPr>
        <w:pStyle w:val="Odlomakpopisa"/>
        <w:spacing w:before="0" w:after="0"/>
        <w:ind w:left="0"/>
        <w:contextualSpacing w:val="0"/>
        <w:jc w:val="both"/>
        <w:rPr>
          <w:szCs w:val="24"/>
        </w:rPr>
      </w:pPr>
      <w:r>
        <w:rPr>
          <w:szCs w:val="24"/>
        </w:rPr>
        <w:t>Radoš, K. (2010).</w:t>
      </w:r>
      <w:r w:rsidR="00651007" w:rsidRPr="00651007">
        <w:rPr>
          <w:szCs w:val="24"/>
        </w:rPr>
        <w:t xml:space="preserve"> </w:t>
      </w:r>
      <w:r w:rsidR="00651007" w:rsidRPr="00651007">
        <w:rPr>
          <w:i/>
          <w:szCs w:val="24"/>
        </w:rPr>
        <w:t>Psihologija muzike</w:t>
      </w:r>
      <w:r>
        <w:rPr>
          <w:szCs w:val="24"/>
        </w:rPr>
        <w:t>.</w:t>
      </w:r>
      <w:r w:rsidR="00651007" w:rsidRPr="00651007">
        <w:rPr>
          <w:szCs w:val="24"/>
        </w:rPr>
        <w:t xml:space="preserve"> Beograd: Zavod za udžbenike.</w:t>
      </w:r>
    </w:p>
    <w:p w:rsidR="0052685F" w:rsidRDefault="00CB3DA8" w:rsidP="00C5628D">
      <w:pPr>
        <w:pStyle w:val="Odlomakpopisa"/>
        <w:spacing w:before="0" w:after="0"/>
        <w:ind w:left="0"/>
        <w:contextualSpacing w:val="0"/>
        <w:jc w:val="both"/>
        <w:rPr>
          <w:bCs/>
          <w:szCs w:val="24"/>
          <w:lang w:eastAsia="hr-HR"/>
        </w:rPr>
      </w:pPr>
      <w:r>
        <w:rPr>
          <w:szCs w:val="24"/>
        </w:rPr>
        <w:t>Rojko, P.</w:t>
      </w:r>
      <w:r w:rsidR="00651007" w:rsidRPr="00BB1F63">
        <w:rPr>
          <w:szCs w:val="24"/>
        </w:rPr>
        <w:t xml:space="preserve"> (2012).</w:t>
      </w:r>
      <w:r w:rsidR="00651007" w:rsidRPr="00BB1F63">
        <w:rPr>
          <w:i/>
          <w:szCs w:val="24"/>
        </w:rPr>
        <w:t xml:space="preserve"> Metodika nastave glazbe: teorijsko - tematski aspekti. </w:t>
      </w:r>
      <w:r w:rsidR="00651007" w:rsidRPr="00BB1F63">
        <w:rPr>
          <w:bCs/>
          <w:szCs w:val="24"/>
          <w:lang w:eastAsia="hr-HR"/>
        </w:rPr>
        <w:t xml:space="preserve">Preuzeto </w:t>
      </w:r>
    </w:p>
    <w:p w:rsidR="00651007" w:rsidRPr="0052685F" w:rsidRDefault="00CB3DA8" w:rsidP="00C5628D">
      <w:pPr>
        <w:pStyle w:val="Odlomakpopisa"/>
        <w:spacing w:before="0" w:after="0"/>
        <w:ind w:left="705"/>
        <w:contextualSpacing w:val="0"/>
        <w:rPr>
          <w:rStyle w:val="Hiperveza"/>
          <w:bCs/>
          <w:color w:val="auto"/>
          <w:szCs w:val="24"/>
          <w:u w:val="none"/>
          <w:lang w:eastAsia="hr-HR"/>
        </w:rPr>
      </w:pPr>
      <w:r>
        <w:rPr>
          <w:szCs w:val="24"/>
        </w:rPr>
        <w:t>19.4.2016.</w:t>
      </w:r>
      <w:r w:rsidR="0052685F">
        <w:rPr>
          <w:szCs w:val="24"/>
        </w:rPr>
        <w:t xml:space="preserve"> s </w:t>
      </w:r>
      <w:hyperlink r:id="rId21" w:history="1">
        <w:r w:rsidR="0052685F" w:rsidRPr="00FB51E3">
          <w:rPr>
            <w:rStyle w:val="Hiperveza"/>
            <w:color w:val="auto"/>
            <w:szCs w:val="24"/>
            <w:u w:val="none"/>
          </w:rPr>
          <w:t>http://bib.irb.hr/datoteka/566005.ROJKO_Metodika_nastave_glazbe._Torijsko_tematski_aspekti.pdf</w:t>
        </w:r>
      </w:hyperlink>
    </w:p>
    <w:p w:rsidR="00BB1F63" w:rsidRPr="00BB1F63" w:rsidRDefault="00CB3DA8" w:rsidP="00C5628D">
      <w:pPr>
        <w:pStyle w:val="Odlomakpopisa"/>
        <w:spacing w:before="0" w:after="0"/>
        <w:ind w:left="0"/>
        <w:contextualSpacing w:val="0"/>
        <w:jc w:val="both"/>
        <w:rPr>
          <w:i/>
          <w:szCs w:val="24"/>
        </w:rPr>
      </w:pPr>
      <w:r>
        <w:rPr>
          <w:szCs w:val="24"/>
        </w:rPr>
        <w:t>Rojko, P. (2005).</w:t>
      </w:r>
      <w:r w:rsidR="00BB1F63" w:rsidRPr="00BB1F63">
        <w:rPr>
          <w:szCs w:val="24"/>
        </w:rPr>
        <w:t xml:space="preserve"> </w:t>
      </w:r>
      <w:r w:rsidR="00BB1F63" w:rsidRPr="00BB1F63">
        <w:rPr>
          <w:i/>
          <w:szCs w:val="24"/>
        </w:rPr>
        <w:t>Metodika gl</w:t>
      </w:r>
      <w:r>
        <w:rPr>
          <w:i/>
          <w:szCs w:val="24"/>
        </w:rPr>
        <w:t>azbene nastave - praksa II. Dio.</w:t>
      </w:r>
      <w:r w:rsidR="00BB1F63" w:rsidRPr="00BB1F63">
        <w:rPr>
          <w:i/>
          <w:szCs w:val="24"/>
        </w:rPr>
        <w:t xml:space="preserve"> </w:t>
      </w:r>
      <w:r w:rsidR="00BB1F63" w:rsidRPr="00BB1F63">
        <w:rPr>
          <w:szCs w:val="24"/>
        </w:rPr>
        <w:t>Zagreb: Jakša Zlatar.</w:t>
      </w:r>
    </w:p>
    <w:p w:rsidR="004B457D" w:rsidRPr="00CB3DA8" w:rsidRDefault="00CB3DA8" w:rsidP="00C5628D">
      <w:pPr>
        <w:pStyle w:val="Odlomakpopisa"/>
        <w:spacing w:before="0" w:after="0"/>
        <w:ind w:left="0"/>
        <w:contextualSpacing w:val="0"/>
        <w:jc w:val="both"/>
        <w:rPr>
          <w:szCs w:val="24"/>
        </w:rPr>
      </w:pPr>
      <w:r>
        <w:rPr>
          <w:szCs w:val="24"/>
        </w:rPr>
        <w:t>Rojko, P. (2003).</w:t>
      </w:r>
      <w:r w:rsidR="00AD38A8" w:rsidRPr="00BB1F63">
        <w:rPr>
          <w:szCs w:val="24"/>
        </w:rPr>
        <w:t xml:space="preserve"> </w:t>
      </w:r>
      <w:r w:rsidR="004B457D" w:rsidRPr="00BB1F63">
        <w:rPr>
          <w:szCs w:val="24"/>
        </w:rPr>
        <w:t xml:space="preserve">Glazbenoj nastavi nisu potrebni (takvi) udžbenici. </w:t>
      </w:r>
      <w:r w:rsidR="004B457D" w:rsidRPr="00BB1F63">
        <w:rPr>
          <w:i/>
          <w:szCs w:val="24"/>
        </w:rPr>
        <w:t>Tonovi,</w:t>
      </w:r>
      <w:r>
        <w:rPr>
          <w:i/>
          <w:szCs w:val="24"/>
        </w:rPr>
        <w:t xml:space="preserve"> </w:t>
      </w:r>
      <w:r w:rsidR="004B457D" w:rsidRPr="00BB1F63">
        <w:rPr>
          <w:szCs w:val="24"/>
        </w:rPr>
        <w:t>41, 45-73.</w:t>
      </w:r>
    </w:p>
    <w:p w:rsidR="0052685F" w:rsidRDefault="00CB3DA8" w:rsidP="00C5628D">
      <w:pPr>
        <w:pStyle w:val="Odlomakpopisa"/>
        <w:spacing w:before="0" w:after="0"/>
        <w:ind w:left="0"/>
        <w:contextualSpacing w:val="0"/>
        <w:jc w:val="both"/>
        <w:rPr>
          <w:szCs w:val="24"/>
        </w:rPr>
      </w:pPr>
      <w:r>
        <w:rPr>
          <w:szCs w:val="24"/>
        </w:rPr>
        <w:t>Rojko, P. (1996).</w:t>
      </w:r>
      <w:r w:rsidR="00BB1F63" w:rsidRPr="00BB1F63">
        <w:rPr>
          <w:szCs w:val="24"/>
        </w:rPr>
        <w:t xml:space="preserve"> </w:t>
      </w:r>
      <w:r w:rsidR="00BB1F63" w:rsidRPr="00BB1F63">
        <w:rPr>
          <w:i/>
          <w:szCs w:val="24"/>
        </w:rPr>
        <w:t>Metodika nastave glazb</w:t>
      </w:r>
      <w:r>
        <w:rPr>
          <w:i/>
          <w:szCs w:val="24"/>
        </w:rPr>
        <w:t>e: teorijsko - tematski aspekti.</w:t>
      </w:r>
      <w:r w:rsidR="00BB1F63" w:rsidRPr="00BB1F63">
        <w:rPr>
          <w:i/>
          <w:szCs w:val="24"/>
        </w:rPr>
        <w:t xml:space="preserve"> </w:t>
      </w:r>
      <w:r w:rsidR="00BB1F63" w:rsidRPr="00BB1F63">
        <w:rPr>
          <w:szCs w:val="24"/>
        </w:rPr>
        <w:t xml:space="preserve">Osijek: </w:t>
      </w:r>
      <w:r w:rsidR="0052685F">
        <w:rPr>
          <w:szCs w:val="24"/>
        </w:rPr>
        <w:t xml:space="preserve"> </w:t>
      </w:r>
    </w:p>
    <w:p w:rsidR="00BB1F63" w:rsidRPr="00BB1F63" w:rsidRDefault="0052685F" w:rsidP="00C5628D">
      <w:pPr>
        <w:pStyle w:val="Odlomakpopisa"/>
        <w:spacing w:before="0" w:after="0"/>
        <w:ind w:left="0"/>
        <w:contextualSpacing w:val="0"/>
        <w:jc w:val="both"/>
        <w:rPr>
          <w:szCs w:val="24"/>
        </w:rPr>
      </w:pPr>
      <w:r>
        <w:rPr>
          <w:szCs w:val="24"/>
        </w:rPr>
        <w:tab/>
      </w:r>
      <w:r w:rsidR="00BB1F63" w:rsidRPr="00BB1F63">
        <w:rPr>
          <w:szCs w:val="24"/>
        </w:rPr>
        <w:t>Sveučilište J. J. Strossmayera, Pedagoški fakultet.</w:t>
      </w:r>
    </w:p>
    <w:p w:rsidR="00BB1F63" w:rsidRPr="00BB1F63" w:rsidRDefault="00CB3DA8" w:rsidP="00C5628D">
      <w:pPr>
        <w:pStyle w:val="Odlomakpopisa"/>
        <w:spacing w:before="0" w:after="0"/>
        <w:ind w:left="0"/>
        <w:contextualSpacing w:val="0"/>
        <w:jc w:val="both"/>
        <w:rPr>
          <w:szCs w:val="24"/>
        </w:rPr>
      </w:pPr>
      <w:r>
        <w:rPr>
          <w:szCs w:val="24"/>
        </w:rPr>
        <w:t>Rojko, P. (1995).</w:t>
      </w:r>
      <w:r w:rsidR="00BB1F63" w:rsidRPr="00BB1F63">
        <w:rPr>
          <w:szCs w:val="24"/>
        </w:rPr>
        <w:t xml:space="preserve"> Slušanje i upoznavanje glazbe</w:t>
      </w:r>
      <w:r>
        <w:t>.</w:t>
      </w:r>
      <w:r w:rsidR="00BB1F63" w:rsidRPr="00BB1F63">
        <w:t xml:space="preserve"> </w:t>
      </w:r>
      <w:r w:rsidR="00BB1F63" w:rsidRPr="00BB1F63">
        <w:rPr>
          <w:i/>
          <w:szCs w:val="24"/>
        </w:rPr>
        <w:t>Tonovi</w:t>
      </w:r>
      <w:r>
        <w:rPr>
          <w:szCs w:val="24"/>
        </w:rPr>
        <w:t xml:space="preserve">, 10, </w:t>
      </w:r>
      <w:r w:rsidR="00BB1F63" w:rsidRPr="00BB1F63">
        <w:rPr>
          <w:szCs w:val="24"/>
        </w:rPr>
        <w:t>5-16.</w:t>
      </w:r>
    </w:p>
    <w:p w:rsidR="004B457D" w:rsidRPr="00FE7D9F" w:rsidRDefault="00CB3DA8" w:rsidP="00C5628D">
      <w:pPr>
        <w:pStyle w:val="Odlomakpopisa"/>
        <w:spacing w:before="0" w:after="0"/>
        <w:ind w:left="0"/>
        <w:contextualSpacing w:val="0"/>
        <w:jc w:val="both"/>
        <w:rPr>
          <w:i/>
          <w:szCs w:val="24"/>
        </w:rPr>
      </w:pPr>
      <w:r>
        <w:rPr>
          <w:szCs w:val="24"/>
        </w:rPr>
        <w:t>Supičić, I. (2006).</w:t>
      </w:r>
      <w:r w:rsidR="004B457D" w:rsidRPr="00FE7D9F">
        <w:rPr>
          <w:szCs w:val="24"/>
        </w:rPr>
        <w:t xml:space="preserve"> </w:t>
      </w:r>
      <w:r>
        <w:rPr>
          <w:i/>
          <w:szCs w:val="24"/>
        </w:rPr>
        <w:t>Estetika europske glazbe.</w:t>
      </w:r>
      <w:r w:rsidR="004B457D" w:rsidRPr="00FE7D9F">
        <w:rPr>
          <w:i/>
          <w:szCs w:val="24"/>
        </w:rPr>
        <w:t xml:space="preserve"> </w:t>
      </w:r>
      <w:r w:rsidR="004B457D" w:rsidRPr="00FE7D9F">
        <w:rPr>
          <w:szCs w:val="24"/>
        </w:rPr>
        <w:t>Zagreb: Školska knjiga.</w:t>
      </w:r>
    </w:p>
    <w:p w:rsidR="0052685F" w:rsidRDefault="00CB3DA8" w:rsidP="00C5628D">
      <w:pPr>
        <w:pStyle w:val="Odlomakpopisa"/>
        <w:spacing w:before="0" w:after="0"/>
        <w:ind w:left="0"/>
        <w:contextualSpacing w:val="0"/>
        <w:jc w:val="both"/>
        <w:rPr>
          <w:i/>
          <w:szCs w:val="24"/>
        </w:rPr>
      </w:pPr>
      <w:r>
        <w:rPr>
          <w:szCs w:val="24"/>
        </w:rPr>
        <w:t>Šulentić Begić, J.</w:t>
      </w:r>
      <w:r w:rsidR="00BB1F63" w:rsidRPr="00BB1F63">
        <w:rPr>
          <w:szCs w:val="24"/>
        </w:rPr>
        <w:t xml:space="preserve"> (2016</w:t>
      </w:r>
      <w:r>
        <w:rPr>
          <w:szCs w:val="24"/>
        </w:rPr>
        <w:t>).</w:t>
      </w:r>
      <w:r w:rsidR="00BB1F63" w:rsidRPr="00BB1F63">
        <w:rPr>
          <w:szCs w:val="24"/>
        </w:rPr>
        <w:t xml:space="preserve"> </w:t>
      </w:r>
      <w:r w:rsidR="00BB1F63" w:rsidRPr="00BB1F63">
        <w:rPr>
          <w:i/>
          <w:szCs w:val="24"/>
        </w:rPr>
        <w:t xml:space="preserve">Primjena otvorenog modela nastave glazbe u prva četiri </w:t>
      </w:r>
      <w:r w:rsidR="0052685F">
        <w:rPr>
          <w:i/>
          <w:szCs w:val="24"/>
        </w:rPr>
        <w:t xml:space="preserve"> </w:t>
      </w:r>
      <w:r w:rsidR="00BB1F63" w:rsidRPr="00BB1F63">
        <w:rPr>
          <w:i/>
          <w:szCs w:val="24"/>
        </w:rPr>
        <w:t xml:space="preserve">razreda </w:t>
      </w:r>
    </w:p>
    <w:p w:rsidR="00BB1F63" w:rsidRPr="002766D9" w:rsidRDefault="00BB1F63" w:rsidP="00C5628D">
      <w:pPr>
        <w:pStyle w:val="Odlomakpopisa"/>
        <w:spacing w:before="0" w:after="0"/>
        <w:ind w:left="705"/>
        <w:contextualSpacing w:val="0"/>
        <w:jc w:val="both"/>
        <w:rPr>
          <w:i/>
          <w:szCs w:val="24"/>
        </w:rPr>
      </w:pPr>
      <w:r w:rsidRPr="00BB1F63">
        <w:rPr>
          <w:i/>
          <w:szCs w:val="24"/>
        </w:rPr>
        <w:t xml:space="preserve">osnovne škole. </w:t>
      </w:r>
      <w:r w:rsidRPr="00BB1F63">
        <w:rPr>
          <w:szCs w:val="24"/>
        </w:rPr>
        <w:t xml:space="preserve">Osijek: Sveučilište J. J. Strossmayera, Fakultet za odgojne i </w:t>
      </w:r>
      <w:r w:rsidR="0052685F">
        <w:rPr>
          <w:i/>
          <w:szCs w:val="24"/>
        </w:rPr>
        <w:t xml:space="preserve"> </w:t>
      </w:r>
      <w:r w:rsidRPr="00BB1F63">
        <w:rPr>
          <w:szCs w:val="24"/>
        </w:rPr>
        <w:t>obrazovne znanosti.</w:t>
      </w:r>
    </w:p>
    <w:p w:rsidR="00BB1F63" w:rsidRPr="0052685F" w:rsidRDefault="00CB3DA8" w:rsidP="00C5628D">
      <w:pPr>
        <w:pStyle w:val="Odlomakpopisa"/>
        <w:spacing w:before="0" w:after="0"/>
        <w:ind w:left="705"/>
        <w:contextualSpacing w:val="0"/>
        <w:jc w:val="both"/>
        <w:rPr>
          <w:szCs w:val="24"/>
        </w:rPr>
      </w:pPr>
      <w:r>
        <w:rPr>
          <w:szCs w:val="24"/>
        </w:rPr>
        <w:t>Šulentić Begić, J. (2013).</w:t>
      </w:r>
      <w:r w:rsidR="00BB1F63" w:rsidRPr="00BB1F63">
        <w:rPr>
          <w:szCs w:val="24"/>
        </w:rPr>
        <w:t xml:space="preserve"> Kompetencije učitelja primarnog obrazovanja za poučavanje </w:t>
      </w:r>
      <w:r w:rsidR="0052685F">
        <w:rPr>
          <w:szCs w:val="24"/>
        </w:rPr>
        <w:t xml:space="preserve"> g</w:t>
      </w:r>
      <w:r w:rsidR="00BB1F63" w:rsidRPr="00BB1F63">
        <w:rPr>
          <w:szCs w:val="24"/>
        </w:rPr>
        <w:t>lazbe</w:t>
      </w:r>
      <w:r>
        <w:t xml:space="preserve">. </w:t>
      </w:r>
      <w:r w:rsidR="00BB1F63" w:rsidRPr="00BB1F63">
        <w:rPr>
          <w:i/>
          <w:szCs w:val="24"/>
        </w:rPr>
        <w:t xml:space="preserve">Život i škola. </w:t>
      </w:r>
      <w:r>
        <w:rPr>
          <w:bCs/>
          <w:szCs w:val="24"/>
          <w:lang w:eastAsia="hr-HR"/>
        </w:rPr>
        <w:t>29,</w:t>
      </w:r>
      <w:r w:rsidR="00BB1F63" w:rsidRPr="00BB1F63">
        <w:rPr>
          <w:bCs/>
          <w:szCs w:val="24"/>
          <w:lang w:eastAsia="hr-HR"/>
        </w:rPr>
        <w:t xml:space="preserve"> 252-269.</w:t>
      </w:r>
      <w:r w:rsidR="00BB1F63" w:rsidRPr="00BB1F63">
        <w:rPr>
          <w:i/>
          <w:szCs w:val="24"/>
        </w:rPr>
        <w:t xml:space="preserve"> </w:t>
      </w:r>
    </w:p>
    <w:p w:rsidR="0052685F" w:rsidRDefault="00CB3DA8" w:rsidP="00C5628D">
      <w:pPr>
        <w:pStyle w:val="Odlomakpopisa"/>
        <w:spacing w:before="0" w:after="0"/>
        <w:ind w:left="0"/>
        <w:contextualSpacing w:val="0"/>
        <w:jc w:val="both"/>
        <w:rPr>
          <w:i/>
          <w:szCs w:val="24"/>
        </w:rPr>
      </w:pPr>
      <w:r>
        <w:rPr>
          <w:szCs w:val="24"/>
        </w:rPr>
        <w:t>Šulentić Begić, J. (2010).</w:t>
      </w:r>
      <w:r w:rsidR="00BB1F63" w:rsidRPr="00BB1F63">
        <w:rPr>
          <w:szCs w:val="24"/>
        </w:rPr>
        <w:t xml:space="preserve"> Slušanje glazbe u osnovnoškolskoj nastavi</w:t>
      </w:r>
      <w:r>
        <w:t>. U</w:t>
      </w:r>
      <w:r w:rsidR="00FE7D9F">
        <w:rPr>
          <w:szCs w:val="24"/>
        </w:rPr>
        <w:t>:</w:t>
      </w:r>
      <w:r w:rsidR="00BB1F63" w:rsidRPr="00BB1F63">
        <w:rPr>
          <w:szCs w:val="24"/>
        </w:rPr>
        <w:t xml:space="preserve"> </w:t>
      </w:r>
      <w:r w:rsidR="00BB1F63" w:rsidRPr="00BB1F63">
        <w:rPr>
          <w:i/>
          <w:szCs w:val="24"/>
        </w:rPr>
        <w:t xml:space="preserve">Zbornik </w:t>
      </w:r>
      <w:r w:rsidR="0052685F">
        <w:rPr>
          <w:i/>
          <w:szCs w:val="24"/>
        </w:rPr>
        <w:t xml:space="preserve"> </w:t>
      </w:r>
      <w:r w:rsidR="00BB1F63" w:rsidRPr="00BB1F63">
        <w:rPr>
          <w:i/>
          <w:szCs w:val="24"/>
        </w:rPr>
        <w:t>radova s</w:t>
      </w:r>
    </w:p>
    <w:p w:rsidR="0052685F" w:rsidRDefault="00BB1F63" w:rsidP="00C5628D">
      <w:pPr>
        <w:pStyle w:val="Odlomakpopisa"/>
        <w:spacing w:before="0" w:after="0"/>
        <w:ind w:left="0" w:firstLine="708"/>
        <w:contextualSpacing w:val="0"/>
        <w:jc w:val="both"/>
        <w:rPr>
          <w:i/>
          <w:szCs w:val="24"/>
        </w:rPr>
      </w:pPr>
      <w:r w:rsidRPr="00BB1F63">
        <w:rPr>
          <w:i/>
          <w:szCs w:val="24"/>
        </w:rPr>
        <w:t xml:space="preserve"> IV. International Scientific Conference - Modern Methodological Aspestc / </w:t>
      </w:r>
    </w:p>
    <w:p w:rsidR="0052685F" w:rsidRDefault="00BB1F63" w:rsidP="00C5628D">
      <w:pPr>
        <w:pStyle w:val="Odlomakpopisa"/>
        <w:spacing w:before="0" w:after="0"/>
        <w:ind w:left="0" w:firstLine="708"/>
        <w:contextualSpacing w:val="0"/>
        <w:jc w:val="both"/>
        <w:rPr>
          <w:szCs w:val="24"/>
        </w:rPr>
      </w:pPr>
      <w:r w:rsidRPr="00BB1F63">
        <w:rPr>
          <w:i/>
          <w:szCs w:val="24"/>
        </w:rPr>
        <w:t>Korszerü módszertani kihívások / Suvremeni metodički izazovi</w:t>
      </w:r>
      <w:r w:rsidR="0052685F">
        <w:rPr>
          <w:szCs w:val="24"/>
        </w:rPr>
        <w:t>, Bene, A. (ur.)</w:t>
      </w:r>
      <w:r w:rsidRPr="00BB1F63">
        <w:rPr>
          <w:szCs w:val="24"/>
        </w:rPr>
        <w:t xml:space="preserve"> </w:t>
      </w:r>
    </w:p>
    <w:p w:rsidR="0052685F" w:rsidRDefault="00BB1F63" w:rsidP="00C5628D">
      <w:pPr>
        <w:pStyle w:val="Odlomakpopisa"/>
        <w:spacing w:before="0" w:after="0"/>
        <w:ind w:left="0" w:firstLine="708"/>
        <w:contextualSpacing w:val="0"/>
        <w:jc w:val="both"/>
        <w:rPr>
          <w:szCs w:val="24"/>
        </w:rPr>
      </w:pPr>
      <w:r w:rsidRPr="00BB1F63">
        <w:rPr>
          <w:szCs w:val="24"/>
        </w:rPr>
        <w:t xml:space="preserve">Subotica: University of Novi Sad. Hungarian Language Teacher Training Faculty, </w:t>
      </w:r>
    </w:p>
    <w:p w:rsidR="00BB1F63" w:rsidRPr="00BB1F63" w:rsidRDefault="00BB1F63" w:rsidP="00C5628D">
      <w:pPr>
        <w:pStyle w:val="Odlomakpopisa"/>
        <w:spacing w:before="0" w:after="0"/>
        <w:ind w:left="0" w:firstLine="708"/>
        <w:contextualSpacing w:val="0"/>
        <w:jc w:val="both"/>
        <w:rPr>
          <w:i/>
          <w:szCs w:val="24"/>
        </w:rPr>
      </w:pPr>
      <w:r w:rsidRPr="00BB1F63">
        <w:rPr>
          <w:szCs w:val="24"/>
        </w:rPr>
        <w:t>429-441.</w:t>
      </w:r>
    </w:p>
    <w:p w:rsidR="0052685F" w:rsidRDefault="00651007" w:rsidP="00C5628D">
      <w:pPr>
        <w:pStyle w:val="Odlomakpopisa"/>
        <w:spacing w:before="0" w:after="0"/>
        <w:ind w:left="0"/>
        <w:contextualSpacing w:val="0"/>
        <w:jc w:val="both"/>
      </w:pPr>
      <w:r w:rsidRPr="00FE7D9F">
        <w:t xml:space="preserve">Trammell, </w:t>
      </w:r>
      <w:r w:rsidR="00CB3DA8">
        <w:rPr>
          <w:iCs/>
          <w:color w:val="000000"/>
          <w:szCs w:val="24"/>
          <w:shd w:val="clear" w:color="auto" w:fill="FFFFFF"/>
        </w:rPr>
        <w:t>P.</w:t>
      </w:r>
      <w:r w:rsidR="002766D9">
        <w:rPr>
          <w:iCs/>
          <w:color w:val="000000"/>
          <w:szCs w:val="24"/>
          <w:shd w:val="clear" w:color="auto" w:fill="FFFFFF"/>
        </w:rPr>
        <w:t xml:space="preserve"> T</w:t>
      </w:r>
      <w:r w:rsidR="00CB3DA8">
        <w:rPr>
          <w:iCs/>
          <w:color w:val="000000"/>
          <w:szCs w:val="24"/>
          <w:shd w:val="clear" w:color="auto" w:fill="FFFFFF"/>
        </w:rPr>
        <w:t>.</w:t>
      </w:r>
      <w:r w:rsidR="002766D9" w:rsidRPr="00FE7D9F">
        <w:t xml:space="preserve"> </w:t>
      </w:r>
      <w:r w:rsidR="00CB3DA8">
        <w:t xml:space="preserve">(1978). </w:t>
      </w:r>
      <w:r w:rsidR="00056823" w:rsidRPr="00FE7D9F">
        <w:t xml:space="preserve">An investigation of the effectiveness of repetition and </w:t>
      </w:r>
      <w:r w:rsidR="0052685F">
        <w:t xml:space="preserve"> </w:t>
      </w:r>
      <w:r w:rsidR="00056823" w:rsidRPr="00FE7D9F">
        <w:t xml:space="preserve">guided </w:t>
      </w:r>
    </w:p>
    <w:p w:rsidR="0052685F" w:rsidRDefault="0052685F" w:rsidP="00C5628D">
      <w:pPr>
        <w:pStyle w:val="Odlomakpopisa"/>
        <w:spacing w:before="0" w:after="0"/>
        <w:ind w:left="0"/>
        <w:contextualSpacing w:val="0"/>
        <w:jc w:val="both"/>
      </w:pPr>
      <w:r>
        <w:tab/>
      </w:r>
      <w:r w:rsidR="00056823" w:rsidRPr="00FE7D9F">
        <w:t xml:space="preserve">listening in developing enjoyable music listening experiences for second grade </w:t>
      </w:r>
    </w:p>
    <w:p w:rsidR="00056823" w:rsidRPr="002766D9" w:rsidRDefault="0052685F" w:rsidP="00C5628D">
      <w:pPr>
        <w:pStyle w:val="Odlomakpopisa"/>
        <w:spacing w:before="0" w:after="0"/>
        <w:ind w:left="0"/>
        <w:contextualSpacing w:val="0"/>
        <w:jc w:val="both"/>
      </w:pPr>
      <w:r>
        <w:tab/>
      </w:r>
      <w:r w:rsidR="00056823" w:rsidRPr="00FE7D9F">
        <w:t>students</w:t>
      </w:r>
      <w:r w:rsidR="00CB3DA8">
        <w:t xml:space="preserve">. </w:t>
      </w:r>
      <w:r w:rsidR="00FE7D9F">
        <w:t xml:space="preserve"> </w:t>
      </w:r>
      <w:r w:rsidR="00056823" w:rsidRPr="00FE7D9F">
        <w:rPr>
          <w:i/>
        </w:rPr>
        <w:t>Dissertation Abstracts International</w:t>
      </w:r>
      <w:r w:rsidR="00056823" w:rsidRPr="00FE7D9F">
        <w:t>,</w:t>
      </w:r>
      <w:r w:rsidR="00056823" w:rsidRPr="00FE7D9F">
        <w:rPr>
          <w:i/>
        </w:rPr>
        <w:t xml:space="preserve"> 38</w:t>
      </w:r>
      <w:r w:rsidR="00056823" w:rsidRPr="00FE7D9F">
        <w:t>, 5323-5324.</w:t>
      </w:r>
    </w:p>
    <w:p w:rsidR="0054213F" w:rsidRDefault="00056823" w:rsidP="00C5628D">
      <w:pPr>
        <w:pStyle w:val="Odlomakpopisa"/>
        <w:spacing w:before="0" w:after="0"/>
        <w:ind w:left="0"/>
        <w:contextualSpacing w:val="0"/>
        <w:jc w:val="both"/>
        <w:rPr>
          <w:lang w:val="en-US"/>
        </w:rPr>
      </w:pPr>
      <w:r w:rsidRPr="00FE7D9F">
        <w:rPr>
          <w:lang w:val="en-US"/>
        </w:rPr>
        <w:t>Woody</w:t>
      </w:r>
      <w:r w:rsidRPr="00FE7D9F">
        <w:t xml:space="preserve">, </w:t>
      </w:r>
      <w:r w:rsidR="00CB3DA8">
        <w:rPr>
          <w:lang w:val="en-US"/>
        </w:rPr>
        <w:t>R.</w:t>
      </w:r>
      <w:r w:rsidR="00AE3D1E">
        <w:rPr>
          <w:lang w:val="en-US"/>
        </w:rPr>
        <w:t xml:space="preserve"> H.</w:t>
      </w:r>
      <w:r w:rsidRPr="00FE7D9F">
        <w:rPr>
          <w:lang w:val="en-US"/>
        </w:rPr>
        <w:t xml:space="preserve"> (</w:t>
      </w:r>
      <w:r w:rsidR="00CB3DA8">
        <w:t xml:space="preserve">2004). </w:t>
      </w:r>
      <w:r w:rsidRPr="00FE7D9F">
        <w:rPr>
          <w:lang w:val="en-US"/>
        </w:rPr>
        <w:t xml:space="preserve">Reality-Based Music Listening in the Classroom: Considering </w:t>
      </w:r>
    </w:p>
    <w:p w:rsidR="00056823" w:rsidRPr="0054213F" w:rsidRDefault="0054213F" w:rsidP="00C5628D">
      <w:pPr>
        <w:pStyle w:val="Odlomakpopisa"/>
        <w:spacing w:before="0" w:after="0"/>
        <w:ind w:left="0"/>
        <w:contextualSpacing w:val="0"/>
        <w:jc w:val="both"/>
        <w:rPr>
          <w:lang w:val="en-US"/>
        </w:rPr>
      </w:pPr>
      <w:r>
        <w:rPr>
          <w:lang w:val="en-US"/>
        </w:rPr>
        <w:tab/>
      </w:r>
      <w:r w:rsidR="00056823" w:rsidRPr="00FE7D9F">
        <w:rPr>
          <w:lang w:val="en-US"/>
        </w:rPr>
        <w:t>Students' Natural Responses to Music</w:t>
      </w:r>
      <w:r w:rsidR="00CB3DA8">
        <w:t>.</w:t>
      </w:r>
      <w:r w:rsidR="00056823" w:rsidRPr="00FE7D9F">
        <w:rPr>
          <w:lang w:val="en-US"/>
        </w:rPr>
        <w:t xml:space="preserve"> </w:t>
      </w:r>
      <w:r w:rsidR="00056823" w:rsidRPr="00FE7D9F">
        <w:rPr>
          <w:i/>
          <w:iCs/>
          <w:lang w:val="en-US"/>
        </w:rPr>
        <w:t>General Music Today</w:t>
      </w:r>
      <w:r w:rsidR="00056823" w:rsidRPr="00FE7D9F">
        <w:rPr>
          <w:lang w:val="en-US"/>
        </w:rPr>
        <w:t xml:space="preserve">, </w:t>
      </w:r>
      <w:r w:rsidR="00056823" w:rsidRPr="00FE7D9F">
        <w:rPr>
          <w:iCs/>
          <w:lang w:val="en-US"/>
        </w:rPr>
        <w:t>17</w:t>
      </w:r>
      <w:r w:rsidR="00CB3DA8">
        <w:rPr>
          <w:lang w:val="en-US"/>
        </w:rPr>
        <w:t>(2),</w:t>
      </w:r>
      <w:r w:rsidR="00651007" w:rsidRPr="00FE7D9F">
        <w:rPr>
          <w:lang w:val="en-US"/>
        </w:rPr>
        <w:t xml:space="preserve"> </w:t>
      </w:r>
      <w:r w:rsidR="00056823" w:rsidRPr="00FE7D9F">
        <w:rPr>
          <w:lang w:val="en-US"/>
        </w:rPr>
        <w:t>32-39.</w:t>
      </w:r>
    </w:p>
    <w:p w:rsidR="00A05A44" w:rsidRDefault="00A05A44" w:rsidP="00A37C9C">
      <w:pPr>
        <w:pStyle w:val="Odlomakpopisa"/>
        <w:spacing w:before="0" w:after="0"/>
        <w:ind w:left="0"/>
        <w:jc w:val="center"/>
        <w:rPr>
          <w:b/>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7411A3" w:rsidRDefault="007411A3" w:rsidP="00A37C9C">
      <w:pPr>
        <w:pStyle w:val="Odlomakpopisa"/>
        <w:spacing w:before="0" w:after="0"/>
        <w:ind w:left="0"/>
        <w:jc w:val="center"/>
        <w:rPr>
          <w:sz w:val="28"/>
          <w:szCs w:val="28"/>
        </w:rPr>
      </w:pPr>
    </w:p>
    <w:p w:rsidR="0054213F" w:rsidRPr="007411A3" w:rsidRDefault="00A05A44" w:rsidP="00A37C9C">
      <w:pPr>
        <w:pStyle w:val="Odlomakpopisa"/>
        <w:spacing w:before="0" w:after="0"/>
        <w:ind w:left="0"/>
        <w:jc w:val="center"/>
        <w:rPr>
          <w:sz w:val="28"/>
          <w:szCs w:val="28"/>
        </w:rPr>
      </w:pPr>
      <w:r w:rsidRPr="007411A3">
        <w:rPr>
          <w:sz w:val="28"/>
          <w:szCs w:val="28"/>
        </w:rPr>
        <w:lastRenderedPageBreak/>
        <w:t>Listening to music in teaching and textbooks of music education</w:t>
      </w:r>
    </w:p>
    <w:p w:rsidR="00A05A44" w:rsidRPr="007411A3" w:rsidRDefault="00A05A44" w:rsidP="00A37C9C">
      <w:pPr>
        <w:pStyle w:val="Odlomakpopisa"/>
        <w:spacing w:before="0" w:after="0"/>
        <w:ind w:left="0"/>
        <w:jc w:val="center"/>
        <w:rPr>
          <w:sz w:val="28"/>
          <w:szCs w:val="28"/>
        </w:rPr>
      </w:pPr>
      <w:r w:rsidRPr="007411A3">
        <w:rPr>
          <w:sz w:val="28"/>
          <w:szCs w:val="28"/>
        </w:rPr>
        <w:t>in the first three grades of primary school</w:t>
      </w:r>
    </w:p>
    <w:p w:rsidR="00633FD3" w:rsidRPr="0054213F" w:rsidRDefault="00633FD3" w:rsidP="00C5628D">
      <w:pPr>
        <w:pStyle w:val="Odlomakpopisa"/>
        <w:spacing w:before="0" w:after="0"/>
        <w:ind w:left="0"/>
        <w:rPr>
          <w:i/>
        </w:rPr>
      </w:pPr>
    </w:p>
    <w:p w:rsidR="00A05A44" w:rsidRPr="00870B6B" w:rsidRDefault="00A05A44" w:rsidP="00C5628D">
      <w:pPr>
        <w:spacing w:before="0" w:after="0"/>
        <w:jc w:val="both"/>
        <w:rPr>
          <w:szCs w:val="24"/>
        </w:rPr>
      </w:pPr>
      <w:r w:rsidRPr="00870B6B">
        <w:rPr>
          <w:szCs w:val="24"/>
        </w:rPr>
        <w:t>Summary</w:t>
      </w:r>
    </w:p>
    <w:p w:rsidR="00A37C9C" w:rsidRPr="00870B6B" w:rsidRDefault="00A37C9C" w:rsidP="00C5628D">
      <w:pPr>
        <w:spacing w:before="0" w:after="0"/>
        <w:jc w:val="both"/>
        <w:rPr>
          <w:i/>
          <w:iCs/>
          <w:szCs w:val="24"/>
          <w:lang w:val="en-US"/>
        </w:rPr>
      </w:pPr>
    </w:p>
    <w:p w:rsidR="00A05A44" w:rsidRPr="00870B6B" w:rsidRDefault="00A05A44" w:rsidP="00C5628D">
      <w:pPr>
        <w:spacing w:before="0" w:after="0"/>
        <w:jc w:val="both"/>
        <w:rPr>
          <w:b/>
          <w:i/>
          <w:szCs w:val="24"/>
        </w:rPr>
      </w:pPr>
      <w:r w:rsidRPr="00870B6B">
        <w:rPr>
          <w:i/>
          <w:iCs/>
          <w:szCs w:val="24"/>
          <w:lang w:val="en-US"/>
        </w:rPr>
        <w:t>Since the open model entered int</w:t>
      </w:r>
      <w:r w:rsidR="00C5628D" w:rsidRPr="00870B6B">
        <w:rPr>
          <w:i/>
          <w:iCs/>
          <w:szCs w:val="24"/>
          <w:lang w:val="en-US"/>
        </w:rPr>
        <w:t>o force in the school year 2006/07</w:t>
      </w:r>
      <w:r w:rsidRPr="00870B6B">
        <w:rPr>
          <w:i/>
          <w:iCs/>
          <w:szCs w:val="24"/>
          <w:lang w:val="en-US"/>
        </w:rPr>
        <w:t>, music education in the first three grades of primary school has been based on subject areas of singing, performing on instruments, listening, and elements of musical creativity. When it comes to listening, the biggest advancement was introduced in the Curriculum of 2006. This curriculum made listening obligatory and focal activity of the class, and t</w:t>
      </w:r>
      <w:r w:rsidR="00230D88" w:rsidRPr="00870B6B">
        <w:rPr>
          <w:i/>
          <w:iCs/>
          <w:szCs w:val="24"/>
          <w:lang w:val="en-US"/>
        </w:rPr>
        <w:t xml:space="preserve">he other areas became variable. </w:t>
      </w:r>
      <w:r w:rsidRPr="00870B6B">
        <w:rPr>
          <w:i/>
          <w:iCs/>
          <w:szCs w:val="24"/>
          <w:lang w:val="en-US"/>
        </w:rPr>
        <w:t>Within this paper, a research was conducted in the first three grades of primary school, in March and early April 2016. The purpose of the research was to detect how much of listening as subject area is present in class and textbooks for music education in the first three grades of a primary school in Osijek-Baranja county. Research findings demonstrate that listening to music is not entirely the focal activity of the class, which was confirmed through close inspection of the textbook “Glazbeni krug” (Musical Circle). Furthermore, teachers</w:t>
      </w:r>
      <w:r w:rsidR="00AE3D1E" w:rsidRPr="00870B6B">
        <w:rPr>
          <w:i/>
          <w:iCs/>
          <w:szCs w:val="24"/>
          <w:lang w:val="en-US"/>
        </w:rPr>
        <w:t xml:space="preserve"> </w:t>
      </w:r>
      <w:r w:rsidRPr="00870B6B">
        <w:rPr>
          <w:i/>
          <w:iCs/>
          <w:szCs w:val="24"/>
          <w:lang w:val="en-US"/>
        </w:rPr>
        <w:t>prefer a subject area of singing in class the most</w:t>
      </w:r>
      <w:r w:rsidR="00AE3D1E" w:rsidRPr="00870B6B">
        <w:rPr>
          <w:i/>
          <w:iCs/>
          <w:szCs w:val="24"/>
          <w:lang w:val="en-US"/>
        </w:rPr>
        <w:t xml:space="preserve"> (</w:t>
      </w:r>
      <w:r w:rsidR="008D6594" w:rsidRPr="00870B6B">
        <w:rPr>
          <w:i/>
          <w:iCs/>
          <w:szCs w:val="24"/>
          <w:lang w:val="en-US"/>
        </w:rPr>
        <w:t>because it is that way in the textbooks</w:t>
      </w:r>
      <w:r w:rsidR="00AE3D1E" w:rsidRPr="00870B6B">
        <w:rPr>
          <w:i/>
          <w:iCs/>
          <w:szCs w:val="24"/>
          <w:lang w:val="en-US"/>
        </w:rPr>
        <w:t>)</w:t>
      </w:r>
      <w:r w:rsidRPr="00870B6B">
        <w:rPr>
          <w:i/>
          <w:iCs/>
          <w:szCs w:val="24"/>
          <w:lang w:val="en-US"/>
        </w:rPr>
        <w:t>, and that subject area cannot be the focal activity because it lacks musical and artistic purpose. Taste in music and critical attitude towards music can be developed only through active music listening.</w:t>
      </w:r>
    </w:p>
    <w:p w:rsidR="00A05A44" w:rsidRPr="00870B6B" w:rsidRDefault="00A05A44" w:rsidP="00C5628D">
      <w:pPr>
        <w:spacing w:before="0" w:after="0"/>
        <w:jc w:val="both"/>
        <w:rPr>
          <w:i/>
          <w:szCs w:val="24"/>
          <w:lang w:val="en-US"/>
        </w:rPr>
      </w:pPr>
      <w:r w:rsidRPr="00870B6B">
        <w:rPr>
          <w:szCs w:val="24"/>
          <w:lang w:val="en-US"/>
        </w:rPr>
        <w:t>Keywords:</w:t>
      </w:r>
      <w:r w:rsidRPr="00870B6B">
        <w:rPr>
          <w:i/>
          <w:szCs w:val="24"/>
          <w:lang w:val="en-US"/>
        </w:rPr>
        <w:t xml:space="preserve"> active listening, music education, open model, listening to music, textbook</w:t>
      </w:r>
    </w:p>
    <w:p w:rsidR="00633FD3" w:rsidRPr="00633FD3" w:rsidRDefault="00633FD3" w:rsidP="00633FD3">
      <w:pPr>
        <w:spacing w:before="0" w:after="0"/>
        <w:jc w:val="right"/>
        <w:rPr>
          <w:szCs w:val="24"/>
          <w:lang w:val="en-US"/>
        </w:rPr>
      </w:pPr>
      <w:r w:rsidRPr="00633FD3">
        <w:rPr>
          <w:szCs w:val="24"/>
          <w:lang w:val="en-US"/>
        </w:rPr>
        <w:t>Autorice</w:t>
      </w:r>
      <w:r>
        <w:rPr>
          <w:szCs w:val="24"/>
          <w:lang w:val="en-US"/>
        </w:rPr>
        <w:t>:</w:t>
      </w:r>
    </w:p>
    <w:p w:rsidR="00C5628D" w:rsidRPr="00005D58" w:rsidRDefault="00C5628D" w:rsidP="00C5628D">
      <w:pPr>
        <w:pStyle w:val="Naslov2"/>
        <w:spacing w:before="0" w:after="0"/>
        <w:jc w:val="right"/>
        <w:rPr>
          <w:rFonts w:ascii="Times New Roman" w:eastAsia="Batang" w:hAnsi="Times New Roman"/>
          <w:b w:val="0"/>
          <w:i w:val="0"/>
          <w:sz w:val="24"/>
          <w:szCs w:val="24"/>
          <w:lang w:eastAsia="ko-KR"/>
        </w:rPr>
      </w:pPr>
      <w:r w:rsidRPr="00005D58">
        <w:rPr>
          <w:rFonts w:ascii="Times New Roman" w:eastAsia="Batang" w:hAnsi="Times New Roman"/>
          <w:b w:val="0"/>
          <w:i w:val="0"/>
          <w:sz w:val="24"/>
          <w:szCs w:val="24"/>
          <w:lang w:eastAsia="ko-KR"/>
        </w:rPr>
        <w:t>doc. dr. sc. Jasna Šulentić Begić</w:t>
      </w:r>
    </w:p>
    <w:p w:rsidR="00C5628D" w:rsidRPr="00005D58" w:rsidRDefault="00C5628D" w:rsidP="00C5628D">
      <w:pPr>
        <w:spacing w:before="0" w:after="0"/>
        <w:jc w:val="right"/>
        <w:rPr>
          <w:lang w:eastAsia="ko-KR"/>
        </w:rPr>
      </w:pPr>
      <w:r w:rsidRPr="00005D58">
        <w:rPr>
          <w:lang w:eastAsia="ko-KR"/>
        </w:rPr>
        <w:t>Umjetnička akademija u Osijeku</w:t>
      </w:r>
    </w:p>
    <w:p w:rsidR="00C5628D" w:rsidRPr="00005D58" w:rsidRDefault="00C5628D" w:rsidP="00C5628D">
      <w:pPr>
        <w:spacing w:before="0" w:after="0"/>
        <w:jc w:val="right"/>
        <w:rPr>
          <w:lang w:eastAsia="ko-KR"/>
        </w:rPr>
      </w:pPr>
      <w:r w:rsidRPr="00005D58">
        <w:rPr>
          <w:lang w:eastAsia="ko-KR"/>
        </w:rPr>
        <w:t>e-mail: jsulenticbegic@gmail.com</w:t>
      </w:r>
    </w:p>
    <w:p w:rsidR="00C5628D" w:rsidRPr="00005D58" w:rsidRDefault="00C5628D" w:rsidP="00C5628D">
      <w:pPr>
        <w:spacing w:before="0" w:after="0"/>
        <w:jc w:val="right"/>
        <w:rPr>
          <w:lang w:eastAsia="ko-KR"/>
        </w:rPr>
      </w:pPr>
      <w:r>
        <w:rPr>
          <w:lang w:eastAsia="ko-KR"/>
        </w:rPr>
        <w:t>mag.</w:t>
      </w:r>
      <w:r w:rsidRPr="00005D58">
        <w:rPr>
          <w:lang w:eastAsia="ko-KR"/>
        </w:rPr>
        <w:t xml:space="preserve"> Tihana </w:t>
      </w:r>
      <w:r>
        <w:rPr>
          <w:lang w:eastAsia="ko-KR"/>
        </w:rPr>
        <w:t>Kujek</w:t>
      </w:r>
    </w:p>
    <w:p w:rsidR="00633FD3" w:rsidRDefault="00C5628D" w:rsidP="00C5628D">
      <w:pPr>
        <w:spacing w:before="0" w:after="0"/>
        <w:jc w:val="right"/>
        <w:rPr>
          <w:lang w:eastAsia="ko-KR"/>
        </w:rPr>
      </w:pPr>
      <w:r>
        <w:rPr>
          <w:lang w:eastAsia="ko-KR"/>
        </w:rPr>
        <w:t xml:space="preserve">Fakultet za odgojne i obrazovne </w:t>
      </w:r>
    </w:p>
    <w:p w:rsidR="00C5628D" w:rsidRPr="00005D58" w:rsidRDefault="00C5628D" w:rsidP="00633FD3">
      <w:pPr>
        <w:spacing w:before="0" w:after="0"/>
        <w:jc w:val="right"/>
        <w:rPr>
          <w:lang w:eastAsia="ko-KR"/>
        </w:rPr>
      </w:pPr>
      <w:r>
        <w:rPr>
          <w:lang w:eastAsia="ko-KR"/>
        </w:rPr>
        <w:t>znanosti</w:t>
      </w:r>
      <w:r w:rsidRPr="00005D58">
        <w:rPr>
          <w:lang w:eastAsia="ko-KR"/>
        </w:rPr>
        <w:t xml:space="preserve"> u Osijeku</w:t>
      </w:r>
    </w:p>
    <w:p w:rsidR="00C5628D" w:rsidRPr="00005D58" w:rsidRDefault="00C5628D" w:rsidP="00C5628D">
      <w:pPr>
        <w:spacing w:before="0" w:after="0"/>
        <w:jc w:val="right"/>
        <w:rPr>
          <w:lang w:eastAsia="ko-KR"/>
        </w:rPr>
      </w:pPr>
      <w:r w:rsidRPr="00005D58">
        <w:rPr>
          <w:lang w:eastAsia="ko-KR"/>
        </w:rPr>
        <w:t xml:space="preserve">e-mail: </w:t>
      </w:r>
      <w:r w:rsidRPr="00EA3CD0">
        <w:t>tihanak1992@gmail.com</w:t>
      </w:r>
    </w:p>
    <w:p w:rsidR="00C5628D" w:rsidRPr="00C5628D" w:rsidRDefault="00C5628D" w:rsidP="00C5628D">
      <w:pPr>
        <w:spacing w:before="0" w:after="0"/>
        <w:jc w:val="both"/>
        <w:rPr>
          <w:i/>
          <w:szCs w:val="24"/>
          <w:lang w:val="it-CH"/>
        </w:rPr>
      </w:pPr>
    </w:p>
    <w:sectPr w:rsidR="00C5628D" w:rsidRPr="00C5628D" w:rsidSect="00CC0076">
      <w:footerReference w:type="default" r:id="rId22"/>
      <w:pgSz w:w="11906" w:h="16838"/>
      <w:pgMar w:top="1134" w:right="1418" w:bottom="1418" w:left="1418" w:header="709" w:footer="709" w:gutter="28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5D7" w:rsidRDefault="00DE25D7" w:rsidP="00112D4B">
      <w:pPr>
        <w:spacing w:before="0" w:after="0"/>
      </w:pPr>
      <w:r>
        <w:separator/>
      </w:r>
    </w:p>
  </w:endnote>
  <w:endnote w:type="continuationSeparator" w:id="1">
    <w:p w:rsidR="00DE25D7" w:rsidRDefault="00DE25D7" w:rsidP="00112D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72" w:rsidRDefault="00D26333">
    <w:pPr>
      <w:pStyle w:val="Podnoje"/>
      <w:jc w:val="center"/>
    </w:pPr>
    <w:fldSimple w:instr=" PAGE   \* MERGEFORMAT ">
      <w:r w:rsidR="00B803AA">
        <w:rPr>
          <w:noProof/>
        </w:rPr>
        <w:t>11</w:t>
      </w:r>
    </w:fldSimple>
  </w:p>
  <w:p w:rsidR="008A746A" w:rsidRDefault="008A746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5D7" w:rsidRDefault="00DE25D7" w:rsidP="00112D4B">
      <w:pPr>
        <w:spacing w:before="0" w:after="0"/>
      </w:pPr>
      <w:r>
        <w:separator/>
      </w:r>
    </w:p>
  </w:footnote>
  <w:footnote w:type="continuationSeparator" w:id="1">
    <w:p w:rsidR="00DE25D7" w:rsidRDefault="00DE25D7" w:rsidP="00112D4B">
      <w:pPr>
        <w:spacing w:before="0" w:after="0"/>
      </w:pPr>
      <w:r>
        <w:continuationSeparator/>
      </w:r>
    </w:p>
  </w:footnote>
  <w:footnote w:id="2">
    <w:p w:rsidR="00E55A80" w:rsidRDefault="00E55A80" w:rsidP="00633FD3">
      <w:pPr>
        <w:pStyle w:val="Tekstfusnote"/>
        <w:spacing w:before="0" w:after="0"/>
        <w:jc w:val="both"/>
      </w:pPr>
      <w:r>
        <w:rPr>
          <w:rStyle w:val="Referencafusnote"/>
        </w:rPr>
        <w:footnoteRef/>
      </w:r>
      <w:r>
        <w:t xml:space="preserve"> </w:t>
      </w:r>
      <w:r w:rsidR="00C5628D">
        <w:t>Ovdje se osvrćemo samo na gla</w:t>
      </w:r>
      <w:r>
        <w:t xml:space="preserve">zbenu ili izvanglazbenu prirodu zadataka za slušanje. To, da su pitanja zapravo upućena učitelju i da im uopće nije mjesto u udžbeniku, tj. </w:t>
      </w:r>
      <w:r w:rsidR="00C5628D">
        <w:t>da u tom elementu (i ne sa</w:t>
      </w:r>
      <w:r>
        <w:t>mo u tom) udžbenik zapravo nije udžbenik, drugo je pitanje  koje u ovo</w:t>
      </w:r>
      <w:r w:rsidR="00C5628D">
        <w:t>m teks</w:t>
      </w:r>
      <w:r>
        <w:t>tu ostavljamo po strani</w:t>
      </w:r>
      <w:r w:rsidR="00C5628D">
        <w:t xml:space="preserve"> (v</w:t>
      </w:r>
      <w:r>
        <w:t xml:space="preserve">. </w:t>
      </w:r>
      <w:r w:rsidR="00C5628D">
        <w:t xml:space="preserve">o tome: Rojko, </w:t>
      </w:r>
      <w:r>
        <w:t>P. (20</w:t>
      </w:r>
      <w:r w:rsidR="00C5628D">
        <w:t>03</w:t>
      </w:r>
      <w:r w:rsidR="006A0BC4">
        <w:t>)</w:t>
      </w:r>
      <w:r w:rsidR="00C5628D">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120"/>
    <w:multiLevelType w:val="multilevel"/>
    <w:tmpl w:val="692C26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B37ADB"/>
    <w:multiLevelType w:val="hybridMultilevel"/>
    <w:tmpl w:val="4CBC301A"/>
    <w:lvl w:ilvl="0" w:tplc="041A0001">
      <w:start w:val="1"/>
      <w:numFmt w:val="bullet"/>
      <w:lvlText w:val=""/>
      <w:lvlJc w:val="left"/>
      <w:pPr>
        <w:ind w:left="578" w:hanging="360"/>
      </w:pPr>
      <w:rPr>
        <w:rFonts w:ascii="Symbol" w:hAnsi="Symbol" w:hint="default"/>
      </w:rPr>
    </w:lvl>
    <w:lvl w:ilvl="1" w:tplc="041A0003">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
    <w:nsid w:val="2B867D53"/>
    <w:multiLevelType w:val="hybridMultilevel"/>
    <w:tmpl w:val="38B02980"/>
    <w:lvl w:ilvl="0" w:tplc="A0264754">
      <w:start w:val="1"/>
      <w:numFmt w:val="decimal"/>
      <w:lvlText w:val="%1."/>
      <w:lvlJc w:val="left"/>
      <w:pPr>
        <w:ind w:left="720" w:hanging="360"/>
      </w:pPr>
      <w:rPr>
        <w:rFonts w:cs="Times New Roman"/>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3CF26104"/>
    <w:multiLevelType w:val="hybridMultilevel"/>
    <w:tmpl w:val="207C8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4821FF"/>
    <w:multiLevelType w:val="hybridMultilevel"/>
    <w:tmpl w:val="E0744960"/>
    <w:lvl w:ilvl="0" w:tplc="5E3EEFF6">
      <w:start w:val="5"/>
      <w:numFmt w:val="decimal"/>
      <w:lvlText w:val="%1."/>
      <w:lvlJc w:val="left"/>
      <w:pPr>
        <w:ind w:left="360" w:hanging="360"/>
      </w:pPr>
      <w:rPr>
        <w:rFonts w:ascii="Times New Roman" w:hAnsi="Times New Roman" w:cs="Times New Roman" w:hint="default"/>
        <w:sz w:val="28"/>
        <w:szCs w:val="28"/>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48356DDD"/>
    <w:multiLevelType w:val="multilevel"/>
    <w:tmpl w:val="8BE08C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8A1D49"/>
    <w:multiLevelType w:val="hybridMultilevel"/>
    <w:tmpl w:val="1B62E424"/>
    <w:lvl w:ilvl="0" w:tplc="6088B43E">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8630D8A"/>
    <w:multiLevelType w:val="hybridMultilevel"/>
    <w:tmpl w:val="2E584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8BC7AA2"/>
    <w:multiLevelType w:val="multilevel"/>
    <w:tmpl w:val="C2BEA82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024CBA"/>
    <w:multiLevelType w:val="hybridMultilevel"/>
    <w:tmpl w:val="65FC1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1A77C5F"/>
    <w:multiLevelType w:val="hybridMultilevel"/>
    <w:tmpl w:val="3D5A11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69344112"/>
    <w:multiLevelType w:val="multilevel"/>
    <w:tmpl w:val="0996350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4D770E"/>
    <w:multiLevelType w:val="multilevel"/>
    <w:tmpl w:val="DCB808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0DE447F"/>
    <w:multiLevelType w:val="hybridMultilevel"/>
    <w:tmpl w:val="88E896CC"/>
    <w:lvl w:ilvl="0" w:tplc="182EF506">
      <w:start w:val="5"/>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4">
    <w:nsid w:val="758114A8"/>
    <w:multiLevelType w:val="hybridMultilevel"/>
    <w:tmpl w:val="EA94D482"/>
    <w:lvl w:ilvl="0" w:tplc="592674F8">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78A65B34"/>
    <w:multiLevelType w:val="hybridMultilevel"/>
    <w:tmpl w:val="E9FAB0A8"/>
    <w:lvl w:ilvl="0" w:tplc="BD620F78">
      <w:start w:val="5"/>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3"/>
  </w:num>
  <w:num w:numId="5">
    <w:abstractNumId w:val="1"/>
  </w:num>
  <w:num w:numId="6">
    <w:abstractNumId w:val="11"/>
  </w:num>
  <w:num w:numId="7">
    <w:abstractNumId w:val="0"/>
  </w:num>
  <w:num w:numId="8">
    <w:abstractNumId w:val="2"/>
  </w:num>
  <w:num w:numId="9">
    <w:abstractNumId w:val="13"/>
  </w:num>
  <w:num w:numId="10">
    <w:abstractNumId w:val="15"/>
  </w:num>
  <w:num w:numId="11">
    <w:abstractNumId w:val="10"/>
  </w:num>
  <w:num w:numId="12">
    <w:abstractNumId w:val="5"/>
  </w:num>
  <w:num w:numId="13">
    <w:abstractNumId w:val="4"/>
  </w:num>
  <w:num w:numId="14">
    <w:abstractNumId w:val="8"/>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9E7D22"/>
    <w:rsid w:val="00002BFA"/>
    <w:rsid w:val="0000306D"/>
    <w:rsid w:val="00005D58"/>
    <w:rsid w:val="00015718"/>
    <w:rsid w:val="00021DAC"/>
    <w:rsid w:val="00021ED7"/>
    <w:rsid w:val="00027F51"/>
    <w:rsid w:val="00033270"/>
    <w:rsid w:val="00033C21"/>
    <w:rsid w:val="00033F89"/>
    <w:rsid w:val="00037BCA"/>
    <w:rsid w:val="00037CA3"/>
    <w:rsid w:val="00041B1B"/>
    <w:rsid w:val="000425AC"/>
    <w:rsid w:val="000431F6"/>
    <w:rsid w:val="0005031B"/>
    <w:rsid w:val="00050AF1"/>
    <w:rsid w:val="00055630"/>
    <w:rsid w:val="00056823"/>
    <w:rsid w:val="000666FF"/>
    <w:rsid w:val="00070E4B"/>
    <w:rsid w:val="00074620"/>
    <w:rsid w:val="0007514D"/>
    <w:rsid w:val="000769DE"/>
    <w:rsid w:val="000805C2"/>
    <w:rsid w:val="00084256"/>
    <w:rsid w:val="00094C19"/>
    <w:rsid w:val="00094E79"/>
    <w:rsid w:val="000A1BEC"/>
    <w:rsid w:val="000B16A6"/>
    <w:rsid w:val="000B2C4F"/>
    <w:rsid w:val="000B491D"/>
    <w:rsid w:val="000C0B7C"/>
    <w:rsid w:val="000D2D15"/>
    <w:rsid w:val="000D4B10"/>
    <w:rsid w:val="000E02D7"/>
    <w:rsid w:val="000F0829"/>
    <w:rsid w:val="000F3338"/>
    <w:rsid w:val="000F4636"/>
    <w:rsid w:val="000F5AEF"/>
    <w:rsid w:val="000F5DEE"/>
    <w:rsid w:val="00104AE1"/>
    <w:rsid w:val="001062E2"/>
    <w:rsid w:val="00112D4B"/>
    <w:rsid w:val="001137A8"/>
    <w:rsid w:val="0011396F"/>
    <w:rsid w:val="00117D5C"/>
    <w:rsid w:val="00122B36"/>
    <w:rsid w:val="00131C8D"/>
    <w:rsid w:val="00134A75"/>
    <w:rsid w:val="00136ADF"/>
    <w:rsid w:val="00137FD1"/>
    <w:rsid w:val="00140582"/>
    <w:rsid w:val="00147047"/>
    <w:rsid w:val="0015758E"/>
    <w:rsid w:val="0016104A"/>
    <w:rsid w:val="001654D0"/>
    <w:rsid w:val="00175E71"/>
    <w:rsid w:val="00180840"/>
    <w:rsid w:val="001836E1"/>
    <w:rsid w:val="0019185A"/>
    <w:rsid w:val="00191AE1"/>
    <w:rsid w:val="00191D9F"/>
    <w:rsid w:val="001A05D1"/>
    <w:rsid w:val="001A0793"/>
    <w:rsid w:val="001B00D1"/>
    <w:rsid w:val="001B2F22"/>
    <w:rsid w:val="001B3812"/>
    <w:rsid w:val="001B6024"/>
    <w:rsid w:val="001C0969"/>
    <w:rsid w:val="001C2620"/>
    <w:rsid w:val="001C6DF7"/>
    <w:rsid w:val="001D1FFF"/>
    <w:rsid w:val="001D224F"/>
    <w:rsid w:val="001D2BD4"/>
    <w:rsid w:val="001E274E"/>
    <w:rsid w:val="001E62A1"/>
    <w:rsid w:val="001F4759"/>
    <w:rsid w:val="001F66A5"/>
    <w:rsid w:val="00200407"/>
    <w:rsid w:val="0020174D"/>
    <w:rsid w:val="00201D7B"/>
    <w:rsid w:val="00202358"/>
    <w:rsid w:val="00202CD0"/>
    <w:rsid w:val="00212B5D"/>
    <w:rsid w:val="002153B1"/>
    <w:rsid w:val="0021552A"/>
    <w:rsid w:val="00221DD0"/>
    <w:rsid w:val="002247ED"/>
    <w:rsid w:val="00226657"/>
    <w:rsid w:val="00227161"/>
    <w:rsid w:val="002306B7"/>
    <w:rsid w:val="00230D88"/>
    <w:rsid w:val="002312B9"/>
    <w:rsid w:val="00233462"/>
    <w:rsid w:val="002352D0"/>
    <w:rsid w:val="00236A7A"/>
    <w:rsid w:val="00236B3A"/>
    <w:rsid w:val="00244F2F"/>
    <w:rsid w:val="00257B3A"/>
    <w:rsid w:val="00275757"/>
    <w:rsid w:val="002766D9"/>
    <w:rsid w:val="002817D7"/>
    <w:rsid w:val="00282864"/>
    <w:rsid w:val="00284B21"/>
    <w:rsid w:val="00285648"/>
    <w:rsid w:val="002933A1"/>
    <w:rsid w:val="0029649A"/>
    <w:rsid w:val="00296C16"/>
    <w:rsid w:val="0029735A"/>
    <w:rsid w:val="002A1AA6"/>
    <w:rsid w:val="002A1E3E"/>
    <w:rsid w:val="002A4DB0"/>
    <w:rsid w:val="002A57EE"/>
    <w:rsid w:val="002B2336"/>
    <w:rsid w:val="002B5D30"/>
    <w:rsid w:val="002B7EFF"/>
    <w:rsid w:val="002C0741"/>
    <w:rsid w:val="002C2128"/>
    <w:rsid w:val="002C3705"/>
    <w:rsid w:val="002C53F0"/>
    <w:rsid w:val="002D0236"/>
    <w:rsid w:val="002D092D"/>
    <w:rsid w:val="002E51F6"/>
    <w:rsid w:val="002E67C0"/>
    <w:rsid w:val="002F2F0C"/>
    <w:rsid w:val="002F5505"/>
    <w:rsid w:val="002F557D"/>
    <w:rsid w:val="002F665A"/>
    <w:rsid w:val="00304F2E"/>
    <w:rsid w:val="003115C9"/>
    <w:rsid w:val="003206F1"/>
    <w:rsid w:val="003213DA"/>
    <w:rsid w:val="00322F78"/>
    <w:rsid w:val="00326C63"/>
    <w:rsid w:val="00327310"/>
    <w:rsid w:val="00334B95"/>
    <w:rsid w:val="00335DC0"/>
    <w:rsid w:val="00337C60"/>
    <w:rsid w:val="00340709"/>
    <w:rsid w:val="0034400A"/>
    <w:rsid w:val="00344FD3"/>
    <w:rsid w:val="00345B76"/>
    <w:rsid w:val="00345BDA"/>
    <w:rsid w:val="00351371"/>
    <w:rsid w:val="00356082"/>
    <w:rsid w:val="0036089B"/>
    <w:rsid w:val="00360F00"/>
    <w:rsid w:val="00365AC0"/>
    <w:rsid w:val="00367F71"/>
    <w:rsid w:val="00370A23"/>
    <w:rsid w:val="003843E1"/>
    <w:rsid w:val="00384712"/>
    <w:rsid w:val="00387495"/>
    <w:rsid w:val="003909BE"/>
    <w:rsid w:val="003944AA"/>
    <w:rsid w:val="00394C62"/>
    <w:rsid w:val="003A408E"/>
    <w:rsid w:val="003A56B9"/>
    <w:rsid w:val="003A656B"/>
    <w:rsid w:val="003B1980"/>
    <w:rsid w:val="003B2CF9"/>
    <w:rsid w:val="003B2F9F"/>
    <w:rsid w:val="003B37AE"/>
    <w:rsid w:val="003B503B"/>
    <w:rsid w:val="003B5B09"/>
    <w:rsid w:val="003B762C"/>
    <w:rsid w:val="003D5531"/>
    <w:rsid w:val="003D7B64"/>
    <w:rsid w:val="003E793B"/>
    <w:rsid w:val="003F03D3"/>
    <w:rsid w:val="003F0826"/>
    <w:rsid w:val="003F36EB"/>
    <w:rsid w:val="003F61EF"/>
    <w:rsid w:val="0040669F"/>
    <w:rsid w:val="004135A2"/>
    <w:rsid w:val="00422728"/>
    <w:rsid w:val="0042415D"/>
    <w:rsid w:val="0043038B"/>
    <w:rsid w:val="004334EC"/>
    <w:rsid w:val="00447A97"/>
    <w:rsid w:val="00452E3A"/>
    <w:rsid w:val="00462E03"/>
    <w:rsid w:val="00473A28"/>
    <w:rsid w:val="00473AAC"/>
    <w:rsid w:val="00473BD1"/>
    <w:rsid w:val="00474AD0"/>
    <w:rsid w:val="00480AF6"/>
    <w:rsid w:val="00482422"/>
    <w:rsid w:val="004832F3"/>
    <w:rsid w:val="004849D3"/>
    <w:rsid w:val="00492009"/>
    <w:rsid w:val="00495C77"/>
    <w:rsid w:val="004A7950"/>
    <w:rsid w:val="004A7C5C"/>
    <w:rsid w:val="004B0B83"/>
    <w:rsid w:val="004B0E93"/>
    <w:rsid w:val="004B0F7F"/>
    <w:rsid w:val="004B457D"/>
    <w:rsid w:val="004B6E2F"/>
    <w:rsid w:val="004B6F6F"/>
    <w:rsid w:val="004C01C4"/>
    <w:rsid w:val="004C3795"/>
    <w:rsid w:val="004D60C3"/>
    <w:rsid w:val="004D61E8"/>
    <w:rsid w:val="004E2A04"/>
    <w:rsid w:val="004E5A94"/>
    <w:rsid w:val="004F0A95"/>
    <w:rsid w:val="004F1118"/>
    <w:rsid w:val="00506663"/>
    <w:rsid w:val="005116D6"/>
    <w:rsid w:val="00521A2D"/>
    <w:rsid w:val="0052320F"/>
    <w:rsid w:val="0052685F"/>
    <w:rsid w:val="00526C92"/>
    <w:rsid w:val="00532F9D"/>
    <w:rsid w:val="00534B0F"/>
    <w:rsid w:val="00534C59"/>
    <w:rsid w:val="0054213F"/>
    <w:rsid w:val="0055206D"/>
    <w:rsid w:val="00556BCC"/>
    <w:rsid w:val="005605DF"/>
    <w:rsid w:val="00562719"/>
    <w:rsid w:val="005722E1"/>
    <w:rsid w:val="00577B66"/>
    <w:rsid w:val="005808C6"/>
    <w:rsid w:val="00583753"/>
    <w:rsid w:val="00583F91"/>
    <w:rsid w:val="00584529"/>
    <w:rsid w:val="005930EE"/>
    <w:rsid w:val="005956F0"/>
    <w:rsid w:val="005960DB"/>
    <w:rsid w:val="005B5D20"/>
    <w:rsid w:val="005B6A6D"/>
    <w:rsid w:val="005C5FE9"/>
    <w:rsid w:val="005C6603"/>
    <w:rsid w:val="005C7EAA"/>
    <w:rsid w:val="005D0241"/>
    <w:rsid w:val="005D6EAF"/>
    <w:rsid w:val="005E0AC4"/>
    <w:rsid w:val="005E405C"/>
    <w:rsid w:val="005E775A"/>
    <w:rsid w:val="005F0A88"/>
    <w:rsid w:val="005F1512"/>
    <w:rsid w:val="005F2963"/>
    <w:rsid w:val="005F7C4C"/>
    <w:rsid w:val="00600C8E"/>
    <w:rsid w:val="006074CE"/>
    <w:rsid w:val="00607676"/>
    <w:rsid w:val="006136B2"/>
    <w:rsid w:val="00616E0C"/>
    <w:rsid w:val="0062621C"/>
    <w:rsid w:val="006267AA"/>
    <w:rsid w:val="00633FD3"/>
    <w:rsid w:val="00634CE4"/>
    <w:rsid w:val="006359E0"/>
    <w:rsid w:val="0063692F"/>
    <w:rsid w:val="00637603"/>
    <w:rsid w:val="00640873"/>
    <w:rsid w:val="00640921"/>
    <w:rsid w:val="00643DF8"/>
    <w:rsid w:val="00645CBA"/>
    <w:rsid w:val="00647187"/>
    <w:rsid w:val="006500D2"/>
    <w:rsid w:val="00651007"/>
    <w:rsid w:val="00651AB5"/>
    <w:rsid w:val="006546A8"/>
    <w:rsid w:val="0065535F"/>
    <w:rsid w:val="00656C29"/>
    <w:rsid w:val="006637B5"/>
    <w:rsid w:val="006640A4"/>
    <w:rsid w:val="00667AE6"/>
    <w:rsid w:val="00667B09"/>
    <w:rsid w:val="00674E40"/>
    <w:rsid w:val="00680FEB"/>
    <w:rsid w:val="006856A6"/>
    <w:rsid w:val="00685D91"/>
    <w:rsid w:val="00693750"/>
    <w:rsid w:val="0069431A"/>
    <w:rsid w:val="00695B35"/>
    <w:rsid w:val="006A0BC4"/>
    <w:rsid w:val="006A4E64"/>
    <w:rsid w:val="006A53CA"/>
    <w:rsid w:val="006A692E"/>
    <w:rsid w:val="006B1F87"/>
    <w:rsid w:val="006B6467"/>
    <w:rsid w:val="006C1D45"/>
    <w:rsid w:val="006C2280"/>
    <w:rsid w:val="006C60CE"/>
    <w:rsid w:val="006C7017"/>
    <w:rsid w:val="006C741B"/>
    <w:rsid w:val="006D3258"/>
    <w:rsid w:val="006D32BD"/>
    <w:rsid w:val="006D5C0B"/>
    <w:rsid w:val="006E0931"/>
    <w:rsid w:val="006E4232"/>
    <w:rsid w:val="006E4477"/>
    <w:rsid w:val="006E530B"/>
    <w:rsid w:val="006E59D9"/>
    <w:rsid w:val="006F266F"/>
    <w:rsid w:val="006F639C"/>
    <w:rsid w:val="006F724E"/>
    <w:rsid w:val="007018D0"/>
    <w:rsid w:val="007156F1"/>
    <w:rsid w:val="00722D2F"/>
    <w:rsid w:val="007244AA"/>
    <w:rsid w:val="00731088"/>
    <w:rsid w:val="00732036"/>
    <w:rsid w:val="007411A3"/>
    <w:rsid w:val="00745FD4"/>
    <w:rsid w:val="007462D0"/>
    <w:rsid w:val="007546B2"/>
    <w:rsid w:val="00754B0C"/>
    <w:rsid w:val="00755C71"/>
    <w:rsid w:val="00761D6A"/>
    <w:rsid w:val="00766B5C"/>
    <w:rsid w:val="00775DFF"/>
    <w:rsid w:val="00776FF2"/>
    <w:rsid w:val="00777B66"/>
    <w:rsid w:val="007821C9"/>
    <w:rsid w:val="00782C35"/>
    <w:rsid w:val="0078347E"/>
    <w:rsid w:val="0078605D"/>
    <w:rsid w:val="0079069C"/>
    <w:rsid w:val="00791D80"/>
    <w:rsid w:val="007960BD"/>
    <w:rsid w:val="007961C7"/>
    <w:rsid w:val="007A4AD2"/>
    <w:rsid w:val="007B0A72"/>
    <w:rsid w:val="007B214E"/>
    <w:rsid w:val="007B7366"/>
    <w:rsid w:val="007C020F"/>
    <w:rsid w:val="007C5F2D"/>
    <w:rsid w:val="007C7E0C"/>
    <w:rsid w:val="007D3C9F"/>
    <w:rsid w:val="007D5A31"/>
    <w:rsid w:val="007D663F"/>
    <w:rsid w:val="007E215C"/>
    <w:rsid w:val="007E6446"/>
    <w:rsid w:val="007E6D63"/>
    <w:rsid w:val="007E7249"/>
    <w:rsid w:val="007F0CB0"/>
    <w:rsid w:val="007F2BE9"/>
    <w:rsid w:val="007F6B1B"/>
    <w:rsid w:val="007F7311"/>
    <w:rsid w:val="0080553A"/>
    <w:rsid w:val="008077A9"/>
    <w:rsid w:val="00810FA6"/>
    <w:rsid w:val="008117F2"/>
    <w:rsid w:val="00817BD4"/>
    <w:rsid w:val="00821F68"/>
    <w:rsid w:val="00837F3C"/>
    <w:rsid w:val="00841131"/>
    <w:rsid w:val="00843DBB"/>
    <w:rsid w:val="00847583"/>
    <w:rsid w:val="00852BF5"/>
    <w:rsid w:val="00853602"/>
    <w:rsid w:val="0085451A"/>
    <w:rsid w:val="00855D84"/>
    <w:rsid w:val="00857A24"/>
    <w:rsid w:val="00857D94"/>
    <w:rsid w:val="00862296"/>
    <w:rsid w:val="00870B6B"/>
    <w:rsid w:val="00873638"/>
    <w:rsid w:val="00877789"/>
    <w:rsid w:val="0088047E"/>
    <w:rsid w:val="00881EC5"/>
    <w:rsid w:val="00884BFA"/>
    <w:rsid w:val="0088665E"/>
    <w:rsid w:val="0088678C"/>
    <w:rsid w:val="008918D4"/>
    <w:rsid w:val="0089390F"/>
    <w:rsid w:val="00895D7E"/>
    <w:rsid w:val="008A746A"/>
    <w:rsid w:val="008B6E43"/>
    <w:rsid w:val="008B7131"/>
    <w:rsid w:val="008C6C6A"/>
    <w:rsid w:val="008D2339"/>
    <w:rsid w:val="008D504F"/>
    <w:rsid w:val="008D630E"/>
    <w:rsid w:val="008D6594"/>
    <w:rsid w:val="008D7812"/>
    <w:rsid w:val="008E65AE"/>
    <w:rsid w:val="008E7BDA"/>
    <w:rsid w:val="008F5C07"/>
    <w:rsid w:val="008F63B8"/>
    <w:rsid w:val="00900F89"/>
    <w:rsid w:val="00910A6E"/>
    <w:rsid w:val="00914A85"/>
    <w:rsid w:val="009178AA"/>
    <w:rsid w:val="009209B5"/>
    <w:rsid w:val="00920D10"/>
    <w:rsid w:val="00923CF9"/>
    <w:rsid w:val="00940B6C"/>
    <w:rsid w:val="009534AE"/>
    <w:rsid w:val="00957A4E"/>
    <w:rsid w:val="00961A5F"/>
    <w:rsid w:val="00970CC9"/>
    <w:rsid w:val="00980837"/>
    <w:rsid w:val="00982521"/>
    <w:rsid w:val="00982F99"/>
    <w:rsid w:val="0098301E"/>
    <w:rsid w:val="0099225D"/>
    <w:rsid w:val="00993BC9"/>
    <w:rsid w:val="009A3C54"/>
    <w:rsid w:val="009A41F4"/>
    <w:rsid w:val="009A6672"/>
    <w:rsid w:val="009B0DF5"/>
    <w:rsid w:val="009B382E"/>
    <w:rsid w:val="009B53C3"/>
    <w:rsid w:val="009B6D71"/>
    <w:rsid w:val="009C18D8"/>
    <w:rsid w:val="009C3434"/>
    <w:rsid w:val="009D0081"/>
    <w:rsid w:val="009D654F"/>
    <w:rsid w:val="009E2092"/>
    <w:rsid w:val="009E2977"/>
    <w:rsid w:val="009E531B"/>
    <w:rsid w:val="009E6B55"/>
    <w:rsid w:val="009E6E4A"/>
    <w:rsid w:val="009E7D22"/>
    <w:rsid w:val="009F33A3"/>
    <w:rsid w:val="009F36FE"/>
    <w:rsid w:val="009F4ED2"/>
    <w:rsid w:val="00A0223D"/>
    <w:rsid w:val="00A0563C"/>
    <w:rsid w:val="00A05A44"/>
    <w:rsid w:val="00A06FF5"/>
    <w:rsid w:val="00A11C89"/>
    <w:rsid w:val="00A12173"/>
    <w:rsid w:val="00A12268"/>
    <w:rsid w:val="00A20A97"/>
    <w:rsid w:val="00A23063"/>
    <w:rsid w:val="00A275AF"/>
    <w:rsid w:val="00A309CF"/>
    <w:rsid w:val="00A32DED"/>
    <w:rsid w:val="00A37C9C"/>
    <w:rsid w:val="00A43007"/>
    <w:rsid w:val="00A45AB4"/>
    <w:rsid w:val="00A46C29"/>
    <w:rsid w:val="00A517C8"/>
    <w:rsid w:val="00A52CB3"/>
    <w:rsid w:val="00A54EE2"/>
    <w:rsid w:val="00A6229A"/>
    <w:rsid w:val="00A71056"/>
    <w:rsid w:val="00A71A52"/>
    <w:rsid w:val="00A821A4"/>
    <w:rsid w:val="00A8415A"/>
    <w:rsid w:val="00A87F94"/>
    <w:rsid w:val="00A919C6"/>
    <w:rsid w:val="00A92B94"/>
    <w:rsid w:val="00A936E0"/>
    <w:rsid w:val="00A971BA"/>
    <w:rsid w:val="00A975DC"/>
    <w:rsid w:val="00AA04A9"/>
    <w:rsid w:val="00AA35CA"/>
    <w:rsid w:val="00AB151B"/>
    <w:rsid w:val="00AB3E56"/>
    <w:rsid w:val="00AB4E55"/>
    <w:rsid w:val="00AB503F"/>
    <w:rsid w:val="00AB7525"/>
    <w:rsid w:val="00AC0549"/>
    <w:rsid w:val="00AC138E"/>
    <w:rsid w:val="00AC52DC"/>
    <w:rsid w:val="00AC70DC"/>
    <w:rsid w:val="00AD070C"/>
    <w:rsid w:val="00AD38A8"/>
    <w:rsid w:val="00AD5F63"/>
    <w:rsid w:val="00AE3D1E"/>
    <w:rsid w:val="00AE6AF7"/>
    <w:rsid w:val="00AF206A"/>
    <w:rsid w:val="00AF2314"/>
    <w:rsid w:val="00AF317A"/>
    <w:rsid w:val="00AF3A30"/>
    <w:rsid w:val="00AF4012"/>
    <w:rsid w:val="00B001DA"/>
    <w:rsid w:val="00B02A6F"/>
    <w:rsid w:val="00B06CEF"/>
    <w:rsid w:val="00B1414B"/>
    <w:rsid w:val="00B14B3C"/>
    <w:rsid w:val="00B17D9A"/>
    <w:rsid w:val="00B17E62"/>
    <w:rsid w:val="00B20A47"/>
    <w:rsid w:val="00B22B52"/>
    <w:rsid w:val="00B25797"/>
    <w:rsid w:val="00B37F5E"/>
    <w:rsid w:val="00B40F42"/>
    <w:rsid w:val="00B4413A"/>
    <w:rsid w:val="00B50613"/>
    <w:rsid w:val="00B5350A"/>
    <w:rsid w:val="00B559FE"/>
    <w:rsid w:val="00B63FD2"/>
    <w:rsid w:val="00B6690B"/>
    <w:rsid w:val="00B71DFB"/>
    <w:rsid w:val="00B723D2"/>
    <w:rsid w:val="00B7468B"/>
    <w:rsid w:val="00B74C1D"/>
    <w:rsid w:val="00B7511A"/>
    <w:rsid w:val="00B803AA"/>
    <w:rsid w:val="00B80ABA"/>
    <w:rsid w:val="00B84140"/>
    <w:rsid w:val="00B86233"/>
    <w:rsid w:val="00B87C02"/>
    <w:rsid w:val="00B91DF2"/>
    <w:rsid w:val="00B961E1"/>
    <w:rsid w:val="00B96282"/>
    <w:rsid w:val="00B96EDD"/>
    <w:rsid w:val="00BA02CF"/>
    <w:rsid w:val="00BB118F"/>
    <w:rsid w:val="00BB1F63"/>
    <w:rsid w:val="00BB393F"/>
    <w:rsid w:val="00BB70AF"/>
    <w:rsid w:val="00BB7F38"/>
    <w:rsid w:val="00BC75CE"/>
    <w:rsid w:val="00BD153A"/>
    <w:rsid w:val="00BD3043"/>
    <w:rsid w:val="00BD414D"/>
    <w:rsid w:val="00BD566D"/>
    <w:rsid w:val="00BE013D"/>
    <w:rsid w:val="00BE021C"/>
    <w:rsid w:val="00BE4546"/>
    <w:rsid w:val="00BE59F8"/>
    <w:rsid w:val="00BE5CF7"/>
    <w:rsid w:val="00BE65CC"/>
    <w:rsid w:val="00C02F7F"/>
    <w:rsid w:val="00C11172"/>
    <w:rsid w:val="00C11688"/>
    <w:rsid w:val="00C11C0A"/>
    <w:rsid w:val="00C16B4E"/>
    <w:rsid w:val="00C16CE1"/>
    <w:rsid w:val="00C2222B"/>
    <w:rsid w:val="00C25FDD"/>
    <w:rsid w:val="00C27B0C"/>
    <w:rsid w:val="00C3655A"/>
    <w:rsid w:val="00C36806"/>
    <w:rsid w:val="00C4272C"/>
    <w:rsid w:val="00C42F71"/>
    <w:rsid w:val="00C52F29"/>
    <w:rsid w:val="00C53F8A"/>
    <w:rsid w:val="00C5628D"/>
    <w:rsid w:val="00C60B23"/>
    <w:rsid w:val="00C646D9"/>
    <w:rsid w:val="00C65DC7"/>
    <w:rsid w:val="00C67656"/>
    <w:rsid w:val="00C7422C"/>
    <w:rsid w:val="00C74E4C"/>
    <w:rsid w:val="00C85E0E"/>
    <w:rsid w:val="00C91B84"/>
    <w:rsid w:val="00C91CF9"/>
    <w:rsid w:val="00C92333"/>
    <w:rsid w:val="00C96193"/>
    <w:rsid w:val="00C964FA"/>
    <w:rsid w:val="00C9727B"/>
    <w:rsid w:val="00CA058D"/>
    <w:rsid w:val="00CA0D44"/>
    <w:rsid w:val="00CA1CD6"/>
    <w:rsid w:val="00CA201E"/>
    <w:rsid w:val="00CB0BE0"/>
    <w:rsid w:val="00CB3DA8"/>
    <w:rsid w:val="00CB43B9"/>
    <w:rsid w:val="00CB4D12"/>
    <w:rsid w:val="00CB4FFA"/>
    <w:rsid w:val="00CB5DFC"/>
    <w:rsid w:val="00CC0076"/>
    <w:rsid w:val="00CC05CC"/>
    <w:rsid w:val="00CC2B14"/>
    <w:rsid w:val="00CC3F83"/>
    <w:rsid w:val="00CC444D"/>
    <w:rsid w:val="00CC6CC4"/>
    <w:rsid w:val="00CD1B23"/>
    <w:rsid w:val="00CD5126"/>
    <w:rsid w:val="00CE29D3"/>
    <w:rsid w:val="00CE6CB4"/>
    <w:rsid w:val="00CF334F"/>
    <w:rsid w:val="00CF34B8"/>
    <w:rsid w:val="00CF352F"/>
    <w:rsid w:val="00D01E1D"/>
    <w:rsid w:val="00D11DB5"/>
    <w:rsid w:val="00D226E5"/>
    <w:rsid w:val="00D24D88"/>
    <w:rsid w:val="00D26333"/>
    <w:rsid w:val="00D307CD"/>
    <w:rsid w:val="00D345AE"/>
    <w:rsid w:val="00D379CD"/>
    <w:rsid w:val="00D4268A"/>
    <w:rsid w:val="00D43E00"/>
    <w:rsid w:val="00D57D89"/>
    <w:rsid w:val="00D6008E"/>
    <w:rsid w:val="00D71401"/>
    <w:rsid w:val="00D71663"/>
    <w:rsid w:val="00D730AD"/>
    <w:rsid w:val="00D77169"/>
    <w:rsid w:val="00D811E6"/>
    <w:rsid w:val="00D875FC"/>
    <w:rsid w:val="00D93F72"/>
    <w:rsid w:val="00D96533"/>
    <w:rsid w:val="00DB2BE0"/>
    <w:rsid w:val="00DC4D17"/>
    <w:rsid w:val="00DD5158"/>
    <w:rsid w:val="00DD635C"/>
    <w:rsid w:val="00DE2490"/>
    <w:rsid w:val="00DE25D7"/>
    <w:rsid w:val="00DE4DC4"/>
    <w:rsid w:val="00DE592C"/>
    <w:rsid w:val="00DE7BD4"/>
    <w:rsid w:val="00DF2212"/>
    <w:rsid w:val="00DF5D67"/>
    <w:rsid w:val="00DF66CF"/>
    <w:rsid w:val="00E01F07"/>
    <w:rsid w:val="00E02B97"/>
    <w:rsid w:val="00E071FA"/>
    <w:rsid w:val="00E1033D"/>
    <w:rsid w:val="00E11CD6"/>
    <w:rsid w:val="00E1570C"/>
    <w:rsid w:val="00E17E3D"/>
    <w:rsid w:val="00E17F76"/>
    <w:rsid w:val="00E20440"/>
    <w:rsid w:val="00E26327"/>
    <w:rsid w:val="00E26A2B"/>
    <w:rsid w:val="00E43036"/>
    <w:rsid w:val="00E4357E"/>
    <w:rsid w:val="00E55A80"/>
    <w:rsid w:val="00E6512E"/>
    <w:rsid w:val="00E703F5"/>
    <w:rsid w:val="00E71422"/>
    <w:rsid w:val="00E7267A"/>
    <w:rsid w:val="00E7613A"/>
    <w:rsid w:val="00E76BF0"/>
    <w:rsid w:val="00E87E5C"/>
    <w:rsid w:val="00E91E96"/>
    <w:rsid w:val="00E952BA"/>
    <w:rsid w:val="00E959CC"/>
    <w:rsid w:val="00E9734C"/>
    <w:rsid w:val="00EA28E2"/>
    <w:rsid w:val="00EA3C38"/>
    <w:rsid w:val="00EA3CD0"/>
    <w:rsid w:val="00EB75E9"/>
    <w:rsid w:val="00EC08AA"/>
    <w:rsid w:val="00EC1F6A"/>
    <w:rsid w:val="00EC54E9"/>
    <w:rsid w:val="00EC5A1A"/>
    <w:rsid w:val="00EC7B53"/>
    <w:rsid w:val="00ED385C"/>
    <w:rsid w:val="00ED6A4A"/>
    <w:rsid w:val="00ED7542"/>
    <w:rsid w:val="00EE6D65"/>
    <w:rsid w:val="00EF0DA1"/>
    <w:rsid w:val="00EF0DCA"/>
    <w:rsid w:val="00EF1BD1"/>
    <w:rsid w:val="00EF2874"/>
    <w:rsid w:val="00F004B2"/>
    <w:rsid w:val="00F152AD"/>
    <w:rsid w:val="00F1675A"/>
    <w:rsid w:val="00F20B95"/>
    <w:rsid w:val="00F24162"/>
    <w:rsid w:val="00F26B25"/>
    <w:rsid w:val="00F30545"/>
    <w:rsid w:val="00F30FC0"/>
    <w:rsid w:val="00F31CFD"/>
    <w:rsid w:val="00F33D5E"/>
    <w:rsid w:val="00F34AE3"/>
    <w:rsid w:val="00F3692C"/>
    <w:rsid w:val="00F449A7"/>
    <w:rsid w:val="00F45501"/>
    <w:rsid w:val="00F47CF2"/>
    <w:rsid w:val="00F5019E"/>
    <w:rsid w:val="00F503FC"/>
    <w:rsid w:val="00F53A79"/>
    <w:rsid w:val="00F54035"/>
    <w:rsid w:val="00F5550E"/>
    <w:rsid w:val="00F562CF"/>
    <w:rsid w:val="00F6482B"/>
    <w:rsid w:val="00F64A1A"/>
    <w:rsid w:val="00F65E46"/>
    <w:rsid w:val="00F71E6E"/>
    <w:rsid w:val="00F8694E"/>
    <w:rsid w:val="00F874AB"/>
    <w:rsid w:val="00F87737"/>
    <w:rsid w:val="00F96389"/>
    <w:rsid w:val="00FA0342"/>
    <w:rsid w:val="00FA060A"/>
    <w:rsid w:val="00FA7459"/>
    <w:rsid w:val="00FA75F0"/>
    <w:rsid w:val="00FB1D28"/>
    <w:rsid w:val="00FB1F09"/>
    <w:rsid w:val="00FB51E3"/>
    <w:rsid w:val="00FB580B"/>
    <w:rsid w:val="00FB6D7D"/>
    <w:rsid w:val="00FC0350"/>
    <w:rsid w:val="00FC5C7C"/>
    <w:rsid w:val="00FC5D8F"/>
    <w:rsid w:val="00FD45E8"/>
    <w:rsid w:val="00FD6C04"/>
    <w:rsid w:val="00FE10B2"/>
    <w:rsid w:val="00FE1982"/>
    <w:rsid w:val="00FE2C32"/>
    <w:rsid w:val="00FE3DB2"/>
    <w:rsid w:val="00FE7D9F"/>
    <w:rsid w:val="00FF39CB"/>
    <w:rsid w:val="00FF4D00"/>
    <w:rsid w:val="00FF4F7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3D"/>
    <w:pPr>
      <w:spacing w:before="240" w:after="60"/>
    </w:pPr>
    <w:rPr>
      <w:rFonts w:ascii="Times New Roman" w:hAnsi="Times New Roman"/>
      <w:sz w:val="24"/>
      <w:szCs w:val="22"/>
      <w:lang w:eastAsia="en-US"/>
    </w:rPr>
  </w:style>
  <w:style w:type="paragraph" w:styleId="Naslov1">
    <w:name w:val="heading 1"/>
    <w:basedOn w:val="Normal"/>
    <w:next w:val="Normal"/>
    <w:link w:val="Naslov1Char"/>
    <w:uiPriority w:val="9"/>
    <w:qFormat/>
    <w:rsid w:val="00D11DB5"/>
    <w:pPr>
      <w:keepNext/>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unhideWhenUsed/>
    <w:qFormat/>
    <w:rsid w:val="00D11DB5"/>
    <w:pPr>
      <w:keepNext/>
      <w:outlineLvl w:val="1"/>
    </w:pPr>
    <w:rPr>
      <w:rFonts w:ascii="Cambria" w:eastAsia="Times New Roman" w:hAnsi="Cambria"/>
      <w:b/>
      <w:bCs/>
      <w:i/>
      <w:iCs/>
      <w:sz w:val="28"/>
      <w:szCs w:val="28"/>
    </w:rPr>
  </w:style>
  <w:style w:type="paragraph" w:styleId="Naslov3">
    <w:name w:val="heading 3"/>
    <w:basedOn w:val="Normal"/>
    <w:next w:val="Normal"/>
    <w:link w:val="Naslov3Char"/>
    <w:uiPriority w:val="9"/>
    <w:unhideWhenUsed/>
    <w:qFormat/>
    <w:rsid w:val="00D11DB5"/>
    <w:pPr>
      <w:keepNext/>
      <w:outlineLvl w:val="2"/>
    </w:pPr>
    <w:rPr>
      <w:rFonts w:ascii="Cambria" w:eastAsia="Times New Roman"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vijetlareetka-Isticanje2">
    <w:name w:val="Light Grid Accent 2"/>
    <w:basedOn w:val="Obinatablica"/>
    <w:uiPriority w:val="62"/>
    <w:rsid w:val="00BB70A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Reetkatablice">
    <w:name w:val="Table Grid"/>
    <w:basedOn w:val="Obinatablica"/>
    <w:uiPriority w:val="59"/>
    <w:rsid w:val="00BB7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Obinatablica"/>
    <w:uiPriority w:val="42"/>
    <w:rsid w:val="0021552A"/>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Obinatablica"/>
    <w:uiPriority w:val="41"/>
    <w:rsid w:val="0021552A"/>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Odlomakpopisa">
    <w:name w:val="List Paragraph"/>
    <w:basedOn w:val="Normal"/>
    <w:uiPriority w:val="34"/>
    <w:qFormat/>
    <w:rsid w:val="003909BE"/>
    <w:pPr>
      <w:ind w:left="720"/>
      <w:contextualSpacing/>
    </w:pPr>
  </w:style>
  <w:style w:type="paragraph" w:styleId="Tekstbalonia">
    <w:name w:val="Balloon Text"/>
    <w:basedOn w:val="Normal"/>
    <w:link w:val="TekstbaloniaChar"/>
    <w:uiPriority w:val="99"/>
    <w:semiHidden/>
    <w:unhideWhenUsed/>
    <w:rsid w:val="00B86233"/>
    <w:pPr>
      <w:spacing w:before="0" w:after="0"/>
    </w:pPr>
    <w:rPr>
      <w:rFonts w:ascii="Tahoma" w:hAnsi="Tahoma"/>
      <w:sz w:val="16"/>
      <w:szCs w:val="16"/>
    </w:rPr>
  </w:style>
  <w:style w:type="character" w:customStyle="1" w:styleId="TekstbaloniaChar">
    <w:name w:val="Tekst balončića Char"/>
    <w:link w:val="Tekstbalonia"/>
    <w:uiPriority w:val="99"/>
    <w:semiHidden/>
    <w:rsid w:val="00B86233"/>
    <w:rPr>
      <w:rFonts w:ascii="Tahoma" w:eastAsia="Calibri" w:hAnsi="Tahoma" w:cs="Tahoma"/>
      <w:sz w:val="16"/>
      <w:szCs w:val="16"/>
    </w:rPr>
  </w:style>
  <w:style w:type="paragraph" w:styleId="Bezproreda">
    <w:name w:val="No Spacing"/>
    <w:link w:val="BezproredaChar"/>
    <w:uiPriority w:val="1"/>
    <w:qFormat/>
    <w:rsid w:val="00112D4B"/>
    <w:rPr>
      <w:rFonts w:eastAsia="Times New Roman"/>
    </w:rPr>
  </w:style>
  <w:style w:type="character" w:customStyle="1" w:styleId="BezproredaChar">
    <w:name w:val="Bez proreda Char"/>
    <w:link w:val="Bezproreda"/>
    <w:uiPriority w:val="1"/>
    <w:rsid w:val="00112D4B"/>
    <w:rPr>
      <w:rFonts w:eastAsia="Times New Roman"/>
      <w:lang w:eastAsia="hr-HR" w:bidi="ar-SA"/>
    </w:rPr>
  </w:style>
  <w:style w:type="paragraph" w:styleId="Zaglavlje">
    <w:name w:val="header"/>
    <w:basedOn w:val="Normal"/>
    <w:link w:val="ZaglavljeChar"/>
    <w:uiPriority w:val="99"/>
    <w:unhideWhenUsed/>
    <w:rsid w:val="00112D4B"/>
    <w:pPr>
      <w:tabs>
        <w:tab w:val="center" w:pos="4536"/>
        <w:tab w:val="right" w:pos="9072"/>
      </w:tabs>
      <w:spacing w:before="0" w:after="0"/>
    </w:pPr>
    <w:rPr>
      <w:szCs w:val="20"/>
    </w:rPr>
  </w:style>
  <w:style w:type="character" w:customStyle="1" w:styleId="ZaglavljeChar">
    <w:name w:val="Zaglavlje Char"/>
    <w:link w:val="Zaglavlje"/>
    <w:uiPriority w:val="99"/>
    <w:rsid w:val="00112D4B"/>
    <w:rPr>
      <w:rFonts w:ascii="Times New Roman" w:eastAsia="Calibri" w:hAnsi="Times New Roman" w:cs="Times New Roman"/>
      <w:sz w:val="24"/>
    </w:rPr>
  </w:style>
  <w:style w:type="paragraph" w:styleId="Podnoje">
    <w:name w:val="footer"/>
    <w:basedOn w:val="Normal"/>
    <w:link w:val="PodnojeChar"/>
    <w:uiPriority w:val="99"/>
    <w:unhideWhenUsed/>
    <w:rsid w:val="00112D4B"/>
    <w:pPr>
      <w:tabs>
        <w:tab w:val="center" w:pos="4536"/>
        <w:tab w:val="right" w:pos="9072"/>
      </w:tabs>
      <w:spacing w:before="0" w:after="0"/>
    </w:pPr>
    <w:rPr>
      <w:szCs w:val="20"/>
    </w:rPr>
  </w:style>
  <w:style w:type="character" w:customStyle="1" w:styleId="PodnojeChar">
    <w:name w:val="Podnožje Char"/>
    <w:link w:val="Podnoje"/>
    <w:uiPriority w:val="99"/>
    <w:rsid w:val="00112D4B"/>
    <w:rPr>
      <w:rFonts w:ascii="Times New Roman" w:eastAsia="Calibri" w:hAnsi="Times New Roman" w:cs="Times New Roman"/>
      <w:sz w:val="24"/>
    </w:rPr>
  </w:style>
  <w:style w:type="table" w:customStyle="1" w:styleId="Svijetlareetka-Isticanje41">
    <w:name w:val="Svijetla rešetka - Isticanje 41"/>
    <w:basedOn w:val="Obinatablica"/>
    <w:next w:val="Svijetlareetka-Isticanje4"/>
    <w:uiPriority w:val="62"/>
    <w:rsid w:val="00A8415A"/>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Svijetlareetka-Isticanje4">
    <w:name w:val="Light Grid Accent 4"/>
    <w:basedOn w:val="Obinatablica"/>
    <w:uiPriority w:val="62"/>
    <w:rsid w:val="00A841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vijetlareetka-Isticanje11">
    <w:name w:val="Svijetla rešetka - Isticanje 11"/>
    <w:basedOn w:val="Obinatablica"/>
    <w:uiPriority w:val="62"/>
    <w:rsid w:val="00480AF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eza">
    <w:name w:val="Hyperlink"/>
    <w:rsid w:val="004B457D"/>
    <w:rPr>
      <w:rFonts w:cs="Times New Roman"/>
      <w:color w:val="0000FF"/>
      <w:u w:val="single"/>
    </w:rPr>
  </w:style>
  <w:style w:type="table" w:customStyle="1" w:styleId="Reetkatablice1">
    <w:name w:val="Rešetka tablice1"/>
    <w:basedOn w:val="Obinatablica"/>
    <w:next w:val="Reetkatablice"/>
    <w:uiPriority w:val="39"/>
    <w:rsid w:val="00F305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link w:val="Naslov1"/>
    <w:uiPriority w:val="9"/>
    <w:rsid w:val="00D11DB5"/>
    <w:rPr>
      <w:rFonts w:ascii="Cambria" w:eastAsia="Times New Roman" w:hAnsi="Cambria" w:cs="Times New Roman"/>
      <w:b/>
      <w:bCs/>
      <w:kern w:val="32"/>
      <w:sz w:val="32"/>
      <w:szCs w:val="32"/>
      <w:lang w:eastAsia="en-US"/>
    </w:rPr>
  </w:style>
  <w:style w:type="character" w:customStyle="1" w:styleId="Naslov2Char">
    <w:name w:val="Naslov 2 Char"/>
    <w:link w:val="Naslov2"/>
    <w:uiPriority w:val="9"/>
    <w:rsid w:val="00D11DB5"/>
    <w:rPr>
      <w:rFonts w:ascii="Cambria" w:eastAsia="Times New Roman" w:hAnsi="Cambria" w:cs="Times New Roman"/>
      <w:b/>
      <w:bCs/>
      <w:i/>
      <w:iCs/>
      <w:sz w:val="28"/>
      <w:szCs w:val="28"/>
      <w:lang w:eastAsia="en-US"/>
    </w:rPr>
  </w:style>
  <w:style w:type="character" w:customStyle="1" w:styleId="Naslov3Char">
    <w:name w:val="Naslov 3 Char"/>
    <w:link w:val="Naslov3"/>
    <w:uiPriority w:val="9"/>
    <w:rsid w:val="00D11DB5"/>
    <w:rPr>
      <w:rFonts w:ascii="Cambria" w:eastAsia="Times New Roman" w:hAnsi="Cambria" w:cs="Times New Roman"/>
      <w:b/>
      <w:bCs/>
      <w:sz w:val="26"/>
      <w:szCs w:val="26"/>
      <w:lang w:eastAsia="en-US"/>
    </w:rPr>
  </w:style>
  <w:style w:type="paragraph" w:styleId="TOCNaslov">
    <w:name w:val="TOC Heading"/>
    <w:basedOn w:val="Naslov1"/>
    <w:next w:val="Normal"/>
    <w:uiPriority w:val="39"/>
    <w:semiHidden/>
    <w:unhideWhenUsed/>
    <w:qFormat/>
    <w:rsid w:val="006E4232"/>
    <w:pPr>
      <w:keepLines/>
      <w:spacing w:before="480" w:after="0" w:line="276" w:lineRule="auto"/>
      <w:outlineLvl w:val="9"/>
    </w:pPr>
    <w:rPr>
      <w:color w:val="365F91"/>
      <w:kern w:val="0"/>
      <w:sz w:val="28"/>
      <w:szCs w:val="28"/>
      <w:lang w:eastAsia="hr-HR"/>
    </w:rPr>
  </w:style>
  <w:style w:type="paragraph" w:styleId="Sadraj1">
    <w:name w:val="toc 1"/>
    <w:basedOn w:val="Normal"/>
    <w:next w:val="Normal"/>
    <w:autoRedefine/>
    <w:uiPriority w:val="39"/>
    <w:unhideWhenUsed/>
    <w:rsid w:val="006E4232"/>
  </w:style>
  <w:style w:type="paragraph" w:styleId="Sadraj2">
    <w:name w:val="toc 2"/>
    <w:basedOn w:val="Normal"/>
    <w:next w:val="Normal"/>
    <w:autoRedefine/>
    <w:uiPriority w:val="39"/>
    <w:unhideWhenUsed/>
    <w:rsid w:val="006E4232"/>
    <w:pPr>
      <w:ind w:left="240"/>
    </w:pPr>
  </w:style>
  <w:style w:type="paragraph" w:styleId="Sadraj3">
    <w:name w:val="toc 3"/>
    <w:basedOn w:val="Normal"/>
    <w:next w:val="Normal"/>
    <w:autoRedefine/>
    <w:uiPriority w:val="39"/>
    <w:unhideWhenUsed/>
    <w:rsid w:val="006E4232"/>
    <w:pPr>
      <w:ind w:left="480"/>
    </w:pPr>
  </w:style>
  <w:style w:type="paragraph" w:customStyle="1" w:styleId="normal0">
    <w:name w:val="normal"/>
    <w:rsid w:val="00FB1D28"/>
    <w:pPr>
      <w:spacing w:after="200" w:line="276" w:lineRule="auto"/>
    </w:pPr>
    <w:rPr>
      <w:rFonts w:cs="Calibri"/>
      <w:color w:val="000000"/>
      <w:sz w:val="22"/>
      <w:szCs w:val="22"/>
    </w:rPr>
  </w:style>
  <w:style w:type="paragraph" w:styleId="StandardWeb">
    <w:name w:val="Normal (Web)"/>
    <w:basedOn w:val="Normal"/>
    <w:uiPriority w:val="99"/>
    <w:semiHidden/>
    <w:unhideWhenUsed/>
    <w:rsid w:val="00791D80"/>
    <w:pPr>
      <w:spacing w:before="100" w:beforeAutospacing="1" w:after="100" w:afterAutospacing="1"/>
    </w:pPr>
    <w:rPr>
      <w:rFonts w:eastAsia="Times New Roman"/>
      <w:szCs w:val="24"/>
      <w:lang w:eastAsia="hr-HR"/>
    </w:rPr>
  </w:style>
  <w:style w:type="character" w:customStyle="1" w:styleId="longtext1">
    <w:name w:val="long_text1"/>
    <w:basedOn w:val="Zadanifontodlomka"/>
    <w:rsid w:val="00982F99"/>
    <w:rPr>
      <w:sz w:val="13"/>
      <w:szCs w:val="13"/>
    </w:rPr>
  </w:style>
  <w:style w:type="character" w:styleId="SlijeenaHiperveza">
    <w:name w:val="FollowedHyperlink"/>
    <w:basedOn w:val="Zadanifontodlomka"/>
    <w:uiPriority w:val="99"/>
    <w:semiHidden/>
    <w:unhideWhenUsed/>
    <w:rsid w:val="00FA0342"/>
    <w:rPr>
      <w:color w:val="800080"/>
      <w:u w:val="single"/>
    </w:rPr>
  </w:style>
  <w:style w:type="character" w:customStyle="1" w:styleId="apple-converted-space">
    <w:name w:val="apple-converted-space"/>
    <w:basedOn w:val="Zadanifontodlomka"/>
    <w:rsid w:val="00474AD0"/>
  </w:style>
  <w:style w:type="paragraph" w:styleId="Tekstfusnote">
    <w:name w:val="footnote text"/>
    <w:basedOn w:val="Normal"/>
    <w:link w:val="TekstfusnoteChar"/>
    <w:uiPriority w:val="99"/>
    <w:semiHidden/>
    <w:unhideWhenUsed/>
    <w:rsid w:val="00E55A80"/>
    <w:rPr>
      <w:sz w:val="20"/>
      <w:szCs w:val="20"/>
    </w:rPr>
  </w:style>
  <w:style w:type="character" w:customStyle="1" w:styleId="TekstfusnoteChar">
    <w:name w:val="Tekst fusnote Char"/>
    <w:basedOn w:val="Zadanifontodlomka"/>
    <w:link w:val="Tekstfusnote"/>
    <w:uiPriority w:val="99"/>
    <w:semiHidden/>
    <w:rsid w:val="00E55A80"/>
    <w:rPr>
      <w:rFonts w:ascii="Times New Roman" w:hAnsi="Times New Roman"/>
      <w:lang w:eastAsia="en-US"/>
    </w:rPr>
  </w:style>
  <w:style w:type="character" w:styleId="Referencafusnote">
    <w:name w:val="footnote reference"/>
    <w:basedOn w:val="Zadanifontodlomka"/>
    <w:uiPriority w:val="99"/>
    <w:semiHidden/>
    <w:unhideWhenUsed/>
    <w:rsid w:val="00E55A80"/>
    <w:rPr>
      <w:vertAlign w:val="superscript"/>
    </w:rPr>
  </w:style>
</w:styles>
</file>

<file path=word/webSettings.xml><?xml version="1.0" encoding="utf-8"?>
<w:webSettings xmlns:r="http://schemas.openxmlformats.org/officeDocument/2006/relationships" xmlns:w="http://schemas.openxmlformats.org/wordprocessingml/2006/main">
  <w:divs>
    <w:div w:id="354889376">
      <w:bodyDiv w:val="1"/>
      <w:marLeft w:val="0"/>
      <w:marRight w:val="0"/>
      <w:marTop w:val="0"/>
      <w:marBottom w:val="0"/>
      <w:divBdr>
        <w:top w:val="none" w:sz="0" w:space="0" w:color="auto"/>
        <w:left w:val="none" w:sz="0" w:space="0" w:color="auto"/>
        <w:bottom w:val="none" w:sz="0" w:space="0" w:color="auto"/>
        <w:right w:val="none" w:sz="0" w:space="0" w:color="auto"/>
      </w:divBdr>
    </w:div>
    <w:div w:id="945381982">
      <w:bodyDiv w:val="1"/>
      <w:marLeft w:val="0"/>
      <w:marRight w:val="0"/>
      <w:marTop w:val="0"/>
      <w:marBottom w:val="0"/>
      <w:divBdr>
        <w:top w:val="none" w:sz="0" w:space="0" w:color="auto"/>
        <w:left w:val="none" w:sz="0" w:space="0" w:color="auto"/>
        <w:bottom w:val="none" w:sz="0" w:space="0" w:color="auto"/>
        <w:right w:val="none" w:sz="0" w:space="0" w:color="auto"/>
      </w:divBdr>
    </w:div>
    <w:div w:id="958416932">
      <w:bodyDiv w:val="1"/>
      <w:marLeft w:val="0"/>
      <w:marRight w:val="0"/>
      <w:marTop w:val="0"/>
      <w:marBottom w:val="0"/>
      <w:divBdr>
        <w:top w:val="none" w:sz="0" w:space="0" w:color="auto"/>
        <w:left w:val="none" w:sz="0" w:space="0" w:color="auto"/>
        <w:bottom w:val="none" w:sz="0" w:space="0" w:color="auto"/>
        <w:right w:val="none" w:sz="0" w:space="0" w:color="auto"/>
      </w:divBdr>
    </w:div>
    <w:div w:id="1420449378">
      <w:bodyDiv w:val="1"/>
      <w:marLeft w:val="0"/>
      <w:marRight w:val="0"/>
      <w:marTop w:val="0"/>
      <w:marBottom w:val="0"/>
      <w:divBdr>
        <w:top w:val="none" w:sz="0" w:space="0" w:color="auto"/>
        <w:left w:val="none" w:sz="0" w:space="0" w:color="auto"/>
        <w:bottom w:val="none" w:sz="0" w:space="0" w:color="auto"/>
        <w:right w:val="none" w:sz="0" w:space="0" w:color="auto"/>
      </w:divBdr>
    </w:div>
    <w:div w:id="14629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bib.irb.hr/datoteka/566005.ROJKO_Metodika_nastave_glazbe._Torijsko_tematski_aspekti.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public.mzos.hr/fgs.axd?id=14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google.hr/search?espv=2&amp;biw=598&amp;bih=531&amp;tbm=bks&amp;q=inauthor:%22Elizabeth+Ann+McAnally%22&amp;sa=X&amp;ved=0ahUKEwiQpKDO0fDNAhWoNpoKHfY2B7IQ9AgIHDA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esktop\Slusanje%20glazbe%20u%20nastavi%20i%20udzbenicima%20glazbene%20kulture%20u%20prvim%20trima%20razredima%20osnovne%20skol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37226277372262889"/>
          <c:y val="4.6948356807511738E-3"/>
          <c:w val="0.6034063260340633"/>
          <c:h val="0.85915492957746453"/>
        </c:manualLayout>
      </c:layout>
      <c:barChart>
        <c:barDir val="bar"/>
        <c:grouping val="clustered"/>
        <c:ser>
          <c:idx val="0"/>
          <c:order val="0"/>
          <c:tx>
            <c:strRef>
              <c:f>Sheet1!$A$2</c:f>
              <c:strCache>
                <c:ptCount val="1"/>
              </c:strCache>
            </c:strRef>
          </c:tx>
          <c:spPr>
            <a:solidFill>
              <a:srgbClr val="C0C0C0"/>
            </a:solidFill>
            <a:ln w="12700">
              <a:solidFill>
                <a:srgbClr val="000000"/>
              </a:solidFill>
              <a:prstDash val="solid"/>
            </a:ln>
          </c:spPr>
          <c:dLbls>
            <c:dLbl>
              <c:idx val="0"/>
              <c:layout>
                <c:manualLayout>
                  <c:x val="1.5587676087535555E-2"/>
                  <c:y val="-1.7893641523824094E-2"/>
                </c:manualLayout>
              </c:layout>
              <c:dLblPos val="outEnd"/>
              <c:showVal val="1"/>
            </c:dLbl>
            <c:dLbl>
              <c:idx val="1"/>
              <c:layout>
                <c:manualLayout>
                  <c:x val="5.3686269953818894E-3"/>
                  <c:y val="-3.6984881405708818E-2"/>
                </c:manualLayout>
              </c:layout>
              <c:dLblPos val="outEnd"/>
              <c:showVal val="1"/>
            </c:dLbl>
            <c:dLbl>
              <c:idx val="2"/>
              <c:layout>
                <c:manualLayout>
                  <c:x val="3.7464516963120619E-3"/>
                  <c:y val="-3.2601942883836131E-2"/>
                </c:manualLayout>
              </c:layout>
              <c:dLblPos val="outEnd"/>
              <c:showVal val="1"/>
            </c:dLbl>
            <c:dLbl>
              <c:idx val="3"/>
              <c:layout>
                <c:manualLayout>
                  <c:x val="2.4488079305987603E-3"/>
                  <c:y val="-3.2913840042715865E-2"/>
                </c:manualLayout>
              </c:layout>
              <c:dLblPos val="outEnd"/>
              <c:showVal val="1"/>
            </c:dLbl>
            <c:dLbl>
              <c:idx val="4"/>
              <c:layout>
                <c:manualLayout>
                  <c:x val="6.3416827998187212E-3"/>
                  <c:y val="-3.3225737201595475E-2"/>
                </c:manualLayout>
              </c:layout>
              <c:dLblPos val="outEnd"/>
              <c:showVal val="1"/>
            </c:dLbl>
            <c:dLbl>
              <c:idx val="5"/>
              <c:layout>
                <c:manualLayout>
                  <c:x val="4.7196604022118477E-3"/>
                  <c:y val="-3.8232470041225895E-2"/>
                </c:manualLayout>
              </c:layout>
              <c:dLblPos val="outEnd"/>
              <c:showVal val="1"/>
            </c:dLbl>
            <c:spPr>
              <a:noFill/>
              <a:ln w="25399">
                <a:noFill/>
              </a:ln>
            </c:spPr>
            <c:txPr>
              <a:bodyPr/>
              <a:lstStyle/>
              <a:p>
                <a:pPr>
                  <a:defRPr sz="925" b="1" i="0" u="none" strike="noStrike" baseline="0">
                    <a:solidFill>
                      <a:srgbClr val="000000"/>
                    </a:solidFill>
                    <a:latin typeface="Calibri"/>
                    <a:ea typeface="Calibri"/>
                    <a:cs typeface="Calibri"/>
                  </a:defRPr>
                </a:pPr>
                <a:endParaRPr lang="sr-Latn-CS"/>
              </a:p>
            </c:txPr>
            <c:showVal val="1"/>
          </c:dLbls>
          <c:cat>
            <c:strRef>
              <c:f>Sheet1!$B$1:$G$1</c:f>
              <c:strCache>
                <c:ptCount val="6"/>
                <c:pt idx="0">
                  <c:v>Umjetnička glazba</c:v>
                </c:pt>
                <c:pt idx="1">
                  <c:v>Glazba (pjesme) za djecu</c:v>
                </c:pt>
                <c:pt idx="2">
                  <c:v>Popularna glazba</c:v>
                </c:pt>
                <c:pt idx="3">
                  <c:v>Jazz glazba</c:v>
                </c:pt>
                <c:pt idx="4">
                  <c:v>Filmska glazba</c:v>
                </c:pt>
                <c:pt idx="5">
                  <c:v>Tradicijska glazba</c:v>
                </c:pt>
              </c:strCache>
            </c:strRef>
          </c:cat>
          <c:val>
            <c:numRef>
              <c:f>Sheet1!$B$2:$G$2</c:f>
              <c:numCache>
                <c:formatCode>General</c:formatCode>
                <c:ptCount val="6"/>
                <c:pt idx="0">
                  <c:v>57</c:v>
                </c:pt>
                <c:pt idx="1">
                  <c:v>6</c:v>
                </c:pt>
                <c:pt idx="2">
                  <c:v>11</c:v>
                </c:pt>
                <c:pt idx="3">
                  <c:v>0</c:v>
                </c:pt>
                <c:pt idx="4">
                  <c:v>3</c:v>
                </c:pt>
                <c:pt idx="5">
                  <c:v>23</c:v>
                </c:pt>
              </c:numCache>
            </c:numRef>
          </c:val>
        </c:ser>
        <c:ser>
          <c:idx val="1"/>
          <c:order val="1"/>
          <c:tx>
            <c:strRef>
              <c:f>Sheet1!$A$3</c:f>
              <c:strCache>
                <c:ptCount val="1"/>
              </c:strCache>
            </c:strRef>
          </c:tx>
          <c:spPr>
            <a:solidFill>
              <a:srgbClr val="993366"/>
            </a:solidFill>
            <a:ln w="12700">
              <a:solidFill>
                <a:srgbClr val="000000"/>
              </a:solidFill>
              <a:prstDash val="solid"/>
            </a:ln>
          </c:spPr>
          <c:cat>
            <c:strRef>
              <c:f>Sheet1!$B$1:$G$1</c:f>
              <c:strCache>
                <c:ptCount val="6"/>
                <c:pt idx="0">
                  <c:v>Umjetnička glazba</c:v>
                </c:pt>
                <c:pt idx="1">
                  <c:v>Glazba (pjesme) za djecu</c:v>
                </c:pt>
                <c:pt idx="2">
                  <c:v>Popularna glazba</c:v>
                </c:pt>
                <c:pt idx="3">
                  <c:v>Jazz glazba</c:v>
                </c:pt>
                <c:pt idx="4">
                  <c:v>Filmska glazba</c:v>
                </c:pt>
                <c:pt idx="5">
                  <c:v>Tradicijska glazba</c:v>
                </c:pt>
              </c:strCache>
            </c:strRef>
          </c:cat>
          <c:val>
            <c:numRef>
              <c:f>Sheet1!$B$3:$G$3</c:f>
              <c:numCache>
                <c:formatCode>General</c:formatCode>
                <c:ptCount val="6"/>
              </c:numCache>
            </c:numRef>
          </c:val>
        </c:ser>
        <c:axId val="76685696"/>
        <c:axId val="76687232"/>
      </c:barChart>
      <c:catAx>
        <c:axId val="76685696"/>
        <c:scaling>
          <c:orientation val="minMax"/>
        </c:scaling>
        <c:axPos val="l"/>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sr-Latn-CS"/>
          </a:p>
        </c:txPr>
        <c:crossAx val="76687232"/>
        <c:crosses val="autoZero"/>
        <c:auto val="1"/>
        <c:lblAlgn val="ctr"/>
        <c:lblOffset val="100"/>
        <c:tickLblSkip val="1"/>
        <c:tickMarkSkip val="1"/>
      </c:catAx>
      <c:valAx>
        <c:axId val="7668723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sr-Latn-CS"/>
          </a:p>
        </c:txPr>
        <c:crossAx val="76685696"/>
        <c:crosses val="autoZero"/>
        <c:crossBetween val="between"/>
      </c:valAx>
      <c:spPr>
        <a:solidFill>
          <a:srgbClr val="FFFFFF"/>
        </a:solidFill>
        <a:ln w="12700">
          <a:solidFill>
            <a:srgbClr val="808080"/>
          </a:solidFill>
          <a:prstDash val="solid"/>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925" b="1" i="0" u="none" strike="noStrike" baseline="0">
          <a:solidFill>
            <a:srgbClr val="000000"/>
          </a:solidFill>
          <a:latin typeface="Calibri"/>
          <a:ea typeface="Calibri"/>
          <a:cs typeface="Calibri"/>
        </a:defRPr>
      </a:pPr>
      <a:endParaRPr lang="sr-Latn-CS"/>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8D94-F39A-48F3-88A6-72D47458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Slusanje glazbe u nastavi i udzbenicima glazbene kulture u prvim trima razredima osnovne skole</Template>
  <TotalTime>2</TotalTime>
  <Pages>11</Pages>
  <Words>4366</Words>
  <Characters>24889</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29197</CharactersWithSpaces>
  <SharedDoc>false</SharedDoc>
  <HLinks>
    <vt:vector size="18" baseType="variant">
      <vt:variant>
        <vt:i4>3735606</vt:i4>
      </vt:variant>
      <vt:variant>
        <vt:i4>24</vt:i4>
      </vt:variant>
      <vt:variant>
        <vt:i4>0</vt:i4>
      </vt:variant>
      <vt:variant>
        <vt:i4>5</vt:i4>
      </vt:variant>
      <vt:variant>
        <vt:lpwstr>http://bib.irb.hr/datoteka/566005.ROJKO_Metodika_nastave_glazbe._Torijsko_tematski_aspekti.pdf</vt:lpwstr>
      </vt:variant>
      <vt:variant>
        <vt:lpwstr/>
      </vt:variant>
      <vt:variant>
        <vt:i4>7012453</vt:i4>
      </vt:variant>
      <vt:variant>
        <vt:i4>21</vt:i4>
      </vt:variant>
      <vt:variant>
        <vt:i4>0</vt:i4>
      </vt:variant>
      <vt:variant>
        <vt:i4>5</vt:i4>
      </vt:variant>
      <vt:variant>
        <vt:lpwstr>http://public.mzos.hr/fgs.axd?id=14181</vt:lpwstr>
      </vt:variant>
      <vt:variant>
        <vt:lpwstr/>
      </vt:variant>
      <vt:variant>
        <vt:i4>7536702</vt:i4>
      </vt:variant>
      <vt:variant>
        <vt:i4>18</vt:i4>
      </vt:variant>
      <vt:variant>
        <vt:i4>0</vt:i4>
      </vt:variant>
      <vt:variant>
        <vt:i4>5</vt:i4>
      </vt:variant>
      <vt:variant>
        <vt:lpwstr>https://www.google.hr/search?espv=2&amp;biw=598&amp;bih=531&amp;tbm=bks&amp;q=inauthor:%22Elizabeth+Ann+McAnally%22&amp;sa=X&amp;ved=0ahUKEwiQpKDO0fDNAhWoNpoKHfY2B7IQ9AgIHDAA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2017-06-14T15:04:00Z</cp:lastPrinted>
  <dcterms:created xsi:type="dcterms:W3CDTF">2017-06-14T15:09:00Z</dcterms:created>
  <dcterms:modified xsi:type="dcterms:W3CDTF">2017-06-14T15:09:00Z</dcterms:modified>
</cp:coreProperties>
</file>