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F0" w:rsidRPr="00E678F0" w:rsidRDefault="00E678F0" w:rsidP="00E6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Cs w:val="24"/>
        </w:rPr>
      </w:pPr>
      <w:r w:rsidRPr="00E678F0">
        <w:rPr>
          <w:rFonts w:ascii="Times New Roman" w:eastAsia="Times New Roman" w:hAnsi="Times New Roman"/>
          <w:b/>
          <w:szCs w:val="24"/>
        </w:rPr>
        <w:t>THE ROLE OF FRUSTRATION AND INHERENT DISORDER IN THE FORMATION OF</w:t>
      </w:r>
    </w:p>
    <w:p w:rsidR="00E678F0" w:rsidRDefault="00E678F0" w:rsidP="00E6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Cs w:val="24"/>
        </w:rPr>
      </w:pPr>
      <w:r w:rsidRPr="00E678F0">
        <w:rPr>
          <w:rFonts w:ascii="Times New Roman" w:eastAsia="Times New Roman" w:hAnsi="Times New Roman"/>
          <w:b/>
          <w:szCs w:val="24"/>
        </w:rPr>
        <w:t>QUANTUM SPIN LIQUID:  EVIDENCE FROM ELECTRONIC PROPERTIES OF ORGANIC MOTT INSULATORS</w:t>
      </w:r>
    </w:p>
    <w:p w:rsidR="00E678F0" w:rsidRPr="00E678F0" w:rsidRDefault="00E678F0" w:rsidP="00E6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Cs w:val="24"/>
        </w:rPr>
      </w:pPr>
    </w:p>
    <w:p w:rsidR="005D5024" w:rsidRPr="005D5024" w:rsidRDefault="005D5024" w:rsidP="005D5024">
      <w:pPr>
        <w:ind w:left="720"/>
        <w:jc w:val="center"/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</w:pP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M.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Pinteric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proofErr w:type="gramStart"/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,2</w:t>
      </w:r>
      <w:proofErr w:type="gramEnd"/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 P.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Lazic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3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 A. Pustogow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4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</w:t>
      </w:r>
      <w:r w:rsidR="00C741A4"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T.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="00C741A4" w:rsidRP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Ivek</w:t>
      </w:r>
      <w:r w:rsidR="00C741A4" w:rsidRPr="00C741A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</w:t>
      </w:r>
      <w:r w:rsidRP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O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Milat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B. Gumhalter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</w:t>
      </w:r>
      <w:r w:rsidR="00C741A4"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M.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="00C741A4"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Culo</w:t>
      </w:r>
      <w:r w:rsidR="00C741A4"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="00C741A4"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D. Rivas </w:t>
      </w:r>
      <w:r w:rsidR="00C741A4" w:rsidRP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Gongora</w:t>
      </w:r>
      <w:r w:rsidR="00C741A4" w:rsidRPr="00CE749A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</w:t>
      </w:r>
      <w:r w:rsidRPr="00C741A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M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. Kuvezdic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1,5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 M.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Basletic</w:t>
      </w:r>
      <w:r w:rsidR="00C741A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5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B.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Korin-Hamzic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1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, M.</w:t>
      </w:r>
      <w:r w:rsidR="004743BF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Dressel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val="en-GB"/>
        </w:rPr>
        <w:t>4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,  </w:t>
      </w:r>
      <w:r w:rsidR="004743BF">
        <w:rPr>
          <w:rFonts w:ascii="Times New Roman" w:eastAsia="Times New Roman" w:hAnsi="Times New Roman"/>
          <w:b/>
          <w:bCs/>
          <w:sz w:val="22"/>
          <w:szCs w:val="22"/>
          <w:u w:val="single"/>
          <w:lang w:val="en-GB"/>
        </w:rPr>
        <w:t xml:space="preserve">S. 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u w:val="single"/>
          <w:lang w:val="en-GB"/>
        </w:rPr>
        <w:t>Tomic</w:t>
      </w:r>
      <w:r w:rsidRPr="005D5024">
        <w:rPr>
          <w:rFonts w:ascii="Times New Roman" w:eastAsia="Times New Roman" w:hAnsi="Times New Roman"/>
          <w:b/>
          <w:bCs/>
          <w:sz w:val="22"/>
          <w:szCs w:val="22"/>
          <w:u w:val="single"/>
          <w:vertAlign w:val="superscript"/>
          <w:lang w:val="en-GB"/>
        </w:rPr>
        <w:t>1</w:t>
      </w:r>
    </w:p>
    <w:p w:rsidR="00032F50" w:rsidRDefault="00032F50">
      <w:pPr>
        <w:jc w:val="center"/>
        <w:rPr>
          <w:rFonts w:ascii="Times New Roman" w:hAnsi="Times New Roman"/>
          <w:b/>
          <w:sz w:val="22"/>
          <w:szCs w:val="22"/>
        </w:rPr>
      </w:pPr>
    </w:p>
    <w:p w:rsidR="005D5024" w:rsidRPr="005D5024" w:rsidRDefault="005D5024" w:rsidP="005D5024">
      <w:pPr>
        <w:pStyle w:val="PlainText"/>
        <w:jc w:val="center"/>
        <w:rPr>
          <w:rFonts w:ascii="Times New Roman" w:eastAsia="Times New Roman" w:hAnsi="Times New Roman"/>
          <w:i/>
        </w:rPr>
      </w:pPr>
      <w:r w:rsidRPr="005D5024">
        <w:rPr>
          <w:rFonts w:ascii="Times New Roman" w:eastAsia="Times New Roman" w:hAnsi="Times New Roman"/>
          <w:i/>
          <w:vertAlign w:val="superscript"/>
        </w:rPr>
        <w:t xml:space="preserve"> 1</w:t>
      </w:r>
      <w:r w:rsidRPr="005D5024">
        <w:rPr>
          <w:rFonts w:ascii="Times New Roman" w:eastAsia="Times New Roman" w:hAnsi="Times New Roman"/>
          <w:i/>
        </w:rPr>
        <w:t xml:space="preserve">Institut </w:t>
      </w:r>
      <w:proofErr w:type="spellStart"/>
      <w:r w:rsidRPr="005D5024">
        <w:rPr>
          <w:rFonts w:ascii="Times New Roman" w:eastAsia="Times New Roman" w:hAnsi="Times New Roman"/>
          <w:i/>
        </w:rPr>
        <w:t>za</w:t>
      </w:r>
      <w:proofErr w:type="spellEnd"/>
      <w:r w:rsidRPr="005D5024">
        <w:rPr>
          <w:rFonts w:ascii="Times New Roman" w:eastAsia="Times New Roman" w:hAnsi="Times New Roman"/>
          <w:i/>
        </w:rPr>
        <w:t xml:space="preserve"> </w:t>
      </w:r>
      <w:proofErr w:type="spellStart"/>
      <w:r w:rsidRPr="005D5024">
        <w:rPr>
          <w:rFonts w:ascii="Times New Roman" w:eastAsia="Times New Roman" w:hAnsi="Times New Roman"/>
          <w:i/>
        </w:rPr>
        <w:t>fiziku</w:t>
      </w:r>
      <w:proofErr w:type="spellEnd"/>
      <w:r w:rsidRPr="005D5024">
        <w:rPr>
          <w:rFonts w:ascii="Times New Roman" w:eastAsia="Times New Roman" w:hAnsi="Times New Roman"/>
          <w:i/>
        </w:rPr>
        <w:t xml:space="preserve">, </w:t>
      </w:r>
      <w:proofErr w:type="spellStart"/>
      <w:r w:rsidRPr="005D5024">
        <w:rPr>
          <w:rFonts w:ascii="Times New Roman" w:eastAsia="Times New Roman" w:hAnsi="Times New Roman"/>
          <w:i/>
        </w:rPr>
        <w:t>P.O.Box</w:t>
      </w:r>
      <w:proofErr w:type="spellEnd"/>
      <w:r w:rsidRPr="005D5024">
        <w:rPr>
          <w:rFonts w:ascii="Times New Roman" w:eastAsia="Times New Roman" w:hAnsi="Times New Roman"/>
          <w:i/>
        </w:rPr>
        <w:t xml:space="preserve"> 304, HR-10000 Zagreb, Croatia</w:t>
      </w:r>
    </w:p>
    <w:p w:rsidR="005D5024" w:rsidRPr="005D5024" w:rsidRDefault="005D5024" w:rsidP="005D5024">
      <w:pPr>
        <w:jc w:val="center"/>
        <w:rPr>
          <w:rFonts w:ascii="Times New Roman" w:hAnsi="Times New Roman"/>
          <w:bCs/>
          <w:i/>
          <w:sz w:val="20"/>
          <w:lang w:val="en-GB"/>
        </w:rPr>
      </w:pPr>
      <w:r w:rsidRPr="005D5024">
        <w:rPr>
          <w:rFonts w:ascii="Times New Roman" w:hAnsi="Times New Roman"/>
          <w:i/>
          <w:sz w:val="20"/>
          <w:vertAlign w:val="superscript"/>
        </w:rPr>
        <w:t>2</w:t>
      </w:r>
      <w:r w:rsidRPr="005D5024">
        <w:rPr>
          <w:rFonts w:ascii="Times New Roman" w:hAnsi="Times New Roman"/>
          <w:bCs/>
          <w:i/>
          <w:sz w:val="20"/>
          <w:lang w:val="en-GB"/>
        </w:rPr>
        <w:t xml:space="preserve">Faculty of Civil Engineering, </w:t>
      </w:r>
      <w:proofErr w:type="spellStart"/>
      <w:r w:rsidRPr="005D5024">
        <w:rPr>
          <w:rFonts w:ascii="Times New Roman" w:hAnsi="Times New Roman"/>
          <w:bCs/>
          <w:i/>
          <w:sz w:val="20"/>
          <w:lang w:val="en-GB"/>
        </w:rPr>
        <w:t>Smetanova</w:t>
      </w:r>
      <w:proofErr w:type="spellEnd"/>
      <w:r w:rsidRPr="005D5024">
        <w:rPr>
          <w:rFonts w:ascii="Times New Roman" w:hAnsi="Times New Roman"/>
          <w:bCs/>
          <w:i/>
          <w:sz w:val="20"/>
          <w:lang w:val="en-GB"/>
        </w:rPr>
        <w:t xml:space="preserve"> 17, 2000 Maribor, Slovenia</w:t>
      </w:r>
    </w:p>
    <w:p w:rsidR="005D5024" w:rsidRPr="005D5024" w:rsidRDefault="005D5024" w:rsidP="005D5024">
      <w:pPr>
        <w:jc w:val="center"/>
        <w:rPr>
          <w:rFonts w:ascii="Times New Roman" w:hAnsi="Times New Roman"/>
          <w:bCs/>
          <w:i/>
          <w:sz w:val="20"/>
          <w:lang w:val="en-GB"/>
        </w:rPr>
      </w:pPr>
      <w:r w:rsidRPr="005D5024">
        <w:rPr>
          <w:rFonts w:ascii="Times New Roman" w:hAnsi="Times New Roman"/>
          <w:bCs/>
          <w:i/>
          <w:sz w:val="20"/>
          <w:vertAlign w:val="superscript"/>
          <w:lang w:val="en-GB"/>
        </w:rPr>
        <w:t>3</w:t>
      </w:r>
      <w:r w:rsidRPr="005D5024">
        <w:rPr>
          <w:rFonts w:ascii="Times New Roman" w:hAnsi="Times New Roman"/>
          <w:bCs/>
          <w:i/>
          <w:sz w:val="20"/>
          <w:lang w:val="en-GB"/>
        </w:rPr>
        <w:t xml:space="preserve">Rudjer </w:t>
      </w:r>
      <w:proofErr w:type="spellStart"/>
      <w:r w:rsidRPr="005D5024">
        <w:rPr>
          <w:rFonts w:ascii="Times New Roman" w:hAnsi="Times New Roman"/>
          <w:bCs/>
          <w:i/>
          <w:sz w:val="20"/>
          <w:lang w:val="en-GB"/>
        </w:rPr>
        <w:t>Boskovic</w:t>
      </w:r>
      <w:proofErr w:type="spellEnd"/>
      <w:r w:rsidRPr="005D5024">
        <w:rPr>
          <w:rFonts w:ascii="Times New Roman" w:hAnsi="Times New Roman"/>
          <w:bCs/>
          <w:i/>
          <w:sz w:val="20"/>
          <w:lang w:val="en-GB"/>
        </w:rPr>
        <w:t xml:space="preserve"> Institute, </w:t>
      </w:r>
      <w:proofErr w:type="spellStart"/>
      <w:r w:rsidRPr="005D5024">
        <w:rPr>
          <w:rFonts w:ascii="Times New Roman" w:hAnsi="Times New Roman"/>
          <w:bCs/>
          <w:i/>
          <w:sz w:val="20"/>
          <w:lang w:val="en-GB"/>
        </w:rPr>
        <w:t>Bijenicka</w:t>
      </w:r>
      <w:proofErr w:type="spellEnd"/>
      <w:r w:rsidRPr="005D5024">
        <w:rPr>
          <w:rFonts w:ascii="Times New Roman" w:hAnsi="Times New Roman"/>
          <w:bCs/>
          <w:i/>
          <w:sz w:val="20"/>
          <w:lang w:val="en-GB"/>
        </w:rPr>
        <w:t xml:space="preserve"> </w:t>
      </w:r>
      <w:proofErr w:type="spellStart"/>
      <w:r w:rsidRPr="005D5024">
        <w:rPr>
          <w:rFonts w:ascii="Times New Roman" w:hAnsi="Times New Roman"/>
          <w:bCs/>
          <w:i/>
          <w:sz w:val="20"/>
          <w:lang w:val="en-GB"/>
        </w:rPr>
        <w:t>cesta</w:t>
      </w:r>
      <w:proofErr w:type="spellEnd"/>
      <w:r w:rsidRPr="005D5024">
        <w:rPr>
          <w:rFonts w:ascii="Times New Roman" w:hAnsi="Times New Roman"/>
          <w:bCs/>
          <w:i/>
          <w:sz w:val="20"/>
          <w:lang w:val="en-GB"/>
        </w:rPr>
        <w:t xml:space="preserve"> 54, HR-10000 Zagreb, Croatia</w:t>
      </w:r>
    </w:p>
    <w:p w:rsidR="005D5024" w:rsidRPr="005D5024" w:rsidRDefault="005D5024" w:rsidP="005D5024">
      <w:pPr>
        <w:jc w:val="center"/>
        <w:rPr>
          <w:rFonts w:ascii="Times New Roman" w:hAnsi="Times New Roman"/>
          <w:i/>
          <w:sz w:val="20"/>
          <w:lang w:val="de-DE"/>
        </w:rPr>
      </w:pPr>
      <w:r w:rsidRPr="005D5024">
        <w:rPr>
          <w:rFonts w:ascii="Times New Roman" w:hAnsi="Times New Roman"/>
          <w:i/>
          <w:sz w:val="20"/>
          <w:vertAlign w:val="superscript"/>
          <w:lang w:val="de-DE"/>
        </w:rPr>
        <w:t>4</w:t>
      </w:r>
      <w:r w:rsidRPr="005D5024">
        <w:rPr>
          <w:rFonts w:ascii="Times New Roman" w:hAnsi="Times New Roman"/>
          <w:i/>
          <w:sz w:val="20"/>
          <w:lang w:val="de-DE"/>
        </w:rPr>
        <w:t>1. Physikalisches Institut, Universität Stuttgart, Pfaffenwaldring 57, D-70550 Stuttgart, Germany</w:t>
      </w:r>
    </w:p>
    <w:p w:rsidR="005D5024" w:rsidRPr="005D5024" w:rsidRDefault="005D5024" w:rsidP="005D5024">
      <w:pPr>
        <w:jc w:val="center"/>
        <w:rPr>
          <w:rFonts w:ascii="Times New Roman" w:eastAsia="Times New Roman" w:hAnsi="Times New Roman"/>
          <w:i/>
          <w:sz w:val="20"/>
        </w:rPr>
      </w:pPr>
      <w:r w:rsidRPr="005D5024">
        <w:rPr>
          <w:rFonts w:ascii="Times New Roman" w:eastAsia="Times New Roman" w:hAnsi="Times New Roman"/>
          <w:bCs/>
          <w:i/>
          <w:sz w:val="20"/>
          <w:vertAlign w:val="superscript"/>
          <w:lang w:val="en-GB"/>
        </w:rPr>
        <w:t>5</w:t>
      </w:r>
      <w:r w:rsidRPr="005D5024">
        <w:rPr>
          <w:rFonts w:ascii="Times New Roman" w:eastAsia="Times New Roman" w:hAnsi="Times New Roman"/>
          <w:bCs/>
          <w:i/>
          <w:sz w:val="20"/>
          <w:lang w:val="en-GB"/>
        </w:rPr>
        <w:t xml:space="preserve">Department of Physics, Faculty of Science, University of Zagreb, </w:t>
      </w:r>
      <w:proofErr w:type="spellStart"/>
      <w:r w:rsidRPr="005D5024">
        <w:rPr>
          <w:rFonts w:ascii="Times New Roman" w:eastAsia="Times New Roman" w:hAnsi="Times New Roman"/>
          <w:i/>
          <w:sz w:val="20"/>
        </w:rPr>
        <w:t>P.O.Box</w:t>
      </w:r>
      <w:proofErr w:type="spellEnd"/>
      <w:r w:rsidRPr="005D5024">
        <w:rPr>
          <w:rFonts w:ascii="Times New Roman" w:eastAsia="Times New Roman" w:hAnsi="Times New Roman"/>
          <w:i/>
          <w:sz w:val="20"/>
        </w:rPr>
        <w:t xml:space="preserve"> 331, HR-10001 Zagreb, Croatia</w:t>
      </w:r>
    </w:p>
    <w:p w:rsidR="00032F50" w:rsidRDefault="00032F50">
      <w:pPr>
        <w:pStyle w:val="BodyText"/>
      </w:pPr>
    </w:p>
    <w:p w:rsidR="002C1737" w:rsidRDefault="00E00AB1" w:rsidP="00643B7A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CF51A9">
        <w:rPr>
          <w:rFonts w:ascii="Times New Roman" w:eastAsia="MS Mincho" w:hAnsi="Times New Roman"/>
          <w:sz w:val="22"/>
          <w:szCs w:val="22"/>
          <w:lang w:eastAsia="ja-JP"/>
        </w:rPr>
        <w:t>M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>olecular solids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are characterized by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strong electronic correlations which 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may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give rise to charge locali</w:t>
      </w:r>
      <w:r w:rsidR="00EC3A4E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zation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>. D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ue to an odd number of electrons per unit cell they are 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also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considered as Mott insulators</w:t>
      </w:r>
      <w:r w:rsidR="00C9569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.  At ambient pressure and low temperatures 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the </w:t>
      </w:r>
      <w:r w:rsidR="00C9569B" w:rsidRPr="00CF51A9">
        <w:rPr>
          <w:rFonts w:ascii="Times New Roman" w:eastAsia="MS Mincho" w:hAnsi="Times New Roman"/>
          <w:sz w:val="22"/>
          <w:szCs w:val="22"/>
          <w:lang w:eastAsia="ja-JP"/>
        </w:rPr>
        <w:t>antiferromagnetic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ordering sets in</w:t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but if the frustration due to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triangular arrangement of molecular pairs is high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enough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, magnetic or</w:t>
      </w:r>
      <w:r w:rsidR="00C9569B" w:rsidRPr="00CF51A9">
        <w:rPr>
          <w:rFonts w:ascii="Times New Roman" w:eastAsia="MS Mincho" w:hAnsi="Times New Roman"/>
          <w:sz w:val="22"/>
          <w:szCs w:val="22"/>
          <w:lang w:eastAsia="ja-JP"/>
        </w:rPr>
        <w:t>dering is suppressed and the quantum spin liquid (QSL)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ground state is expected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. </w:t>
      </w:r>
      <w:r w:rsidR="00D118FE" w:rsidRPr="00CF51A9">
        <w:rPr>
          <w:rFonts w:ascii="Times New Roman" w:eastAsia="MS Mincho" w:hAnsi="Times New Roman"/>
          <w:sz w:val="22"/>
          <w:szCs w:val="22"/>
          <w:lang w:eastAsia="ja-JP"/>
        </w:rPr>
        <w:t>T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hree organic </w:t>
      </w:r>
      <w:r w:rsidR="0008126E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Mott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systems with different degrees of cor</w:t>
      </w:r>
      <w:r w:rsidR="00EC3A4E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relations </w:t>
      </w:r>
      <w:r w:rsidR="00B84655" w:rsidRPr="00CF51A9">
        <w:rPr>
          <w:rFonts w:ascii="Times New Roman" w:eastAsia="MS Mincho" w:hAnsi="Times New Roman"/>
          <w:sz w:val="22"/>
          <w:szCs w:val="22"/>
          <w:lang w:eastAsia="ja-JP"/>
        </w:rPr>
        <w:t>[1</w:t>
      </w:r>
      <w:r w:rsidR="00806D0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]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exhibit QSL ground state</w:t>
      </w:r>
      <w:r w:rsidR="00D118FE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: </w:t>
      </w:r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>(</w:t>
      </w:r>
      <w:proofErr w:type="spellStart"/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>i</w:t>
      </w:r>
      <w:proofErr w:type="spellEnd"/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) 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kappa-(BEDT-TTF)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Cu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(CN)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3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 xml:space="preserve">, </w:t>
      </w:r>
      <w:r w:rsidR="008A12C9" w:rsidRPr="00CF51A9">
        <w:rPr>
          <w:rFonts w:ascii="Times New Roman" w:hAnsi="Times New Roman"/>
          <w:bCs/>
          <w:sz w:val="22"/>
          <w:szCs w:val="22"/>
          <w:lang w:eastAsia="fr-FR"/>
        </w:rPr>
        <w:t xml:space="preserve">(ii) 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kappa-(BEDT-TTF)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EC3A4E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 xml:space="preserve"> 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Ag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>(CN)</w:t>
      </w:r>
      <w:r w:rsidR="006D41C4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3</w:t>
      </w:r>
      <w:r w:rsidR="006D41C4" w:rsidRPr="00CF51A9">
        <w:rPr>
          <w:rFonts w:ascii="Times New Roman" w:hAnsi="Times New Roman"/>
          <w:bCs/>
          <w:sz w:val="22"/>
          <w:szCs w:val="22"/>
          <w:lang w:eastAsia="fr-FR"/>
        </w:rPr>
        <w:t xml:space="preserve"> and </w:t>
      </w:r>
      <w:r w:rsidR="008A12C9" w:rsidRPr="00CF51A9">
        <w:rPr>
          <w:rFonts w:ascii="Times New Roman" w:hAnsi="Times New Roman"/>
          <w:bCs/>
          <w:sz w:val="22"/>
          <w:szCs w:val="22"/>
          <w:lang w:eastAsia="fr-FR"/>
        </w:rPr>
        <w:t xml:space="preserve">(iii) </w:t>
      </w:r>
      <w:r w:rsidR="00CF51A9" w:rsidRPr="00CF51A9">
        <w:rPr>
          <w:rFonts w:ascii="Times New Roman" w:hAnsi="Times New Roman"/>
          <w:bCs/>
          <w:sz w:val="22"/>
          <w:szCs w:val="22"/>
          <w:lang w:eastAsia="fr-FR"/>
        </w:rPr>
        <w:t>beta</w:t>
      </w:r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’-EtMe</w:t>
      </w:r>
      <w:r w:rsidR="00E8135F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3</w:t>
      </w:r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[</w:t>
      </w:r>
      <w:proofErr w:type="spellStart"/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Pd</w:t>
      </w:r>
      <w:proofErr w:type="spellEnd"/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((</w:t>
      </w:r>
      <w:proofErr w:type="spellStart"/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dmit</w:t>
      </w:r>
      <w:proofErr w:type="spellEnd"/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)</w:t>
      </w:r>
      <w:r w:rsidR="00E8135F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E8135F" w:rsidRPr="00CF51A9">
        <w:rPr>
          <w:rFonts w:ascii="Times New Roman" w:hAnsi="Times New Roman"/>
          <w:bCs/>
          <w:sz w:val="22"/>
          <w:szCs w:val="22"/>
          <w:lang w:eastAsia="fr-FR"/>
        </w:rPr>
        <w:t>]</w:t>
      </w:r>
      <w:r w:rsidR="00E8135F" w:rsidRPr="00CF51A9">
        <w:rPr>
          <w:rFonts w:ascii="Times New Roman" w:hAnsi="Times New Roman"/>
          <w:bCs/>
          <w:sz w:val="22"/>
          <w:szCs w:val="22"/>
          <w:vertAlign w:val="subscript"/>
          <w:lang w:eastAsia="fr-FR"/>
        </w:rPr>
        <w:t>2</w:t>
      </w:r>
      <w:r w:rsidR="00FE2CDD" w:rsidRPr="00CF51A9">
        <w:rPr>
          <w:rFonts w:ascii="Times New Roman" w:hAnsi="Times New Roman"/>
          <w:bCs/>
          <w:sz w:val="22"/>
          <w:szCs w:val="22"/>
          <w:lang w:eastAsia="fr-FR"/>
        </w:rPr>
        <w:t xml:space="preserve"> [2]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. In all of them</w:t>
      </w:r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the </w:t>
      </w:r>
      <w:r w:rsidR="00B84655" w:rsidRPr="00CF51A9">
        <w:rPr>
          <w:rFonts w:ascii="Times New Roman" w:eastAsia="MS Mincho" w:hAnsi="Times New Roman"/>
          <w:sz w:val="22"/>
          <w:szCs w:val="22"/>
          <w:lang w:eastAsia="ja-JP"/>
        </w:rPr>
        <w:t>electrodynamic response is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anomalous </w:t>
      </w:r>
      <w:r w:rsidR="00F90377" w:rsidRPr="00CF51A9">
        <w:rPr>
          <w:rFonts w:ascii="Times New Roman" w:eastAsia="MS Mincho" w:hAnsi="Times New Roman"/>
          <w:sz w:val="22"/>
          <w:szCs w:val="22"/>
          <w:lang w:eastAsia="ja-JP"/>
        </w:rPr>
        <w:t>[3-5</w:t>
      </w:r>
      <w:r w:rsidR="00B84655" w:rsidRPr="00CF51A9">
        <w:rPr>
          <w:rFonts w:ascii="Times New Roman" w:eastAsia="MS Mincho" w:hAnsi="Times New Roman"/>
          <w:sz w:val="22"/>
          <w:szCs w:val="22"/>
          <w:lang w:eastAsia="ja-JP"/>
        </w:rPr>
        <w:t>]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and</w:t>
      </w:r>
      <w:r w:rsidR="00CC6E6D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its 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>full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understanding is</w:t>
      </w:r>
      <w:r w:rsidR="00CC6E6D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missing primarily due to a difficulty to reconcile the idea of exotic spin-charge coupling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55F5" w:rsidRPr="00CF51A9">
        <w:rPr>
          <w:rFonts w:ascii="Times New Roman" w:eastAsia="MS Mincho" w:hAnsi="Times New Roman"/>
          <w:sz w:val="22"/>
          <w:szCs w:val="22"/>
          <w:lang w:eastAsia="ja-JP"/>
        </w:rPr>
        <w:t>[10</w:t>
      </w:r>
      <w:r w:rsidR="00CC6E6D" w:rsidRPr="00CF51A9">
        <w:rPr>
          <w:rFonts w:ascii="Times New Roman" w:eastAsia="MS Mincho" w:hAnsi="Times New Roman"/>
          <w:sz w:val="22"/>
          <w:szCs w:val="22"/>
          <w:lang w:eastAsia="ja-JP"/>
        </w:rPr>
        <w:t>] with the experimentally evidenced absence of any considerable charge imbalance</w:t>
      </w:r>
      <w:r w:rsidR="00B255F5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[</w:t>
      </w:r>
      <w:r w:rsidR="00F90377" w:rsidRPr="00CF51A9">
        <w:rPr>
          <w:rFonts w:ascii="Times New Roman" w:eastAsia="MS Mincho" w:hAnsi="Times New Roman"/>
          <w:sz w:val="22"/>
          <w:szCs w:val="22"/>
          <w:lang w:eastAsia="ja-JP"/>
        </w:rPr>
        <w:t>5,</w:t>
      </w:r>
      <w:r w:rsidR="00B255F5" w:rsidRPr="00CF51A9">
        <w:rPr>
          <w:rFonts w:ascii="Times New Roman" w:eastAsia="MS Mincho" w:hAnsi="Times New Roman"/>
          <w:sz w:val="22"/>
          <w:szCs w:val="22"/>
          <w:lang w:eastAsia="ja-JP"/>
        </w:rPr>
        <w:t>11</w:t>
      </w:r>
      <w:r w:rsidR="00CC6E6D" w:rsidRPr="00CF51A9">
        <w:rPr>
          <w:rFonts w:ascii="Times New Roman" w:eastAsia="MS Mincho" w:hAnsi="Times New Roman"/>
          <w:sz w:val="22"/>
          <w:szCs w:val="22"/>
          <w:lang w:eastAsia="ja-JP"/>
        </w:rPr>
        <w:t>].</w:t>
      </w:r>
      <w:r w:rsidR="00B51048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302DE8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In this </w:t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>presen</w:t>
      </w:r>
      <w:r w:rsidR="00EC3A4E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tation 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>we show</w:t>
      </w:r>
      <w:r w:rsidR="00022CEF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302DE8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how 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the </w:t>
      </w:r>
      <w:r w:rsidR="00302DE8" w:rsidRPr="00CF51A9">
        <w:rPr>
          <w:rFonts w:ascii="Times New Roman" w:eastAsia="MS Mincho" w:hAnsi="Times New Roman"/>
          <w:sz w:val="22"/>
          <w:szCs w:val="22"/>
          <w:lang w:eastAsia="ja-JP"/>
        </w:rPr>
        <w:t>dielectric, transport, optical and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structural measure</w:t>
      </w:r>
      <w:r w:rsidR="00EC3A4E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ments combined with 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the </w:t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state-of-the-art 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DFT calculations </w:t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provide evidence </w:t>
      </w:r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>for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the ground state 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>involv</w:t>
      </w:r>
      <w:r w:rsidR="008A12C9" w:rsidRPr="00CF51A9">
        <w:rPr>
          <w:rFonts w:ascii="Times New Roman" w:eastAsia="MS Mincho" w:hAnsi="Times New Roman"/>
          <w:sz w:val="22"/>
          <w:szCs w:val="22"/>
          <w:lang w:eastAsia="ja-JP"/>
        </w:rPr>
        <w:t>ing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several 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quasi-degenerate </w:t>
      </w:r>
      <w:r w:rsidR="00A6330A" w:rsidRPr="00CF51A9">
        <w:rPr>
          <w:rFonts w:ascii="Times New Roman" w:eastAsia="MS Mincho" w:hAnsi="Times New Roman"/>
          <w:sz w:val="22"/>
          <w:szCs w:val="22"/>
          <w:lang w:eastAsia="ja-JP"/>
        </w:rPr>
        <w:t>electronic states</w:t>
      </w:r>
      <w:r w:rsidR="00D11FC4" w:rsidRPr="00CF51A9">
        <w:rPr>
          <w:rFonts w:ascii="Times New Roman" w:eastAsia="MS Mincho" w:hAnsi="Times New Roman"/>
          <w:sz w:val="22"/>
          <w:szCs w:val="22"/>
          <w:lang w:eastAsia="ja-JP"/>
        </w:rPr>
        <w:t>. These states reflect a random domain structure</w:t>
      </w:r>
      <w:r w:rsidR="002C1737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F90377" w:rsidRPr="00CF51A9">
        <w:rPr>
          <w:rFonts w:ascii="Times New Roman" w:eastAsia="MS Mincho" w:hAnsi="Times New Roman"/>
          <w:sz w:val="22"/>
          <w:szCs w:val="22"/>
          <w:lang w:eastAsia="ja-JP"/>
        </w:rPr>
        <w:t>due to inherent</w:t>
      </w:r>
      <w:r w:rsidR="002C1737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710262" w:rsidRPr="00CF51A9">
        <w:rPr>
          <w:rFonts w:ascii="Times New Roman" w:eastAsia="MS Mincho" w:hAnsi="Times New Roman"/>
          <w:sz w:val="22"/>
          <w:szCs w:val="22"/>
          <w:lang w:eastAsia="ja-JP"/>
        </w:rPr>
        <w:t>disorder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 xml:space="preserve"> in </w:t>
      </w:r>
      <w:r w:rsidR="00F90377">
        <w:rPr>
          <w:rFonts w:ascii="Times New Roman" w:eastAsia="MS Mincho" w:hAnsi="Times New Roman"/>
          <w:sz w:val="22"/>
          <w:szCs w:val="22"/>
          <w:lang w:eastAsia="ja-JP"/>
        </w:rPr>
        <w:t xml:space="preserve">the 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>non-conducting anions/cations</w:t>
      </w:r>
      <w:r w:rsidR="00145F91">
        <w:rPr>
          <w:rFonts w:ascii="Times New Roman" w:eastAsia="MS Mincho" w:hAnsi="Times New Roman"/>
          <w:sz w:val="22"/>
          <w:szCs w:val="22"/>
          <w:lang w:eastAsia="ja-JP"/>
        </w:rPr>
        <w:t xml:space="preserve"> in </w:t>
      </w:r>
      <w:r w:rsidR="00022CEF" w:rsidRPr="00022CEF">
        <w:rPr>
          <w:rFonts w:ascii="Times New Roman" w:eastAsia="MS Mincho" w:hAnsi="Times New Roman"/>
          <w:sz w:val="22"/>
          <w:szCs w:val="22"/>
          <w:lang w:eastAsia="ja-JP"/>
        </w:rPr>
        <w:t>the nominally clean single crystals of all three systems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 xml:space="preserve">. This disorder is coupled to triangular </w:t>
      </w:r>
      <w:r w:rsidR="009F2B56">
        <w:rPr>
          <w:rFonts w:ascii="Times New Roman" w:eastAsia="MS Mincho" w:hAnsi="Times New Roman"/>
          <w:sz w:val="22"/>
          <w:szCs w:val="22"/>
          <w:lang w:eastAsia="ja-JP"/>
        </w:rPr>
        <w:t xml:space="preserve">charge and 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>spin</w:t>
      </w:r>
      <w:r w:rsidR="00EC3A4E">
        <w:rPr>
          <w:rFonts w:ascii="Times New Roman" w:eastAsia="MS Mincho" w:hAnsi="Times New Roman"/>
          <w:sz w:val="22"/>
          <w:szCs w:val="22"/>
          <w:lang w:eastAsia="ja-JP"/>
        </w:rPr>
        <w:t xml:space="preserve"> arrangement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>s</w:t>
      </w:r>
      <w:r w:rsidR="00EB620B">
        <w:rPr>
          <w:rFonts w:ascii="Times New Roman" w:eastAsia="MS Mincho" w:hAnsi="Times New Roman"/>
          <w:sz w:val="22"/>
          <w:szCs w:val="22"/>
          <w:lang w:eastAsia="ja-JP"/>
        </w:rPr>
        <w:t xml:space="preserve"> which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D3435C" w:rsidRPr="00CF51A9">
        <w:rPr>
          <w:rFonts w:ascii="Times New Roman" w:eastAsia="MS Mincho" w:hAnsi="Times New Roman"/>
          <w:sz w:val="22"/>
          <w:szCs w:val="22"/>
          <w:lang w:eastAsia="ja-JP"/>
        </w:rPr>
        <w:t>give rise to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D3435C">
        <w:rPr>
          <w:rFonts w:ascii="Times New Roman" w:eastAsia="MS Mincho" w:hAnsi="Times New Roman"/>
          <w:sz w:val="22"/>
          <w:szCs w:val="22"/>
          <w:lang w:eastAsia="ja-JP"/>
        </w:rPr>
        <w:t xml:space="preserve">the </w:t>
      </w:r>
      <w:proofErr w:type="spellStart"/>
      <w:r w:rsidR="009F2B56">
        <w:rPr>
          <w:rFonts w:ascii="Times New Roman" w:eastAsia="MS Mincho" w:hAnsi="Times New Roman"/>
          <w:sz w:val="22"/>
          <w:szCs w:val="22"/>
          <w:lang w:eastAsia="ja-JP"/>
        </w:rPr>
        <w:t>relaxor</w:t>
      </w:r>
      <w:proofErr w:type="spellEnd"/>
      <w:r w:rsidR="009F2B56">
        <w:rPr>
          <w:rFonts w:ascii="Times New Roman" w:eastAsia="MS Mincho" w:hAnsi="Times New Roman"/>
          <w:sz w:val="22"/>
          <w:szCs w:val="22"/>
          <w:lang w:eastAsia="ja-JP"/>
        </w:rPr>
        <w:t xml:space="preserve"> diele</w:t>
      </w:r>
      <w:r w:rsidR="0016137C">
        <w:rPr>
          <w:rFonts w:ascii="Times New Roman" w:eastAsia="MS Mincho" w:hAnsi="Times New Roman"/>
          <w:sz w:val="22"/>
          <w:szCs w:val="22"/>
          <w:lang w:eastAsia="ja-JP"/>
        </w:rPr>
        <w:t>c</w:t>
      </w:r>
      <w:r w:rsidR="009F2B56">
        <w:rPr>
          <w:rFonts w:ascii="Times New Roman" w:eastAsia="MS Mincho" w:hAnsi="Times New Roman"/>
          <w:sz w:val="22"/>
          <w:szCs w:val="22"/>
          <w:lang w:eastAsia="ja-JP"/>
        </w:rPr>
        <w:t>tric response</w:t>
      </w:r>
      <w:r w:rsidR="00D3435C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EB620B">
        <w:rPr>
          <w:rFonts w:ascii="Times New Roman" w:eastAsia="MS Mincho" w:hAnsi="Times New Roman"/>
          <w:sz w:val="22"/>
          <w:szCs w:val="22"/>
          <w:lang w:eastAsia="ja-JP"/>
        </w:rPr>
        <w:t>and</w:t>
      </w:r>
      <w:r w:rsidR="009F2B56">
        <w:rPr>
          <w:rFonts w:ascii="Times New Roman" w:eastAsia="MS Mincho" w:hAnsi="Times New Roman"/>
          <w:sz w:val="22"/>
          <w:szCs w:val="22"/>
          <w:lang w:eastAsia="ja-JP"/>
        </w:rPr>
        <w:t xml:space="preserve"> ho</w:t>
      </w:r>
      <w:r w:rsidR="00CE749A">
        <w:rPr>
          <w:rFonts w:ascii="Times New Roman" w:eastAsia="MS Mincho" w:hAnsi="Times New Roman"/>
          <w:sz w:val="22"/>
          <w:szCs w:val="22"/>
          <w:lang w:eastAsia="ja-JP"/>
        </w:rPr>
        <w:t>p</w:t>
      </w:r>
      <w:r w:rsidR="009F2B56">
        <w:rPr>
          <w:rFonts w:ascii="Times New Roman" w:eastAsia="MS Mincho" w:hAnsi="Times New Roman"/>
          <w:sz w:val="22"/>
          <w:szCs w:val="22"/>
          <w:lang w:eastAsia="ja-JP"/>
        </w:rPr>
        <w:t xml:space="preserve">ping dc transport and 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>symmetry reduction</w:t>
      </w:r>
      <w:r w:rsidR="00A6330A">
        <w:rPr>
          <w:rFonts w:ascii="Times New Roman" w:eastAsia="MS Mincho" w:hAnsi="Times New Roman"/>
          <w:sz w:val="22"/>
          <w:szCs w:val="22"/>
          <w:lang w:eastAsia="ja-JP"/>
        </w:rPr>
        <w:t>,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2C1737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and </w:t>
      </w:r>
      <w:r w:rsidR="00EB620B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thus </w:t>
      </w:r>
      <w:r w:rsidR="002C1737" w:rsidRPr="00CF51A9">
        <w:rPr>
          <w:rFonts w:ascii="Times New Roman" w:eastAsia="MS Mincho" w:hAnsi="Times New Roman"/>
          <w:sz w:val="22"/>
          <w:szCs w:val="22"/>
          <w:lang w:eastAsia="ja-JP"/>
        </w:rPr>
        <w:t xml:space="preserve">may </w:t>
      </w:r>
      <w:proofErr w:type="spellStart"/>
      <w:r w:rsidR="00710262" w:rsidRPr="00CF51A9">
        <w:rPr>
          <w:rFonts w:ascii="Times New Roman" w:eastAsia="MS Mincho" w:hAnsi="Times New Roman"/>
          <w:sz w:val="22"/>
          <w:szCs w:val="22"/>
          <w:lang w:eastAsia="ja-JP"/>
        </w:rPr>
        <w:t>favour</w:t>
      </w:r>
      <w:proofErr w:type="spellEnd"/>
      <w:r w:rsidR="00EB620B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2C1737">
        <w:rPr>
          <w:rFonts w:ascii="Times New Roman" w:eastAsia="MS Mincho" w:hAnsi="Times New Roman"/>
          <w:sz w:val="22"/>
          <w:szCs w:val="22"/>
          <w:lang w:eastAsia="ja-JP"/>
        </w:rPr>
        <w:t>the formation of QSL.</w:t>
      </w:r>
    </w:p>
    <w:p w:rsidR="00022CEF" w:rsidRPr="00022CEF" w:rsidRDefault="00022CEF" w:rsidP="00643B7A">
      <w:pPr>
        <w:jc w:val="both"/>
        <w:rPr>
          <w:rFonts w:ascii="Times New Roman" w:hAnsi="Times New Roman"/>
          <w:color w:val="4472C4"/>
          <w:sz w:val="22"/>
          <w:szCs w:val="22"/>
        </w:rPr>
      </w:pPr>
    </w:p>
    <w:p w:rsidR="00022CEF" w:rsidRPr="00022CEF" w:rsidRDefault="00022CEF" w:rsidP="00643B7A">
      <w:pPr>
        <w:jc w:val="both"/>
        <w:rPr>
          <w:rFonts w:ascii="Times New Roman" w:hAnsi="Times New Roman"/>
          <w:sz w:val="22"/>
          <w:szCs w:val="22"/>
        </w:rPr>
      </w:pPr>
      <w:r w:rsidRPr="00022CEF">
        <w:rPr>
          <w:rFonts w:ascii="Times New Roman" w:hAnsi="Times New Roman"/>
          <w:sz w:val="22"/>
          <w:szCs w:val="22"/>
        </w:rPr>
        <w:t>Single crystals provided by</w:t>
      </w:r>
      <w:r w:rsidR="00134388">
        <w:rPr>
          <w:rFonts w:ascii="Times New Roman" w:hAnsi="Times New Roman"/>
          <w:sz w:val="22"/>
          <w:szCs w:val="22"/>
        </w:rPr>
        <w:t>:</w:t>
      </w:r>
      <w:r w:rsidRPr="00022CEF">
        <w:rPr>
          <w:rFonts w:ascii="Times New Roman" w:hAnsi="Times New Roman"/>
          <w:sz w:val="22"/>
          <w:szCs w:val="22"/>
        </w:rPr>
        <w:t xml:space="preserve"> J. </w:t>
      </w:r>
      <w:proofErr w:type="spellStart"/>
      <w:r w:rsidRPr="00022CEF">
        <w:rPr>
          <w:rFonts w:ascii="Times New Roman" w:hAnsi="Times New Roman"/>
          <w:sz w:val="22"/>
          <w:szCs w:val="22"/>
        </w:rPr>
        <w:t>Schlueter</w:t>
      </w:r>
      <w:proofErr w:type="spellEnd"/>
      <w:r w:rsidRPr="00022CEF">
        <w:rPr>
          <w:rFonts w:ascii="Times New Roman" w:hAnsi="Times New Roman"/>
          <w:sz w:val="22"/>
          <w:szCs w:val="22"/>
        </w:rPr>
        <w:t xml:space="preserve">, K. </w:t>
      </w:r>
      <w:proofErr w:type="spellStart"/>
      <w:r w:rsidRPr="00022CEF">
        <w:rPr>
          <w:rFonts w:ascii="Times New Roman" w:hAnsi="Times New Roman"/>
          <w:sz w:val="22"/>
          <w:szCs w:val="22"/>
        </w:rPr>
        <w:t>Miyagawa</w:t>
      </w:r>
      <w:proofErr w:type="spellEnd"/>
      <w:r w:rsidRPr="00022CEF">
        <w:rPr>
          <w:rFonts w:ascii="Times New Roman" w:hAnsi="Times New Roman"/>
          <w:sz w:val="22"/>
          <w:szCs w:val="22"/>
        </w:rPr>
        <w:t>, K.</w:t>
      </w:r>
      <w:r w:rsidR="001343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2CEF">
        <w:rPr>
          <w:rFonts w:ascii="Times New Roman" w:hAnsi="Times New Roman"/>
          <w:sz w:val="22"/>
          <w:szCs w:val="22"/>
        </w:rPr>
        <w:t>Kanoda</w:t>
      </w:r>
      <w:proofErr w:type="spellEnd"/>
      <w:r w:rsidRPr="00022CEF">
        <w:rPr>
          <w:rFonts w:ascii="Times New Roman" w:hAnsi="Times New Roman"/>
          <w:sz w:val="22"/>
          <w:szCs w:val="22"/>
        </w:rPr>
        <w:t>, T.</w:t>
      </w:r>
      <w:r w:rsidR="001343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2CEF">
        <w:rPr>
          <w:rFonts w:ascii="Times New Roman" w:hAnsi="Times New Roman"/>
          <w:sz w:val="22"/>
          <w:szCs w:val="22"/>
        </w:rPr>
        <w:t>Hiramatsu</w:t>
      </w:r>
      <w:proofErr w:type="spellEnd"/>
      <w:r w:rsidRPr="00022CEF">
        <w:rPr>
          <w:rFonts w:ascii="Times New Roman" w:hAnsi="Times New Roman"/>
          <w:sz w:val="22"/>
          <w:szCs w:val="22"/>
        </w:rPr>
        <w:t>, Y.</w:t>
      </w:r>
      <w:r w:rsidR="00134388">
        <w:rPr>
          <w:rFonts w:ascii="Times New Roman" w:hAnsi="Times New Roman"/>
          <w:sz w:val="22"/>
          <w:szCs w:val="22"/>
        </w:rPr>
        <w:t xml:space="preserve"> </w:t>
      </w:r>
      <w:r w:rsidRPr="00022CEF">
        <w:rPr>
          <w:rFonts w:ascii="Times New Roman" w:hAnsi="Times New Roman"/>
          <w:sz w:val="22"/>
          <w:szCs w:val="22"/>
        </w:rPr>
        <w:t>Yoshida, G. Saito and R</w:t>
      </w:r>
      <w:r w:rsidR="004E1440">
        <w:rPr>
          <w:rFonts w:ascii="Times New Roman" w:hAnsi="Times New Roman"/>
          <w:sz w:val="22"/>
          <w:szCs w:val="22"/>
        </w:rPr>
        <w:t>.</w:t>
      </w:r>
      <w:r w:rsidRPr="00022CEF">
        <w:rPr>
          <w:rFonts w:ascii="Times New Roman" w:hAnsi="Times New Roman"/>
          <w:sz w:val="22"/>
          <w:szCs w:val="22"/>
        </w:rPr>
        <w:t xml:space="preserve"> Kato.</w:t>
      </w:r>
    </w:p>
    <w:p w:rsidR="00022CEF" w:rsidRDefault="00022CEF" w:rsidP="00344E43">
      <w:pPr>
        <w:pStyle w:val="BodyText2"/>
        <w:jc w:val="both"/>
        <w:rPr>
          <w:rFonts w:ascii="Times New Roman" w:hAnsi="Times New Roman"/>
          <w:sz w:val="22"/>
          <w:szCs w:val="22"/>
        </w:rPr>
      </w:pPr>
    </w:p>
    <w:p w:rsidR="006B41F1" w:rsidRDefault="00452A1A" w:rsidP="00257233">
      <w:pPr>
        <w:pStyle w:val="BodyText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B76E32">
        <w:rPr>
          <w:rFonts w:ascii="Times New Roman" w:hAnsi="Times New Roman"/>
          <w:sz w:val="22"/>
          <w:szCs w:val="22"/>
        </w:rPr>
        <w:t>1</w:t>
      </w:r>
      <w:r w:rsidR="00806D04">
        <w:rPr>
          <w:rFonts w:ascii="Times New Roman" w:hAnsi="Times New Roman"/>
          <w:sz w:val="22"/>
          <w:szCs w:val="22"/>
        </w:rPr>
        <w:t xml:space="preserve">] A. </w:t>
      </w:r>
      <w:proofErr w:type="spellStart"/>
      <w:r w:rsidR="00806D04">
        <w:rPr>
          <w:rFonts w:ascii="Times New Roman" w:hAnsi="Times New Roman"/>
          <w:sz w:val="22"/>
          <w:szCs w:val="22"/>
        </w:rPr>
        <w:t>Pustogow</w:t>
      </w:r>
      <w:proofErr w:type="spellEnd"/>
      <w:r w:rsidR="00806D04">
        <w:rPr>
          <w:rFonts w:ascii="Times New Roman" w:hAnsi="Times New Roman"/>
          <w:sz w:val="22"/>
          <w:szCs w:val="22"/>
        </w:rPr>
        <w:t xml:space="preserve"> et al., submitted to Science Advances (2017).</w:t>
      </w:r>
      <w:bookmarkStart w:id="0" w:name="_GoBack"/>
      <w:bookmarkEnd w:id="0"/>
    </w:p>
    <w:p w:rsidR="00FE2CDD" w:rsidRDefault="00FE2CDD" w:rsidP="00257233">
      <w:pPr>
        <w:pStyle w:val="BodyText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[2] Y. Shimizu et al., </w:t>
      </w:r>
      <w:proofErr w:type="spellStart"/>
      <w:r>
        <w:rPr>
          <w:rFonts w:ascii="Times New Roman" w:hAnsi="Times New Roman"/>
          <w:sz w:val="22"/>
          <w:szCs w:val="22"/>
        </w:rPr>
        <w:t>Phys.Rev.Lett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FE2CDD">
        <w:rPr>
          <w:rFonts w:ascii="Times New Roman" w:hAnsi="Times New Roman"/>
          <w:b/>
          <w:sz w:val="22"/>
          <w:szCs w:val="22"/>
        </w:rPr>
        <w:t>91</w:t>
      </w:r>
      <w:r>
        <w:rPr>
          <w:rFonts w:ascii="Times New Roman" w:hAnsi="Times New Roman"/>
          <w:sz w:val="22"/>
          <w:szCs w:val="22"/>
        </w:rPr>
        <w:t xml:space="preserve">, 107001 (2003); </w:t>
      </w:r>
      <w:proofErr w:type="spellStart"/>
      <w:r>
        <w:rPr>
          <w:rFonts w:ascii="Times New Roman" w:hAnsi="Times New Roman"/>
          <w:sz w:val="22"/>
          <w:szCs w:val="22"/>
        </w:rPr>
        <w:t>Phys.Rev.Lett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FE2CDD">
        <w:rPr>
          <w:rFonts w:ascii="Times New Roman" w:hAnsi="Times New Roman"/>
          <w:b/>
          <w:sz w:val="22"/>
          <w:szCs w:val="22"/>
        </w:rPr>
        <w:t>117</w:t>
      </w:r>
      <w:r>
        <w:rPr>
          <w:rFonts w:ascii="Times New Roman" w:hAnsi="Times New Roman"/>
          <w:sz w:val="22"/>
          <w:szCs w:val="22"/>
        </w:rPr>
        <w:t xml:space="preserve">, 107203 (2016); </w:t>
      </w:r>
      <w:proofErr w:type="spellStart"/>
      <w:r>
        <w:rPr>
          <w:rFonts w:ascii="Times New Roman" w:hAnsi="Times New Roman"/>
          <w:sz w:val="22"/>
          <w:szCs w:val="22"/>
        </w:rPr>
        <w:t>T.Itou</w:t>
      </w:r>
      <w:proofErr w:type="spellEnd"/>
      <w:r>
        <w:rPr>
          <w:rFonts w:ascii="Times New Roman" w:hAnsi="Times New Roman"/>
          <w:sz w:val="22"/>
          <w:szCs w:val="22"/>
        </w:rPr>
        <w:t xml:space="preserve"> et al., </w:t>
      </w:r>
      <w:proofErr w:type="spellStart"/>
      <w:r>
        <w:rPr>
          <w:rFonts w:ascii="Times New Roman" w:hAnsi="Times New Roman"/>
          <w:sz w:val="22"/>
          <w:szCs w:val="22"/>
        </w:rPr>
        <w:t>Phys.Rev.B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FE2CDD">
        <w:rPr>
          <w:rFonts w:ascii="Times New Roman" w:hAnsi="Times New Roman"/>
          <w:b/>
          <w:sz w:val="22"/>
          <w:szCs w:val="22"/>
        </w:rPr>
        <w:t>77</w:t>
      </w:r>
      <w:r>
        <w:rPr>
          <w:rFonts w:ascii="Times New Roman" w:hAnsi="Times New Roman"/>
          <w:sz w:val="22"/>
          <w:szCs w:val="22"/>
        </w:rPr>
        <w:t>, 104413 (2008).</w:t>
      </w:r>
    </w:p>
    <w:p w:rsidR="00B76E32" w:rsidRDefault="00B255F5" w:rsidP="00B76E32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[3</w:t>
      </w:r>
      <w:r w:rsidR="00B76E32" w:rsidRPr="00A462F4">
        <w:rPr>
          <w:rFonts w:ascii="Times New Roman" w:hAnsi="Times New Roman"/>
          <w:sz w:val="22"/>
          <w:szCs w:val="22"/>
          <w:lang w:val="fr-FR"/>
        </w:rPr>
        <w:t xml:space="preserve">] </w:t>
      </w:r>
      <w:r w:rsidR="00B76E32">
        <w:rPr>
          <w:rFonts w:ascii="Times New Roman" w:hAnsi="Times New Roman"/>
          <w:sz w:val="22"/>
          <w:szCs w:val="22"/>
          <w:lang w:val="fr-FR"/>
        </w:rPr>
        <w:t xml:space="preserve">S. </w:t>
      </w:r>
      <w:proofErr w:type="spellStart"/>
      <w:r w:rsidR="00B76E32">
        <w:rPr>
          <w:rFonts w:ascii="Times New Roman" w:hAnsi="Times New Roman"/>
          <w:sz w:val="22"/>
          <w:szCs w:val="22"/>
          <w:lang w:val="fr-FR"/>
        </w:rPr>
        <w:t>Tomic</w:t>
      </w:r>
      <w:proofErr w:type="spellEnd"/>
      <w:r w:rsidR="00B76E32" w:rsidRPr="009C08A4">
        <w:rPr>
          <w:rFonts w:ascii="Times New Roman" w:hAnsi="Times New Roman"/>
          <w:sz w:val="22"/>
          <w:szCs w:val="22"/>
          <w:lang w:val="fr-FR"/>
        </w:rPr>
        <w:t xml:space="preserve"> and M. </w:t>
      </w:r>
      <w:proofErr w:type="spellStart"/>
      <w:r w:rsidR="00B76E32" w:rsidRPr="009C08A4">
        <w:rPr>
          <w:rFonts w:ascii="Times New Roman" w:hAnsi="Times New Roman"/>
          <w:sz w:val="22"/>
          <w:szCs w:val="22"/>
          <w:lang w:val="fr-FR"/>
        </w:rPr>
        <w:t>Dressel</w:t>
      </w:r>
      <w:proofErr w:type="spellEnd"/>
      <w:r w:rsidR="00B76E32" w:rsidRPr="009C08A4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="00B76E32" w:rsidRPr="009C08A4">
        <w:rPr>
          <w:rFonts w:ascii="Times New Roman" w:hAnsi="Times New Roman"/>
          <w:sz w:val="22"/>
          <w:szCs w:val="22"/>
          <w:lang w:val="fr-FR"/>
        </w:rPr>
        <w:t>Rep</w:t>
      </w:r>
      <w:proofErr w:type="spellEnd"/>
      <w:r w:rsidR="00B76E32" w:rsidRPr="009C08A4">
        <w:rPr>
          <w:rFonts w:ascii="Times New Roman" w:hAnsi="Times New Roman"/>
          <w:sz w:val="22"/>
          <w:szCs w:val="22"/>
          <w:lang w:val="fr-FR"/>
        </w:rPr>
        <w:t xml:space="preserve">. Prog. Phys. </w:t>
      </w:r>
      <w:r w:rsidR="00B76E32" w:rsidRPr="00C944EB">
        <w:rPr>
          <w:rFonts w:ascii="Times New Roman" w:hAnsi="Times New Roman"/>
          <w:b/>
          <w:sz w:val="22"/>
          <w:szCs w:val="22"/>
          <w:lang w:val="fr-FR"/>
        </w:rPr>
        <w:t>78</w:t>
      </w:r>
      <w:r w:rsidR="00B76E32" w:rsidRPr="009C08A4">
        <w:rPr>
          <w:rFonts w:ascii="Times New Roman" w:hAnsi="Times New Roman"/>
          <w:sz w:val="22"/>
          <w:szCs w:val="22"/>
          <w:lang w:val="fr-FR"/>
        </w:rPr>
        <w:t>, 096501 (2015).</w:t>
      </w:r>
    </w:p>
    <w:p w:rsidR="00CC6E6D" w:rsidRPr="00160F9B" w:rsidRDefault="00CC6E6D" w:rsidP="00CC6E6D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[</w:t>
      </w:r>
      <w:r w:rsidR="00B255F5">
        <w:rPr>
          <w:rFonts w:ascii="Times New Roman" w:hAnsi="Times New Roman"/>
          <w:sz w:val="22"/>
          <w:szCs w:val="22"/>
          <w:lang w:val="fr-FR"/>
        </w:rPr>
        <w:t>4</w:t>
      </w:r>
      <w:r w:rsidRPr="00A462F4">
        <w:rPr>
          <w:rFonts w:ascii="Times New Roman" w:hAnsi="Times New Roman"/>
          <w:sz w:val="22"/>
          <w:szCs w:val="22"/>
          <w:lang w:val="fr-FR"/>
        </w:rPr>
        <w:t xml:space="preserve">] </w:t>
      </w:r>
      <w:proofErr w:type="spellStart"/>
      <w:r w:rsidRPr="00A462F4">
        <w:rPr>
          <w:rFonts w:ascii="Times New Roman" w:hAnsi="Times New Roman"/>
          <w:sz w:val="22"/>
          <w:szCs w:val="22"/>
          <w:lang w:val="fr-FR"/>
        </w:rPr>
        <w:t>M.Abdel-Jawad</w:t>
      </w:r>
      <w:proofErr w:type="spellEnd"/>
      <w:r w:rsidRPr="00A462F4">
        <w:rPr>
          <w:rFonts w:ascii="Times New Roman" w:hAnsi="Times New Roman"/>
          <w:sz w:val="22"/>
          <w:szCs w:val="22"/>
          <w:lang w:val="fr-FR"/>
        </w:rPr>
        <w:t xml:space="preserve"> et </w:t>
      </w:r>
      <w:proofErr w:type="gramStart"/>
      <w:r w:rsidRPr="00A462F4">
        <w:rPr>
          <w:rFonts w:ascii="Times New Roman" w:hAnsi="Times New Roman"/>
          <w:sz w:val="22"/>
          <w:szCs w:val="22"/>
          <w:lang w:val="fr-FR"/>
        </w:rPr>
        <w:t>al.,</w:t>
      </w:r>
      <w:proofErr w:type="gramEnd"/>
      <w:r w:rsidRPr="00A462F4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A462F4">
        <w:rPr>
          <w:rFonts w:ascii="Times New Roman" w:hAnsi="Times New Roman"/>
          <w:sz w:val="22"/>
          <w:szCs w:val="22"/>
          <w:lang w:val="fr-FR"/>
        </w:rPr>
        <w:t>Phys.Rev.B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A462F4">
        <w:rPr>
          <w:rFonts w:ascii="Times New Roman" w:hAnsi="Times New Roman"/>
          <w:b/>
          <w:bCs/>
          <w:sz w:val="22"/>
          <w:szCs w:val="22"/>
          <w:lang w:val="fr-FR"/>
        </w:rPr>
        <w:t>82</w:t>
      </w:r>
      <w:r>
        <w:rPr>
          <w:rFonts w:ascii="Times New Roman" w:hAnsi="Times New Roman"/>
          <w:sz w:val="22"/>
          <w:szCs w:val="22"/>
          <w:lang w:val="fr-FR"/>
        </w:rPr>
        <w:t xml:space="preserve">, 125119 (2010) ;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Phys.Rev.B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160F9B">
        <w:rPr>
          <w:rFonts w:ascii="Times New Roman" w:hAnsi="Times New Roman"/>
          <w:b/>
          <w:sz w:val="22"/>
          <w:szCs w:val="22"/>
          <w:lang w:val="fr-FR"/>
        </w:rPr>
        <w:t>88</w:t>
      </w:r>
      <w:r>
        <w:rPr>
          <w:rFonts w:ascii="Times New Roman" w:hAnsi="Times New Roman"/>
          <w:sz w:val="22"/>
          <w:szCs w:val="22"/>
          <w:lang w:val="fr-FR"/>
        </w:rPr>
        <w:t>, 075139 (2013).</w:t>
      </w:r>
    </w:p>
    <w:p w:rsidR="00201F69" w:rsidRDefault="00201F69" w:rsidP="00201F69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201F69">
        <w:rPr>
          <w:rFonts w:ascii="Times New Roman" w:hAnsi="Times New Roman"/>
          <w:sz w:val="22"/>
          <w:szCs w:val="22"/>
          <w:lang w:val="fr-FR"/>
        </w:rPr>
        <w:t xml:space="preserve">[5]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Pinteric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Culo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O.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Milat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Basletic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Korin-Hamzic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E.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Tafra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Ivek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Peterseim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K.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Miyagawa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K.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Kanoda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J.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Schlueter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Dressel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and S.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Tomic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Phys.Rev.B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90</w:t>
      </w:r>
      <w:r w:rsidRPr="00201F69">
        <w:rPr>
          <w:rFonts w:ascii="Times New Roman" w:hAnsi="Times New Roman"/>
          <w:sz w:val="22"/>
          <w:szCs w:val="22"/>
          <w:lang w:val="fr-FR"/>
        </w:rPr>
        <w:t>, 195139 (2014).</w:t>
      </w:r>
      <w:r>
        <w:rPr>
          <w:rFonts w:ascii="Times New Roman" w:hAnsi="Times New Roman"/>
          <w:sz w:val="22"/>
          <w:szCs w:val="22"/>
          <w:lang w:val="fr-FR"/>
        </w:rPr>
        <w:t xml:space="preserve"> ;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Pinteric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Ivek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Culo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O.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Milat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>, M .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Basletic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Korin-Hamzic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E.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Tafra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Dressel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and S.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Tomic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Physica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 B 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460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, 202 (2015) ; </w:t>
      </w:r>
      <w:r w:rsidRPr="00201F69">
        <w:rPr>
          <w:rFonts w:ascii="Times New Roman" w:hAnsi="Times New Roman"/>
          <w:sz w:val="22"/>
          <w:szCs w:val="22"/>
        </w:rPr>
        <w:t xml:space="preserve">M. </w:t>
      </w:r>
      <w:proofErr w:type="spellStart"/>
      <w:r w:rsidRPr="00201F69">
        <w:rPr>
          <w:rFonts w:ascii="Times New Roman" w:hAnsi="Times New Roman"/>
          <w:sz w:val="22"/>
          <w:szCs w:val="22"/>
        </w:rPr>
        <w:t>Culo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E. </w:t>
      </w:r>
      <w:proofErr w:type="spellStart"/>
      <w:r w:rsidRPr="00201F69">
        <w:rPr>
          <w:rFonts w:ascii="Times New Roman" w:hAnsi="Times New Roman"/>
          <w:sz w:val="22"/>
          <w:szCs w:val="22"/>
        </w:rPr>
        <w:t>Tafra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</w:rPr>
        <w:t>Basletic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</w:rPr>
        <w:t>S.Tomic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</w:rPr>
        <w:t>Hamzic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</w:rPr>
        <w:t>Korin-Hamzic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</w:rPr>
        <w:t>Dressel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J.A. </w:t>
      </w:r>
      <w:proofErr w:type="spellStart"/>
      <w:r w:rsidRPr="00201F69">
        <w:rPr>
          <w:rFonts w:ascii="Times New Roman" w:hAnsi="Times New Roman"/>
          <w:sz w:val="22"/>
          <w:szCs w:val="22"/>
        </w:rPr>
        <w:t>Schlueter</w:t>
      </w:r>
      <w:proofErr w:type="spellEnd"/>
      <w:r w:rsidRPr="00201F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01F69">
        <w:rPr>
          <w:rFonts w:ascii="Times New Roman" w:hAnsi="Times New Roman"/>
          <w:iCs/>
          <w:sz w:val="22"/>
          <w:szCs w:val="22"/>
        </w:rPr>
        <w:t>Physica</w:t>
      </w:r>
      <w:proofErr w:type="spellEnd"/>
      <w:r w:rsidRPr="00201F69">
        <w:rPr>
          <w:rFonts w:ascii="Times New Roman" w:hAnsi="Times New Roman"/>
          <w:iCs/>
          <w:sz w:val="22"/>
          <w:szCs w:val="22"/>
        </w:rPr>
        <w:t xml:space="preserve"> B</w:t>
      </w:r>
      <w:r w:rsidRPr="00201F6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201F69">
        <w:rPr>
          <w:rFonts w:ascii="Times New Roman" w:hAnsi="Times New Roman"/>
          <w:b/>
          <w:bCs/>
          <w:sz w:val="22"/>
          <w:szCs w:val="22"/>
        </w:rPr>
        <w:t>460</w:t>
      </w:r>
      <w:r w:rsidRPr="00201F69">
        <w:rPr>
          <w:rFonts w:ascii="Times New Roman" w:hAnsi="Times New Roman"/>
          <w:sz w:val="22"/>
          <w:szCs w:val="22"/>
        </w:rPr>
        <w:t>, 208 (2015).</w:t>
      </w:r>
      <w:r>
        <w:rPr>
          <w:rFonts w:ascii="Times New Roman" w:hAnsi="Times New Roman"/>
          <w:sz w:val="22"/>
          <w:szCs w:val="22"/>
        </w:rPr>
        <w:t xml:space="preserve">;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Dressel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P.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Lazic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Pustogow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E.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Zhukova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Gorshunov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J.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Schlueter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O.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Milat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B.Gumhalter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 and S.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Tomic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Phys.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Rev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. B 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93</w:t>
      </w:r>
      <w:r w:rsidRPr="00201F69">
        <w:rPr>
          <w:rFonts w:ascii="Times New Roman" w:hAnsi="Times New Roman"/>
          <w:sz w:val="22"/>
          <w:szCs w:val="22"/>
          <w:lang w:val="fr-FR"/>
        </w:rPr>
        <w:t>, 081201(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R</w:t>
      </w:r>
      <w:r>
        <w:rPr>
          <w:rFonts w:ascii="Times New Roman" w:hAnsi="Times New Roman"/>
          <w:sz w:val="22"/>
          <w:szCs w:val="22"/>
          <w:lang w:val="fr-FR"/>
        </w:rPr>
        <w:t xml:space="preserve">) (2016) ;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Pinteric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P.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Lazic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Pustogow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Ivek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201F69">
        <w:rPr>
          <w:rFonts w:ascii="Times New Roman" w:hAnsi="Times New Roman"/>
          <w:bCs/>
          <w:sz w:val="22"/>
          <w:szCs w:val="22"/>
          <w:lang w:val="fr-FR"/>
        </w:rPr>
        <w:t xml:space="preserve">M. </w:t>
      </w:r>
      <w:proofErr w:type="spellStart"/>
      <w:r w:rsidRPr="00201F69">
        <w:rPr>
          <w:rFonts w:ascii="Times New Roman" w:hAnsi="Times New Roman"/>
          <w:bCs/>
          <w:sz w:val="22"/>
          <w:szCs w:val="22"/>
          <w:lang w:val="fr-FR"/>
        </w:rPr>
        <w:t>Kuvezdic</w:t>
      </w:r>
      <w:proofErr w:type="spellEnd"/>
      <w:r w:rsidRPr="00201F69">
        <w:rPr>
          <w:rFonts w:ascii="Times New Roman" w:hAnsi="Times New Roman"/>
          <w:bCs/>
          <w:sz w:val="22"/>
          <w:szCs w:val="22"/>
          <w:lang w:val="fr-FR"/>
        </w:rPr>
        <w:t xml:space="preserve">,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O.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Milat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B.Gumhalter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Basletic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Culo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Korin-Hamzic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Loehle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R.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Huebner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Sanz Alonso,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Hiramatsu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Y.Yoshida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G.Saito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M.Dressel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and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S.Tomic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Phys.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Rev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. B 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94</w:t>
      </w:r>
      <w:r w:rsidRPr="00201F69">
        <w:rPr>
          <w:rFonts w:ascii="Times New Roman" w:hAnsi="Times New Roman"/>
          <w:sz w:val="22"/>
          <w:szCs w:val="22"/>
          <w:lang w:val="fr-FR"/>
        </w:rPr>
        <w:t>, 161105(</w:t>
      </w:r>
      <w:r w:rsidRPr="00201F69">
        <w:rPr>
          <w:rFonts w:ascii="Times New Roman" w:hAnsi="Times New Roman"/>
          <w:b/>
          <w:sz w:val="22"/>
          <w:szCs w:val="22"/>
          <w:lang w:val="fr-FR"/>
        </w:rPr>
        <w:t>R</w:t>
      </w:r>
      <w:r>
        <w:rPr>
          <w:rFonts w:ascii="Times New Roman" w:hAnsi="Times New Roman"/>
          <w:sz w:val="22"/>
          <w:szCs w:val="22"/>
          <w:lang w:val="fr-FR"/>
        </w:rPr>
        <w:t xml:space="preserve">) (2016);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Pinteric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P.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Lazic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Pustogow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Ivek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D. Rivas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Gongora</w:t>
      </w:r>
      <w:proofErr w:type="spellEnd"/>
      <w:r w:rsidRPr="00201F69">
        <w:rPr>
          <w:rFonts w:ascii="Times New Roman" w:hAnsi="Times New Roman"/>
          <w:bCs/>
          <w:sz w:val="22"/>
          <w:szCs w:val="22"/>
          <w:lang w:val="fr-FR"/>
        </w:rPr>
        <w:t xml:space="preserve">, </w:t>
      </w:r>
      <w:r w:rsidRPr="00201F69">
        <w:rPr>
          <w:rFonts w:ascii="Times New Roman" w:hAnsi="Times New Roman"/>
          <w:sz w:val="22"/>
          <w:szCs w:val="22"/>
          <w:lang w:val="fr-FR"/>
        </w:rPr>
        <w:t xml:space="preserve">O.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Milat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B.Gumhalter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Culo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B.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Korin-Hamzic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R.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Kato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M.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Dressel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and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S.Tomic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, to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be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201F69">
        <w:rPr>
          <w:rFonts w:ascii="Times New Roman" w:hAnsi="Times New Roman"/>
          <w:sz w:val="22"/>
          <w:szCs w:val="22"/>
          <w:lang w:val="fr-FR"/>
        </w:rPr>
        <w:t>submitted</w:t>
      </w:r>
      <w:proofErr w:type="spellEnd"/>
      <w:r w:rsidRPr="00201F69">
        <w:rPr>
          <w:rFonts w:ascii="Times New Roman" w:hAnsi="Times New Roman"/>
          <w:sz w:val="22"/>
          <w:szCs w:val="22"/>
          <w:lang w:val="fr-FR"/>
        </w:rPr>
        <w:t xml:space="preserve"> (2017).</w:t>
      </w:r>
    </w:p>
    <w:p w:rsidR="00201F69" w:rsidRDefault="00B255F5" w:rsidP="00CC6E6D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[10</w:t>
      </w:r>
      <w:r w:rsidR="00B84655">
        <w:rPr>
          <w:rFonts w:ascii="Times New Roman" w:hAnsi="Times New Roman"/>
          <w:sz w:val="22"/>
          <w:szCs w:val="22"/>
          <w:lang w:val="fr-FR"/>
        </w:rPr>
        <w:t>]</w:t>
      </w:r>
      <w:r w:rsidR="00CC6E6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83577">
        <w:rPr>
          <w:rFonts w:ascii="Times New Roman" w:hAnsi="Times New Roman"/>
          <w:sz w:val="22"/>
          <w:szCs w:val="22"/>
          <w:lang w:val="fr-FR"/>
        </w:rPr>
        <w:t>C. H</w:t>
      </w:r>
      <w:r w:rsidR="00CC6E6D">
        <w:rPr>
          <w:rFonts w:ascii="Times New Roman" w:hAnsi="Times New Roman"/>
          <w:sz w:val="22"/>
          <w:szCs w:val="22"/>
          <w:lang w:val="fr-FR"/>
        </w:rPr>
        <w:t xml:space="preserve">otta, </w:t>
      </w:r>
      <w:proofErr w:type="spellStart"/>
      <w:r w:rsidR="00883577">
        <w:rPr>
          <w:rFonts w:ascii="Times New Roman" w:hAnsi="Times New Roman"/>
          <w:sz w:val="22"/>
          <w:szCs w:val="22"/>
          <w:lang w:val="fr-FR"/>
        </w:rPr>
        <w:t>Phys.Rev.B</w:t>
      </w:r>
      <w:proofErr w:type="spellEnd"/>
      <w:r w:rsidR="0088357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83577" w:rsidRPr="00883577">
        <w:rPr>
          <w:rFonts w:ascii="Times New Roman" w:hAnsi="Times New Roman"/>
          <w:b/>
          <w:sz w:val="22"/>
          <w:szCs w:val="22"/>
          <w:lang w:val="fr-FR"/>
        </w:rPr>
        <w:t>82</w:t>
      </w:r>
      <w:r w:rsidR="00883577">
        <w:rPr>
          <w:rFonts w:ascii="Times New Roman" w:hAnsi="Times New Roman"/>
          <w:sz w:val="22"/>
          <w:szCs w:val="22"/>
          <w:lang w:val="fr-FR"/>
        </w:rPr>
        <w:t xml:space="preserve">, 241104 (2010); S. </w:t>
      </w:r>
      <w:proofErr w:type="spellStart"/>
      <w:r w:rsidR="00883577">
        <w:rPr>
          <w:rFonts w:ascii="Times New Roman" w:hAnsi="Times New Roman"/>
          <w:sz w:val="22"/>
          <w:szCs w:val="22"/>
          <w:lang w:val="fr-FR"/>
        </w:rPr>
        <w:t>Ishihara</w:t>
      </w:r>
      <w:proofErr w:type="spellEnd"/>
      <w:r w:rsidR="00883577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="00883577">
        <w:rPr>
          <w:rFonts w:ascii="Times New Roman" w:hAnsi="Times New Roman"/>
          <w:sz w:val="22"/>
          <w:szCs w:val="22"/>
          <w:lang w:val="fr-FR"/>
        </w:rPr>
        <w:t>J.Phys.Soc.Jpn</w:t>
      </w:r>
      <w:proofErr w:type="spellEnd"/>
      <w:r w:rsidR="0088357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83577" w:rsidRPr="00F65EB8">
        <w:rPr>
          <w:rFonts w:ascii="Times New Roman" w:hAnsi="Times New Roman"/>
          <w:b/>
          <w:sz w:val="22"/>
          <w:szCs w:val="22"/>
          <w:lang w:val="fr-FR"/>
        </w:rPr>
        <w:t>79</w:t>
      </w:r>
      <w:r w:rsidR="00883577">
        <w:rPr>
          <w:rFonts w:ascii="Times New Roman" w:hAnsi="Times New Roman"/>
          <w:sz w:val="22"/>
          <w:szCs w:val="22"/>
          <w:lang w:val="fr-FR"/>
        </w:rPr>
        <w:t>, 011010 (2010)</w:t>
      </w:r>
      <w:r>
        <w:rPr>
          <w:rFonts w:ascii="Times New Roman" w:hAnsi="Times New Roman"/>
          <w:sz w:val="22"/>
          <w:szCs w:val="22"/>
          <w:lang w:val="fr-FR"/>
        </w:rPr>
        <w:t>.</w:t>
      </w:r>
    </w:p>
    <w:p w:rsidR="00CC6E6D" w:rsidRDefault="00B255F5" w:rsidP="00CC6E6D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[11</w:t>
      </w:r>
      <w:r w:rsidR="00CC6E6D" w:rsidRPr="00A462F4">
        <w:rPr>
          <w:rFonts w:ascii="Times New Roman" w:hAnsi="Times New Roman"/>
          <w:sz w:val="22"/>
          <w:szCs w:val="22"/>
          <w:lang w:val="fr-FR"/>
        </w:rPr>
        <w:t xml:space="preserve">] </w:t>
      </w:r>
      <w:r w:rsidR="00742304">
        <w:rPr>
          <w:rFonts w:ascii="Times New Roman" w:hAnsi="Times New Roman"/>
          <w:sz w:val="22"/>
          <w:szCs w:val="22"/>
          <w:lang w:val="fr-FR"/>
        </w:rPr>
        <w:t xml:space="preserve">K. </w:t>
      </w:r>
      <w:proofErr w:type="spellStart"/>
      <w:r w:rsidR="00742304">
        <w:rPr>
          <w:rFonts w:ascii="Times New Roman" w:hAnsi="Times New Roman"/>
          <w:sz w:val="22"/>
          <w:szCs w:val="22"/>
          <w:lang w:val="fr-FR"/>
        </w:rPr>
        <w:t>Sedlmeier</w:t>
      </w:r>
      <w:proofErr w:type="spellEnd"/>
      <w:r w:rsidR="00742304">
        <w:rPr>
          <w:rFonts w:ascii="Times New Roman" w:hAnsi="Times New Roman"/>
          <w:sz w:val="22"/>
          <w:szCs w:val="22"/>
          <w:lang w:val="fr-FR"/>
        </w:rPr>
        <w:t xml:space="preserve"> et </w:t>
      </w:r>
      <w:proofErr w:type="gramStart"/>
      <w:r w:rsidR="00742304">
        <w:rPr>
          <w:rFonts w:ascii="Times New Roman" w:hAnsi="Times New Roman"/>
          <w:sz w:val="22"/>
          <w:szCs w:val="22"/>
          <w:lang w:val="fr-FR"/>
        </w:rPr>
        <w:t>al.,</w:t>
      </w:r>
      <w:proofErr w:type="gramEnd"/>
      <w:r w:rsidR="0074230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C6E6D">
        <w:rPr>
          <w:rFonts w:ascii="Times New Roman" w:hAnsi="Times New Roman"/>
          <w:sz w:val="22"/>
          <w:szCs w:val="22"/>
          <w:lang w:val="fr-FR"/>
        </w:rPr>
        <w:t xml:space="preserve">Phys. </w:t>
      </w:r>
      <w:proofErr w:type="spellStart"/>
      <w:r w:rsidR="00CC6E6D">
        <w:rPr>
          <w:rFonts w:ascii="Times New Roman" w:hAnsi="Times New Roman"/>
          <w:sz w:val="22"/>
          <w:szCs w:val="22"/>
          <w:lang w:val="fr-FR"/>
        </w:rPr>
        <w:t>Rev</w:t>
      </w:r>
      <w:proofErr w:type="spellEnd"/>
      <w:r w:rsidR="00CC6E6D">
        <w:rPr>
          <w:rFonts w:ascii="Times New Roman" w:hAnsi="Times New Roman"/>
          <w:sz w:val="22"/>
          <w:szCs w:val="22"/>
          <w:lang w:val="fr-FR"/>
        </w:rPr>
        <w:t xml:space="preserve">. </w:t>
      </w:r>
      <w:r w:rsidR="00CC6E6D" w:rsidRPr="00307E09">
        <w:rPr>
          <w:rFonts w:ascii="Times New Roman" w:hAnsi="Times New Roman"/>
          <w:sz w:val="22"/>
          <w:szCs w:val="22"/>
          <w:lang w:val="fr-FR"/>
        </w:rPr>
        <w:t xml:space="preserve">B </w:t>
      </w:r>
      <w:r w:rsidR="00CC6E6D" w:rsidRPr="00C944EB">
        <w:rPr>
          <w:rFonts w:ascii="Times New Roman" w:hAnsi="Times New Roman"/>
          <w:b/>
          <w:sz w:val="22"/>
          <w:szCs w:val="22"/>
          <w:lang w:val="fr-FR"/>
        </w:rPr>
        <w:t>86</w:t>
      </w:r>
      <w:r w:rsidR="00CC6E6D" w:rsidRPr="00307E09">
        <w:rPr>
          <w:rFonts w:ascii="Times New Roman" w:hAnsi="Times New Roman"/>
          <w:sz w:val="22"/>
          <w:szCs w:val="22"/>
          <w:lang w:val="fr-FR"/>
        </w:rPr>
        <w:t>, 245103 (2012).</w:t>
      </w:r>
      <w:r w:rsidR="00CC6E6D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B76E32" w:rsidRPr="00B76E32" w:rsidRDefault="00B76E32" w:rsidP="00257233">
      <w:pPr>
        <w:pStyle w:val="BodyText2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160F9B" w:rsidRPr="00A462F4" w:rsidRDefault="00160F9B" w:rsidP="00461DCA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:rsidR="00461DCA" w:rsidRPr="00A462F4" w:rsidRDefault="00461DCA" w:rsidP="00461DCA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:rsidR="006B41F1" w:rsidRPr="00461DCA" w:rsidRDefault="006B41F1" w:rsidP="00257233">
      <w:pPr>
        <w:pStyle w:val="BodyText2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860A17" w:rsidRDefault="00860A17" w:rsidP="00DE0601">
      <w:pPr>
        <w:pStyle w:val="BodyText2"/>
        <w:jc w:val="both"/>
        <w:rPr>
          <w:rFonts w:ascii="Times New Roman" w:hAnsi="Times New Roman"/>
          <w:sz w:val="22"/>
          <w:szCs w:val="22"/>
        </w:rPr>
      </w:pPr>
    </w:p>
    <w:p w:rsidR="00C46743" w:rsidRPr="00814769" w:rsidRDefault="00461DCA" w:rsidP="00461DCA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60A17">
        <w:rPr>
          <w:rFonts w:ascii="Times New Roman" w:hAnsi="Times New Roman"/>
          <w:sz w:val="22"/>
          <w:szCs w:val="22"/>
        </w:rPr>
        <w:t xml:space="preserve"> </w:t>
      </w:r>
    </w:p>
    <w:p w:rsidR="000907D9" w:rsidRPr="00860A17" w:rsidRDefault="000907D9" w:rsidP="00860A17">
      <w:pPr>
        <w:pStyle w:val="BodyText2"/>
        <w:jc w:val="both"/>
        <w:rPr>
          <w:rFonts w:ascii="Times New Roman" w:hAnsi="Times New Roman"/>
          <w:sz w:val="22"/>
          <w:szCs w:val="22"/>
        </w:rPr>
      </w:pPr>
    </w:p>
    <w:sectPr w:rsidR="000907D9" w:rsidRPr="00860A17" w:rsidSect="00536A15">
      <w:headerReference w:type="default" r:id="rId8"/>
      <w:pgSz w:w="12240" w:h="15840"/>
      <w:pgMar w:top="1584" w:right="1080" w:bottom="1512" w:left="1080" w:header="432" w:footer="432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97" w:rsidRDefault="00D67697">
      <w:r>
        <w:separator/>
      </w:r>
    </w:p>
  </w:endnote>
  <w:endnote w:type="continuationSeparator" w:id="0">
    <w:p w:rsidR="00D67697" w:rsidRDefault="00D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97" w:rsidRDefault="00D67697">
      <w:r>
        <w:separator/>
      </w:r>
    </w:p>
  </w:footnote>
  <w:footnote w:type="continuationSeparator" w:id="0">
    <w:p w:rsidR="00D67697" w:rsidRDefault="00D6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17" w:rsidRDefault="00860A17">
    <w:pPr>
      <w:pStyle w:val="Header"/>
    </w:pPr>
  </w:p>
  <w:p w:rsidR="00860A17" w:rsidRPr="00DE0601" w:rsidRDefault="004C2F07" w:rsidP="00DE0601">
    <w:pPr>
      <w:pStyle w:val="Header"/>
      <w:rPr>
        <w:b/>
        <w:sz w:val="20"/>
      </w:rPr>
    </w:pPr>
    <w:r w:rsidRPr="0097328A"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236855</wp:posOffset>
              </wp:positionV>
              <wp:extent cx="6172200" cy="0"/>
              <wp:effectExtent l="22860" t="27305" r="24765" b="2032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D0967F2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8.65pt" to="48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" strokeweight="3pt">
              <v:stroke linestyle="thinThin"/>
            </v:line>
          </w:pict>
        </mc:Fallback>
      </mc:AlternateContent>
    </w:r>
    <w:r w:rsidR="00860A17">
      <w:rPr>
        <w:szCs w:val="24"/>
      </w:rPr>
      <w:t xml:space="preserve">                                            </w:t>
    </w:r>
    <w:r w:rsidR="00536A15">
      <w:rPr>
        <w:szCs w:val="24"/>
      </w:rPr>
      <w:t xml:space="preserve">                            </w:t>
    </w:r>
    <w:r w:rsidR="00860A17">
      <w:rPr>
        <w:szCs w:val="24"/>
      </w:rPr>
      <w:t xml:space="preserve"> </w:t>
    </w:r>
    <w:r w:rsidR="00060464">
      <w:rPr>
        <w:b/>
        <w:szCs w:val="24"/>
      </w:rPr>
      <w:t>ECRYS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FED"/>
    <w:multiLevelType w:val="hybridMultilevel"/>
    <w:tmpl w:val="66121C8E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27293"/>
    <w:multiLevelType w:val="hybridMultilevel"/>
    <w:tmpl w:val="7E249452"/>
    <w:lvl w:ilvl="0" w:tplc="0F6E5FD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06F2C"/>
    <w:multiLevelType w:val="hybridMultilevel"/>
    <w:tmpl w:val="76307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01"/>
    <w:rsid w:val="0001056A"/>
    <w:rsid w:val="00015BFC"/>
    <w:rsid w:val="00022CEF"/>
    <w:rsid w:val="00023558"/>
    <w:rsid w:val="000315FB"/>
    <w:rsid w:val="00032F50"/>
    <w:rsid w:val="00060464"/>
    <w:rsid w:val="00077DEE"/>
    <w:rsid w:val="0008126E"/>
    <w:rsid w:val="000907D9"/>
    <w:rsid w:val="00094D7E"/>
    <w:rsid w:val="000A60FD"/>
    <w:rsid w:val="000D3F42"/>
    <w:rsid w:val="000F5611"/>
    <w:rsid w:val="00104E2B"/>
    <w:rsid w:val="00105455"/>
    <w:rsid w:val="00114A97"/>
    <w:rsid w:val="00134388"/>
    <w:rsid w:val="00145F91"/>
    <w:rsid w:val="00160F9B"/>
    <w:rsid w:val="0016137C"/>
    <w:rsid w:val="00194CF8"/>
    <w:rsid w:val="001E7875"/>
    <w:rsid w:val="001F7E50"/>
    <w:rsid w:val="00201F69"/>
    <w:rsid w:val="00255C49"/>
    <w:rsid w:val="00257233"/>
    <w:rsid w:val="002A21FC"/>
    <w:rsid w:val="002C1737"/>
    <w:rsid w:val="002E4930"/>
    <w:rsid w:val="00302DE8"/>
    <w:rsid w:val="00310502"/>
    <w:rsid w:val="00322D70"/>
    <w:rsid w:val="00330DC9"/>
    <w:rsid w:val="00334669"/>
    <w:rsid w:val="00344E43"/>
    <w:rsid w:val="00347437"/>
    <w:rsid w:val="00354FEC"/>
    <w:rsid w:val="0037217B"/>
    <w:rsid w:val="003E3015"/>
    <w:rsid w:val="004134C6"/>
    <w:rsid w:val="004249F9"/>
    <w:rsid w:val="00430454"/>
    <w:rsid w:val="0045128A"/>
    <w:rsid w:val="00452A1A"/>
    <w:rsid w:val="00453831"/>
    <w:rsid w:val="00461DCA"/>
    <w:rsid w:val="0046583F"/>
    <w:rsid w:val="00472EA6"/>
    <w:rsid w:val="004743BF"/>
    <w:rsid w:val="004831C6"/>
    <w:rsid w:val="004B7AB4"/>
    <w:rsid w:val="004C2F07"/>
    <w:rsid w:val="004D0C11"/>
    <w:rsid w:val="004E1440"/>
    <w:rsid w:val="004E1DE8"/>
    <w:rsid w:val="00536A15"/>
    <w:rsid w:val="0054079A"/>
    <w:rsid w:val="005708F4"/>
    <w:rsid w:val="005B5980"/>
    <w:rsid w:val="005D1C90"/>
    <w:rsid w:val="005D5024"/>
    <w:rsid w:val="005F2AA4"/>
    <w:rsid w:val="00620748"/>
    <w:rsid w:val="00623DD6"/>
    <w:rsid w:val="00643B7A"/>
    <w:rsid w:val="00661170"/>
    <w:rsid w:val="00670BBC"/>
    <w:rsid w:val="00697CC0"/>
    <w:rsid w:val="006B31F3"/>
    <w:rsid w:val="006B41F1"/>
    <w:rsid w:val="006D41C4"/>
    <w:rsid w:val="006D5970"/>
    <w:rsid w:val="006D7ECD"/>
    <w:rsid w:val="006F022A"/>
    <w:rsid w:val="006F193C"/>
    <w:rsid w:val="00710262"/>
    <w:rsid w:val="0071190F"/>
    <w:rsid w:val="00742304"/>
    <w:rsid w:val="00775180"/>
    <w:rsid w:val="007C5D7C"/>
    <w:rsid w:val="007E61C7"/>
    <w:rsid w:val="00806D04"/>
    <w:rsid w:val="0081469F"/>
    <w:rsid w:val="00814769"/>
    <w:rsid w:val="008324EF"/>
    <w:rsid w:val="008405BA"/>
    <w:rsid w:val="00860A17"/>
    <w:rsid w:val="00881F6B"/>
    <w:rsid w:val="00883577"/>
    <w:rsid w:val="0089549C"/>
    <w:rsid w:val="008A12C9"/>
    <w:rsid w:val="008F6B2B"/>
    <w:rsid w:val="0090285E"/>
    <w:rsid w:val="00944DE1"/>
    <w:rsid w:val="0097328A"/>
    <w:rsid w:val="00973CA1"/>
    <w:rsid w:val="009B4C41"/>
    <w:rsid w:val="009E2C17"/>
    <w:rsid w:val="009F2B56"/>
    <w:rsid w:val="00A26FA7"/>
    <w:rsid w:val="00A61304"/>
    <w:rsid w:val="00A6330A"/>
    <w:rsid w:val="00A721C8"/>
    <w:rsid w:val="00A72584"/>
    <w:rsid w:val="00A747D8"/>
    <w:rsid w:val="00AE4008"/>
    <w:rsid w:val="00AF7634"/>
    <w:rsid w:val="00B255F5"/>
    <w:rsid w:val="00B35E24"/>
    <w:rsid w:val="00B51048"/>
    <w:rsid w:val="00B51ECA"/>
    <w:rsid w:val="00B76E32"/>
    <w:rsid w:val="00B84655"/>
    <w:rsid w:val="00BC6C2F"/>
    <w:rsid w:val="00BE282D"/>
    <w:rsid w:val="00BF7595"/>
    <w:rsid w:val="00C45311"/>
    <w:rsid w:val="00C46743"/>
    <w:rsid w:val="00C741A4"/>
    <w:rsid w:val="00C944EB"/>
    <w:rsid w:val="00C9569B"/>
    <w:rsid w:val="00CC4BC9"/>
    <w:rsid w:val="00CC4EB2"/>
    <w:rsid w:val="00CC6E6D"/>
    <w:rsid w:val="00CD5086"/>
    <w:rsid w:val="00CE5A29"/>
    <w:rsid w:val="00CE749A"/>
    <w:rsid w:val="00CF0F9E"/>
    <w:rsid w:val="00CF51A9"/>
    <w:rsid w:val="00D00942"/>
    <w:rsid w:val="00D118FE"/>
    <w:rsid w:val="00D11FC4"/>
    <w:rsid w:val="00D15F51"/>
    <w:rsid w:val="00D3045C"/>
    <w:rsid w:val="00D3435C"/>
    <w:rsid w:val="00D67697"/>
    <w:rsid w:val="00D9444A"/>
    <w:rsid w:val="00D95F5D"/>
    <w:rsid w:val="00D969CC"/>
    <w:rsid w:val="00DB5905"/>
    <w:rsid w:val="00DC6263"/>
    <w:rsid w:val="00DD3942"/>
    <w:rsid w:val="00DD5638"/>
    <w:rsid w:val="00DD6037"/>
    <w:rsid w:val="00DE0601"/>
    <w:rsid w:val="00E00AB1"/>
    <w:rsid w:val="00E562D3"/>
    <w:rsid w:val="00E6578F"/>
    <w:rsid w:val="00E6629E"/>
    <w:rsid w:val="00E678F0"/>
    <w:rsid w:val="00E8135F"/>
    <w:rsid w:val="00E86636"/>
    <w:rsid w:val="00EB03C2"/>
    <w:rsid w:val="00EB620B"/>
    <w:rsid w:val="00EC3A4E"/>
    <w:rsid w:val="00F247B3"/>
    <w:rsid w:val="00F30588"/>
    <w:rsid w:val="00F65EB8"/>
    <w:rsid w:val="00F90377"/>
    <w:rsid w:val="00FB145A"/>
    <w:rsid w:val="00FE2CDD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34EF35-416D-44E7-BA29-CA0BB55B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1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45311"/>
    <w:pPr>
      <w:keepNext/>
      <w:outlineLvl w:val="0"/>
    </w:pPr>
    <w:rPr>
      <w:rFonts w:ascii="Times New Roman" w:eastAsia="Times New Roman" w:hAnsi="Times New Roman"/>
      <w:i/>
      <w:iCs/>
      <w:noProof/>
      <w:szCs w:val="24"/>
    </w:rPr>
  </w:style>
  <w:style w:type="paragraph" w:styleId="Heading2">
    <w:name w:val="heading 2"/>
    <w:basedOn w:val="Normal"/>
    <w:next w:val="Normal"/>
    <w:qFormat/>
    <w:rsid w:val="00C45311"/>
    <w:pPr>
      <w:keepNext/>
      <w:outlineLvl w:val="1"/>
    </w:pPr>
    <w:rPr>
      <w:rFonts w:ascii="Times New Roman" w:eastAsia="Times New Roman" w:hAnsi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5311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C45311"/>
    <w:pPr>
      <w:jc w:val="center"/>
    </w:pPr>
    <w:rPr>
      <w:rFonts w:ascii="Times New Roman" w:hAnsi="Times New Roman"/>
      <w:i/>
      <w:sz w:val="20"/>
    </w:rPr>
  </w:style>
  <w:style w:type="paragraph" w:styleId="BodyText2">
    <w:name w:val="Body Text 2"/>
    <w:basedOn w:val="Normal"/>
    <w:link w:val="BodyText2Char"/>
    <w:rsid w:val="00C45311"/>
    <w:rPr>
      <w:sz w:val="20"/>
    </w:rPr>
  </w:style>
  <w:style w:type="paragraph" w:styleId="Header">
    <w:name w:val="header"/>
    <w:basedOn w:val="Normal"/>
    <w:rsid w:val="00C45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311"/>
  </w:style>
  <w:style w:type="character" w:customStyle="1" w:styleId="BodyText2Char">
    <w:name w:val="Body Text 2 Char"/>
    <w:basedOn w:val="DefaultParagraphFont"/>
    <w:link w:val="BodyText2"/>
    <w:rsid w:val="00257233"/>
  </w:style>
  <w:style w:type="character" w:customStyle="1" w:styleId="spelle">
    <w:name w:val="spelle"/>
    <w:basedOn w:val="DefaultParagraphFont"/>
    <w:rsid w:val="00944DE1"/>
  </w:style>
  <w:style w:type="character" w:customStyle="1" w:styleId="style59">
    <w:name w:val="style59"/>
    <w:basedOn w:val="DefaultParagraphFont"/>
    <w:rsid w:val="00944DE1"/>
  </w:style>
  <w:style w:type="character" w:styleId="Hyperlink">
    <w:name w:val="Hyperlink"/>
    <w:uiPriority w:val="99"/>
    <w:unhideWhenUsed/>
    <w:rsid w:val="00CD5086"/>
    <w:rPr>
      <w:color w:val="0000FF"/>
      <w:u w:val="single"/>
    </w:rPr>
  </w:style>
  <w:style w:type="paragraph" w:styleId="PlainText">
    <w:name w:val="Plain Text"/>
    <w:basedOn w:val="Normal"/>
    <w:link w:val="PlainTextChar"/>
    <w:rsid w:val="005D5024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5D502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6D7EC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D7E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F022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67F3-6ED6-42EC-9282-D2215125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PPHMF-VII abstract</vt:lpstr>
      <vt:lpstr>PPHMF-VII abstract</vt:lpstr>
    </vt:vector>
  </TitlesOfParts>
  <Company>Rice University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PPHMF-VII abstract</dc:title>
  <dc:subject>abstract</dc:subject>
  <dc:creator>NHMFL</dc:creator>
  <cp:keywords/>
  <cp:lastModifiedBy>stomic</cp:lastModifiedBy>
  <cp:revision>2</cp:revision>
  <cp:lastPrinted>2017-04-06T17:36:00Z</cp:lastPrinted>
  <dcterms:created xsi:type="dcterms:W3CDTF">2017-04-12T11:04:00Z</dcterms:created>
  <dcterms:modified xsi:type="dcterms:W3CDTF">2017-04-12T11:04:00Z</dcterms:modified>
</cp:coreProperties>
</file>