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E4" w:rsidRPr="005F49E4" w:rsidRDefault="005F49E4" w:rsidP="005F49E4">
      <w:pPr>
        <w:pStyle w:val="Naslov1"/>
        <w:spacing w:line="360" w:lineRule="auto"/>
        <w:rPr>
          <w:rFonts w:ascii="Arial Narrow" w:hAnsi="Arial Narrow"/>
          <w:b w:val="0"/>
          <w:color w:val="auto"/>
          <w:sz w:val="24"/>
          <w:szCs w:val="24"/>
        </w:rPr>
      </w:pPr>
      <w:bookmarkStart w:id="0" w:name="_GoBack"/>
      <w:bookmarkEnd w:id="0"/>
      <w:r w:rsidRPr="005F49E4">
        <w:rPr>
          <w:rFonts w:ascii="Arial Narrow" w:hAnsi="Arial Narrow"/>
          <w:b w:val="0"/>
          <w:color w:val="auto"/>
          <w:sz w:val="24"/>
          <w:szCs w:val="24"/>
        </w:rPr>
        <w:t>dr.sc. Željko Mršić</w:t>
      </w:r>
      <w:r>
        <w:rPr>
          <w:rStyle w:val="Referencafusnote"/>
          <w:rFonts w:ascii="Arial Narrow" w:hAnsi="Arial Narrow"/>
          <w:b w:val="0"/>
          <w:color w:val="auto"/>
          <w:sz w:val="24"/>
          <w:szCs w:val="24"/>
        </w:rPr>
        <w:footnoteReference w:id="1"/>
      </w:r>
    </w:p>
    <w:p w:rsidR="007B02D0" w:rsidRDefault="007B02D0" w:rsidP="005F49E4">
      <w:pPr>
        <w:pStyle w:val="Naslov1"/>
        <w:spacing w:line="360" w:lineRule="auto"/>
        <w:jc w:val="center"/>
        <w:rPr>
          <w:rFonts w:ascii="Arial Narrow" w:hAnsi="Arial Narrow"/>
          <w:color w:val="auto"/>
          <w:sz w:val="32"/>
          <w:szCs w:val="32"/>
        </w:rPr>
      </w:pPr>
      <w:r w:rsidRPr="005F49E4">
        <w:rPr>
          <w:rFonts w:ascii="Arial Narrow" w:hAnsi="Arial Narrow"/>
          <w:color w:val="auto"/>
          <w:sz w:val="32"/>
          <w:szCs w:val="32"/>
        </w:rPr>
        <w:t>PERSONALNI IZVORI INFORMACIJA U KRIMINALISTIČKOM ISTRAŽIVANJU PROMETNIH NESREĆA</w:t>
      </w:r>
    </w:p>
    <w:p w:rsidR="00573D9F" w:rsidRDefault="00573D9F" w:rsidP="00573D9F"/>
    <w:p w:rsidR="00573D9F" w:rsidRPr="002E255E" w:rsidRDefault="00573D9F" w:rsidP="00573D9F">
      <w:pPr>
        <w:jc w:val="both"/>
        <w:rPr>
          <w:b/>
        </w:rPr>
      </w:pPr>
      <w:r w:rsidRPr="002E255E">
        <w:rPr>
          <w:b/>
        </w:rPr>
        <w:t xml:space="preserve">Prometne nesreće su sigurnosni događaji koji često rezultiraju tragičnim i </w:t>
      </w:r>
      <w:proofErr w:type="spellStart"/>
      <w:r w:rsidRPr="002E255E">
        <w:rPr>
          <w:b/>
        </w:rPr>
        <w:t>neskrivljenim</w:t>
      </w:r>
      <w:proofErr w:type="spellEnd"/>
      <w:r w:rsidRPr="002E255E">
        <w:rPr>
          <w:b/>
        </w:rPr>
        <w:t xml:space="preserve"> gubicima ljudskih života, teškim tjelesnim ozljeđivanjem i gubicima zdravlja, a po definiciji im je posljedica uvijek barem materijalna šteta na motornim vozilima ili prometnom okolišu. Slijedom toga, posljedice prometnih nesreća su uvijek određeni gubici i žrtve. Za očekivati je da policija takvim događajima pridaje pripadajući značaj i kriminalistički ih istražuje na visokoj profesionalnoj razini. No, čini se da tomu ipak nije tako, barem kad je riječ o prikupljanju informacija od značaja za rasvjetljavanje takvih događaja iz personalnih izvora. Dokumentacija o razgovorima sa sudionicima takvih događaja začuđujuće je oskudna. Stoga se na tom području ukazuje mogućnost značajnih unapređenja pa i standardizacije postupanja što bi, moguće je, dovelo do djelotvornijeg rasvjetljavanja takvih događaja i njihovih uzroka, ali i uočavanja određenih momenata koji bi bili korisni u </w:t>
      </w:r>
      <w:proofErr w:type="spellStart"/>
      <w:r w:rsidRPr="002E255E">
        <w:rPr>
          <w:b/>
        </w:rPr>
        <w:t>preveniranju</w:t>
      </w:r>
      <w:proofErr w:type="spellEnd"/>
      <w:r w:rsidRPr="002E255E">
        <w:rPr>
          <w:b/>
        </w:rPr>
        <w:t xml:space="preserve"> takvih događaja u budućnosti. O nekim mogućnostima unapređenja kriminalističkog istraživanja, poglavito prikupljanja informacija od sudionika i svjedoka, bit će riječi u ovom radu.</w:t>
      </w:r>
    </w:p>
    <w:p w:rsidR="004C6FA3" w:rsidRDefault="004C6FA3" w:rsidP="00573D9F"/>
    <w:p w:rsidR="00573D9F" w:rsidRDefault="00573D9F" w:rsidP="00573D9F">
      <w:r w:rsidRPr="001B0D9B">
        <w:t xml:space="preserve">PERSONAL INFORMATION SOURCES </w:t>
      </w:r>
      <w:r>
        <w:t xml:space="preserve">IN THE CRIMINAL INVESTIGATION OF TRAFFIC </w:t>
      </w:r>
    </w:p>
    <w:p w:rsidR="00573D9F" w:rsidRDefault="00573D9F" w:rsidP="00573D9F">
      <w:proofErr w:type="spellStart"/>
      <w:r w:rsidRPr="001B0D9B">
        <w:t>Road</w:t>
      </w:r>
      <w:proofErr w:type="spellEnd"/>
      <w:r w:rsidRPr="001B0D9B">
        <w:t xml:space="preserve"> </w:t>
      </w:r>
      <w:proofErr w:type="spellStart"/>
      <w:r w:rsidRPr="001B0D9B">
        <w:t>accidents</w:t>
      </w:r>
      <w:proofErr w:type="spellEnd"/>
      <w:r w:rsidRPr="001B0D9B">
        <w:t xml:space="preserve"> are </w:t>
      </w:r>
      <w:proofErr w:type="spellStart"/>
      <w:r w:rsidRPr="001B0D9B">
        <w:t>security</w:t>
      </w:r>
      <w:proofErr w:type="spellEnd"/>
      <w:r w:rsidRPr="001B0D9B">
        <w:t xml:space="preserve"> </w:t>
      </w:r>
      <w:proofErr w:type="spellStart"/>
      <w:r w:rsidRPr="001B0D9B">
        <w:t>events</w:t>
      </w:r>
      <w:proofErr w:type="spellEnd"/>
      <w:r w:rsidRPr="001B0D9B">
        <w:t xml:space="preserve"> </w:t>
      </w:r>
      <w:proofErr w:type="spellStart"/>
      <w:r w:rsidRPr="001B0D9B">
        <w:t>that</w:t>
      </w:r>
      <w:proofErr w:type="spellEnd"/>
      <w:r w:rsidRPr="001B0D9B">
        <w:t xml:space="preserve"> </w:t>
      </w:r>
      <w:proofErr w:type="spellStart"/>
      <w:r w:rsidRPr="001B0D9B">
        <w:t>often</w:t>
      </w:r>
      <w:proofErr w:type="spellEnd"/>
      <w:r w:rsidRPr="001B0D9B">
        <w:t xml:space="preserve"> </w:t>
      </w:r>
      <w:proofErr w:type="spellStart"/>
      <w:r w:rsidRPr="001B0D9B">
        <w:t>result</w:t>
      </w:r>
      <w:proofErr w:type="spellEnd"/>
      <w:r w:rsidRPr="001B0D9B">
        <w:t xml:space="preserve"> </w:t>
      </w:r>
      <w:proofErr w:type="spellStart"/>
      <w:r w:rsidRPr="001B0D9B">
        <w:t>in</w:t>
      </w:r>
      <w:proofErr w:type="spellEnd"/>
      <w:r w:rsidRPr="001B0D9B">
        <w:t xml:space="preserve"> </w:t>
      </w:r>
      <w:proofErr w:type="spellStart"/>
      <w:r w:rsidRPr="001B0D9B">
        <w:t>tragic</w:t>
      </w:r>
      <w:proofErr w:type="spellEnd"/>
      <w:r w:rsidRPr="001B0D9B">
        <w:t xml:space="preserve"> </w:t>
      </w:r>
      <w:proofErr w:type="spellStart"/>
      <w:r w:rsidRPr="001B0D9B">
        <w:t>and</w:t>
      </w:r>
      <w:proofErr w:type="spellEnd"/>
      <w:r w:rsidRPr="001B0D9B">
        <w:t xml:space="preserve"> </w:t>
      </w:r>
      <w:proofErr w:type="spellStart"/>
      <w:r w:rsidRPr="001B0D9B">
        <w:t>unprovoked</w:t>
      </w:r>
      <w:proofErr w:type="spellEnd"/>
      <w:r w:rsidRPr="001B0D9B">
        <w:t xml:space="preserve"> </w:t>
      </w:r>
      <w:proofErr w:type="spellStart"/>
      <w:r w:rsidRPr="001B0D9B">
        <w:t>loss</w:t>
      </w:r>
      <w:proofErr w:type="spellEnd"/>
      <w:r w:rsidRPr="001B0D9B">
        <w:t xml:space="preserve"> </w:t>
      </w:r>
      <w:proofErr w:type="spellStart"/>
      <w:r w:rsidRPr="001B0D9B">
        <w:t>of</w:t>
      </w:r>
      <w:proofErr w:type="spellEnd"/>
      <w:r w:rsidRPr="001B0D9B">
        <w:t xml:space="preserve"> human </w:t>
      </w:r>
      <w:proofErr w:type="spellStart"/>
      <w:r w:rsidRPr="001B0D9B">
        <w:t>life</w:t>
      </w:r>
      <w:proofErr w:type="spellEnd"/>
      <w:r w:rsidRPr="001B0D9B">
        <w:t xml:space="preserve">, </w:t>
      </w:r>
      <w:proofErr w:type="spellStart"/>
      <w:r w:rsidRPr="001B0D9B">
        <w:t>serious</w:t>
      </w:r>
      <w:proofErr w:type="spellEnd"/>
      <w:r w:rsidRPr="001B0D9B">
        <w:t xml:space="preserve"> </w:t>
      </w:r>
      <w:proofErr w:type="spellStart"/>
      <w:r>
        <w:t>injuries</w:t>
      </w:r>
      <w:proofErr w:type="spellEnd"/>
      <w:r>
        <w:t xml:space="preserve"> </w:t>
      </w:r>
      <w:r w:rsidRPr="001B0D9B">
        <w:t xml:space="preserve"> </w:t>
      </w:r>
      <w:proofErr w:type="spellStart"/>
      <w:r w:rsidRPr="001B0D9B">
        <w:t>and</w:t>
      </w:r>
      <w:proofErr w:type="spellEnd"/>
      <w:r w:rsidRPr="001B0D9B">
        <w:t xml:space="preserve"> </w:t>
      </w:r>
      <w:proofErr w:type="spellStart"/>
      <w:r w:rsidRPr="001B0D9B">
        <w:t>loss</w:t>
      </w:r>
      <w:proofErr w:type="spellEnd"/>
      <w:r w:rsidRPr="001B0D9B">
        <w:t xml:space="preserve"> </w:t>
      </w:r>
      <w:proofErr w:type="spellStart"/>
      <w:r w:rsidRPr="001B0D9B">
        <w:t>of</w:t>
      </w:r>
      <w:proofErr w:type="spellEnd"/>
      <w:r w:rsidRPr="001B0D9B">
        <w:t xml:space="preserve"> </w:t>
      </w:r>
      <w:proofErr w:type="spellStart"/>
      <w:r w:rsidRPr="001B0D9B">
        <w:t>health</w:t>
      </w:r>
      <w:proofErr w:type="spellEnd"/>
      <w:r w:rsidRPr="001B0D9B">
        <w:t xml:space="preserve">, </w:t>
      </w:r>
      <w:proofErr w:type="spellStart"/>
      <w:r w:rsidRPr="001B0D9B">
        <w:t>and</w:t>
      </w:r>
      <w:proofErr w:type="spellEnd"/>
      <w:r w:rsidRPr="001B0D9B">
        <w:t xml:space="preserve"> </w:t>
      </w:r>
      <w:proofErr w:type="spellStart"/>
      <w:r w:rsidRPr="001B0D9B">
        <w:t>by</w:t>
      </w:r>
      <w:proofErr w:type="spellEnd"/>
      <w:r w:rsidRPr="001B0D9B">
        <w:t xml:space="preserve"> </w:t>
      </w:r>
      <w:proofErr w:type="spellStart"/>
      <w:r w:rsidRPr="001B0D9B">
        <w:t>definition</w:t>
      </w:r>
      <w:proofErr w:type="spellEnd"/>
      <w:r w:rsidRPr="001B0D9B">
        <w:t xml:space="preserve"> </w:t>
      </w:r>
      <w:proofErr w:type="spellStart"/>
      <w:r w:rsidRPr="001B0D9B">
        <w:t>they</w:t>
      </w:r>
      <w:proofErr w:type="spellEnd"/>
      <w:r w:rsidRPr="001B0D9B">
        <w:t xml:space="preserve"> are </w:t>
      </w:r>
      <w:proofErr w:type="spellStart"/>
      <w:r w:rsidRPr="001B0D9B">
        <w:t>always</w:t>
      </w:r>
      <w:proofErr w:type="spellEnd"/>
      <w:r w:rsidRPr="001B0D9B">
        <w:t xml:space="preserve"> at </w:t>
      </w:r>
      <w:proofErr w:type="spellStart"/>
      <w:r w:rsidRPr="001B0D9B">
        <w:t>least</w:t>
      </w:r>
      <w:proofErr w:type="spellEnd"/>
      <w:r w:rsidRPr="001B0D9B">
        <w:t xml:space="preserve"> a </w:t>
      </w:r>
      <w:proofErr w:type="spellStart"/>
      <w:r w:rsidRPr="001B0D9B">
        <w:t>result</w:t>
      </w:r>
      <w:proofErr w:type="spellEnd"/>
      <w:r w:rsidRPr="001B0D9B">
        <w:t xml:space="preserve"> </w:t>
      </w:r>
      <w:proofErr w:type="spellStart"/>
      <w:r w:rsidRPr="001B0D9B">
        <w:t>of</w:t>
      </w:r>
      <w:proofErr w:type="spellEnd"/>
      <w:r w:rsidRPr="001B0D9B">
        <w:t xml:space="preserve"> </w:t>
      </w:r>
      <w:proofErr w:type="spellStart"/>
      <w:r w:rsidRPr="001B0D9B">
        <w:t>damage</w:t>
      </w:r>
      <w:proofErr w:type="spellEnd"/>
      <w:r w:rsidRPr="001B0D9B">
        <w:t xml:space="preserve"> to motor </w:t>
      </w:r>
      <w:proofErr w:type="spellStart"/>
      <w:r w:rsidRPr="001B0D9B">
        <w:t>vehicles</w:t>
      </w:r>
      <w:proofErr w:type="spellEnd"/>
      <w:r w:rsidRPr="001B0D9B">
        <w:t xml:space="preserve"> or </w:t>
      </w:r>
      <w:proofErr w:type="spellStart"/>
      <w:r w:rsidRPr="001B0D9B">
        <w:t>the</w:t>
      </w:r>
      <w:proofErr w:type="spellEnd"/>
      <w:r w:rsidRPr="001B0D9B">
        <w:t xml:space="preserve"> </w:t>
      </w:r>
      <w:proofErr w:type="spellStart"/>
      <w:r w:rsidRPr="001B0D9B">
        <w:t>traffic</w:t>
      </w:r>
      <w:proofErr w:type="spellEnd"/>
      <w:r w:rsidRPr="001B0D9B">
        <w:t xml:space="preserve"> </w:t>
      </w:r>
      <w:proofErr w:type="spellStart"/>
      <w:r w:rsidRPr="001B0D9B">
        <w:t>environment</w:t>
      </w:r>
      <w:proofErr w:type="spellEnd"/>
      <w:r w:rsidRPr="001B0D9B">
        <w:t xml:space="preserve">. </w:t>
      </w:r>
      <w:proofErr w:type="spellStart"/>
      <w:r w:rsidRPr="001B0D9B">
        <w:t>Consequently</w:t>
      </w:r>
      <w:proofErr w:type="spellEnd"/>
      <w:r w:rsidRPr="001B0D9B">
        <w:t xml:space="preserve">, </w:t>
      </w:r>
      <w:proofErr w:type="spellStart"/>
      <w:r w:rsidRPr="001B0D9B">
        <w:t>the</w:t>
      </w:r>
      <w:proofErr w:type="spellEnd"/>
      <w:r w:rsidRPr="001B0D9B">
        <w:t xml:space="preserve"> </w:t>
      </w:r>
      <w:proofErr w:type="spellStart"/>
      <w:r w:rsidRPr="001B0D9B">
        <w:t>consequences</w:t>
      </w:r>
      <w:proofErr w:type="spellEnd"/>
      <w:r w:rsidRPr="001B0D9B">
        <w:t xml:space="preserve"> </w:t>
      </w:r>
      <w:proofErr w:type="spellStart"/>
      <w:r w:rsidRPr="001B0D9B">
        <w:t>of</w:t>
      </w:r>
      <w:proofErr w:type="spellEnd"/>
      <w:r w:rsidRPr="001B0D9B">
        <w:t xml:space="preserve"> </w:t>
      </w:r>
      <w:proofErr w:type="spellStart"/>
      <w:r w:rsidRPr="001B0D9B">
        <w:t>accidents</w:t>
      </w:r>
      <w:proofErr w:type="spellEnd"/>
      <w:r w:rsidRPr="001B0D9B">
        <w:t xml:space="preserve"> are </w:t>
      </w:r>
      <w:proofErr w:type="spellStart"/>
      <w:r w:rsidRPr="001B0D9B">
        <w:t>always</w:t>
      </w:r>
      <w:proofErr w:type="spellEnd"/>
      <w:r w:rsidRPr="001B0D9B">
        <w:t xml:space="preserve"> some </w:t>
      </w:r>
      <w:proofErr w:type="spellStart"/>
      <w:r w:rsidRPr="001B0D9B">
        <w:t>losses</w:t>
      </w:r>
      <w:proofErr w:type="spellEnd"/>
      <w:r w:rsidRPr="001B0D9B">
        <w:t xml:space="preserve"> </w:t>
      </w:r>
      <w:proofErr w:type="spellStart"/>
      <w:r w:rsidRPr="001B0D9B">
        <w:t>and</w:t>
      </w:r>
      <w:proofErr w:type="spellEnd"/>
      <w:r w:rsidRPr="001B0D9B">
        <w:t xml:space="preserve"> </w:t>
      </w:r>
      <w:proofErr w:type="spellStart"/>
      <w:r w:rsidRPr="001B0D9B">
        <w:t>sacrifices</w:t>
      </w:r>
      <w:proofErr w:type="spellEnd"/>
      <w:r w:rsidRPr="001B0D9B">
        <w:t xml:space="preserve">. </w:t>
      </w:r>
      <w:proofErr w:type="spellStart"/>
      <w:r w:rsidRPr="001B0D9B">
        <w:t>It</w:t>
      </w:r>
      <w:proofErr w:type="spellEnd"/>
      <w:r w:rsidRPr="001B0D9B">
        <w:t xml:space="preserve"> is </w:t>
      </w:r>
      <w:proofErr w:type="spellStart"/>
      <w:r w:rsidRPr="001B0D9B">
        <w:t>expected</w:t>
      </w:r>
      <w:proofErr w:type="spellEnd"/>
      <w:r w:rsidRPr="001B0D9B">
        <w:t xml:space="preserve"> </w:t>
      </w:r>
      <w:proofErr w:type="spellStart"/>
      <w:r w:rsidRPr="001B0D9B">
        <w:t>that</w:t>
      </w:r>
      <w:proofErr w:type="spellEnd"/>
      <w:r w:rsidRPr="001B0D9B">
        <w:t xml:space="preserve"> </w:t>
      </w:r>
      <w:proofErr w:type="spellStart"/>
      <w:r w:rsidRPr="001B0D9B">
        <w:t>the</w:t>
      </w:r>
      <w:proofErr w:type="spellEnd"/>
      <w:r w:rsidRPr="001B0D9B">
        <w:t xml:space="preserve"> police </w:t>
      </w:r>
      <w:proofErr w:type="spellStart"/>
      <w:r>
        <w:t>attaches</w:t>
      </w:r>
      <w:proofErr w:type="spellEnd"/>
      <w:r>
        <w:t xml:space="preserve"> </w:t>
      </w:r>
      <w:proofErr w:type="spellStart"/>
      <w:r>
        <w:t>importance</w:t>
      </w:r>
      <w:proofErr w:type="spellEnd"/>
      <w:r>
        <w:t xml:space="preserve"> to </w:t>
      </w:r>
      <w:proofErr w:type="spellStart"/>
      <w:r w:rsidRPr="001B0D9B">
        <w:t>such</w:t>
      </w:r>
      <w:proofErr w:type="spellEnd"/>
      <w:r w:rsidRPr="001B0D9B">
        <w:t xml:space="preserve"> </w:t>
      </w:r>
      <w:proofErr w:type="spellStart"/>
      <w:r w:rsidRPr="001B0D9B">
        <w:t>events</w:t>
      </w:r>
      <w:proofErr w:type="spellEnd"/>
      <w:r w:rsidRPr="001B0D9B">
        <w:t xml:space="preserve"> </w:t>
      </w:r>
      <w:proofErr w:type="spellStart"/>
      <w:r w:rsidRPr="001B0D9B">
        <w:t>and</w:t>
      </w:r>
      <w:proofErr w:type="spellEnd"/>
      <w:r w:rsidRPr="001B0D9B">
        <w:t xml:space="preserve"> </w:t>
      </w:r>
      <w:proofErr w:type="spellStart"/>
      <w:r>
        <w:t>that</w:t>
      </w:r>
      <w:proofErr w:type="spellEnd"/>
      <w:r>
        <w:t xml:space="preserve"> </w:t>
      </w:r>
      <w:proofErr w:type="spellStart"/>
      <w:r>
        <w:t>the</w:t>
      </w:r>
      <w:proofErr w:type="spellEnd"/>
      <w:r>
        <w:t xml:space="preserve"> </w:t>
      </w:r>
      <w:proofErr w:type="spellStart"/>
      <w:r>
        <w:t>crimes</w:t>
      </w:r>
      <w:proofErr w:type="spellEnd"/>
      <w:r w:rsidRPr="001B0D9B">
        <w:t xml:space="preserve"> are </w:t>
      </w:r>
      <w:proofErr w:type="spellStart"/>
      <w:r w:rsidRPr="001B0D9B">
        <w:t>investigated</w:t>
      </w:r>
      <w:proofErr w:type="spellEnd"/>
      <w:r w:rsidRPr="001B0D9B">
        <w:t xml:space="preserve"> at a </w:t>
      </w:r>
      <w:proofErr w:type="spellStart"/>
      <w:r w:rsidRPr="001B0D9B">
        <w:t>high</w:t>
      </w:r>
      <w:proofErr w:type="spellEnd"/>
      <w:r w:rsidRPr="001B0D9B">
        <w:t xml:space="preserve"> </w:t>
      </w:r>
      <w:proofErr w:type="spellStart"/>
      <w:r w:rsidRPr="001B0D9B">
        <w:t>professional</w:t>
      </w:r>
      <w:proofErr w:type="spellEnd"/>
      <w:r w:rsidRPr="001B0D9B">
        <w:t xml:space="preserve"> </w:t>
      </w:r>
      <w:proofErr w:type="spellStart"/>
      <w:r w:rsidRPr="001B0D9B">
        <w:t>level</w:t>
      </w:r>
      <w:proofErr w:type="spellEnd"/>
      <w:r w:rsidRPr="001B0D9B">
        <w:t xml:space="preserve">. But </w:t>
      </w:r>
      <w:proofErr w:type="spellStart"/>
      <w:r w:rsidRPr="001B0D9B">
        <w:t>it</w:t>
      </w:r>
      <w:proofErr w:type="spellEnd"/>
      <w:r w:rsidRPr="001B0D9B">
        <w:t xml:space="preserve"> </w:t>
      </w:r>
      <w:proofErr w:type="spellStart"/>
      <w:r w:rsidRPr="001B0D9B">
        <w:t>seems</w:t>
      </w:r>
      <w:proofErr w:type="spellEnd"/>
      <w:r w:rsidRPr="001B0D9B">
        <w:t xml:space="preserve"> </w:t>
      </w:r>
      <w:proofErr w:type="spellStart"/>
      <w:r w:rsidRPr="001B0D9B">
        <w:t>that</w:t>
      </w:r>
      <w:proofErr w:type="spellEnd"/>
      <w:r w:rsidRPr="001B0D9B">
        <w:t xml:space="preserve"> </w:t>
      </w:r>
      <w:proofErr w:type="spellStart"/>
      <w:r>
        <w:t>that</w:t>
      </w:r>
      <w:proofErr w:type="spellEnd"/>
      <w:r>
        <w:t xml:space="preserve"> is </w:t>
      </w:r>
      <w:proofErr w:type="spellStart"/>
      <w:r>
        <w:t>not</w:t>
      </w:r>
      <w:proofErr w:type="spellEnd"/>
      <w:r>
        <w:t xml:space="preserve"> </w:t>
      </w:r>
      <w:proofErr w:type="spellStart"/>
      <w:r>
        <w:t>the</w:t>
      </w:r>
      <w:proofErr w:type="spellEnd"/>
      <w:r>
        <w:t xml:space="preserve"> </w:t>
      </w:r>
      <w:proofErr w:type="spellStart"/>
      <w:r>
        <w:t>case</w:t>
      </w:r>
      <w:proofErr w:type="spellEnd"/>
      <w:r w:rsidRPr="001B0D9B">
        <w:t xml:space="preserve">, at </w:t>
      </w:r>
      <w:proofErr w:type="spellStart"/>
      <w:r w:rsidRPr="001B0D9B">
        <w:t>least</w:t>
      </w:r>
      <w:proofErr w:type="spellEnd"/>
      <w:r w:rsidRPr="001B0D9B">
        <w:t xml:space="preserve"> </w:t>
      </w:r>
      <w:proofErr w:type="spellStart"/>
      <w:r w:rsidRPr="001B0D9B">
        <w:t>when</w:t>
      </w:r>
      <w:proofErr w:type="spellEnd"/>
      <w:r w:rsidRPr="001B0D9B">
        <w:t xml:space="preserve"> </w:t>
      </w:r>
      <w:proofErr w:type="spellStart"/>
      <w:r w:rsidRPr="001B0D9B">
        <w:t>it</w:t>
      </w:r>
      <w:proofErr w:type="spellEnd"/>
      <w:r w:rsidRPr="001B0D9B">
        <w:t xml:space="preserve"> </w:t>
      </w:r>
      <w:proofErr w:type="spellStart"/>
      <w:r w:rsidRPr="001B0D9B">
        <w:t>comes</w:t>
      </w:r>
      <w:proofErr w:type="spellEnd"/>
      <w:r w:rsidRPr="001B0D9B">
        <w:t xml:space="preserve"> to </w:t>
      </w:r>
      <w:proofErr w:type="spellStart"/>
      <w:r w:rsidRPr="001B0D9B">
        <w:t>gathering</w:t>
      </w:r>
      <w:proofErr w:type="spellEnd"/>
      <w:r w:rsidRPr="001B0D9B">
        <w:t xml:space="preserve"> </w:t>
      </w:r>
      <w:proofErr w:type="spellStart"/>
      <w:r w:rsidRPr="001B0D9B">
        <w:t>information</w:t>
      </w:r>
      <w:proofErr w:type="spellEnd"/>
      <w:r w:rsidRPr="001B0D9B">
        <w:t xml:space="preserve"> </w:t>
      </w:r>
      <w:proofErr w:type="spellStart"/>
      <w:r w:rsidRPr="001B0D9B">
        <w:t>relevant</w:t>
      </w:r>
      <w:proofErr w:type="spellEnd"/>
      <w:r w:rsidRPr="001B0D9B">
        <w:t xml:space="preserve"> for </w:t>
      </w:r>
      <w:proofErr w:type="spellStart"/>
      <w:r w:rsidRPr="001B0D9B">
        <w:t>clarification</w:t>
      </w:r>
      <w:proofErr w:type="spellEnd"/>
      <w:r w:rsidRPr="001B0D9B">
        <w:t xml:space="preserve"> </w:t>
      </w:r>
      <w:proofErr w:type="spellStart"/>
      <w:r w:rsidRPr="001B0D9B">
        <w:t>of</w:t>
      </w:r>
      <w:proofErr w:type="spellEnd"/>
      <w:r w:rsidRPr="001B0D9B">
        <w:t xml:space="preserve"> </w:t>
      </w:r>
      <w:proofErr w:type="spellStart"/>
      <w:r w:rsidRPr="001B0D9B">
        <w:t>such</w:t>
      </w:r>
      <w:proofErr w:type="spellEnd"/>
      <w:r w:rsidRPr="001B0D9B">
        <w:t xml:space="preserve"> </w:t>
      </w:r>
      <w:proofErr w:type="spellStart"/>
      <w:r w:rsidRPr="001B0D9B">
        <w:t>events</w:t>
      </w:r>
      <w:proofErr w:type="spellEnd"/>
      <w:r w:rsidRPr="001B0D9B">
        <w:t xml:space="preserve"> </w:t>
      </w:r>
      <w:proofErr w:type="spellStart"/>
      <w:r w:rsidRPr="001B0D9B">
        <w:t>from</w:t>
      </w:r>
      <w:proofErr w:type="spellEnd"/>
      <w:r w:rsidRPr="001B0D9B">
        <w:t xml:space="preserve"> personal </w:t>
      </w:r>
      <w:proofErr w:type="spellStart"/>
      <w:r w:rsidRPr="001B0D9B">
        <w:t>sources</w:t>
      </w:r>
      <w:proofErr w:type="spellEnd"/>
      <w:r w:rsidRPr="001B0D9B">
        <w:t xml:space="preserve">. </w:t>
      </w:r>
      <w:proofErr w:type="spellStart"/>
      <w:r w:rsidRPr="001B0D9B">
        <w:t>Documentation</w:t>
      </w:r>
      <w:proofErr w:type="spellEnd"/>
      <w:r w:rsidRPr="001B0D9B">
        <w:t xml:space="preserve"> </w:t>
      </w:r>
      <w:proofErr w:type="spellStart"/>
      <w:r w:rsidRPr="001B0D9B">
        <w:t>of</w:t>
      </w:r>
      <w:proofErr w:type="spellEnd"/>
      <w:r w:rsidRPr="001B0D9B">
        <w:t xml:space="preserve"> </w:t>
      </w:r>
      <w:proofErr w:type="spellStart"/>
      <w:r w:rsidRPr="001B0D9B">
        <w:t>interviews</w:t>
      </w:r>
      <w:proofErr w:type="spellEnd"/>
      <w:r w:rsidRPr="001B0D9B">
        <w:t xml:space="preserve"> </w:t>
      </w:r>
      <w:proofErr w:type="spellStart"/>
      <w:r w:rsidRPr="001B0D9B">
        <w:t>with</w:t>
      </w:r>
      <w:proofErr w:type="spellEnd"/>
      <w:r w:rsidRPr="001B0D9B">
        <w:t xml:space="preserve"> </w:t>
      </w:r>
      <w:proofErr w:type="spellStart"/>
      <w:r w:rsidRPr="001B0D9B">
        <w:t>the</w:t>
      </w:r>
      <w:proofErr w:type="spellEnd"/>
      <w:r w:rsidRPr="001B0D9B">
        <w:t xml:space="preserve"> </w:t>
      </w:r>
      <w:proofErr w:type="spellStart"/>
      <w:r w:rsidRPr="001B0D9B">
        <w:t>participants</w:t>
      </w:r>
      <w:proofErr w:type="spellEnd"/>
      <w:r w:rsidRPr="001B0D9B">
        <w:t xml:space="preserve"> </w:t>
      </w:r>
      <w:proofErr w:type="spellStart"/>
      <w:r w:rsidRPr="001B0D9B">
        <w:t>of</w:t>
      </w:r>
      <w:proofErr w:type="spellEnd"/>
      <w:r w:rsidRPr="001B0D9B">
        <w:t xml:space="preserve"> </w:t>
      </w:r>
      <w:proofErr w:type="spellStart"/>
      <w:r w:rsidRPr="001B0D9B">
        <w:t>such</w:t>
      </w:r>
      <w:proofErr w:type="spellEnd"/>
      <w:r w:rsidRPr="001B0D9B">
        <w:t xml:space="preserve"> </w:t>
      </w:r>
      <w:proofErr w:type="spellStart"/>
      <w:r w:rsidRPr="001B0D9B">
        <w:t>events</w:t>
      </w:r>
      <w:proofErr w:type="spellEnd"/>
      <w:r w:rsidRPr="001B0D9B">
        <w:t xml:space="preserve"> is </w:t>
      </w:r>
      <w:proofErr w:type="spellStart"/>
      <w:r w:rsidRPr="001B0D9B">
        <w:t>su</w:t>
      </w:r>
      <w:r>
        <w:t>rprisingly</w:t>
      </w:r>
      <w:proofErr w:type="spellEnd"/>
      <w:r>
        <w:t xml:space="preserve"> </w:t>
      </w:r>
      <w:proofErr w:type="spellStart"/>
      <w:r>
        <w:t>scarce</w:t>
      </w:r>
      <w:proofErr w:type="spellEnd"/>
      <w:r>
        <w:t xml:space="preserve">. </w:t>
      </w:r>
      <w:proofErr w:type="spellStart"/>
      <w:r>
        <w:t>Therefore</w:t>
      </w:r>
      <w:proofErr w:type="spellEnd"/>
      <w:r>
        <w:t xml:space="preserve">, </w:t>
      </w:r>
      <w:r w:rsidRPr="001B0D9B">
        <w:t xml:space="preserve"> </w:t>
      </w:r>
      <w:proofErr w:type="spellStart"/>
      <w:r w:rsidRPr="001B0D9B">
        <w:t>this</w:t>
      </w:r>
      <w:proofErr w:type="spellEnd"/>
      <w:r w:rsidRPr="001B0D9B">
        <w:t xml:space="preserve"> </w:t>
      </w:r>
      <w:proofErr w:type="spellStart"/>
      <w:r w:rsidRPr="001B0D9B">
        <w:t>area</w:t>
      </w:r>
      <w:proofErr w:type="spellEnd"/>
      <w:r w:rsidRPr="001B0D9B">
        <w:t xml:space="preserve"> </w:t>
      </w:r>
      <w:proofErr w:type="spellStart"/>
      <w:r w:rsidRPr="001B0D9B">
        <w:t>indicates</w:t>
      </w:r>
      <w:proofErr w:type="spellEnd"/>
      <w:r w:rsidRPr="001B0D9B">
        <w:t xml:space="preserve"> </w:t>
      </w:r>
      <w:proofErr w:type="spellStart"/>
      <w:r w:rsidRPr="001B0D9B">
        <w:t>the</w:t>
      </w:r>
      <w:proofErr w:type="spellEnd"/>
      <w:r w:rsidRPr="001B0D9B">
        <w:t xml:space="preserve"> </w:t>
      </w:r>
      <w:proofErr w:type="spellStart"/>
      <w:r w:rsidRPr="001B0D9B">
        <w:t>possibility</w:t>
      </w:r>
      <w:proofErr w:type="spellEnd"/>
      <w:r w:rsidRPr="001B0D9B">
        <w:t xml:space="preserve"> </w:t>
      </w:r>
      <w:proofErr w:type="spellStart"/>
      <w:r w:rsidRPr="001B0D9B">
        <w:t>of</w:t>
      </w:r>
      <w:proofErr w:type="spellEnd"/>
      <w:r w:rsidRPr="001B0D9B">
        <w:t xml:space="preserve"> </w:t>
      </w:r>
      <w:proofErr w:type="spellStart"/>
      <w:r w:rsidRPr="001B0D9B">
        <w:t>significant</w:t>
      </w:r>
      <w:proofErr w:type="spellEnd"/>
      <w:r w:rsidRPr="001B0D9B">
        <w:t xml:space="preserve"> </w:t>
      </w:r>
      <w:proofErr w:type="spellStart"/>
      <w:r w:rsidRPr="001B0D9B">
        <w:t>improvement</w:t>
      </w:r>
      <w:proofErr w:type="spellEnd"/>
      <w:r w:rsidRPr="001B0D9B">
        <w:t xml:space="preserve"> </w:t>
      </w:r>
      <w:proofErr w:type="spellStart"/>
      <w:r w:rsidRPr="001B0D9B">
        <w:t>and</w:t>
      </w:r>
      <w:proofErr w:type="spellEnd"/>
      <w:r w:rsidRPr="001B0D9B">
        <w:t xml:space="preserve"> </w:t>
      </w:r>
      <w:proofErr w:type="spellStart"/>
      <w:r w:rsidRPr="001B0D9B">
        <w:t>standardization</w:t>
      </w:r>
      <w:proofErr w:type="spellEnd"/>
      <w:r w:rsidRPr="001B0D9B">
        <w:t xml:space="preserve"> </w:t>
      </w:r>
      <w:proofErr w:type="spellStart"/>
      <w:r w:rsidRPr="001B0D9B">
        <w:t>of</w:t>
      </w:r>
      <w:proofErr w:type="spellEnd"/>
      <w:r w:rsidRPr="001B0D9B">
        <w:t xml:space="preserve"> </w:t>
      </w:r>
      <w:proofErr w:type="spellStart"/>
      <w:r w:rsidRPr="001B0D9B">
        <w:t>procedures</w:t>
      </w:r>
      <w:proofErr w:type="spellEnd"/>
      <w:r w:rsidRPr="001B0D9B">
        <w:t xml:space="preserve"> </w:t>
      </w:r>
      <w:proofErr w:type="spellStart"/>
      <w:r w:rsidRPr="001B0D9B">
        <w:t>and</w:t>
      </w:r>
      <w:proofErr w:type="spellEnd"/>
      <w:r w:rsidRPr="001B0D9B">
        <w:t xml:space="preserve"> </w:t>
      </w:r>
      <w:proofErr w:type="spellStart"/>
      <w:r w:rsidRPr="001B0D9B">
        <w:t>what</w:t>
      </w:r>
      <w:proofErr w:type="spellEnd"/>
      <w:r w:rsidRPr="001B0D9B">
        <w:t xml:space="preserve"> is </w:t>
      </w:r>
      <w:proofErr w:type="spellStart"/>
      <w:r w:rsidRPr="001B0D9B">
        <w:t>possible</w:t>
      </w:r>
      <w:proofErr w:type="spellEnd"/>
      <w:r w:rsidRPr="001B0D9B">
        <w:t xml:space="preserve">, </w:t>
      </w:r>
      <w:proofErr w:type="spellStart"/>
      <w:r w:rsidRPr="001B0D9B">
        <w:t>leading</w:t>
      </w:r>
      <w:proofErr w:type="spellEnd"/>
      <w:r w:rsidRPr="001B0D9B">
        <w:t xml:space="preserve"> to more </w:t>
      </w:r>
      <w:proofErr w:type="spellStart"/>
      <w:r w:rsidRPr="001B0D9B">
        <w:t>efficient</w:t>
      </w:r>
      <w:proofErr w:type="spellEnd"/>
      <w:r w:rsidRPr="001B0D9B">
        <w:t xml:space="preserve"> </w:t>
      </w:r>
      <w:proofErr w:type="spellStart"/>
      <w:r w:rsidRPr="001B0D9B">
        <w:t>illuminating</w:t>
      </w:r>
      <w:proofErr w:type="spellEnd"/>
      <w:r w:rsidRPr="001B0D9B">
        <w:t xml:space="preserve"> </w:t>
      </w:r>
      <w:proofErr w:type="spellStart"/>
      <w:r w:rsidRPr="001B0D9B">
        <w:t>such</w:t>
      </w:r>
      <w:proofErr w:type="spellEnd"/>
      <w:r w:rsidRPr="001B0D9B">
        <w:t xml:space="preserve"> </w:t>
      </w:r>
      <w:proofErr w:type="spellStart"/>
      <w:r w:rsidRPr="001B0D9B">
        <w:t>events</w:t>
      </w:r>
      <w:proofErr w:type="spellEnd"/>
      <w:r w:rsidRPr="001B0D9B">
        <w:t xml:space="preserve"> </w:t>
      </w:r>
      <w:proofErr w:type="spellStart"/>
      <w:r w:rsidRPr="001B0D9B">
        <w:t>and</w:t>
      </w:r>
      <w:proofErr w:type="spellEnd"/>
      <w:r w:rsidRPr="001B0D9B">
        <w:t xml:space="preserve"> </w:t>
      </w:r>
      <w:proofErr w:type="spellStart"/>
      <w:r w:rsidRPr="001B0D9B">
        <w:t>their</w:t>
      </w:r>
      <w:proofErr w:type="spellEnd"/>
      <w:r w:rsidRPr="001B0D9B">
        <w:t xml:space="preserve"> </w:t>
      </w:r>
      <w:proofErr w:type="spellStart"/>
      <w:r w:rsidRPr="001B0D9B">
        <w:t>causes</w:t>
      </w:r>
      <w:proofErr w:type="spellEnd"/>
      <w:r w:rsidRPr="001B0D9B">
        <w:t xml:space="preserve">, but </w:t>
      </w:r>
      <w:proofErr w:type="spellStart"/>
      <w:r w:rsidRPr="001B0D9B">
        <w:t>also</w:t>
      </w:r>
      <w:proofErr w:type="spellEnd"/>
      <w:r w:rsidRPr="001B0D9B">
        <w:t xml:space="preserve"> to </w:t>
      </w:r>
      <w:proofErr w:type="spellStart"/>
      <w:r w:rsidRPr="001B0D9B">
        <w:t>observe</w:t>
      </w:r>
      <w:proofErr w:type="spellEnd"/>
      <w:r w:rsidRPr="001B0D9B">
        <w:t xml:space="preserve"> </w:t>
      </w:r>
      <w:proofErr w:type="spellStart"/>
      <w:r w:rsidRPr="001B0D9B">
        <w:t>certain</w:t>
      </w:r>
      <w:proofErr w:type="spellEnd"/>
      <w:r w:rsidRPr="001B0D9B">
        <w:t xml:space="preserve"> </w:t>
      </w:r>
      <w:proofErr w:type="spellStart"/>
      <w:r w:rsidRPr="001B0D9B">
        <w:t>moments</w:t>
      </w:r>
      <w:proofErr w:type="spellEnd"/>
      <w:r w:rsidRPr="001B0D9B">
        <w:t xml:space="preserve"> </w:t>
      </w:r>
      <w:proofErr w:type="spellStart"/>
      <w:r w:rsidRPr="001B0D9B">
        <w:t>that</w:t>
      </w:r>
      <w:proofErr w:type="spellEnd"/>
      <w:r w:rsidRPr="001B0D9B">
        <w:t xml:space="preserve"> </w:t>
      </w:r>
      <w:proofErr w:type="spellStart"/>
      <w:r w:rsidRPr="001B0D9B">
        <w:t>would</w:t>
      </w:r>
      <w:proofErr w:type="spellEnd"/>
      <w:r w:rsidRPr="001B0D9B">
        <w:t xml:space="preserve"> </w:t>
      </w:r>
      <w:proofErr w:type="spellStart"/>
      <w:r w:rsidRPr="001B0D9B">
        <w:t>be</w:t>
      </w:r>
      <w:proofErr w:type="spellEnd"/>
      <w:r w:rsidRPr="001B0D9B">
        <w:t xml:space="preserve"> </w:t>
      </w:r>
      <w:proofErr w:type="spellStart"/>
      <w:r w:rsidRPr="001B0D9B">
        <w:t>useful</w:t>
      </w:r>
      <w:proofErr w:type="spellEnd"/>
      <w:r w:rsidRPr="001B0D9B">
        <w:t xml:space="preserve"> </w:t>
      </w:r>
      <w:proofErr w:type="spellStart"/>
      <w:r w:rsidRPr="001B0D9B">
        <w:t>in</w:t>
      </w:r>
      <w:proofErr w:type="spellEnd"/>
      <w:r w:rsidRPr="001B0D9B">
        <w:t xml:space="preserve"> </w:t>
      </w:r>
      <w:proofErr w:type="spellStart"/>
      <w:r w:rsidRPr="001B0D9B">
        <w:t>preventing</w:t>
      </w:r>
      <w:proofErr w:type="spellEnd"/>
      <w:r w:rsidRPr="001B0D9B">
        <w:t xml:space="preserve"> </w:t>
      </w:r>
      <w:proofErr w:type="spellStart"/>
      <w:r w:rsidRPr="001B0D9B">
        <w:t>such</w:t>
      </w:r>
      <w:proofErr w:type="spellEnd"/>
      <w:r w:rsidRPr="001B0D9B">
        <w:t xml:space="preserve"> </w:t>
      </w:r>
      <w:proofErr w:type="spellStart"/>
      <w:r w:rsidRPr="001B0D9B">
        <w:t>events</w:t>
      </w:r>
      <w:proofErr w:type="spellEnd"/>
      <w:r w:rsidRPr="001B0D9B">
        <w:t xml:space="preserve"> </w:t>
      </w:r>
      <w:proofErr w:type="spellStart"/>
      <w:r w:rsidRPr="001B0D9B">
        <w:t>in</w:t>
      </w:r>
      <w:proofErr w:type="spellEnd"/>
      <w:r w:rsidRPr="001B0D9B">
        <w:t xml:space="preserve"> </w:t>
      </w:r>
      <w:proofErr w:type="spellStart"/>
      <w:r w:rsidRPr="001B0D9B">
        <w:t>the</w:t>
      </w:r>
      <w:proofErr w:type="spellEnd"/>
      <w:r w:rsidRPr="001B0D9B">
        <w:t xml:space="preserve"> future</w:t>
      </w:r>
      <w:r>
        <w:t xml:space="preserve">. </w:t>
      </w:r>
      <w:proofErr w:type="spellStart"/>
      <w:r>
        <w:t>About</w:t>
      </w:r>
      <w:proofErr w:type="spellEnd"/>
      <w:r>
        <w:t xml:space="preserve"> </w:t>
      </w:r>
      <w:r w:rsidRPr="001B0D9B">
        <w:t xml:space="preserve">some </w:t>
      </w:r>
      <w:proofErr w:type="spellStart"/>
      <w:r w:rsidRPr="001B0D9B">
        <w:t>possibilities</w:t>
      </w:r>
      <w:proofErr w:type="spellEnd"/>
      <w:r w:rsidRPr="001B0D9B">
        <w:t xml:space="preserve"> for </w:t>
      </w:r>
      <w:proofErr w:type="spellStart"/>
      <w:r w:rsidRPr="001B0D9B">
        <w:t>improving</w:t>
      </w:r>
      <w:proofErr w:type="spellEnd"/>
      <w:r w:rsidRPr="001B0D9B">
        <w:t xml:space="preserve"> </w:t>
      </w:r>
      <w:proofErr w:type="spellStart"/>
      <w:r w:rsidRPr="001B0D9B">
        <w:t>the</w:t>
      </w:r>
      <w:proofErr w:type="spellEnd"/>
      <w:r w:rsidRPr="001B0D9B">
        <w:t xml:space="preserve"> </w:t>
      </w:r>
      <w:proofErr w:type="spellStart"/>
      <w:r w:rsidRPr="001B0D9B">
        <w:t>criminal</w:t>
      </w:r>
      <w:proofErr w:type="spellEnd"/>
      <w:r w:rsidRPr="001B0D9B">
        <w:t xml:space="preserve"> </w:t>
      </w:r>
      <w:proofErr w:type="spellStart"/>
      <w:r w:rsidRPr="001B0D9B">
        <w:t>investigation</w:t>
      </w:r>
      <w:proofErr w:type="spellEnd"/>
      <w:r w:rsidRPr="001B0D9B">
        <w:t xml:space="preserve">, </w:t>
      </w:r>
      <w:proofErr w:type="spellStart"/>
      <w:r w:rsidRPr="001B0D9B">
        <w:t>in</w:t>
      </w:r>
      <w:proofErr w:type="spellEnd"/>
      <w:r w:rsidRPr="001B0D9B">
        <w:t xml:space="preserve"> </w:t>
      </w:r>
      <w:proofErr w:type="spellStart"/>
      <w:r w:rsidRPr="001B0D9B">
        <w:t>particular</w:t>
      </w:r>
      <w:proofErr w:type="spellEnd"/>
      <w:r w:rsidRPr="001B0D9B">
        <w:t xml:space="preserve"> </w:t>
      </w:r>
      <w:proofErr w:type="spellStart"/>
      <w:r w:rsidRPr="001B0D9B">
        <w:t>gathering</w:t>
      </w:r>
      <w:proofErr w:type="spellEnd"/>
      <w:r w:rsidRPr="001B0D9B">
        <w:t xml:space="preserve"> </w:t>
      </w:r>
      <w:proofErr w:type="spellStart"/>
      <w:r w:rsidRPr="001B0D9B">
        <w:t>information</w:t>
      </w:r>
      <w:proofErr w:type="spellEnd"/>
      <w:r w:rsidRPr="001B0D9B">
        <w:t xml:space="preserve"> </w:t>
      </w:r>
      <w:proofErr w:type="spellStart"/>
      <w:r w:rsidRPr="001B0D9B">
        <w:t>from</w:t>
      </w:r>
      <w:proofErr w:type="spellEnd"/>
      <w:r w:rsidRPr="001B0D9B">
        <w:t xml:space="preserve"> </w:t>
      </w:r>
      <w:proofErr w:type="spellStart"/>
      <w:r w:rsidRPr="001B0D9B">
        <w:t>witnesses</w:t>
      </w:r>
      <w:proofErr w:type="spellEnd"/>
      <w:r w:rsidRPr="001B0D9B">
        <w:t xml:space="preserve"> </w:t>
      </w:r>
      <w:proofErr w:type="spellStart"/>
      <w:r w:rsidRPr="001B0D9B">
        <w:t>and</w:t>
      </w:r>
      <w:proofErr w:type="spellEnd"/>
      <w:r w:rsidRPr="001B0D9B">
        <w:t xml:space="preserve"> </w:t>
      </w:r>
      <w:proofErr w:type="spellStart"/>
      <w:r w:rsidRPr="001B0D9B">
        <w:t>participants</w:t>
      </w:r>
      <w:proofErr w:type="spellEnd"/>
      <w:r w:rsidRPr="001B0D9B">
        <w:t xml:space="preserve">, </w:t>
      </w:r>
      <w:proofErr w:type="spellStart"/>
      <w:r w:rsidRPr="001B0D9B">
        <w:t>will</w:t>
      </w:r>
      <w:proofErr w:type="spellEnd"/>
      <w:r w:rsidRPr="001B0D9B">
        <w:t xml:space="preserve"> </w:t>
      </w:r>
      <w:proofErr w:type="spellStart"/>
      <w:r w:rsidRPr="001B0D9B">
        <w:t>be</w:t>
      </w:r>
      <w:proofErr w:type="spellEnd"/>
      <w:r w:rsidRPr="001B0D9B">
        <w:t xml:space="preserve"> </w:t>
      </w:r>
      <w:proofErr w:type="spellStart"/>
      <w:r w:rsidRPr="001B0D9B">
        <w:t>discussed</w:t>
      </w:r>
      <w:proofErr w:type="spellEnd"/>
      <w:r w:rsidRPr="001B0D9B">
        <w:t xml:space="preserve"> </w:t>
      </w:r>
      <w:proofErr w:type="spellStart"/>
      <w:r w:rsidRPr="001B0D9B">
        <w:t>in</w:t>
      </w:r>
      <w:proofErr w:type="spellEnd"/>
      <w:r w:rsidRPr="001B0D9B">
        <w:t xml:space="preserve"> </w:t>
      </w:r>
      <w:proofErr w:type="spellStart"/>
      <w:r w:rsidRPr="001B0D9B">
        <w:t>this</w:t>
      </w:r>
      <w:proofErr w:type="spellEnd"/>
      <w:r w:rsidRPr="001B0D9B">
        <w:t xml:space="preserve"> </w:t>
      </w:r>
      <w:proofErr w:type="spellStart"/>
      <w:r w:rsidRPr="001B0D9B">
        <w:t>paper</w:t>
      </w:r>
      <w:proofErr w:type="spellEnd"/>
      <w:r w:rsidRPr="001B0D9B">
        <w:t>.</w:t>
      </w:r>
    </w:p>
    <w:p w:rsidR="00F215C4" w:rsidRDefault="00F215C4" w:rsidP="00EF6314">
      <w:pPr>
        <w:spacing w:line="360" w:lineRule="auto"/>
        <w:jc w:val="both"/>
        <w:rPr>
          <w:rFonts w:ascii="Arial Narrow" w:hAnsi="Arial Narrow"/>
          <w:sz w:val="24"/>
          <w:szCs w:val="24"/>
        </w:rPr>
      </w:pPr>
    </w:p>
    <w:p w:rsidR="0073598E" w:rsidRDefault="004C6FA3" w:rsidP="00EF6314">
      <w:pPr>
        <w:spacing w:line="360" w:lineRule="auto"/>
        <w:jc w:val="both"/>
        <w:rPr>
          <w:rFonts w:ascii="Arial Narrow" w:hAnsi="Arial Narrow"/>
          <w:sz w:val="24"/>
          <w:szCs w:val="24"/>
        </w:rPr>
      </w:pPr>
      <w:r>
        <w:rPr>
          <w:rFonts w:ascii="Arial Narrow" w:hAnsi="Arial Narrow"/>
          <w:sz w:val="24"/>
          <w:szCs w:val="24"/>
        </w:rPr>
        <w:t>Ključne riječi: prometna nesreća, dojava, kriminalistički intervju, obavijesti</w:t>
      </w:r>
    </w:p>
    <w:p w:rsidR="00B90F30" w:rsidRDefault="00B90F30" w:rsidP="00EF6314">
      <w:pPr>
        <w:spacing w:line="360" w:lineRule="auto"/>
        <w:jc w:val="both"/>
        <w:rPr>
          <w:rFonts w:ascii="Arial Narrow" w:hAnsi="Arial Narrow"/>
          <w:sz w:val="24"/>
          <w:szCs w:val="24"/>
        </w:rPr>
      </w:pPr>
      <w:proofErr w:type="spellStart"/>
      <w:r w:rsidRPr="00B90F30">
        <w:lastRenderedPageBreak/>
        <w:t>Keywords</w:t>
      </w:r>
      <w:proofErr w:type="spellEnd"/>
      <w:r>
        <w:t xml:space="preserve">: </w:t>
      </w:r>
      <w:proofErr w:type="spellStart"/>
      <w:r w:rsidRPr="001B0D9B">
        <w:t>Road</w:t>
      </w:r>
      <w:proofErr w:type="spellEnd"/>
      <w:r w:rsidRPr="001B0D9B">
        <w:t xml:space="preserve"> </w:t>
      </w:r>
      <w:proofErr w:type="spellStart"/>
      <w:r w:rsidRPr="001B0D9B">
        <w:t>accidents</w:t>
      </w:r>
      <w:proofErr w:type="spellEnd"/>
      <w:r>
        <w:t xml:space="preserve">, </w:t>
      </w:r>
      <w:proofErr w:type="spellStart"/>
      <w:r w:rsidRPr="00B90F30">
        <w:t>reports</w:t>
      </w:r>
      <w:proofErr w:type="spellEnd"/>
      <w:r>
        <w:t>,</w:t>
      </w:r>
      <w:r w:rsidRPr="00B90F30">
        <w:t xml:space="preserve"> </w:t>
      </w:r>
      <w:proofErr w:type="spellStart"/>
      <w:r>
        <w:t>Criminal</w:t>
      </w:r>
      <w:proofErr w:type="spellEnd"/>
      <w:r w:rsidRPr="00B90F30">
        <w:t xml:space="preserve"> </w:t>
      </w:r>
      <w:r>
        <w:t xml:space="preserve">intervju, </w:t>
      </w:r>
      <w:proofErr w:type="spellStart"/>
      <w:r w:rsidRPr="00B90F30">
        <w:t>notice</w:t>
      </w:r>
      <w:proofErr w:type="spellEnd"/>
    </w:p>
    <w:p w:rsidR="00573D9F" w:rsidRPr="006C1437" w:rsidRDefault="00573D9F" w:rsidP="00EF6314">
      <w:pPr>
        <w:spacing w:line="360" w:lineRule="auto"/>
        <w:jc w:val="both"/>
        <w:rPr>
          <w:rFonts w:ascii="Arial Narrow" w:hAnsi="Arial Narrow"/>
          <w:sz w:val="24"/>
          <w:szCs w:val="24"/>
        </w:rPr>
      </w:pPr>
    </w:p>
    <w:p w:rsidR="00627938" w:rsidRPr="006C1437" w:rsidRDefault="00A969FE" w:rsidP="00CC754B">
      <w:pPr>
        <w:pStyle w:val="Naslov2"/>
        <w:numPr>
          <w:ilvl w:val="0"/>
          <w:numId w:val="4"/>
        </w:numPr>
        <w:spacing w:line="360" w:lineRule="auto"/>
        <w:jc w:val="both"/>
        <w:rPr>
          <w:rFonts w:ascii="Arial Narrow" w:hAnsi="Arial Narrow"/>
          <w:color w:val="auto"/>
          <w:sz w:val="24"/>
          <w:szCs w:val="24"/>
        </w:rPr>
      </w:pPr>
      <w:r w:rsidRPr="006C1437">
        <w:rPr>
          <w:rFonts w:ascii="Arial Narrow" w:hAnsi="Arial Narrow"/>
          <w:color w:val="auto"/>
          <w:sz w:val="24"/>
          <w:szCs w:val="24"/>
        </w:rPr>
        <w:t>UVOD</w:t>
      </w:r>
    </w:p>
    <w:p w:rsidR="00A969FE" w:rsidRPr="006C1437" w:rsidRDefault="00A969FE" w:rsidP="00EF6314">
      <w:pPr>
        <w:spacing w:line="360" w:lineRule="auto"/>
        <w:jc w:val="both"/>
        <w:rPr>
          <w:rFonts w:ascii="Arial Narrow" w:hAnsi="Arial Narrow"/>
          <w:sz w:val="24"/>
          <w:szCs w:val="24"/>
        </w:rPr>
      </w:pPr>
    </w:p>
    <w:p w:rsidR="00A969FE" w:rsidRDefault="00627938" w:rsidP="00EF6314">
      <w:pPr>
        <w:spacing w:line="360" w:lineRule="auto"/>
        <w:jc w:val="both"/>
        <w:rPr>
          <w:rFonts w:ascii="Arial Narrow" w:hAnsi="Arial Narrow"/>
          <w:sz w:val="24"/>
          <w:szCs w:val="24"/>
        </w:rPr>
      </w:pPr>
      <w:r w:rsidRPr="006C1437">
        <w:rPr>
          <w:rFonts w:ascii="Arial Narrow" w:hAnsi="Arial Narrow"/>
          <w:sz w:val="24"/>
          <w:szCs w:val="24"/>
        </w:rPr>
        <w:t xml:space="preserve">Prometne nesreće su sigurnosni događaji koji često rezultiraju tragičnim </w:t>
      </w:r>
      <w:r w:rsidR="008C3657" w:rsidRPr="006C1437">
        <w:rPr>
          <w:rFonts w:ascii="Arial Narrow" w:hAnsi="Arial Narrow"/>
          <w:sz w:val="24"/>
          <w:szCs w:val="24"/>
        </w:rPr>
        <w:t xml:space="preserve">i </w:t>
      </w:r>
      <w:proofErr w:type="spellStart"/>
      <w:r w:rsidR="008C3657" w:rsidRPr="006C1437">
        <w:rPr>
          <w:rFonts w:ascii="Arial Narrow" w:hAnsi="Arial Narrow"/>
          <w:sz w:val="24"/>
          <w:szCs w:val="24"/>
        </w:rPr>
        <w:t>neskrivljenim</w:t>
      </w:r>
      <w:proofErr w:type="spellEnd"/>
      <w:r w:rsidR="008C3657" w:rsidRPr="006C1437">
        <w:rPr>
          <w:rFonts w:ascii="Arial Narrow" w:hAnsi="Arial Narrow"/>
          <w:sz w:val="24"/>
          <w:szCs w:val="24"/>
        </w:rPr>
        <w:t xml:space="preserve"> </w:t>
      </w:r>
      <w:r w:rsidRPr="006C1437">
        <w:rPr>
          <w:rFonts w:ascii="Arial Narrow" w:hAnsi="Arial Narrow"/>
          <w:sz w:val="24"/>
          <w:szCs w:val="24"/>
        </w:rPr>
        <w:t xml:space="preserve">gubicima ljudskih života, teškim tjelesnim ozljeđivanjem i gubicima zdravlja, a po definiciji im je posljedica uvijek barem materijalna šteta na vozilima ili prometnom okolišu. Slijedom toga, posljedice prometnih nesreća su uvijek </w:t>
      </w:r>
      <w:r w:rsidR="00BF1546">
        <w:rPr>
          <w:rFonts w:ascii="Arial Narrow" w:hAnsi="Arial Narrow"/>
          <w:sz w:val="24"/>
          <w:szCs w:val="24"/>
        </w:rPr>
        <w:t>jasno vidljivi</w:t>
      </w:r>
      <w:r w:rsidR="00ED4E4C" w:rsidRPr="006C1437">
        <w:rPr>
          <w:rFonts w:ascii="Arial Narrow" w:hAnsi="Arial Narrow"/>
          <w:sz w:val="24"/>
          <w:szCs w:val="24"/>
        </w:rPr>
        <w:t xml:space="preserve"> gubici i žrtve. </w:t>
      </w:r>
      <w:r w:rsidR="00EE4374" w:rsidRPr="006C1437">
        <w:rPr>
          <w:rFonts w:ascii="Arial Narrow" w:hAnsi="Arial Narrow"/>
          <w:sz w:val="24"/>
          <w:szCs w:val="24"/>
        </w:rPr>
        <w:t>Za očekivati je da policija takvim događajima pridaje pripadajući značaj i kriminalistički ih istražuje na visokoj profesionalnoj razini.</w:t>
      </w:r>
      <w:r w:rsidR="008062EC" w:rsidRPr="006C1437">
        <w:rPr>
          <w:rFonts w:ascii="Arial Narrow" w:hAnsi="Arial Narrow"/>
          <w:sz w:val="24"/>
          <w:szCs w:val="24"/>
        </w:rPr>
        <w:t xml:space="preserve"> No, čini se da tomu ipak nije</w:t>
      </w:r>
      <w:r w:rsidR="00622E8E">
        <w:rPr>
          <w:rFonts w:ascii="Arial Narrow" w:hAnsi="Arial Narrow"/>
          <w:sz w:val="24"/>
          <w:szCs w:val="24"/>
        </w:rPr>
        <w:t xml:space="preserve"> uvijek </w:t>
      </w:r>
      <w:r w:rsidR="008062EC" w:rsidRPr="006C1437">
        <w:rPr>
          <w:rFonts w:ascii="Arial Narrow" w:hAnsi="Arial Narrow"/>
          <w:sz w:val="24"/>
          <w:szCs w:val="24"/>
        </w:rPr>
        <w:t xml:space="preserve"> tako, barem kad je riječ o prikupljanju informacija od značaja za rasvjetljavanje takvih događaja iz personalnih izvora. </w:t>
      </w:r>
      <w:r w:rsidR="00620093" w:rsidRPr="006C1437">
        <w:rPr>
          <w:rFonts w:ascii="Arial Narrow" w:hAnsi="Arial Narrow"/>
          <w:sz w:val="24"/>
          <w:szCs w:val="24"/>
        </w:rPr>
        <w:t>Dokumentacija</w:t>
      </w:r>
      <w:r w:rsidR="008062EC" w:rsidRPr="006C1437">
        <w:rPr>
          <w:rFonts w:ascii="Arial Narrow" w:hAnsi="Arial Narrow"/>
          <w:sz w:val="24"/>
          <w:szCs w:val="24"/>
        </w:rPr>
        <w:t xml:space="preserve"> o razgovorima sa sudionicima takvih događaja </w:t>
      </w:r>
      <w:r w:rsidR="00A969FE" w:rsidRPr="006C1437">
        <w:rPr>
          <w:rFonts w:ascii="Arial Narrow" w:hAnsi="Arial Narrow"/>
          <w:sz w:val="24"/>
          <w:szCs w:val="24"/>
        </w:rPr>
        <w:t xml:space="preserve">na svim razinama počesto je </w:t>
      </w:r>
      <w:r w:rsidR="00BD7A0E" w:rsidRPr="006C1437">
        <w:rPr>
          <w:rFonts w:ascii="Arial Narrow" w:hAnsi="Arial Narrow"/>
          <w:sz w:val="24"/>
          <w:szCs w:val="24"/>
        </w:rPr>
        <w:t>začuđujuće oskudna</w:t>
      </w:r>
      <w:r w:rsidR="008062EC" w:rsidRPr="006C1437">
        <w:rPr>
          <w:rFonts w:ascii="Arial Narrow" w:hAnsi="Arial Narrow"/>
          <w:sz w:val="24"/>
          <w:szCs w:val="24"/>
        </w:rPr>
        <w:t>.</w:t>
      </w:r>
      <w:r w:rsidR="005054B0" w:rsidRPr="006C1437">
        <w:rPr>
          <w:rFonts w:ascii="Arial Narrow" w:hAnsi="Arial Narrow"/>
          <w:sz w:val="24"/>
          <w:szCs w:val="24"/>
        </w:rPr>
        <w:t xml:space="preserve"> </w:t>
      </w:r>
      <w:r w:rsidR="00E1385B" w:rsidRPr="006C1437">
        <w:rPr>
          <w:rFonts w:ascii="Arial Narrow" w:hAnsi="Arial Narrow"/>
          <w:sz w:val="24"/>
          <w:szCs w:val="24"/>
        </w:rPr>
        <w:t xml:space="preserve">Dati odgovor na pitanje zašto je tomu tako nije moguće bez detaljnijeg istraživanja pojave, ali je vjerojatno da bi se pretpostavljeni odgovori kretali u rasponu od toga da su to jednostavniji policijski poslovi pa se ni ne mogu očekivati „zahtjevniji“ razgovori i dokumentacija o tome, pa sve dotle da policijski službenici kojima je to zadaća nisu dovoljno educirani, tj. dovoljno kompetentni da tu zadaću obave na očekivanoj profesionalnoj razini. </w:t>
      </w:r>
      <w:r w:rsidR="00AC082D">
        <w:rPr>
          <w:rFonts w:ascii="Arial Narrow" w:hAnsi="Arial Narrow"/>
          <w:sz w:val="24"/>
          <w:szCs w:val="24"/>
        </w:rPr>
        <w:t xml:space="preserve">Imajući u vidu da na takvim mjestima vrlo često rade policijski službenici bez ikakve kriminalističke naobrazbe, gotovo da bi se takvo stanje moglo i očekivati. </w:t>
      </w:r>
      <w:r w:rsidR="00E1385B" w:rsidRPr="006C1437">
        <w:rPr>
          <w:rFonts w:ascii="Arial Narrow" w:hAnsi="Arial Narrow"/>
          <w:sz w:val="24"/>
          <w:szCs w:val="24"/>
        </w:rPr>
        <w:t>Moguće je da bi se dio odgovora krio i u poziciji prometne policije unutar policijskog sustava. Naime, počesto se unutar policijskog sustava mogu čuti omalovažavajući stavovi o prometnoj policiji i poslovima koje obavljaju</w:t>
      </w:r>
      <w:r w:rsidR="00EE6D0B" w:rsidRPr="006C1437">
        <w:rPr>
          <w:rFonts w:ascii="Arial Narrow" w:hAnsi="Arial Narrow"/>
          <w:sz w:val="24"/>
          <w:szCs w:val="24"/>
        </w:rPr>
        <w:t>, pričaju se vicevi o tome kad prometni policajci za neke ozbiljnije intervencije pozivaju u pomoć „pravu“, policiju i tome slično. Moguće je da su za dio takvih stavova „zaslužni“ holivudski filmovi gdje se „prave“ policajce, detektive, po kazni raspoređuje u redove prometne policije da bi ih se udaljilo od „pravih“ policijskih poslova i tako ih se ponizilo. Dakako da se ne valja prikloniti takvim stavovima i mišljenjima, ali svakako treba pronaći način da se i taj dio policijske službe podigne na višu profesionalnu razinu. Slijedom toga je, poradi boljeg razumijevanja konteksta</w:t>
      </w:r>
      <w:r w:rsidR="00622E8E">
        <w:rPr>
          <w:rFonts w:ascii="Arial Narrow" w:hAnsi="Arial Narrow"/>
          <w:sz w:val="24"/>
          <w:szCs w:val="24"/>
        </w:rPr>
        <w:t>,</w:t>
      </w:r>
      <w:r w:rsidR="00EE6D0B" w:rsidRPr="006C1437">
        <w:rPr>
          <w:rFonts w:ascii="Arial Narrow" w:hAnsi="Arial Narrow"/>
          <w:sz w:val="24"/>
          <w:szCs w:val="24"/>
        </w:rPr>
        <w:t xml:space="preserve"> potrebno nešto više reći općenito o prometu i poslovima prometne policije.</w:t>
      </w:r>
    </w:p>
    <w:p w:rsidR="00385CB7" w:rsidRPr="006C1437" w:rsidRDefault="00385CB7" w:rsidP="00EF6314">
      <w:pPr>
        <w:spacing w:line="360" w:lineRule="auto"/>
        <w:jc w:val="both"/>
        <w:rPr>
          <w:rFonts w:ascii="Arial Narrow" w:hAnsi="Arial Narrow"/>
          <w:sz w:val="24"/>
          <w:szCs w:val="24"/>
        </w:rPr>
      </w:pPr>
    </w:p>
    <w:p w:rsidR="006C1437" w:rsidRPr="006C1437" w:rsidRDefault="006C1437" w:rsidP="00CC754B">
      <w:pPr>
        <w:pStyle w:val="Naslov2"/>
        <w:numPr>
          <w:ilvl w:val="0"/>
          <w:numId w:val="4"/>
        </w:numPr>
        <w:jc w:val="both"/>
        <w:rPr>
          <w:color w:val="auto"/>
        </w:rPr>
      </w:pPr>
      <w:r w:rsidRPr="006C1437">
        <w:rPr>
          <w:color w:val="auto"/>
        </w:rPr>
        <w:t>OPĆENITO O PROMETU</w:t>
      </w:r>
    </w:p>
    <w:p w:rsidR="00A969FE" w:rsidRDefault="00A969FE" w:rsidP="00EF6314">
      <w:pPr>
        <w:spacing w:line="360" w:lineRule="auto"/>
        <w:jc w:val="both"/>
        <w:rPr>
          <w:rFonts w:ascii="Arial Narrow" w:hAnsi="Arial Narrow"/>
          <w:sz w:val="24"/>
          <w:szCs w:val="24"/>
        </w:rPr>
      </w:pPr>
    </w:p>
    <w:p w:rsidR="00C87DB6" w:rsidRDefault="006C1437" w:rsidP="00CD2844">
      <w:pPr>
        <w:spacing w:line="360" w:lineRule="auto"/>
        <w:jc w:val="both"/>
        <w:rPr>
          <w:rFonts w:ascii="Arial Narrow" w:hAnsi="Arial Narrow"/>
          <w:sz w:val="24"/>
          <w:szCs w:val="24"/>
        </w:rPr>
      </w:pPr>
      <w:r w:rsidRPr="006C1437">
        <w:rPr>
          <w:rFonts w:ascii="Arial Narrow" w:hAnsi="Arial Narrow"/>
          <w:noProof/>
          <w:sz w:val="24"/>
          <w:szCs w:val="24"/>
        </w:rPr>
        <w:t xml:space="preserve">Promet je djelatnost koja prodire svugdje, prožimajući sve faze proizvodnje, razmjene, razdiobe i potrošnje dobara. U razvijenom gospodarstvu promet praktički utječe na sve dijelove društva i na sve </w:t>
      </w:r>
      <w:r w:rsidRPr="006C1437">
        <w:rPr>
          <w:rFonts w:ascii="Arial Narrow" w:hAnsi="Arial Narrow"/>
          <w:noProof/>
          <w:sz w:val="24"/>
          <w:szCs w:val="24"/>
        </w:rPr>
        <w:lastRenderedPageBreak/>
        <w:t>ekonomske subjekte. Premda se važnost prometa obično mjeri njegovim neposrednim doprinosom rastu društvenog proizvoda, time se ne iscrpljuju svi njegovi učinci. Prije svega, veliko je njegovo značenje u životu modernog društva, u širenju znanja i prožimanju kultura. Promet je jedna od malobrojnih aktivnosti koje daju izrazit pečat cjelokupnoj civilizaciji. On oblikuje prostornu strukturu i svakodnevni način života te pridonosi gospodarskom razvoju i društvenom napretku. Tako promet percipira poznati engleski ekonomist Marshall.</w:t>
      </w:r>
      <w:r w:rsidRPr="006C1437">
        <w:rPr>
          <w:rStyle w:val="Referencafusnote"/>
          <w:rFonts w:ascii="Arial Narrow" w:hAnsi="Arial Narrow"/>
          <w:noProof/>
          <w:sz w:val="24"/>
          <w:szCs w:val="24"/>
        </w:rPr>
        <w:footnoteReference w:id="2"/>
      </w:r>
      <w:r w:rsidRPr="006C1437">
        <w:rPr>
          <w:rFonts w:ascii="Arial Narrow" w:hAnsi="Arial Narrow"/>
          <w:noProof/>
          <w:sz w:val="24"/>
          <w:szCs w:val="24"/>
        </w:rPr>
        <w:t xml:space="preserve"> </w:t>
      </w:r>
      <w:r>
        <w:rPr>
          <w:rFonts w:ascii="Arial Narrow" w:hAnsi="Arial Narrow"/>
          <w:noProof/>
          <w:sz w:val="24"/>
          <w:szCs w:val="24"/>
        </w:rPr>
        <w:t>Promet i prometnu infrastrukturu je moguće usporediti s krvotokom i krvožilnim sustavom u ljudskom tijelu koji je zadužen da putem prometnica (krvnih žila različite propusne moći), krv i njene sastavnice, do posljednje stanice u ljudskom tijelu snabdijevaju hranom, kisikom i drugim tvarima potrebnim za redovan rad i funkcioniranje svake pojedine stanice i tijela u cjelini.</w:t>
      </w:r>
      <w:r w:rsidR="00C87DB6">
        <w:rPr>
          <w:rFonts w:ascii="Arial Narrow" w:hAnsi="Arial Narrow"/>
          <w:noProof/>
          <w:sz w:val="24"/>
          <w:szCs w:val="24"/>
        </w:rPr>
        <w:t xml:space="preserve"> No, u naravi promet i prometna infrastruktura kakvu imamo nije tako dobro organizirana kao što je organiziran krvožilni sustav u ljudskom tijelu, pa zbog brojnih nesavršenosti u prometnom okolišu a i određenih ljudskih nesavršenosti i ograničenja ljudskih bića i ljudske prirode nerijetko dolazi do prometnih nesreća, pa i onih sa najtežim posljedicama.</w:t>
      </w:r>
      <w:r w:rsidR="00D44573">
        <w:rPr>
          <w:rFonts w:ascii="Arial Narrow" w:hAnsi="Arial Narrow"/>
          <w:noProof/>
          <w:sz w:val="24"/>
          <w:szCs w:val="24"/>
        </w:rPr>
        <w:t xml:space="preserve"> </w:t>
      </w:r>
      <w:r w:rsidR="00C87DB6" w:rsidRPr="006C1437">
        <w:rPr>
          <w:rFonts w:ascii="Arial Narrow" w:hAnsi="Arial Narrow"/>
          <w:sz w:val="24"/>
          <w:szCs w:val="24"/>
        </w:rPr>
        <w:t>Prema podacima Svjetske zdravstvene organizacije</w:t>
      </w:r>
      <w:r w:rsidR="00D44573">
        <w:rPr>
          <w:rFonts w:ascii="Arial Narrow" w:hAnsi="Arial Narrow"/>
          <w:sz w:val="24"/>
          <w:szCs w:val="24"/>
        </w:rPr>
        <w:t>,</w:t>
      </w:r>
      <w:r w:rsidR="00D44573" w:rsidRPr="00D44573">
        <w:t xml:space="preserve"> </w:t>
      </w:r>
      <w:r w:rsidR="00D44573">
        <w:rPr>
          <w:rFonts w:ascii="Arial Narrow" w:hAnsi="Arial Narrow"/>
          <w:sz w:val="24"/>
          <w:szCs w:val="24"/>
        </w:rPr>
        <w:t>stradanja</w:t>
      </w:r>
      <w:r w:rsidR="00D44573" w:rsidRPr="00D44573">
        <w:rPr>
          <w:rFonts w:ascii="Arial Narrow" w:hAnsi="Arial Narrow"/>
          <w:sz w:val="24"/>
          <w:szCs w:val="24"/>
        </w:rPr>
        <w:t xml:space="preserve"> </w:t>
      </w:r>
      <w:r w:rsidR="00D44573">
        <w:rPr>
          <w:rFonts w:ascii="Arial Narrow" w:hAnsi="Arial Narrow"/>
          <w:sz w:val="24"/>
          <w:szCs w:val="24"/>
        </w:rPr>
        <w:t>u c</w:t>
      </w:r>
      <w:r w:rsidR="00D44573" w:rsidRPr="00D44573">
        <w:rPr>
          <w:rFonts w:ascii="Arial Narrow" w:hAnsi="Arial Narrow"/>
          <w:sz w:val="24"/>
          <w:szCs w:val="24"/>
        </w:rPr>
        <w:t>estovn</w:t>
      </w:r>
      <w:r w:rsidR="00D44573">
        <w:rPr>
          <w:rFonts w:ascii="Arial Narrow" w:hAnsi="Arial Narrow"/>
          <w:sz w:val="24"/>
          <w:szCs w:val="24"/>
        </w:rPr>
        <w:t>om</w:t>
      </w:r>
      <w:r w:rsidR="00D44573" w:rsidRPr="00D44573">
        <w:rPr>
          <w:rFonts w:ascii="Arial Narrow" w:hAnsi="Arial Narrow"/>
          <w:sz w:val="24"/>
          <w:szCs w:val="24"/>
        </w:rPr>
        <w:t xml:space="preserve"> promet</w:t>
      </w:r>
      <w:r w:rsidR="00D44573">
        <w:rPr>
          <w:rFonts w:ascii="Arial Narrow" w:hAnsi="Arial Narrow"/>
          <w:sz w:val="24"/>
          <w:szCs w:val="24"/>
        </w:rPr>
        <w:t>u</w:t>
      </w:r>
      <w:r w:rsidR="00D44573" w:rsidRPr="00D44573">
        <w:rPr>
          <w:rFonts w:ascii="Arial Narrow" w:hAnsi="Arial Narrow"/>
          <w:sz w:val="24"/>
          <w:szCs w:val="24"/>
        </w:rPr>
        <w:t xml:space="preserve"> su osmi vodeći</w:t>
      </w:r>
      <w:r w:rsidR="00D44573">
        <w:rPr>
          <w:rFonts w:ascii="Arial Narrow" w:hAnsi="Arial Narrow"/>
          <w:sz w:val="24"/>
          <w:szCs w:val="24"/>
        </w:rPr>
        <w:t xml:space="preserve"> </w:t>
      </w:r>
      <w:r w:rsidR="00D44573" w:rsidRPr="00D44573">
        <w:rPr>
          <w:rFonts w:ascii="Arial Narrow" w:hAnsi="Arial Narrow"/>
          <w:sz w:val="24"/>
          <w:szCs w:val="24"/>
        </w:rPr>
        <w:t xml:space="preserve">uzrok smrti u svijetu, a </w:t>
      </w:r>
      <w:r w:rsidR="00257D48">
        <w:rPr>
          <w:rFonts w:ascii="Arial Narrow" w:hAnsi="Arial Narrow"/>
          <w:sz w:val="24"/>
          <w:szCs w:val="24"/>
        </w:rPr>
        <w:t>prvi</w:t>
      </w:r>
      <w:r w:rsidR="00D44573">
        <w:rPr>
          <w:rFonts w:ascii="Arial Narrow" w:hAnsi="Arial Narrow"/>
          <w:sz w:val="24"/>
          <w:szCs w:val="24"/>
        </w:rPr>
        <w:t xml:space="preserve"> </w:t>
      </w:r>
      <w:r w:rsidR="00D44573" w:rsidRPr="00D44573">
        <w:rPr>
          <w:rFonts w:ascii="Arial Narrow" w:hAnsi="Arial Narrow"/>
          <w:sz w:val="24"/>
          <w:szCs w:val="24"/>
        </w:rPr>
        <w:t xml:space="preserve">uzrok smrti </w:t>
      </w:r>
      <w:r w:rsidR="00D44573">
        <w:rPr>
          <w:rFonts w:ascii="Arial Narrow" w:hAnsi="Arial Narrow"/>
          <w:sz w:val="24"/>
          <w:szCs w:val="24"/>
        </w:rPr>
        <w:t xml:space="preserve">među </w:t>
      </w:r>
      <w:r w:rsidR="00D44573" w:rsidRPr="00D44573">
        <w:rPr>
          <w:rFonts w:ascii="Arial Narrow" w:hAnsi="Arial Narrow"/>
          <w:sz w:val="24"/>
          <w:szCs w:val="24"/>
        </w:rPr>
        <w:t>mlad</w:t>
      </w:r>
      <w:r w:rsidR="00D44573">
        <w:rPr>
          <w:rFonts w:ascii="Arial Narrow" w:hAnsi="Arial Narrow"/>
          <w:sz w:val="24"/>
          <w:szCs w:val="24"/>
        </w:rPr>
        <w:t>im</w:t>
      </w:r>
      <w:r w:rsidR="00D44573" w:rsidRPr="00D44573">
        <w:rPr>
          <w:rFonts w:ascii="Arial Narrow" w:hAnsi="Arial Narrow"/>
          <w:sz w:val="24"/>
          <w:szCs w:val="24"/>
        </w:rPr>
        <w:t xml:space="preserve"> ljud</w:t>
      </w:r>
      <w:r w:rsidR="00D44573">
        <w:rPr>
          <w:rFonts w:ascii="Arial Narrow" w:hAnsi="Arial Narrow"/>
          <w:sz w:val="24"/>
          <w:szCs w:val="24"/>
        </w:rPr>
        <w:t>ima</w:t>
      </w:r>
      <w:r w:rsidR="00D44573" w:rsidRPr="00D44573">
        <w:rPr>
          <w:rFonts w:ascii="Arial Narrow" w:hAnsi="Arial Narrow"/>
          <w:sz w:val="24"/>
          <w:szCs w:val="24"/>
        </w:rPr>
        <w:t xml:space="preserve"> u dobi</w:t>
      </w:r>
      <w:r w:rsidR="00D44573">
        <w:rPr>
          <w:rFonts w:ascii="Arial Narrow" w:hAnsi="Arial Narrow"/>
          <w:sz w:val="24"/>
          <w:szCs w:val="24"/>
        </w:rPr>
        <w:t xml:space="preserve"> od </w:t>
      </w:r>
      <w:r w:rsidR="00D44573" w:rsidRPr="00D44573">
        <w:rPr>
          <w:rFonts w:ascii="Arial Narrow" w:hAnsi="Arial Narrow"/>
          <w:sz w:val="24"/>
          <w:szCs w:val="24"/>
        </w:rPr>
        <w:t>15</w:t>
      </w:r>
      <w:r w:rsidR="00D44573">
        <w:rPr>
          <w:rFonts w:ascii="Arial Narrow" w:hAnsi="Arial Narrow"/>
          <w:sz w:val="24"/>
          <w:szCs w:val="24"/>
        </w:rPr>
        <w:t xml:space="preserve"> do </w:t>
      </w:r>
      <w:r w:rsidR="00D44573" w:rsidRPr="00D44573">
        <w:rPr>
          <w:rFonts w:ascii="Arial Narrow" w:hAnsi="Arial Narrow"/>
          <w:sz w:val="24"/>
          <w:szCs w:val="24"/>
        </w:rPr>
        <w:t>29</w:t>
      </w:r>
      <w:r w:rsidR="00C87DB6" w:rsidRPr="006C1437">
        <w:rPr>
          <w:rFonts w:ascii="Arial Narrow" w:hAnsi="Arial Narrow"/>
          <w:sz w:val="24"/>
          <w:szCs w:val="24"/>
        </w:rPr>
        <w:t xml:space="preserve"> </w:t>
      </w:r>
      <w:r w:rsidR="00D44573">
        <w:rPr>
          <w:rFonts w:ascii="Arial Narrow" w:hAnsi="Arial Narrow"/>
          <w:sz w:val="24"/>
          <w:szCs w:val="24"/>
        </w:rPr>
        <w:t>godina.</w:t>
      </w:r>
      <w:r w:rsidR="009335F4" w:rsidRPr="006C1437">
        <w:rPr>
          <w:rStyle w:val="Referencafusnote"/>
          <w:rFonts w:ascii="Arial Narrow" w:hAnsi="Arial Narrow"/>
          <w:sz w:val="24"/>
          <w:szCs w:val="24"/>
        </w:rPr>
        <w:footnoteReference w:id="3"/>
      </w:r>
      <w:r w:rsidR="00D44573">
        <w:rPr>
          <w:rFonts w:ascii="Arial Narrow" w:hAnsi="Arial Narrow"/>
          <w:sz w:val="24"/>
          <w:szCs w:val="24"/>
        </w:rPr>
        <w:t xml:space="preserve"> </w:t>
      </w:r>
      <w:r w:rsidR="009335F4" w:rsidRPr="009335F4">
        <w:rPr>
          <w:rFonts w:ascii="Arial Narrow" w:hAnsi="Arial Narrow"/>
          <w:sz w:val="24"/>
          <w:szCs w:val="24"/>
        </w:rPr>
        <w:t>Trenutni trendovi ukazuju na to da</w:t>
      </w:r>
      <w:r w:rsidR="009335F4">
        <w:rPr>
          <w:rFonts w:ascii="Arial Narrow" w:hAnsi="Arial Narrow"/>
          <w:sz w:val="24"/>
          <w:szCs w:val="24"/>
        </w:rPr>
        <w:t xml:space="preserve"> će </w:t>
      </w:r>
      <w:r w:rsidR="00B94AD3">
        <w:rPr>
          <w:rFonts w:ascii="Arial Narrow" w:hAnsi="Arial Narrow"/>
          <w:sz w:val="24"/>
          <w:szCs w:val="24"/>
        </w:rPr>
        <w:t xml:space="preserve">cestovne prometne nesreće </w:t>
      </w:r>
      <w:r w:rsidR="009335F4">
        <w:rPr>
          <w:rFonts w:ascii="Arial Narrow" w:hAnsi="Arial Narrow"/>
          <w:sz w:val="24"/>
          <w:szCs w:val="24"/>
        </w:rPr>
        <w:t xml:space="preserve">do </w:t>
      </w:r>
      <w:r w:rsidR="009335F4" w:rsidRPr="009335F4">
        <w:rPr>
          <w:rFonts w:ascii="Arial Narrow" w:hAnsi="Arial Narrow"/>
          <w:sz w:val="24"/>
          <w:szCs w:val="24"/>
        </w:rPr>
        <w:t xml:space="preserve">2030. </w:t>
      </w:r>
      <w:r w:rsidR="009335F4">
        <w:rPr>
          <w:rFonts w:ascii="Arial Narrow" w:hAnsi="Arial Narrow"/>
          <w:sz w:val="24"/>
          <w:szCs w:val="24"/>
        </w:rPr>
        <w:t xml:space="preserve">godine </w:t>
      </w:r>
      <w:r w:rsidR="009335F4" w:rsidRPr="009335F4">
        <w:rPr>
          <w:rFonts w:ascii="Arial Narrow" w:hAnsi="Arial Narrow"/>
          <w:sz w:val="24"/>
          <w:szCs w:val="24"/>
        </w:rPr>
        <w:t>postati</w:t>
      </w:r>
      <w:r w:rsidR="009335F4">
        <w:rPr>
          <w:rFonts w:ascii="Arial Narrow" w:hAnsi="Arial Narrow"/>
          <w:sz w:val="24"/>
          <w:szCs w:val="24"/>
        </w:rPr>
        <w:t xml:space="preserve"> </w:t>
      </w:r>
      <w:r w:rsidR="009335F4" w:rsidRPr="009335F4">
        <w:rPr>
          <w:rFonts w:ascii="Arial Narrow" w:hAnsi="Arial Narrow"/>
          <w:sz w:val="24"/>
          <w:szCs w:val="24"/>
        </w:rPr>
        <w:t>peti vodeći uzrok smrti</w:t>
      </w:r>
      <w:r w:rsidR="009335F4">
        <w:rPr>
          <w:rFonts w:ascii="Arial Narrow" w:hAnsi="Arial Narrow"/>
          <w:sz w:val="24"/>
          <w:szCs w:val="24"/>
        </w:rPr>
        <w:t>.</w:t>
      </w:r>
      <w:r w:rsidR="009335F4" w:rsidRPr="009335F4">
        <w:rPr>
          <w:rFonts w:ascii="Arial Narrow" w:hAnsi="Arial Narrow"/>
          <w:sz w:val="24"/>
          <w:szCs w:val="24"/>
        </w:rPr>
        <w:t xml:space="preserve"> </w:t>
      </w:r>
      <w:r w:rsidR="00D44573">
        <w:rPr>
          <w:rFonts w:ascii="Arial Narrow" w:hAnsi="Arial Narrow"/>
          <w:sz w:val="24"/>
          <w:szCs w:val="24"/>
        </w:rPr>
        <w:t>U</w:t>
      </w:r>
      <w:r w:rsidR="00C87DB6" w:rsidRPr="006C1437">
        <w:rPr>
          <w:rFonts w:ascii="Arial Narrow" w:hAnsi="Arial Narrow"/>
          <w:sz w:val="24"/>
          <w:szCs w:val="24"/>
        </w:rPr>
        <w:t xml:space="preserve"> svijetu godišnje </w:t>
      </w:r>
      <w:r w:rsidR="00B94AD3" w:rsidRPr="006C1437">
        <w:rPr>
          <w:rFonts w:ascii="Arial Narrow" w:hAnsi="Arial Narrow"/>
          <w:sz w:val="24"/>
          <w:szCs w:val="24"/>
        </w:rPr>
        <w:t xml:space="preserve">od posljedica nesreća u cestovnom prometu </w:t>
      </w:r>
      <w:r w:rsidR="00C87DB6" w:rsidRPr="006C1437">
        <w:rPr>
          <w:rFonts w:ascii="Arial Narrow" w:hAnsi="Arial Narrow"/>
          <w:sz w:val="24"/>
          <w:szCs w:val="24"/>
        </w:rPr>
        <w:t xml:space="preserve">umire </w:t>
      </w:r>
      <w:r w:rsidR="009335F4">
        <w:rPr>
          <w:rFonts w:ascii="Arial Narrow" w:hAnsi="Arial Narrow"/>
          <w:sz w:val="24"/>
          <w:szCs w:val="24"/>
        </w:rPr>
        <w:t xml:space="preserve">oko </w:t>
      </w:r>
      <w:r w:rsidR="00B94AD3">
        <w:rPr>
          <w:rFonts w:ascii="Arial Narrow" w:hAnsi="Arial Narrow"/>
          <w:sz w:val="24"/>
          <w:szCs w:val="24"/>
        </w:rPr>
        <w:t xml:space="preserve">1 </w:t>
      </w:r>
      <w:r w:rsidR="009335F4">
        <w:rPr>
          <w:rFonts w:ascii="Arial Narrow" w:hAnsi="Arial Narrow"/>
          <w:sz w:val="24"/>
          <w:szCs w:val="24"/>
        </w:rPr>
        <w:t>240</w:t>
      </w:r>
      <w:r w:rsidR="00B94AD3">
        <w:rPr>
          <w:rFonts w:ascii="Arial Narrow" w:hAnsi="Arial Narrow"/>
          <w:sz w:val="24"/>
          <w:szCs w:val="24"/>
        </w:rPr>
        <w:t xml:space="preserve"> </w:t>
      </w:r>
      <w:r w:rsidR="009335F4">
        <w:rPr>
          <w:rFonts w:ascii="Arial Narrow" w:hAnsi="Arial Narrow"/>
          <w:sz w:val="24"/>
          <w:szCs w:val="24"/>
        </w:rPr>
        <w:t>000</w:t>
      </w:r>
      <w:r w:rsidR="00270B38">
        <w:rPr>
          <w:rFonts w:ascii="Arial Narrow" w:hAnsi="Arial Narrow"/>
          <w:sz w:val="24"/>
          <w:szCs w:val="24"/>
        </w:rPr>
        <w:t xml:space="preserve"> ljudi, </w:t>
      </w:r>
      <w:r w:rsidR="00B94AD3" w:rsidRPr="006C1437">
        <w:rPr>
          <w:rFonts w:ascii="Arial Narrow" w:hAnsi="Arial Narrow"/>
          <w:sz w:val="24"/>
          <w:szCs w:val="24"/>
        </w:rPr>
        <w:t>tjelesno</w:t>
      </w:r>
      <w:r w:rsidR="00B94AD3">
        <w:rPr>
          <w:rFonts w:ascii="Arial Narrow" w:hAnsi="Arial Narrow"/>
          <w:sz w:val="24"/>
          <w:szCs w:val="24"/>
        </w:rPr>
        <w:t xml:space="preserve"> se </w:t>
      </w:r>
      <w:r w:rsidR="00B94AD3" w:rsidRPr="006C1437">
        <w:rPr>
          <w:rFonts w:ascii="Arial Narrow" w:hAnsi="Arial Narrow"/>
          <w:sz w:val="24"/>
          <w:szCs w:val="24"/>
        </w:rPr>
        <w:t xml:space="preserve">ozlijedi </w:t>
      </w:r>
      <w:r w:rsidR="00B94AD3">
        <w:rPr>
          <w:rFonts w:ascii="Arial Narrow" w:hAnsi="Arial Narrow"/>
          <w:sz w:val="24"/>
          <w:szCs w:val="24"/>
        </w:rPr>
        <w:t>20-</w:t>
      </w:r>
      <w:r w:rsidR="00B94AD3" w:rsidRPr="006C1437">
        <w:rPr>
          <w:rFonts w:ascii="Arial Narrow" w:hAnsi="Arial Narrow"/>
          <w:sz w:val="24"/>
          <w:szCs w:val="24"/>
        </w:rPr>
        <w:t>5</w:t>
      </w:r>
      <w:r w:rsidR="00B94AD3">
        <w:rPr>
          <w:rFonts w:ascii="Arial Narrow" w:hAnsi="Arial Narrow"/>
          <w:sz w:val="24"/>
          <w:szCs w:val="24"/>
        </w:rPr>
        <w:t xml:space="preserve">0 </w:t>
      </w:r>
      <w:r w:rsidR="00B94AD3" w:rsidRPr="006C1437">
        <w:rPr>
          <w:rFonts w:ascii="Arial Narrow" w:hAnsi="Arial Narrow"/>
          <w:sz w:val="24"/>
          <w:szCs w:val="24"/>
        </w:rPr>
        <w:t>000</w:t>
      </w:r>
      <w:r w:rsidR="00B94AD3">
        <w:rPr>
          <w:rFonts w:ascii="Arial Narrow" w:hAnsi="Arial Narrow"/>
          <w:sz w:val="24"/>
          <w:szCs w:val="24"/>
        </w:rPr>
        <w:t xml:space="preserve"> </w:t>
      </w:r>
      <w:proofErr w:type="spellStart"/>
      <w:r w:rsidR="00B94AD3" w:rsidRPr="006C1437">
        <w:rPr>
          <w:rFonts w:ascii="Arial Narrow" w:hAnsi="Arial Narrow"/>
          <w:sz w:val="24"/>
          <w:szCs w:val="24"/>
        </w:rPr>
        <w:t>000</w:t>
      </w:r>
      <w:proofErr w:type="spellEnd"/>
      <w:r w:rsidR="00B94AD3" w:rsidRPr="006C1437">
        <w:rPr>
          <w:rFonts w:ascii="Arial Narrow" w:hAnsi="Arial Narrow"/>
          <w:sz w:val="24"/>
          <w:szCs w:val="24"/>
        </w:rPr>
        <w:t xml:space="preserve"> </w:t>
      </w:r>
      <w:r w:rsidR="00C87DB6" w:rsidRPr="006C1437">
        <w:rPr>
          <w:rFonts w:ascii="Arial Narrow" w:hAnsi="Arial Narrow"/>
          <w:sz w:val="24"/>
          <w:szCs w:val="24"/>
        </w:rPr>
        <w:t>ljudi</w:t>
      </w:r>
      <w:r w:rsidR="00D44573">
        <w:rPr>
          <w:rFonts w:ascii="Arial Narrow" w:hAnsi="Arial Narrow"/>
          <w:sz w:val="24"/>
          <w:szCs w:val="24"/>
        </w:rPr>
        <w:t xml:space="preserve">, </w:t>
      </w:r>
      <w:r w:rsidR="00B94AD3">
        <w:rPr>
          <w:rFonts w:ascii="Arial Narrow" w:hAnsi="Arial Narrow"/>
          <w:sz w:val="24"/>
          <w:szCs w:val="24"/>
        </w:rPr>
        <w:t>dok se</w:t>
      </w:r>
      <w:r w:rsidR="00D44573">
        <w:rPr>
          <w:rFonts w:ascii="Arial Narrow" w:hAnsi="Arial Narrow"/>
          <w:sz w:val="24"/>
          <w:szCs w:val="24"/>
        </w:rPr>
        <w:t xml:space="preserve"> troškovi nastali kao posljedica prometnih nesreća mjere milijardama dolara</w:t>
      </w:r>
      <w:r w:rsidR="00C87DB6" w:rsidRPr="006C1437">
        <w:rPr>
          <w:rFonts w:ascii="Arial Narrow" w:hAnsi="Arial Narrow"/>
          <w:sz w:val="24"/>
          <w:szCs w:val="24"/>
        </w:rPr>
        <w:t xml:space="preserve">. To znači da od posljedica cestovnih prometnih nesreća svake 3 sekunde umire po jedan čovjek, te da je u svakoj sekundi najmanje </w:t>
      </w:r>
      <w:r w:rsidR="00B94AD3">
        <w:rPr>
          <w:rFonts w:ascii="Arial Narrow" w:hAnsi="Arial Narrow"/>
          <w:sz w:val="24"/>
          <w:szCs w:val="24"/>
        </w:rPr>
        <w:t>4-10</w:t>
      </w:r>
      <w:r w:rsidR="00C87DB6" w:rsidRPr="006C1437">
        <w:rPr>
          <w:rFonts w:ascii="Arial Narrow" w:hAnsi="Arial Narrow"/>
          <w:sz w:val="24"/>
          <w:szCs w:val="24"/>
        </w:rPr>
        <w:t xml:space="preserve"> osoba ozlijeđen</w:t>
      </w:r>
      <w:r w:rsidR="00B94AD3">
        <w:rPr>
          <w:rFonts w:ascii="Arial Narrow" w:hAnsi="Arial Narrow"/>
          <w:sz w:val="24"/>
          <w:szCs w:val="24"/>
        </w:rPr>
        <w:t>o</w:t>
      </w:r>
      <w:r w:rsidR="00C87DB6" w:rsidRPr="006C1437">
        <w:rPr>
          <w:rFonts w:ascii="Arial Narrow" w:hAnsi="Arial Narrow"/>
          <w:sz w:val="24"/>
          <w:szCs w:val="24"/>
        </w:rPr>
        <w:t xml:space="preserve">. </w:t>
      </w:r>
      <w:r w:rsidR="00B94AD3">
        <w:rPr>
          <w:rFonts w:ascii="Arial Narrow" w:hAnsi="Arial Narrow"/>
          <w:sz w:val="24"/>
          <w:szCs w:val="24"/>
        </w:rPr>
        <w:t>Zastrašujući je podatak da u p</w:t>
      </w:r>
      <w:r w:rsidR="00C87DB6" w:rsidRPr="006C1437">
        <w:rPr>
          <w:rFonts w:ascii="Arial Narrow" w:hAnsi="Arial Narrow"/>
          <w:sz w:val="24"/>
          <w:szCs w:val="24"/>
        </w:rPr>
        <w:t>rosje</w:t>
      </w:r>
      <w:r w:rsidR="00B94AD3">
        <w:rPr>
          <w:rFonts w:ascii="Arial Narrow" w:hAnsi="Arial Narrow"/>
          <w:sz w:val="24"/>
          <w:szCs w:val="24"/>
        </w:rPr>
        <w:t>ku</w:t>
      </w:r>
      <w:r w:rsidR="00C87DB6" w:rsidRPr="006C1437">
        <w:rPr>
          <w:rFonts w:ascii="Arial Narrow" w:hAnsi="Arial Narrow"/>
          <w:sz w:val="24"/>
          <w:szCs w:val="24"/>
        </w:rPr>
        <w:t xml:space="preserve"> </w:t>
      </w:r>
      <w:r w:rsidR="00B94AD3">
        <w:rPr>
          <w:rFonts w:ascii="Arial Narrow" w:hAnsi="Arial Narrow"/>
          <w:sz w:val="24"/>
          <w:szCs w:val="24"/>
        </w:rPr>
        <w:t>svakog dana</w:t>
      </w:r>
      <w:r w:rsidR="00C87DB6" w:rsidRPr="006C1437">
        <w:rPr>
          <w:rFonts w:ascii="Arial Narrow" w:hAnsi="Arial Narrow"/>
          <w:sz w:val="24"/>
          <w:szCs w:val="24"/>
        </w:rPr>
        <w:t xml:space="preserve"> na svim cestama svijeta život izgubi </w:t>
      </w:r>
      <w:r w:rsidR="00B94AD3">
        <w:rPr>
          <w:rFonts w:ascii="Arial Narrow" w:hAnsi="Arial Narrow"/>
          <w:sz w:val="24"/>
          <w:szCs w:val="24"/>
        </w:rPr>
        <w:t>gotovo</w:t>
      </w:r>
      <w:r w:rsidR="00C87DB6" w:rsidRPr="006C1437">
        <w:rPr>
          <w:rFonts w:ascii="Arial Narrow" w:hAnsi="Arial Narrow"/>
          <w:sz w:val="24"/>
          <w:szCs w:val="24"/>
        </w:rPr>
        <w:t xml:space="preserve"> 3</w:t>
      </w:r>
      <w:r w:rsidR="00B94AD3">
        <w:rPr>
          <w:rFonts w:ascii="Arial Narrow" w:hAnsi="Arial Narrow"/>
          <w:sz w:val="24"/>
          <w:szCs w:val="24"/>
        </w:rPr>
        <w:t xml:space="preserve"> 400 ljudi.</w:t>
      </w:r>
      <w:r w:rsidR="00C87DB6" w:rsidRPr="006C1437">
        <w:rPr>
          <w:rFonts w:ascii="Arial Narrow" w:hAnsi="Arial Narrow"/>
          <w:sz w:val="24"/>
          <w:szCs w:val="24"/>
        </w:rPr>
        <w:t xml:space="preserve"> </w:t>
      </w:r>
      <w:r w:rsidR="00535353" w:rsidRPr="00CD2844">
        <w:rPr>
          <w:rFonts w:ascii="Arial Narrow" w:hAnsi="Arial Narrow"/>
          <w:sz w:val="24"/>
          <w:szCs w:val="24"/>
        </w:rPr>
        <w:t xml:space="preserve">Te ozljede i smrti </w:t>
      </w:r>
      <w:r w:rsidR="00535353">
        <w:rPr>
          <w:rFonts w:ascii="Arial Narrow" w:hAnsi="Arial Narrow"/>
          <w:sz w:val="24"/>
          <w:szCs w:val="24"/>
        </w:rPr>
        <w:t xml:space="preserve">imaju </w:t>
      </w:r>
      <w:r w:rsidR="00535353" w:rsidRPr="00CD2844">
        <w:rPr>
          <w:rFonts w:ascii="Arial Narrow" w:hAnsi="Arial Narrow"/>
          <w:sz w:val="24"/>
          <w:szCs w:val="24"/>
        </w:rPr>
        <w:t>nemjerljiv utjecaj na obitelji</w:t>
      </w:r>
      <w:r w:rsidR="00535353">
        <w:rPr>
          <w:rFonts w:ascii="Arial Narrow" w:hAnsi="Arial Narrow"/>
          <w:sz w:val="24"/>
          <w:szCs w:val="24"/>
        </w:rPr>
        <w:t xml:space="preserve"> </w:t>
      </w:r>
      <w:r w:rsidR="00535353" w:rsidRPr="00CD2844">
        <w:rPr>
          <w:rFonts w:ascii="Arial Narrow" w:hAnsi="Arial Narrow"/>
          <w:sz w:val="24"/>
          <w:szCs w:val="24"/>
        </w:rPr>
        <w:t>čiji s</w:t>
      </w:r>
      <w:r w:rsidR="00535353">
        <w:rPr>
          <w:rFonts w:ascii="Arial Narrow" w:hAnsi="Arial Narrow"/>
          <w:sz w:val="24"/>
          <w:szCs w:val="24"/>
        </w:rPr>
        <w:t>e</w:t>
      </w:r>
      <w:r w:rsidR="00535353" w:rsidRPr="00CD2844">
        <w:rPr>
          <w:rFonts w:ascii="Arial Narrow" w:hAnsi="Arial Narrow"/>
          <w:sz w:val="24"/>
          <w:szCs w:val="24"/>
        </w:rPr>
        <w:t xml:space="preserve"> životi često neopozivo mijenjaju</w:t>
      </w:r>
      <w:r w:rsidR="00535353">
        <w:rPr>
          <w:rFonts w:ascii="Arial Narrow" w:hAnsi="Arial Narrow"/>
          <w:sz w:val="24"/>
          <w:szCs w:val="24"/>
        </w:rPr>
        <w:t xml:space="preserve"> </w:t>
      </w:r>
      <w:r w:rsidR="00535353" w:rsidRPr="00CD2844">
        <w:rPr>
          <w:rFonts w:ascii="Arial Narrow" w:hAnsi="Arial Narrow"/>
          <w:sz w:val="24"/>
          <w:szCs w:val="24"/>
        </w:rPr>
        <w:t>ovim tragedijama, a</w:t>
      </w:r>
      <w:r w:rsidR="00535353">
        <w:rPr>
          <w:rFonts w:ascii="Arial Narrow" w:hAnsi="Arial Narrow"/>
          <w:sz w:val="24"/>
          <w:szCs w:val="24"/>
        </w:rPr>
        <w:t xml:space="preserve"> također utječu</w:t>
      </w:r>
      <w:r w:rsidR="00535353" w:rsidRPr="00CD2844">
        <w:rPr>
          <w:rFonts w:ascii="Arial Narrow" w:hAnsi="Arial Narrow"/>
          <w:sz w:val="24"/>
          <w:szCs w:val="24"/>
        </w:rPr>
        <w:t xml:space="preserve"> na</w:t>
      </w:r>
      <w:r w:rsidR="00535353">
        <w:rPr>
          <w:rFonts w:ascii="Arial Narrow" w:hAnsi="Arial Narrow"/>
          <w:sz w:val="24"/>
          <w:szCs w:val="24"/>
        </w:rPr>
        <w:t xml:space="preserve"> </w:t>
      </w:r>
      <w:r w:rsidR="00535353" w:rsidRPr="00CD2844">
        <w:rPr>
          <w:rFonts w:ascii="Arial Narrow" w:hAnsi="Arial Narrow"/>
          <w:sz w:val="24"/>
          <w:szCs w:val="24"/>
        </w:rPr>
        <w:t>zajednic</w:t>
      </w:r>
      <w:r w:rsidR="00535353">
        <w:rPr>
          <w:rFonts w:ascii="Arial Narrow" w:hAnsi="Arial Narrow"/>
          <w:sz w:val="24"/>
          <w:szCs w:val="24"/>
        </w:rPr>
        <w:t>u</w:t>
      </w:r>
      <w:r w:rsidR="00535353" w:rsidRPr="00CD2844">
        <w:rPr>
          <w:rFonts w:ascii="Arial Narrow" w:hAnsi="Arial Narrow"/>
          <w:sz w:val="24"/>
          <w:szCs w:val="24"/>
        </w:rPr>
        <w:t xml:space="preserve"> u kojima su živjeli </w:t>
      </w:r>
      <w:r w:rsidR="00535353">
        <w:rPr>
          <w:rFonts w:ascii="Arial Narrow" w:hAnsi="Arial Narrow"/>
          <w:sz w:val="24"/>
          <w:szCs w:val="24"/>
        </w:rPr>
        <w:t xml:space="preserve">i radili </w:t>
      </w:r>
      <w:r w:rsidR="00535353" w:rsidRPr="00CD2844">
        <w:rPr>
          <w:rFonts w:ascii="Arial Narrow" w:hAnsi="Arial Narrow"/>
          <w:sz w:val="24"/>
          <w:szCs w:val="24"/>
        </w:rPr>
        <w:t>ti ljudi</w:t>
      </w:r>
      <w:r w:rsidR="00535353">
        <w:rPr>
          <w:rFonts w:ascii="Arial Narrow" w:hAnsi="Arial Narrow"/>
          <w:sz w:val="24"/>
          <w:szCs w:val="24"/>
        </w:rPr>
        <w:t xml:space="preserve">. </w:t>
      </w:r>
    </w:p>
    <w:p w:rsidR="00861E78" w:rsidRDefault="00720641" w:rsidP="00EF6314">
      <w:pPr>
        <w:spacing w:line="360" w:lineRule="auto"/>
        <w:jc w:val="both"/>
        <w:rPr>
          <w:rFonts w:ascii="Arial Narrow" w:hAnsi="Arial Narrow"/>
          <w:sz w:val="24"/>
          <w:szCs w:val="24"/>
        </w:rPr>
      </w:pPr>
      <w:r>
        <w:rPr>
          <w:rFonts w:ascii="Arial Narrow" w:hAnsi="Arial Narrow"/>
          <w:sz w:val="24"/>
          <w:szCs w:val="24"/>
        </w:rPr>
        <w:t>Prema podacima Ministarstva unutarnjih poslova, u</w:t>
      </w:r>
      <w:r w:rsidRPr="00720641">
        <w:rPr>
          <w:rFonts w:ascii="Arial Narrow" w:hAnsi="Arial Narrow"/>
          <w:sz w:val="24"/>
          <w:szCs w:val="24"/>
        </w:rPr>
        <w:t xml:space="preserve"> posljednjih deset godina na hrvatskim se cestama prosje</w:t>
      </w:r>
      <w:r>
        <w:rPr>
          <w:rFonts w:ascii="Arial Narrow" w:hAnsi="Arial Narrow"/>
          <w:sz w:val="24"/>
          <w:szCs w:val="24"/>
        </w:rPr>
        <w:t>č</w:t>
      </w:r>
      <w:r w:rsidRPr="00720641">
        <w:rPr>
          <w:rFonts w:ascii="Arial Narrow" w:hAnsi="Arial Narrow"/>
          <w:sz w:val="24"/>
          <w:szCs w:val="24"/>
        </w:rPr>
        <w:t>no dogodilo 47 tisu</w:t>
      </w:r>
      <w:r>
        <w:rPr>
          <w:rFonts w:ascii="Arial Narrow" w:hAnsi="Arial Narrow"/>
          <w:sz w:val="24"/>
          <w:szCs w:val="24"/>
        </w:rPr>
        <w:t>ć</w:t>
      </w:r>
      <w:r w:rsidRPr="00720641">
        <w:rPr>
          <w:rFonts w:ascii="Arial Narrow" w:hAnsi="Arial Narrow"/>
          <w:sz w:val="24"/>
          <w:szCs w:val="24"/>
        </w:rPr>
        <w:t>a prometnih nesre</w:t>
      </w:r>
      <w:r>
        <w:rPr>
          <w:rFonts w:ascii="Arial Narrow" w:hAnsi="Arial Narrow"/>
          <w:sz w:val="24"/>
          <w:szCs w:val="24"/>
        </w:rPr>
        <w:t>ć</w:t>
      </w:r>
      <w:r w:rsidRPr="00720641">
        <w:rPr>
          <w:rFonts w:ascii="Arial Narrow" w:hAnsi="Arial Narrow"/>
          <w:sz w:val="24"/>
          <w:szCs w:val="24"/>
        </w:rPr>
        <w:t>a</w:t>
      </w:r>
      <w:r>
        <w:rPr>
          <w:rStyle w:val="Referencafusnote"/>
          <w:rFonts w:ascii="Arial Narrow" w:hAnsi="Arial Narrow"/>
          <w:sz w:val="24"/>
          <w:szCs w:val="24"/>
        </w:rPr>
        <w:footnoteReference w:id="4"/>
      </w:r>
      <w:r w:rsidRPr="00720641">
        <w:rPr>
          <w:rFonts w:ascii="Arial Narrow" w:hAnsi="Arial Narrow"/>
          <w:sz w:val="24"/>
          <w:szCs w:val="24"/>
        </w:rPr>
        <w:t>. U 30</w:t>
      </w:r>
      <w:r w:rsidR="00257D48">
        <w:rPr>
          <w:rFonts w:ascii="Arial Narrow" w:hAnsi="Arial Narrow"/>
          <w:sz w:val="24"/>
          <w:szCs w:val="24"/>
        </w:rPr>
        <w:t>%</w:t>
      </w:r>
      <w:r w:rsidRPr="00720641">
        <w:rPr>
          <w:rFonts w:ascii="Arial Narrow" w:hAnsi="Arial Narrow"/>
          <w:sz w:val="24"/>
          <w:szCs w:val="24"/>
        </w:rPr>
        <w:t xml:space="preserve"> nesre</w:t>
      </w:r>
      <w:r>
        <w:rPr>
          <w:rFonts w:ascii="Arial Narrow" w:hAnsi="Arial Narrow"/>
          <w:sz w:val="24"/>
          <w:szCs w:val="24"/>
        </w:rPr>
        <w:t>ć</w:t>
      </w:r>
      <w:r w:rsidRPr="00720641">
        <w:rPr>
          <w:rFonts w:ascii="Arial Narrow" w:hAnsi="Arial Narrow"/>
          <w:sz w:val="24"/>
          <w:szCs w:val="24"/>
        </w:rPr>
        <w:t>a stradavale su osobe. Godi</w:t>
      </w:r>
      <w:r>
        <w:rPr>
          <w:rFonts w:ascii="Arial Narrow" w:hAnsi="Arial Narrow"/>
          <w:sz w:val="24"/>
          <w:szCs w:val="24"/>
        </w:rPr>
        <w:t>š</w:t>
      </w:r>
      <w:r w:rsidRPr="00720641">
        <w:rPr>
          <w:rFonts w:ascii="Arial Narrow" w:hAnsi="Arial Narrow"/>
          <w:sz w:val="24"/>
          <w:szCs w:val="24"/>
        </w:rPr>
        <w:t>nje je u prometu prosje</w:t>
      </w:r>
      <w:r>
        <w:rPr>
          <w:rFonts w:ascii="Arial Narrow" w:hAnsi="Arial Narrow"/>
          <w:sz w:val="24"/>
          <w:szCs w:val="24"/>
        </w:rPr>
        <w:t>č</w:t>
      </w:r>
      <w:r w:rsidRPr="00720641">
        <w:rPr>
          <w:rFonts w:ascii="Arial Narrow" w:hAnsi="Arial Narrow"/>
          <w:sz w:val="24"/>
          <w:szCs w:val="24"/>
        </w:rPr>
        <w:t>no stradavalo 20 tisu</w:t>
      </w:r>
      <w:r>
        <w:rPr>
          <w:rFonts w:ascii="Arial Narrow" w:hAnsi="Arial Narrow"/>
          <w:sz w:val="24"/>
          <w:szCs w:val="24"/>
        </w:rPr>
        <w:t>ć</w:t>
      </w:r>
      <w:r w:rsidRPr="00720641">
        <w:rPr>
          <w:rFonts w:ascii="Arial Narrow" w:hAnsi="Arial Narrow"/>
          <w:sz w:val="24"/>
          <w:szCs w:val="24"/>
        </w:rPr>
        <w:t>a ljudi. Od tog broja 80 posto pro</w:t>
      </w:r>
      <w:r>
        <w:rPr>
          <w:rFonts w:ascii="Arial Narrow" w:hAnsi="Arial Narrow"/>
          <w:sz w:val="24"/>
          <w:szCs w:val="24"/>
        </w:rPr>
        <w:t>š</w:t>
      </w:r>
      <w:r w:rsidRPr="00720641">
        <w:rPr>
          <w:rFonts w:ascii="Arial Narrow" w:hAnsi="Arial Narrow"/>
          <w:sz w:val="24"/>
          <w:szCs w:val="24"/>
        </w:rPr>
        <w:t>lo je s lak</w:t>
      </w:r>
      <w:r>
        <w:rPr>
          <w:rFonts w:ascii="Arial Narrow" w:hAnsi="Arial Narrow"/>
          <w:sz w:val="24"/>
          <w:szCs w:val="24"/>
        </w:rPr>
        <w:t>š</w:t>
      </w:r>
      <w:r w:rsidRPr="00720641">
        <w:rPr>
          <w:rFonts w:ascii="Arial Narrow" w:hAnsi="Arial Narrow"/>
          <w:sz w:val="24"/>
          <w:szCs w:val="24"/>
        </w:rPr>
        <w:t>im tjelesnim ozljedama. Te</w:t>
      </w:r>
      <w:r>
        <w:rPr>
          <w:rFonts w:ascii="Arial Narrow" w:hAnsi="Arial Narrow"/>
          <w:sz w:val="24"/>
          <w:szCs w:val="24"/>
        </w:rPr>
        <w:t>š</w:t>
      </w:r>
      <w:r w:rsidRPr="00720641">
        <w:rPr>
          <w:rFonts w:ascii="Arial Narrow" w:hAnsi="Arial Narrow"/>
          <w:sz w:val="24"/>
          <w:szCs w:val="24"/>
        </w:rPr>
        <w:t>ke tjelesne ozljede zadobilo je 18 posto osoba, dok je dva posto osoba godi</w:t>
      </w:r>
      <w:r>
        <w:rPr>
          <w:rFonts w:ascii="Arial Narrow" w:hAnsi="Arial Narrow"/>
          <w:sz w:val="24"/>
          <w:szCs w:val="24"/>
        </w:rPr>
        <w:t>š</w:t>
      </w:r>
      <w:r w:rsidRPr="00720641">
        <w:rPr>
          <w:rFonts w:ascii="Arial Narrow" w:hAnsi="Arial Narrow"/>
          <w:sz w:val="24"/>
          <w:szCs w:val="24"/>
        </w:rPr>
        <w:t xml:space="preserve">nje pogibalo, </w:t>
      </w:r>
      <w:r>
        <w:rPr>
          <w:rFonts w:ascii="Arial Narrow" w:hAnsi="Arial Narrow"/>
          <w:sz w:val="24"/>
          <w:szCs w:val="24"/>
        </w:rPr>
        <w:t>š</w:t>
      </w:r>
      <w:r w:rsidRPr="00720641">
        <w:rPr>
          <w:rFonts w:ascii="Arial Narrow" w:hAnsi="Arial Narrow"/>
          <w:sz w:val="24"/>
          <w:szCs w:val="24"/>
        </w:rPr>
        <w:t>to je prosje</w:t>
      </w:r>
      <w:r>
        <w:rPr>
          <w:rFonts w:ascii="Arial Narrow" w:hAnsi="Arial Narrow"/>
          <w:sz w:val="24"/>
          <w:szCs w:val="24"/>
        </w:rPr>
        <w:t>č</w:t>
      </w:r>
      <w:r w:rsidRPr="00720641">
        <w:rPr>
          <w:rFonts w:ascii="Arial Narrow" w:hAnsi="Arial Narrow"/>
          <w:sz w:val="24"/>
          <w:szCs w:val="24"/>
        </w:rPr>
        <w:t>no godi</w:t>
      </w:r>
      <w:r>
        <w:rPr>
          <w:rFonts w:ascii="Arial Narrow" w:hAnsi="Arial Narrow"/>
          <w:sz w:val="24"/>
          <w:szCs w:val="24"/>
        </w:rPr>
        <w:t>š</w:t>
      </w:r>
      <w:r w:rsidRPr="00720641">
        <w:rPr>
          <w:rFonts w:ascii="Arial Narrow" w:hAnsi="Arial Narrow"/>
          <w:sz w:val="24"/>
          <w:szCs w:val="24"/>
        </w:rPr>
        <w:t>nje 496 osoba. Prema najni</w:t>
      </w:r>
      <w:r>
        <w:rPr>
          <w:rFonts w:ascii="Arial Narrow" w:hAnsi="Arial Narrow"/>
          <w:sz w:val="24"/>
          <w:szCs w:val="24"/>
        </w:rPr>
        <w:t>ž</w:t>
      </w:r>
      <w:r w:rsidRPr="00720641">
        <w:rPr>
          <w:rFonts w:ascii="Arial Narrow" w:hAnsi="Arial Narrow"/>
          <w:sz w:val="24"/>
          <w:szCs w:val="24"/>
        </w:rPr>
        <w:t>im procjenama stru</w:t>
      </w:r>
      <w:r>
        <w:rPr>
          <w:rFonts w:ascii="Arial Narrow" w:hAnsi="Arial Narrow"/>
          <w:sz w:val="24"/>
          <w:szCs w:val="24"/>
        </w:rPr>
        <w:t>č</w:t>
      </w:r>
      <w:r w:rsidRPr="00720641">
        <w:rPr>
          <w:rFonts w:ascii="Arial Narrow" w:hAnsi="Arial Narrow"/>
          <w:sz w:val="24"/>
          <w:szCs w:val="24"/>
        </w:rPr>
        <w:t>njaka za osiguranja i ekonomskih analiti</w:t>
      </w:r>
      <w:r>
        <w:rPr>
          <w:rFonts w:ascii="Arial Narrow" w:hAnsi="Arial Narrow"/>
          <w:sz w:val="24"/>
          <w:szCs w:val="24"/>
        </w:rPr>
        <w:t>č</w:t>
      </w:r>
      <w:r w:rsidRPr="00720641">
        <w:rPr>
          <w:rFonts w:ascii="Arial Narrow" w:hAnsi="Arial Narrow"/>
          <w:sz w:val="24"/>
          <w:szCs w:val="24"/>
        </w:rPr>
        <w:t>ara, Hrvatska danas zbog prometnih nesre</w:t>
      </w:r>
      <w:r>
        <w:rPr>
          <w:rFonts w:ascii="Arial Narrow" w:hAnsi="Arial Narrow"/>
          <w:sz w:val="24"/>
          <w:szCs w:val="24"/>
        </w:rPr>
        <w:t>ć</w:t>
      </w:r>
      <w:r w:rsidRPr="00720641">
        <w:rPr>
          <w:rFonts w:ascii="Arial Narrow" w:hAnsi="Arial Narrow"/>
          <w:sz w:val="24"/>
          <w:szCs w:val="24"/>
        </w:rPr>
        <w:t>a ima izravan gubitak dru</w:t>
      </w:r>
      <w:r>
        <w:rPr>
          <w:rFonts w:ascii="Arial Narrow" w:hAnsi="Arial Narrow"/>
          <w:sz w:val="24"/>
          <w:szCs w:val="24"/>
        </w:rPr>
        <w:t>š</w:t>
      </w:r>
      <w:r w:rsidRPr="00720641">
        <w:rPr>
          <w:rFonts w:ascii="Arial Narrow" w:hAnsi="Arial Narrow"/>
          <w:sz w:val="24"/>
          <w:szCs w:val="24"/>
        </w:rPr>
        <w:t>tvenih vrijednosti najmanje u iznosu od dva posto BDP-a, dok su posredni gubici vi</w:t>
      </w:r>
      <w:r>
        <w:rPr>
          <w:rFonts w:ascii="Arial Narrow" w:hAnsi="Arial Narrow"/>
          <w:sz w:val="24"/>
          <w:szCs w:val="24"/>
        </w:rPr>
        <w:t>š</w:t>
      </w:r>
      <w:r w:rsidRPr="00720641">
        <w:rPr>
          <w:rFonts w:ascii="Arial Narrow" w:hAnsi="Arial Narrow"/>
          <w:sz w:val="24"/>
          <w:szCs w:val="24"/>
        </w:rPr>
        <w:t>estruki.</w:t>
      </w:r>
      <w:r w:rsidR="00861E78">
        <w:rPr>
          <w:rFonts w:ascii="Arial Narrow" w:hAnsi="Arial Narrow"/>
          <w:sz w:val="24"/>
          <w:szCs w:val="24"/>
        </w:rPr>
        <w:t xml:space="preserve"> </w:t>
      </w:r>
      <w:r w:rsidR="00C87DB6" w:rsidRPr="006C1437">
        <w:rPr>
          <w:rFonts w:ascii="Arial Narrow" w:hAnsi="Arial Narrow"/>
          <w:sz w:val="24"/>
          <w:szCs w:val="24"/>
        </w:rPr>
        <w:t xml:space="preserve">U RH od ukupnog broja teško ozlijeđenih osoba u prometnim nesrećama oko 5 % njih ostaju 100 % invalidi, što je godišnje </w:t>
      </w:r>
      <w:r w:rsidR="00C87DB6" w:rsidRPr="006C1437">
        <w:rPr>
          <w:rFonts w:ascii="Arial Narrow" w:hAnsi="Arial Narrow"/>
          <w:sz w:val="24"/>
          <w:szCs w:val="24"/>
        </w:rPr>
        <w:lastRenderedPageBreak/>
        <w:t>više od 200 ljudi, 10 % njih trpi trajne posljedice, a tragedija je to teža jer je u većem broju slučajeva riječ o osobama mlađe životne dobi. A o materijalnim gubicima kao posljedicama prometnih nesreća gotovo je izlišno i pričati.</w:t>
      </w:r>
    </w:p>
    <w:p w:rsidR="00C87DB6" w:rsidRPr="006C1437" w:rsidRDefault="00C87DB6" w:rsidP="00EF6314">
      <w:pPr>
        <w:spacing w:line="360" w:lineRule="auto"/>
        <w:jc w:val="both"/>
        <w:rPr>
          <w:rFonts w:ascii="Arial Narrow" w:hAnsi="Arial Narrow"/>
          <w:sz w:val="24"/>
          <w:szCs w:val="24"/>
        </w:rPr>
      </w:pPr>
      <w:r>
        <w:rPr>
          <w:rFonts w:ascii="Arial Narrow" w:hAnsi="Arial Narrow"/>
          <w:sz w:val="24"/>
          <w:szCs w:val="24"/>
        </w:rPr>
        <w:t xml:space="preserve">Rezimirajući ove podatke, ne bi bilo </w:t>
      </w:r>
      <w:proofErr w:type="spellStart"/>
      <w:r>
        <w:rPr>
          <w:rFonts w:ascii="Arial Narrow" w:hAnsi="Arial Narrow"/>
          <w:sz w:val="24"/>
          <w:szCs w:val="24"/>
        </w:rPr>
        <w:t>presmjelo</w:t>
      </w:r>
      <w:proofErr w:type="spellEnd"/>
      <w:r>
        <w:rPr>
          <w:rFonts w:ascii="Arial Narrow" w:hAnsi="Arial Narrow"/>
          <w:sz w:val="24"/>
          <w:szCs w:val="24"/>
        </w:rPr>
        <w:t xml:space="preserve"> reći da su štete proizašle iz prometnih nesreća </w:t>
      </w:r>
      <w:r w:rsidR="00861E78">
        <w:rPr>
          <w:rFonts w:ascii="Arial Narrow" w:hAnsi="Arial Narrow"/>
          <w:sz w:val="24"/>
          <w:szCs w:val="24"/>
        </w:rPr>
        <w:t>nimalo ne zaostaju za</w:t>
      </w:r>
      <w:r w:rsidR="001470FD">
        <w:rPr>
          <w:rFonts w:ascii="Arial Narrow" w:hAnsi="Arial Narrow"/>
          <w:sz w:val="24"/>
          <w:szCs w:val="24"/>
        </w:rPr>
        <w:t xml:space="preserve"> štet</w:t>
      </w:r>
      <w:r w:rsidR="00861E78">
        <w:rPr>
          <w:rFonts w:ascii="Arial Narrow" w:hAnsi="Arial Narrow"/>
          <w:sz w:val="24"/>
          <w:szCs w:val="24"/>
        </w:rPr>
        <w:t>ama</w:t>
      </w:r>
      <w:r w:rsidR="001470FD">
        <w:rPr>
          <w:rFonts w:ascii="Arial Narrow" w:hAnsi="Arial Narrow"/>
          <w:sz w:val="24"/>
          <w:szCs w:val="24"/>
        </w:rPr>
        <w:t xml:space="preserve"> koje proizlaze iz svih drugih kriminalnih aktivnosti u nekoj zajednici.</w:t>
      </w:r>
      <w:r w:rsidR="005E735E">
        <w:rPr>
          <w:rFonts w:ascii="Arial Narrow" w:hAnsi="Arial Narrow"/>
          <w:sz w:val="24"/>
          <w:szCs w:val="24"/>
        </w:rPr>
        <w:t xml:space="preserve"> Slijedom toga, i ova problematika bi se trebala primjereno tretirati na svim strateškim i operativnim razinama.</w:t>
      </w:r>
    </w:p>
    <w:p w:rsidR="001470FD" w:rsidRDefault="001470FD" w:rsidP="00EF6314">
      <w:pPr>
        <w:spacing w:line="360" w:lineRule="auto"/>
        <w:jc w:val="both"/>
        <w:rPr>
          <w:rFonts w:ascii="Arial Narrow" w:hAnsi="Arial Narrow"/>
          <w:sz w:val="24"/>
          <w:szCs w:val="24"/>
        </w:rPr>
      </w:pPr>
    </w:p>
    <w:p w:rsidR="00EF6314" w:rsidRPr="00EF6314" w:rsidRDefault="00AA262F" w:rsidP="00CC754B">
      <w:pPr>
        <w:pStyle w:val="Naslov2"/>
        <w:numPr>
          <w:ilvl w:val="0"/>
          <w:numId w:val="4"/>
        </w:numPr>
        <w:rPr>
          <w:color w:val="auto"/>
        </w:rPr>
      </w:pPr>
      <w:r w:rsidRPr="001D40FA">
        <w:rPr>
          <w:color w:val="auto"/>
        </w:rPr>
        <w:t>PROMETNE NESREĆE</w:t>
      </w:r>
      <w:r>
        <w:rPr>
          <w:color w:val="auto"/>
        </w:rPr>
        <w:t xml:space="preserve"> - </w:t>
      </w:r>
      <w:r w:rsidR="00EF6314" w:rsidRPr="00EF6314">
        <w:rPr>
          <w:color w:val="auto"/>
        </w:rPr>
        <w:t>PRAVNI OKVIR</w:t>
      </w:r>
      <w:r>
        <w:rPr>
          <w:color w:val="auto"/>
        </w:rPr>
        <w:t xml:space="preserve"> I POZICIONIRANJE</w:t>
      </w:r>
    </w:p>
    <w:p w:rsidR="00EF6314" w:rsidRDefault="00EF6314" w:rsidP="00EF6314">
      <w:pPr>
        <w:spacing w:line="360" w:lineRule="auto"/>
        <w:jc w:val="both"/>
        <w:rPr>
          <w:rFonts w:ascii="Arial Narrow" w:hAnsi="Arial Narrow"/>
          <w:sz w:val="24"/>
          <w:szCs w:val="24"/>
        </w:rPr>
      </w:pPr>
    </w:p>
    <w:p w:rsidR="00257D48" w:rsidRDefault="00EF6314" w:rsidP="00EF6314">
      <w:pPr>
        <w:spacing w:line="360" w:lineRule="auto"/>
        <w:jc w:val="both"/>
        <w:rPr>
          <w:rFonts w:ascii="Arial Narrow" w:hAnsi="Arial Narrow"/>
          <w:sz w:val="24"/>
          <w:szCs w:val="24"/>
        </w:rPr>
      </w:pPr>
      <w:r>
        <w:rPr>
          <w:rFonts w:ascii="Arial Narrow" w:hAnsi="Arial Narrow"/>
          <w:sz w:val="24"/>
          <w:szCs w:val="24"/>
        </w:rPr>
        <w:t xml:space="preserve">Kao posljedica složenosti pojave javlja se i složenost normativnog uređenja prometa kako na </w:t>
      </w:r>
      <w:proofErr w:type="spellStart"/>
      <w:r>
        <w:rPr>
          <w:rFonts w:ascii="Arial Narrow" w:hAnsi="Arial Narrow"/>
          <w:sz w:val="24"/>
          <w:szCs w:val="24"/>
        </w:rPr>
        <w:t>mađunarodnoj</w:t>
      </w:r>
      <w:proofErr w:type="spellEnd"/>
      <w:r>
        <w:rPr>
          <w:rFonts w:ascii="Arial Narrow" w:hAnsi="Arial Narrow"/>
          <w:sz w:val="24"/>
          <w:szCs w:val="24"/>
        </w:rPr>
        <w:t xml:space="preserve">, tako i na nacionalnoj razini. Tako je </w:t>
      </w:r>
      <w:r w:rsidR="00AC082D">
        <w:rPr>
          <w:rFonts w:ascii="Arial Narrow" w:hAnsi="Arial Narrow"/>
          <w:sz w:val="24"/>
          <w:szCs w:val="24"/>
        </w:rPr>
        <w:t xml:space="preserve">samo </w:t>
      </w:r>
      <w:r>
        <w:rPr>
          <w:rFonts w:ascii="Arial Narrow" w:hAnsi="Arial Narrow"/>
          <w:sz w:val="24"/>
          <w:szCs w:val="24"/>
        </w:rPr>
        <w:t>područje sigurnosti</w:t>
      </w:r>
      <w:r w:rsidR="00101A42">
        <w:rPr>
          <w:rFonts w:ascii="Arial Narrow" w:hAnsi="Arial Narrow"/>
          <w:sz w:val="24"/>
          <w:szCs w:val="24"/>
        </w:rPr>
        <w:t xml:space="preserve"> cestovnog</w:t>
      </w:r>
      <w:r>
        <w:rPr>
          <w:rFonts w:ascii="Arial Narrow" w:hAnsi="Arial Narrow"/>
          <w:sz w:val="24"/>
          <w:szCs w:val="24"/>
        </w:rPr>
        <w:t xml:space="preserve"> prometa </w:t>
      </w:r>
      <w:r w:rsidR="00605511">
        <w:rPr>
          <w:rFonts w:ascii="Arial Narrow" w:hAnsi="Arial Narrow"/>
          <w:sz w:val="24"/>
          <w:szCs w:val="24"/>
        </w:rPr>
        <w:t xml:space="preserve">u Republici Hrvatskoj </w:t>
      </w:r>
      <w:r>
        <w:rPr>
          <w:rFonts w:ascii="Arial Narrow" w:hAnsi="Arial Narrow"/>
          <w:sz w:val="24"/>
          <w:szCs w:val="24"/>
        </w:rPr>
        <w:t xml:space="preserve">uređeno s više od </w:t>
      </w:r>
      <w:r w:rsidR="00605511">
        <w:rPr>
          <w:rFonts w:ascii="Arial Narrow" w:hAnsi="Arial Narrow"/>
          <w:sz w:val="24"/>
          <w:szCs w:val="24"/>
        </w:rPr>
        <w:t>70 nacionalnih i međunarodnih</w:t>
      </w:r>
      <w:r>
        <w:rPr>
          <w:rFonts w:ascii="Arial Narrow" w:hAnsi="Arial Narrow"/>
          <w:sz w:val="24"/>
          <w:szCs w:val="24"/>
        </w:rPr>
        <w:t xml:space="preserve"> propisa</w:t>
      </w:r>
      <w:r w:rsidR="005E735E">
        <w:rPr>
          <w:rFonts w:ascii="Arial Narrow" w:hAnsi="Arial Narrow"/>
          <w:sz w:val="24"/>
          <w:szCs w:val="24"/>
        </w:rPr>
        <w:t>.</w:t>
      </w:r>
      <w:r>
        <w:rPr>
          <w:rStyle w:val="Referencafusnote"/>
          <w:rFonts w:ascii="Arial Narrow" w:hAnsi="Arial Narrow"/>
          <w:sz w:val="24"/>
          <w:szCs w:val="24"/>
        </w:rPr>
        <w:footnoteReference w:id="5"/>
      </w:r>
    </w:p>
    <w:p w:rsidR="00EF6314" w:rsidRDefault="00EF6314" w:rsidP="00EF6314">
      <w:pPr>
        <w:spacing w:line="360" w:lineRule="auto"/>
        <w:jc w:val="both"/>
        <w:rPr>
          <w:rFonts w:ascii="Arial Narrow" w:hAnsi="Arial Narrow"/>
          <w:sz w:val="24"/>
          <w:szCs w:val="24"/>
        </w:rPr>
      </w:pPr>
      <w:r>
        <w:rPr>
          <w:rFonts w:ascii="Arial Narrow" w:hAnsi="Arial Narrow"/>
          <w:sz w:val="24"/>
          <w:szCs w:val="24"/>
        </w:rPr>
        <w:t xml:space="preserve">Nikako ne treba smetnuti s uma da sigurnost nije dominantna kategorija prometa, </w:t>
      </w:r>
      <w:r w:rsidR="00A32FF2">
        <w:rPr>
          <w:rFonts w:ascii="Arial Narrow" w:hAnsi="Arial Narrow"/>
          <w:sz w:val="24"/>
          <w:szCs w:val="24"/>
        </w:rPr>
        <w:t xml:space="preserve">da </w:t>
      </w:r>
      <w:r w:rsidR="005E735E">
        <w:rPr>
          <w:rFonts w:ascii="Arial Narrow" w:hAnsi="Arial Narrow"/>
          <w:sz w:val="24"/>
          <w:szCs w:val="24"/>
        </w:rPr>
        <w:t>promet</w:t>
      </w:r>
      <w:r>
        <w:rPr>
          <w:rFonts w:ascii="Arial Narrow" w:hAnsi="Arial Narrow"/>
          <w:sz w:val="24"/>
          <w:szCs w:val="24"/>
        </w:rPr>
        <w:t xml:space="preserve"> ne postoji radi zahtjeva sigurnosti, on postoji radi njegove </w:t>
      </w:r>
      <w:r w:rsidR="00761F9D">
        <w:rPr>
          <w:rFonts w:ascii="Arial Narrow" w:hAnsi="Arial Narrow"/>
          <w:sz w:val="24"/>
          <w:szCs w:val="24"/>
        </w:rPr>
        <w:t>svrhe</w:t>
      </w:r>
      <w:r>
        <w:rPr>
          <w:rFonts w:ascii="Arial Narrow" w:hAnsi="Arial Narrow"/>
          <w:sz w:val="24"/>
          <w:szCs w:val="24"/>
        </w:rPr>
        <w:t>, mobilnosti. Težnja je da se ostvari maksimalna mobilnost, da se preveze do svojih odredišta što više ljudi i dobara, ali naravno</w:t>
      </w:r>
      <w:r w:rsidR="00AC082D">
        <w:rPr>
          <w:rFonts w:ascii="Arial Narrow" w:hAnsi="Arial Narrow"/>
          <w:sz w:val="24"/>
          <w:szCs w:val="24"/>
        </w:rPr>
        <w:t>,</w:t>
      </w:r>
      <w:r>
        <w:rPr>
          <w:rFonts w:ascii="Arial Narrow" w:hAnsi="Arial Narrow"/>
          <w:sz w:val="24"/>
          <w:szCs w:val="24"/>
        </w:rPr>
        <w:t xml:space="preserve"> da se to obavi s</w:t>
      </w:r>
      <w:r w:rsidR="00A32FF2">
        <w:rPr>
          <w:rFonts w:ascii="Arial Narrow" w:hAnsi="Arial Narrow"/>
          <w:sz w:val="24"/>
          <w:szCs w:val="24"/>
        </w:rPr>
        <w:t>a što manje gubitaka u ljudskim</w:t>
      </w:r>
      <w:r>
        <w:rPr>
          <w:rFonts w:ascii="Arial Narrow" w:hAnsi="Arial Narrow"/>
          <w:sz w:val="24"/>
          <w:szCs w:val="24"/>
        </w:rPr>
        <w:t xml:space="preserve"> i materijalnim </w:t>
      </w:r>
      <w:r w:rsidR="00A32FF2">
        <w:rPr>
          <w:rFonts w:ascii="Arial Narrow" w:hAnsi="Arial Narrow"/>
          <w:sz w:val="24"/>
          <w:szCs w:val="24"/>
        </w:rPr>
        <w:t>resursima</w:t>
      </w:r>
      <w:r>
        <w:rPr>
          <w:rFonts w:ascii="Arial Narrow" w:hAnsi="Arial Narrow"/>
          <w:sz w:val="24"/>
          <w:szCs w:val="24"/>
        </w:rPr>
        <w:t>. I tu kao jedan od brojnih čimbenika nastupa policija, pretežno prometna policija.</w:t>
      </w:r>
      <w:r w:rsidR="00CA1572">
        <w:rPr>
          <w:rFonts w:ascii="Arial Narrow" w:hAnsi="Arial Narrow"/>
          <w:sz w:val="24"/>
          <w:szCs w:val="24"/>
        </w:rPr>
        <w:t xml:space="preserve"> Teško da bi se moglo reći da služba koja </w:t>
      </w:r>
      <w:r w:rsidR="00BB0620">
        <w:rPr>
          <w:rFonts w:ascii="Arial Narrow" w:hAnsi="Arial Narrow"/>
          <w:sz w:val="24"/>
          <w:szCs w:val="24"/>
        </w:rPr>
        <w:t>izravno primjenjuje</w:t>
      </w:r>
      <w:r w:rsidR="00CA1572">
        <w:rPr>
          <w:rFonts w:ascii="Arial Narrow" w:hAnsi="Arial Narrow"/>
          <w:sz w:val="24"/>
          <w:szCs w:val="24"/>
        </w:rPr>
        <w:t xml:space="preserve"> više od 70 propisa ima jednostavan zadatak. Možda je upravo zato i </w:t>
      </w:r>
      <w:r w:rsidR="00257D48">
        <w:rPr>
          <w:rFonts w:ascii="Arial Narrow" w:hAnsi="Arial Narrow"/>
          <w:sz w:val="24"/>
          <w:szCs w:val="24"/>
        </w:rPr>
        <w:t xml:space="preserve">specijalizirani </w:t>
      </w:r>
      <w:r w:rsidR="00CA1572">
        <w:rPr>
          <w:rFonts w:ascii="Arial Narrow" w:hAnsi="Arial Narrow"/>
          <w:sz w:val="24"/>
          <w:szCs w:val="24"/>
        </w:rPr>
        <w:t>tečaj prometne policije koji se u kontinuitetu održava još od</w:t>
      </w:r>
      <w:r w:rsidR="00A32FF2">
        <w:rPr>
          <w:rFonts w:ascii="Arial Narrow" w:hAnsi="Arial Narrow"/>
          <w:sz w:val="24"/>
          <w:szCs w:val="24"/>
        </w:rPr>
        <w:t xml:space="preserve"> 60-tih godina 20. stoljeća, specijalizirani tečaj s najdužom tradicijom, a </w:t>
      </w:r>
      <w:r w:rsidR="007D5204">
        <w:rPr>
          <w:rFonts w:ascii="Arial Narrow" w:hAnsi="Arial Narrow"/>
          <w:sz w:val="24"/>
          <w:szCs w:val="24"/>
        </w:rPr>
        <w:t xml:space="preserve">slijedom toga onda i </w:t>
      </w:r>
      <w:r w:rsidR="00A32FF2">
        <w:rPr>
          <w:rFonts w:ascii="Arial Narrow" w:hAnsi="Arial Narrow"/>
          <w:sz w:val="24"/>
          <w:szCs w:val="24"/>
        </w:rPr>
        <w:t xml:space="preserve">poslovi prometne policije </w:t>
      </w:r>
      <w:r w:rsidR="005E735E">
        <w:rPr>
          <w:rFonts w:ascii="Arial Narrow" w:hAnsi="Arial Narrow"/>
          <w:sz w:val="24"/>
          <w:szCs w:val="24"/>
        </w:rPr>
        <w:t>jesu</w:t>
      </w:r>
      <w:r w:rsidR="00A32FF2">
        <w:rPr>
          <w:rFonts w:ascii="Arial Narrow" w:hAnsi="Arial Narrow"/>
          <w:sz w:val="24"/>
          <w:szCs w:val="24"/>
        </w:rPr>
        <w:t xml:space="preserve">, htjeli neki priznati ili ne, </w:t>
      </w:r>
      <w:r w:rsidR="005E735E">
        <w:rPr>
          <w:rFonts w:ascii="Arial Narrow" w:hAnsi="Arial Narrow"/>
          <w:sz w:val="24"/>
          <w:szCs w:val="24"/>
        </w:rPr>
        <w:t>prilično</w:t>
      </w:r>
      <w:r w:rsidR="00A32FF2">
        <w:rPr>
          <w:rFonts w:ascii="Arial Narrow" w:hAnsi="Arial Narrow"/>
          <w:sz w:val="24"/>
          <w:szCs w:val="24"/>
        </w:rPr>
        <w:t xml:space="preserve"> složeni i zahtjevni policijski poslovi. Ako na tu problematiku gledamo iz perspektive građana, onda su opet poslovi policije vezani uz promet, bilo da je riječ o prometnim prekršajima ili prometnim nesrećama, oni poslovi u kojima policija najčešće dolazi u kontakt s građanima, a građani itekako izravno zainteresirani da </w:t>
      </w:r>
      <w:r w:rsidR="007D5204">
        <w:rPr>
          <w:rFonts w:ascii="Arial Narrow" w:hAnsi="Arial Narrow"/>
          <w:sz w:val="24"/>
          <w:szCs w:val="24"/>
        </w:rPr>
        <w:t>se ti</w:t>
      </w:r>
      <w:r w:rsidR="00A32FF2">
        <w:rPr>
          <w:rFonts w:ascii="Arial Narrow" w:hAnsi="Arial Narrow"/>
          <w:sz w:val="24"/>
          <w:szCs w:val="24"/>
        </w:rPr>
        <w:t xml:space="preserve"> poslov</w:t>
      </w:r>
      <w:r w:rsidR="007D5204">
        <w:rPr>
          <w:rFonts w:ascii="Arial Narrow" w:hAnsi="Arial Narrow"/>
          <w:sz w:val="24"/>
          <w:szCs w:val="24"/>
        </w:rPr>
        <w:t>i</w:t>
      </w:r>
      <w:r w:rsidR="00A32FF2">
        <w:rPr>
          <w:rFonts w:ascii="Arial Narrow" w:hAnsi="Arial Narrow"/>
          <w:sz w:val="24"/>
          <w:szCs w:val="24"/>
        </w:rPr>
        <w:t xml:space="preserve"> odrade na visokoj profesionalnoj razini. </w:t>
      </w:r>
      <w:r w:rsidR="007F50AF">
        <w:rPr>
          <w:rFonts w:ascii="Arial Narrow" w:hAnsi="Arial Narrow"/>
          <w:sz w:val="24"/>
          <w:szCs w:val="24"/>
        </w:rPr>
        <w:t xml:space="preserve">Takvim tretmanom te specifične vrste policijskih poslova se ni u najmanjoj mjeri ne umanjuje značaj ostalih dijelova policijskog sustava od kojih su neki iznimno sofisticirani i zahtjevni, kako u pogledu potrebnih resursa, tako i u pogledu kompetencija policijskih službenika. </w:t>
      </w:r>
      <w:r w:rsidR="00A32FF2">
        <w:rPr>
          <w:rFonts w:ascii="Arial Narrow" w:hAnsi="Arial Narrow"/>
          <w:sz w:val="24"/>
          <w:szCs w:val="24"/>
        </w:rPr>
        <w:t xml:space="preserve">Kod prometnih nesreća </w:t>
      </w:r>
      <w:r w:rsidR="007D5204">
        <w:rPr>
          <w:rFonts w:ascii="Arial Narrow" w:hAnsi="Arial Narrow"/>
          <w:sz w:val="24"/>
          <w:szCs w:val="24"/>
        </w:rPr>
        <w:t>treba</w:t>
      </w:r>
      <w:r w:rsidR="007F50AF">
        <w:rPr>
          <w:rFonts w:ascii="Arial Narrow" w:hAnsi="Arial Narrow"/>
          <w:sz w:val="24"/>
          <w:szCs w:val="24"/>
        </w:rPr>
        <w:t xml:space="preserve"> dodatno</w:t>
      </w:r>
      <w:r w:rsidR="007D5204">
        <w:rPr>
          <w:rFonts w:ascii="Arial Narrow" w:hAnsi="Arial Narrow"/>
          <w:sz w:val="24"/>
          <w:szCs w:val="24"/>
        </w:rPr>
        <w:t xml:space="preserve"> imati u vidu i to </w:t>
      </w:r>
      <w:r w:rsidR="00A32FF2">
        <w:rPr>
          <w:rFonts w:ascii="Arial Narrow" w:hAnsi="Arial Narrow"/>
          <w:sz w:val="24"/>
          <w:szCs w:val="24"/>
        </w:rPr>
        <w:t xml:space="preserve">da je vozilo počesto najvrednija imovina </w:t>
      </w:r>
      <w:r w:rsidR="00846F42">
        <w:rPr>
          <w:rFonts w:ascii="Arial Narrow" w:hAnsi="Arial Narrow"/>
          <w:sz w:val="24"/>
          <w:szCs w:val="24"/>
        </w:rPr>
        <w:t>nekog pojedinca ili životne zajednice, a pitanja gubitaka i pravičnih naknada šteta iz prometnih nesreća su u neposrednoj vezi s d</w:t>
      </w:r>
      <w:r w:rsidR="00F757C7">
        <w:rPr>
          <w:rFonts w:ascii="Arial Narrow" w:hAnsi="Arial Narrow"/>
          <w:sz w:val="24"/>
          <w:szCs w:val="24"/>
        </w:rPr>
        <w:t>o</w:t>
      </w:r>
      <w:r w:rsidR="00846F42">
        <w:rPr>
          <w:rFonts w:ascii="Arial Narrow" w:hAnsi="Arial Narrow"/>
          <w:sz w:val="24"/>
          <w:szCs w:val="24"/>
        </w:rPr>
        <w:t>bro ili loše odrađenim poslom policije s tim u svezi.</w:t>
      </w:r>
    </w:p>
    <w:p w:rsidR="008211AD" w:rsidRDefault="008211AD" w:rsidP="00EF6314">
      <w:pPr>
        <w:spacing w:line="360" w:lineRule="auto"/>
        <w:jc w:val="both"/>
        <w:rPr>
          <w:rFonts w:ascii="Arial Narrow" w:hAnsi="Arial Narrow"/>
          <w:sz w:val="24"/>
          <w:szCs w:val="24"/>
        </w:rPr>
      </w:pPr>
      <w:r>
        <w:rPr>
          <w:rFonts w:ascii="Arial Narrow" w:hAnsi="Arial Narrow"/>
          <w:sz w:val="24"/>
          <w:szCs w:val="24"/>
        </w:rPr>
        <w:lastRenderedPageBreak/>
        <w:t>Centralni pojam i razlog bavljenja ovom tematikom je prometna nesreća, ili neželjena posljedica prometovanja i ono kriminalno u tom pojmu.</w:t>
      </w:r>
      <w:r w:rsidR="00C05DB4">
        <w:rPr>
          <w:rFonts w:ascii="Arial Narrow" w:hAnsi="Arial Narrow"/>
          <w:sz w:val="24"/>
          <w:szCs w:val="24"/>
        </w:rPr>
        <w:t xml:space="preserve"> A kriminalni naboj je najčešće nehajne prirode pa ga je prilično zahtjevno odvojiti od slučaja</w:t>
      </w:r>
      <w:r w:rsidR="00EB0744">
        <w:rPr>
          <w:rStyle w:val="Referencafusnote"/>
          <w:rFonts w:ascii="Arial Narrow" w:hAnsi="Arial Narrow"/>
          <w:sz w:val="24"/>
          <w:szCs w:val="24"/>
        </w:rPr>
        <w:footnoteReference w:id="6"/>
      </w:r>
      <w:r w:rsidR="00C05DB4">
        <w:rPr>
          <w:rFonts w:ascii="Arial Narrow" w:hAnsi="Arial Narrow"/>
          <w:sz w:val="24"/>
          <w:szCs w:val="24"/>
        </w:rPr>
        <w:t xml:space="preserve">. Lako je </w:t>
      </w:r>
      <w:r w:rsidR="00A52898">
        <w:rPr>
          <w:rFonts w:ascii="Arial Narrow" w:hAnsi="Arial Narrow"/>
          <w:sz w:val="24"/>
          <w:szCs w:val="24"/>
        </w:rPr>
        <w:t>šablonski pristupiti tom problemu i propisati</w:t>
      </w:r>
      <w:r w:rsidR="00C05DB4">
        <w:rPr>
          <w:rFonts w:ascii="Arial Narrow" w:hAnsi="Arial Narrow"/>
          <w:sz w:val="24"/>
          <w:szCs w:val="24"/>
        </w:rPr>
        <w:t xml:space="preserve"> kako se netko treba ponašati u prometu, no </w:t>
      </w:r>
      <w:r w:rsidR="00A52898">
        <w:rPr>
          <w:rFonts w:ascii="Arial Narrow" w:hAnsi="Arial Narrow"/>
          <w:sz w:val="24"/>
          <w:szCs w:val="24"/>
        </w:rPr>
        <w:t xml:space="preserve">mogu li se ljudi tek tako oblikovati po mjeri takvog propisa </w:t>
      </w:r>
      <w:r w:rsidR="00F60D98">
        <w:rPr>
          <w:rFonts w:ascii="Arial Narrow" w:hAnsi="Arial Narrow"/>
          <w:sz w:val="24"/>
          <w:szCs w:val="24"/>
        </w:rPr>
        <w:t>i što se realno može očekivati od prosječnog sudionika u prometu</w:t>
      </w:r>
      <w:r w:rsidR="00C05DB4">
        <w:rPr>
          <w:rFonts w:ascii="Arial Narrow" w:hAnsi="Arial Narrow"/>
          <w:sz w:val="24"/>
          <w:szCs w:val="24"/>
        </w:rPr>
        <w:t>?</w:t>
      </w:r>
      <w:r w:rsidR="00754C93">
        <w:rPr>
          <w:rFonts w:ascii="Arial Narrow" w:hAnsi="Arial Narrow"/>
          <w:sz w:val="24"/>
          <w:szCs w:val="24"/>
        </w:rPr>
        <w:t xml:space="preserve"> </w:t>
      </w:r>
      <w:r w:rsidR="00F60D98">
        <w:rPr>
          <w:rFonts w:ascii="Arial Narrow" w:hAnsi="Arial Narrow"/>
          <w:sz w:val="24"/>
          <w:szCs w:val="24"/>
        </w:rPr>
        <w:t xml:space="preserve">Zasigurno se mnogi sudionici u prometu prilikom prometovanja ponašaju i asocijalno sukladno svojim unutarnjim porivima, prirodi, temperamentu i slično, što znači da oni koji su asocijalni i neosjetljivi prema drugim ljudima u svakodnevnom životu, vrlo vjerojatno su neosjetljivi i asocijalni </w:t>
      </w:r>
      <w:r w:rsidR="00AC082D">
        <w:rPr>
          <w:rFonts w:ascii="Arial Narrow" w:hAnsi="Arial Narrow"/>
          <w:sz w:val="24"/>
          <w:szCs w:val="24"/>
        </w:rPr>
        <w:t xml:space="preserve">i </w:t>
      </w:r>
      <w:r w:rsidR="00F60D98">
        <w:rPr>
          <w:rFonts w:ascii="Arial Narrow" w:hAnsi="Arial Narrow"/>
          <w:sz w:val="24"/>
          <w:szCs w:val="24"/>
        </w:rPr>
        <w:t>u prometu. No nije izvjesno da su svi takvi pa je za očekivati da su m</w:t>
      </w:r>
      <w:r w:rsidR="00754C93">
        <w:rPr>
          <w:rFonts w:ascii="Arial Narrow" w:hAnsi="Arial Narrow"/>
          <w:sz w:val="24"/>
          <w:szCs w:val="24"/>
        </w:rPr>
        <w:t>noge reakcije sudionika u prometu refleksne prirode, uzrokovane strahom, šokom i nisu uvijek takve da vode ka sigurnom rješenju. Nisu ni svi sudionici u prometu profesionalni vozači, neki sudjeluju u prometu tek sporadično, neki su jednaki „šeprtlje za volanom“ kao što su „šeprtlje i inače“. Teško je za povjerovati da normalan sudionik u prometu, zdravog razuma, ne bi htio izbjeći svaki oblik prometne nesreće jer je to uvijek stresan i neugodan događaj koji ima za posljedice najmanje štetu na vozilima i prometnom okolišu</w:t>
      </w:r>
      <w:r w:rsidR="00EC7B91">
        <w:rPr>
          <w:rFonts w:ascii="Arial Narrow" w:hAnsi="Arial Narrow"/>
          <w:sz w:val="24"/>
          <w:szCs w:val="24"/>
        </w:rPr>
        <w:t xml:space="preserve"> a često i tjelesne</w:t>
      </w:r>
      <w:r w:rsidR="00754C93">
        <w:rPr>
          <w:rFonts w:ascii="Arial Narrow" w:hAnsi="Arial Narrow"/>
          <w:sz w:val="24"/>
          <w:szCs w:val="24"/>
        </w:rPr>
        <w:t xml:space="preserve"> ozljed</w:t>
      </w:r>
      <w:r w:rsidR="00EC7B91">
        <w:rPr>
          <w:rFonts w:ascii="Arial Narrow" w:hAnsi="Arial Narrow"/>
          <w:sz w:val="24"/>
          <w:szCs w:val="24"/>
        </w:rPr>
        <w:t>e</w:t>
      </w:r>
      <w:r w:rsidR="00754C93">
        <w:rPr>
          <w:rFonts w:ascii="Arial Narrow" w:hAnsi="Arial Narrow"/>
          <w:sz w:val="24"/>
          <w:szCs w:val="24"/>
        </w:rPr>
        <w:t xml:space="preserve"> pa i smrtn</w:t>
      </w:r>
      <w:r w:rsidR="00EC7B91">
        <w:rPr>
          <w:rFonts w:ascii="Arial Narrow" w:hAnsi="Arial Narrow"/>
          <w:sz w:val="24"/>
          <w:szCs w:val="24"/>
        </w:rPr>
        <w:t>e</w:t>
      </w:r>
      <w:r w:rsidR="00754C93">
        <w:rPr>
          <w:rFonts w:ascii="Arial Narrow" w:hAnsi="Arial Narrow"/>
          <w:sz w:val="24"/>
          <w:szCs w:val="24"/>
        </w:rPr>
        <w:t xml:space="preserve"> posljedic</w:t>
      </w:r>
      <w:r w:rsidR="00EC7B91">
        <w:rPr>
          <w:rFonts w:ascii="Arial Narrow" w:hAnsi="Arial Narrow"/>
          <w:sz w:val="24"/>
          <w:szCs w:val="24"/>
        </w:rPr>
        <w:t>e</w:t>
      </w:r>
      <w:r w:rsidR="00754C93">
        <w:rPr>
          <w:rFonts w:ascii="Arial Narrow" w:hAnsi="Arial Narrow"/>
          <w:sz w:val="24"/>
          <w:szCs w:val="24"/>
        </w:rPr>
        <w:t xml:space="preserve">, što sve ima svoj ekvivalent i u odgovornosti za prouzročene posljedice. </w:t>
      </w:r>
      <w:r w:rsidR="000515CC">
        <w:rPr>
          <w:rFonts w:ascii="Arial Narrow" w:hAnsi="Arial Narrow"/>
          <w:sz w:val="24"/>
          <w:szCs w:val="24"/>
        </w:rPr>
        <w:t xml:space="preserve">Dakle, nije za očekivati da netko hotimično dovodi u pitanje svoj život i zdravlje, pa i imovinu u obličju motornog ili inog vozila. </w:t>
      </w:r>
      <w:r w:rsidR="00EC7B91">
        <w:rPr>
          <w:rFonts w:ascii="Arial Narrow" w:hAnsi="Arial Narrow"/>
          <w:sz w:val="24"/>
          <w:szCs w:val="24"/>
        </w:rPr>
        <w:t>Ovdje svakako treba odvojiti prometnu nesreću kao neželjeni događaj, što i sam naziv sugerira „nesreću“, od namjerno izazvanog štetnog događaja kojeg se kasnije pokušava prikazati nesrećom radi nepripadne naplate štete i sl., tzv. simulirane prometne nesreće.</w:t>
      </w:r>
      <w:r w:rsidR="00C34ABD">
        <w:rPr>
          <w:rStyle w:val="Referencafusnote"/>
          <w:rFonts w:ascii="Arial Narrow" w:hAnsi="Arial Narrow"/>
          <w:sz w:val="24"/>
          <w:szCs w:val="24"/>
        </w:rPr>
        <w:footnoteReference w:id="7"/>
      </w:r>
      <w:r w:rsidR="00EC7B91">
        <w:rPr>
          <w:rFonts w:ascii="Arial Narrow" w:hAnsi="Arial Narrow"/>
          <w:sz w:val="24"/>
          <w:szCs w:val="24"/>
        </w:rPr>
        <w:t xml:space="preserve"> Simulirana prometna nesreća je kriminalni čin pravno izjednačen s drugim namjerno počinjenim kažnjivim djelima. No za razlikovanje nijansi takvog događaja koje u konačnici mogu rezultirati spektrom različitih posljedica za sudionike</w:t>
      </w:r>
      <w:r w:rsidR="00C5112B">
        <w:rPr>
          <w:rFonts w:ascii="Arial Narrow" w:hAnsi="Arial Narrow"/>
          <w:sz w:val="24"/>
          <w:szCs w:val="24"/>
        </w:rPr>
        <w:t>,</w:t>
      </w:r>
      <w:r w:rsidR="00F60D98">
        <w:rPr>
          <w:rFonts w:ascii="Arial Narrow" w:hAnsi="Arial Narrow"/>
          <w:sz w:val="24"/>
          <w:szCs w:val="24"/>
        </w:rPr>
        <w:t xml:space="preserve"> potrebno </w:t>
      </w:r>
      <w:r w:rsidR="00C5112B">
        <w:rPr>
          <w:rFonts w:ascii="Arial Narrow" w:hAnsi="Arial Narrow"/>
          <w:sz w:val="24"/>
          <w:szCs w:val="24"/>
        </w:rPr>
        <w:t xml:space="preserve">je </w:t>
      </w:r>
      <w:r w:rsidR="00F60D98">
        <w:rPr>
          <w:rFonts w:ascii="Arial Narrow" w:hAnsi="Arial Narrow"/>
          <w:sz w:val="24"/>
          <w:szCs w:val="24"/>
        </w:rPr>
        <w:t xml:space="preserve">posebno znanje i sposobnost, </w:t>
      </w:r>
      <w:r w:rsidR="0039410A">
        <w:rPr>
          <w:rFonts w:ascii="Arial Narrow" w:hAnsi="Arial Narrow"/>
          <w:sz w:val="24"/>
          <w:szCs w:val="24"/>
        </w:rPr>
        <w:t xml:space="preserve">tj. </w:t>
      </w:r>
      <w:r w:rsidR="00F60D98">
        <w:rPr>
          <w:rFonts w:ascii="Arial Narrow" w:hAnsi="Arial Narrow"/>
          <w:sz w:val="24"/>
          <w:szCs w:val="24"/>
        </w:rPr>
        <w:t>kompetencija</w:t>
      </w:r>
      <w:r w:rsidR="00EC7B91">
        <w:rPr>
          <w:rFonts w:ascii="Arial Narrow" w:hAnsi="Arial Narrow"/>
          <w:sz w:val="24"/>
          <w:szCs w:val="24"/>
        </w:rPr>
        <w:t xml:space="preserve">. Taj spektar, zavisno od posljedica za </w:t>
      </w:r>
      <w:r w:rsidR="00C5112B">
        <w:rPr>
          <w:rFonts w:ascii="Arial Narrow" w:hAnsi="Arial Narrow"/>
          <w:sz w:val="24"/>
          <w:szCs w:val="24"/>
        </w:rPr>
        <w:t>o</w:t>
      </w:r>
      <w:r w:rsidR="00EC7B91">
        <w:rPr>
          <w:rFonts w:ascii="Arial Narrow" w:hAnsi="Arial Narrow"/>
          <w:sz w:val="24"/>
          <w:szCs w:val="24"/>
        </w:rPr>
        <w:t xml:space="preserve">štećene </w:t>
      </w:r>
      <w:r w:rsidR="00C5112B">
        <w:rPr>
          <w:rFonts w:ascii="Arial Narrow" w:hAnsi="Arial Narrow"/>
          <w:sz w:val="24"/>
          <w:szCs w:val="24"/>
        </w:rPr>
        <w:t xml:space="preserve">fizičke ili </w:t>
      </w:r>
      <w:r w:rsidR="00EC7B91">
        <w:rPr>
          <w:rFonts w:ascii="Arial Narrow" w:hAnsi="Arial Narrow"/>
          <w:sz w:val="24"/>
          <w:szCs w:val="24"/>
        </w:rPr>
        <w:t>pravne osobe može biti u rasponu od izbjegavanja ikakve odgovornosti bilo da ona realno postoji ili ne postoji, pa sve do dugogodišnjih zat</w:t>
      </w:r>
      <w:r w:rsidR="000515CC">
        <w:rPr>
          <w:rFonts w:ascii="Arial Narrow" w:hAnsi="Arial Narrow"/>
          <w:sz w:val="24"/>
          <w:szCs w:val="24"/>
        </w:rPr>
        <w:t>vorskih kazni za sudionike, bilo da su</w:t>
      </w:r>
      <w:r w:rsidR="00EC7B91">
        <w:rPr>
          <w:rFonts w:ascii="Arial Narrow" w:hAnsi="Arial Narrow"/>
          <w:sz w:val="24"/>
          <w:szCs w:val="24"/>
        </w:rPr>
        <w:t xml:space="preserve"> oni realno krivi ili nedužni. </w:t>
      </w:r>
      <w:r w:rsidR="00CA0DEE">
        <w:rPr>
          <w:rFonts w:ascii="Arial Narrow" w:hAnsi="Arial Narrow"/>
          <w:sz w:val="24"/>
          <w:szCs w:val="24"/>
        </w:rPr>
        <w:t xml:space="preserve">Utvrđivanje </w:t>
      </w:r>
      <w:r w:rsidR="00A52898">
        <w:rPr>
          <w:rFonts w:ascii="Arial Narrow" w:hAnsi="Arial Narrow"/>
          <w:sz w:val="24"/>
          <w:szCs w:val="24"/>
        </w:rPr>
        <w:t>činjenica</w:t>
      </w:r>
      <w:r w:rsidR="00CA0DEE">
        <w:rPr>
          <w:rFonts w:ascii="Arial Narrow" w:hAnsi="Arial Narrow"/>
          <w:sz w:val="24"/>
          <w:szCs w:val="24"/>
        </w:rPr>
        <w:t xml:space="preserve"> na kojima će se u nekom budućem parničkom, prekršajnom ili kaznenom postupku </w:t>
      </w:r>
      <w:r w:rsidR="0039410A">
        <w:rPr>
          <w:rFonts w:ascii="Arial Narrow" w:hAnsi="Arial Narrow"/>
          <w:sz w:val="24"/>
          <w:szCs w:val="24"/>
        </w:rPr>
        <w:t xml:space="preserve">temeljiti presuda, </w:t>
      </w:r>
      <w:r w:rsidR="00CA0DEE">
        <w:rPr>
          <w:rFonts w:ascii="Arial Narrow" w:hAnsi="Arial Narrow"/>
          <w:sz w:val="24"/>
          <w:szCs w:val="24"/>
        </w:rPr>
        <w:t>uglavnom je prepušteno policiji, a glavni instrument utvrđivanja relevantnih činjenica je očevid kao dokazna radnja ali i očevid kao spoznajna radnja na mjestu samog događaja.</w:t>
      </w:r>
      <w:r w:rsidR="00DC1E90">
        <w:rPr>
          <w:rFonts w:ascii="Arial Narrow" w:hAnsi="Arial Narrow"/>
          <w:sz w:val="24"/>
          <w:szCs w:val="24"/>
        </w:rPr>
        <w:t xml:space="preserve"> Vrlo često je situacija na mjestu događaja tako složena a tragovi i predmeti tako isprepleteni da je bez razgovora sa sudionicima iznimno teško utvrditi osnov</w:t>
      </w:r>
      <w:r w:rsidR="00C5112B">
        <w:rPr>
          <w:rFonts w:ascii="Arial Narrow" w:hAnsi="Arial Narrow"/>
          <w:sz w:val="24"/>
          <w:szCs w:val="24"/>
        </w:rPr>
        <w:t>n</w:t>
      </w:r>
      <w:r w:rsidR="00DC1E90">
        <w:rPr>
          <w:rFonts w:ascii="Arial Narrow" w:hAnsi="Arial Narrow"/>
          <w:sz w:val="24"/>
          <w:szCs w:val="24"/>
        </w:rPr>
        <w:t>e, elementarne činjenice kao što su smjerovi kretanja sudionika</w:t>
      </w:r>
      <w:r w:rsidR="00E60A29">
        <w:rPr>
          <w:rFonts w:ascii="Arial Narrow" w:hAnsi="Arial Narrow"/>
          <w:sz w:val="24"/>
          <w:szCs w:val="24"/>
        </w:rPr>
        <w:t xml:space="preserve"> a kamoli cjelovitu dinamiku događaja</w:t>
      </w:r>
      <w:r w:rsidR="00DC1E90">
        <w:rPr>
          <w:rFonts w:ascii="Arial Narrow" w:hAnsi="Arial Narrow"/>
          <w:sz w:val="24"/>
          <w:szCs w:val="24"/>
        </w:rPr>
        <w:t>.</w:t>
      </w:r>
      <w:r w:rsidR="00E65BAE">
        <w:rPr>
          <w:rFonts w:ascii="Arial Narrow" w:hAnsi="Arial Narrow"/>
          <w:sz w:val="24"/>
          <w:szCs w:val="24"/>
        </w:rPr>
        <w:t xml:space="preserve"> Čini se da je upravo kod ovakvih događaja mogućnost </w:t>
      </w:r>
      <w:r w:rsidR="00E65BAE">
        <w:rPr>
          <w:rFonts w:ascii="Arial Narrow" w:hAnsi="Arial Narrow"/>
          <w:sz w:val="24"/>
          <w:szCs w:val="24"/>
        </w:rPr>
        <w:lastRenderedPageBreak/>
        <w:t>da nedužan sudionik bude inkriminiran a krivi sudionik lišen svake odgovornosti neprihvatljivo velik.</w:t>
      </w:r>
      <w:r w:rsidR="0039410A">
        <w:rPr>
          <w:rFonts w:ascii="Arial Narrow" w:hAnsi="Arial Narrow"/>
          <w:sz w:val="24"/>
          <w:szCs w:val="24"/>
        </w:rPr>
        <w:t xml:space="preserve"> </w:t>
      </w:r>
      <w:r w:rsidR="00BB0620">
        <w:rPr>
          <w:rFonts w:ascii="Arial Narrow" w:hAnsi="Arial Narrow"/>
          <w:sz w:val="24"/>
          <w:szCs w:val="24"/>
        </w:rPr>
        <w:t xml:space="preserve">Nerijetko se i nakon visokoprofesionalnog </w:t>
      </w:r>
      <w:r w:rsidR="00217851">
        <w:rPr>
          <w:rFonts w:ascii="Arial Narrow" w:hAnsi="Arial Narrow"/>
          <w:sz w:val="24"/>
          <w:szCs w:val="24"/>
        </w:rPr>
        <w:t>kriminalističkog</w:t>
      </w:r>
      <w:r w:rsidR="00BB0620">
        <w:rPr>
          <w:rFonts w:ascii="Arial Narrow" w:hAnsi="Arial Narrow"/>
          <w:sz w:val="24"/>
          <w:szCs w:val="24"/>
        </w:rPr>
        <w:t xml:space="preserve"> istraživanja koje, između ostalog ima zadaću odgovoriti na pitanje je li riječ o kaznenom djelu, prekršaju ili nesretnom slučaju</w:t>
      </w:r>
      <w:r w:rsidR="00BB0620">
        <w:rPr>
          <w:rStyle w:val="Referencafusnote"/>
          <w:rFonts w:ascii="Arial Narrow" w:hAnsi="Arial Narrow"/>
          <w:sz w:val="24"/>
          <w:szCs w:val="24"/>
        </w:rPr>
        <w:footnoteReference w:id="8"/>
      </w:r>
      <w:r w:rsidR="00217851">
        <w:rPr>
          <w:rFonts w:ascii="Arial Narrow" w:hAnsi="Arial Narrow"/>
          <w:sz w:val="24"/>
          <w:szCs w:val="24"/>
        </w:rPr>
        <w:t>, u sudskom postupku, pravomoćnom presudom utvrdi da</w:t>
      </w:r>
      <w:r w:rsidR="00BB0620">
        <w:rPr>
          <w:rFonts w:ascii="Arial Narrow" w:hAnsi="Arial Narrow"/>
          <w:sz w:val="24"/>
          <w:szCs w:val="24"/>
        </w:rPr>
        <w:t xml:space="preserve"> </w:t>
      </w:r>
      <w:r w:rsidR="00217851">
        <w:rPr>
          <w:rFonts w:ascii="Arial Narrow" w:hAnsi="Arial Narrow"/>
          <w:sz w:val="24"/>
          <w:szCs w:val="24"/>
        </w:rPr>
        <w:t xml:space="preserve">stanje utvrđeno kriminalističkim istraživanjem ne odgovora onom stanju koje je utvrđeno pravomoćnom presudom. </w:t>
      </w:r>
      <w:r w:rsidR="0039410A">
        <w:rPr>
          <w:rFonts w:ascii="Arial Narrow" w:hAnsi="Arial Narrow"/>
          <w:sz w:val="24"/>
          <w:szCs w:val="24"/>
        </w:rPr>
        <w:t xml:space="preserve">Stoga je upravo umijeće prikupljanja informacija iz personalnih izvora, tj. od sudionika i svjedoka takvog događaja od </w:t>
      </w:r>
      <w:r w:rsidR="00E60A29">
        <w:rPr>
          <w:rFonts w:ascii="Arial Narrow" w:hAnsi="Arial Narrow"/>
          <w:sz w:val="24"/>
          <w:szCs w:val="24"/>
        </w:rPr>
        <w:t>iznimnog</w:t>
      </w:r>
      <w:r w:rsidR="0039410A">
        <w:rPr>
          <w:rFonts w:ascii="Arial Narrow" w:hAnsi="Arial Narrow"/>
          <w:sz w:val="24"/>
          <w:szCs w:val="24"/>
        </w:rPr>
        <w:t xml:space="preserve"> značaja.</w:t>
      </w:r>
    </w:p>
    <w:p w:rsidR="00C05DB4" w:rsidRDefault="00C05DB4" w:rsidP="00EF6314">
      <w:pPr>
        <w:spacing w:line="360" w:lineRule="auto"/>
        <w:jc w:val="both"/>
        <w:rPr>
          <w:rFonts w:ascii="Arial Narrow" w:hAnsi="Arial Narrow"/>
          <w:sz w:val="24"/>
          <w:szCs w:val="24"/>
        </w:rPr>
      </w:pPr>
    </w:p>
    <w:p w:rsidR="00C05DB4" w:rsidRPr="00025109" w:rsidRDefault="00025109" w:rsidP="00CC754B">
      <w:pPr>
        <w:pStyle w:val="Naslov2"/>
        <w:numPr>
          <w:ilvl w:val="0"/>
          <w:numId w:val="4"/>
        </w:numPr>
        <w:rPr>
          <w:color w:val="auto"/>
        </w:rPr>
      </w:pPr>
      <w:r w:rsidRPr="00025109">
        <w:rPr>
          <w:color w:val="auto"/>
        </w:rPr>
        <w:t>PERSONALNI IZVORI INFORMACIJA - SAZNANJA</w:t>
      </w:r>
    </w:p>
    <w:p w:rsidR="00C05DB4" w:rsidRDefault="00C05DB4" w:rsidP="00EF6314">
      <w:pPr>
        <w:spacing w:line="360" w:lineRule="auto"/>
        <w:jc w:val="both"/>
        <w:rPr>
          <w:rFonts w:ascii="Arial Narrow" w:hAnsi="Arial Narrow"/>
          <w:sz w:val="24"/>
          <w:szCs w:val="24"/>
        </w:rPr>
      </w:pPr>
    </w:p>
    <w:p w:rsidR="00025109" w:rsidRDefault="00054B14" w:rsidP="00EF6314">
      <w:pPr>
        <w:spacing w:line="360" w:lineRule="auto"/>
        <w:jc w:val="both"/>
        <w:rPr>
          <w:rFonts w:ascii="Arial Narrow" w:hAnsi="Arial Narrow"/>
          <w:sz w:val="24"/>
          <w:szCs w:val="24"/>
        </w:rPr>
      </w:pPr>
      <w:r>
        <w:rPr>
          <w:rFonts w:ascii="Arial Narrow" w:hAnsi="Arial Narrow"/>
          <w:sz w:val="24"/>
          <w:szCs w:val="24"/>
        </w:rPr>
        <w:t xml:space="preserve">Vezano uz predmetnu problematiku, može se reći da se informacije iz personalnih izvora </w:t>
      </w:r>
      <w:r w:rsidR="00C5112B">
        <w:rPr>
          <w:rFonts w:ascii="Arial Narrow" w:hAnsi="Arial Narrow"/>
          <w:sz w:val="24"/>
          <w:szCs w:val="24"/>
        </w:rPr>
        <w:t xml:space="preserve">za sve vrste prometnih nesreća </w:t>
      </w:r>
      <w:r>
        <w:rPr>
          <w:rFonts w:ascii="Arial Narrow" w:hAnsi="Arial Narrow"/>
          <w:sz w:val="24"/>
          <w:szCs w:val="24"/>
        </w:rPr>
        <w:t xml:space="preserve">prikupljaju u najmanje </w:t>
      </w:r>
      <w:r w:rsidR="00C5112B">
        <w:rPr>
          <w:rFonts w:ascii="Arial Narrow" w:hAnsi="Arial Narrow"/>
          <w:sz w:val="24"/>
          <w:szCs w:val="24"/>
        </w:rPr>
        <w:t>dva</w:t>
      </w:r>
      <w:r>
        <w:rPr>
          <w:rFonts w:ascii="Arial Narrow" w:hAnsi="Arial Narrow"/>
          <w:sz w:val="24"/>
          <w:szCs w:val="24"/>
        </w:rPr>
        <w:t xml:space="preserve"> navrata ili stadija. Prve informacije se prikupljaju već u najranijoj fazi, fazi dojave o takvom događaju koji se najčešće dojavljuje „dežurnim službama“ različitih razina. To je istovremeno i prva prigoda policiji da prikupi značajan fond informacija.</w:t>
      </w:r>
      <w:r w:rsidR="004B41AF">
        <w:rPr>
          <w:rFonts w:ascii="Arial Narrow" w:hAnsi="Arial Narrow"/>
          <w:sz w:val="24"/>
          <w:szCs w:val="24"/>
        </w:rPr>
        <w:t xml:space="preserve"> </w:t>
      </w:r>
      <w:r w:rsidR="004E02D3">
        <w:rPr>
          <w:rFonts w:ascii="Arial Narrow" w:hAnsi="Arial Narrow"/>
          <w:sz w:val="24"/>
          <w:szCs w:val="24"/>
        </w:rPr>
        <w:t xml:space="preserve">Glavnina relevantnih informacija </w:t>
      </w:r>
      <w:r w:rsidR="00C5112B">
        <w:rPr>
          <w:rFonts w:ascii="Arial Narrow" w:hAnsi="Arial Narrow"/>
          <w:sz w:val="24"/>
          <w:szCs w:val="24"/>
        </w:rPr>
        <w:t xml:space="preserve">iz personalnih izvora </w:t>
      </w:r>
      <w:r w:rsidR="004E02D3">
        <w:rPr>
          <w:rFonts w:ascii="Arial Narrow" w:hAnsi="Arial Narrow"/>
          <w:sz w:val="24"/>
          <w:szCs w:val="24"/>
        </w:rPr>
        <w:t>se prikupi tijekom</w:t>
      </w:r>
      <w:r w:rsidR="00C5112B">
        <w:rPr>
          <w:rFonts w:ascii="Arial Narrow" w:hAnsi="Arial Narrow"/>
          <w:sz w:val="24"/>
          <w:szCs w:val="24"/>
        </w:rPr>
        <w:t xml:space="preserve"> očevid</w:t>
      </w:r>
      <w:r w:rsidR="004E02D3">
        <w:rPr>
          <w:rFonts w:ascii="Arial Narrow" w:hAnsi="Arial Narrow"/>
          <w:sz w:val="24"/>
          <w:szCs w:val="24"/>
        </w:rPr>
        <w:t>a,</w:t>
      </w:r>
      <w:r w:rsidR="004B41AF">
        <w:rPr>
          <w:rFonts w:ascii="Arial Narrow" w:hAnsi="Arial Narrow"/>
          <w:sz w:val="24"/>
          <w:szCs w:val="24"/>
        </w:rPr>
        <w:t xml:space="preserve"> </w:t>
      </w:r>
      <w:r w:rsidR="004E02D3">
        <w:rPr>
          <w:rFonts w:ascii="Arial Narrow" w:hAnsi="Arial Narrow"/>
          <w:sz w:val="24"/>
          <w:szCs w:val="24"/>
        </w:rPr>
        <w:t>kad</w:t>
      </w:r>
      <w:r w:rsidR="004B41AF">
        <w:rPr>
          <w:rFonts w:ascii="Arial Narrow" w:hAnsi="Arial Narrow"/>
          <w:sz w:val="24"/>
          <w:szCs w:val="24"/>
        </w:rPr>
        <w:t xml:space="preserve"> vođ</w:t>
      </w:r>
      <w:r w:rsidR="00A52D4A">
        <w:rPr>
          <w:rFonts w:ascii="Arial Narrow" w:hAnsi="Arial Narrow"/>
          <w:sz w:val="24"/>
          <w:szCs w:val="24"/>
        </w:rPr>
        <w:t>e</w:t>
      </w:r>
      <w:r w:rsidR="004B41AF">
        <w:rPr>
          <w:rFonts w:ascii="Arial Narrow" w:hAnsi="Arial Narrow"/>
          <w:sz w:val="24"/>
          <w:szCs w:val="24"/>
        </w:rPr>
        <w:t xml:space="preserve"> očevidn</w:t>
      </w:r>
      <w:r w:rsidR="00A52D4A">
        <w:rPr>
          <w:rFonts w:ascii="Arial Narrow" w:hAnsi="Arial Narrow"/>
          <w:sz w:val="24"/>
          <w:szCs w:val="24"/>
        </w:rPr>
        <w:t>ih</w:t>
      </w:r>
      <w:r w:rsidR="004B41AF">
        <w:rPr>
          <w:rFonts w:ascii="Arial Narrow" w:hAnsi="Arial Narrow"/>
          <w:sz w:val="24"/>
          <w:szCs w:val="24"/>
        </w:rPr>
        <w:t xml:space="preserve"> ekip</w:t>
      </w:r>
      <w:r w:rsidR="00A52D4A">
        <w:rPr>
          <w:rFonts w:ascii="Arial Narrow" w:hAnsi="Arial Narrow"/>
          <w:sz w:val="24"/>
          <w:szCs w:val="24"/>
        </w:rPr>
        <w:t>a</w:t>
      </w:r>
      <w:r w:rsidR="004B41AF">
        <w:rPr>
          <w:rFonts w:ascii="Arial Narrow" w:hAnsi="Arial Narrow"/>
          <w:sz w:val="24"/>
          <w:szCs w:val="24"/>
        </w:rPr>
        <w:t xml:space="preserve"> obavlja</w:t>
      </w:r>
      <w:r w:rsidR="00A52D4A">
        <w:rPr>
          <w:rFonts w:ascii="Arial Narrow" w:hAnsi="Arial Narrow"/>
          <w:sz w:val="24"/>
          <w:szCs w:val="24"/>
        </w:rPr>
        <w:t>ju</w:t>
      </w:r>
      <w:r w:rsidR="004B41AF">
        <w:rPr>
          <w:rFonts w:ascii="Arial Narrow" w:hAnsi="Arial Narrow"/>
          <w:sz w:val="24"/>
          <w:szCs w:val="24"/>
        </w:rPr>
        <w:t xml:space="preserve"> razgovore sa sudionicima prometne n</w:t>
      </w:r>
      <w:r w:rsidR="004E02D3">
        <w:rPr>
          <w:rFonts w:ascii="Arial Narrow" w:hAnsi="Arial Narrow"/>
          <w:sz w:val="24"/>
          <w:szCs w:val="24"/>
        </w:rPr>
        <w:t xml:space="preserve">esreće i eventualnim svjedocima. </w:t>
      </w:r>
      <w:r w:rsidR="004B41AF">
        <w:rPr>
          <w:rFonts w:ascii="Arial Narrow" w:hAnsi="Arial Narrow"/>
          <w:sz w:val="24"/>
          <w:szCs w:val="24"/>
        </w:rPr>
        <w:t xml:space="preserve"> </w:t>
      </w:r>
      <w:r w:rsidR="004E02D3">
        <w:rPr>
          <w:rFonts w:ascii="Arial Narrow" w:hAnsi="Arial Narrow"/>
          <w:sz w:val="24"/>
          <w:szCs w:val="24"/>
        </w:rPr>
        <w:t xml:space="preserve">Time nisu iscrpljene sve moguće situacije i prigode u kojima policijski službenik može doći u </w:t>
      </w:r>
      <w:r w:rsidR="00846DFD">
        <w:rPr>
          <w:rFonts w:ascii="Arial Narrow" w:hAnsi="Arial Narrow"/>
          <w:sz w:val="24"/>
          <w:szCs w:val="24"/>
        </w:rPr>
        <w:t>priliku</w:t>
      </w:r>
      <w:r w:rsidR="004E02D3">
        <w:rPr>
          <w:rFonts w:ascii="Arial Narrow" w:hAnsi="Arial Narrow"/>
          <w:sz w:val="24"/>
          <w:szCs w:val="24"/>
        </w:rPr>
        <w:t xml:space="preserve"> prikuplja</w:t>
      </w:r>
      <w:r w:rsidR="00846DFD">
        <w:rPr>
          <w:rFonts w:ascii="Arial Narrow" w:hAnsi="Arial Narrow"/>
          <w:sz w:val="24"/>
          <w:szCs w:val="24"/>
        </w:rPr>
        <w:t>ti</w:t>
      </w:r>
      <w:r w:rsidR="004E02D3">
        <w:rPr>
          <w:rFonts w:ascii="Arial Narrow" w:hAnsi="Arial Narrow"/>
          <w:sz w:val="24"/>
          <w:szCs w:val="24"/>
        </w:rPr>
        <w:t xml:space="preserve"> obavijesti od građana, pa su ovisno o specifičnostima pojedine prometne nesreće te situacije specifične i brojne. Tako će kod prometnih nesreća koje imaju obilježja kaznenog djela državni odvjetnik naloži</w:t>
      </w:r>
      <w:r w:rsidR="00687DC2">
        <w:rPr>
          <w:rFonts w:ascii="Arial Narrow" w:hAnsi="Arial Narrow"/>
          <w:sz w:val="24"/>
          <w:szCs w:val="24"/>
        </w:rPr>
        <w:t>ti</w:t>
      </w:r>
      <w:r w:rsidR="004E02D3">
        <w:rPr>
          <w:rFonts w:ascii="Arial Narrow" w:hAnsi="Arial Narrow"/>
          <w:sz w:val="24"/>
          <w:szCs w:val="24"/>
        </w:rPr>
        <w:t xml:space="preserve"> policijskom istražitelju da obave dokazne </w:t>
      </w:r>
      <w:r w:rsidR="004E02D3" w:rsidRPr="00700E44">
        <w:rPr>
          <w:rFonts w:ascii="Arial Narrow" w:hAnsi="Arial Narrow"/>
          <w:sz w:val="24"/>
          <w:szCs w:val="24"/>
        </w:rPr>
        <w:t>radnje ispitivanja</w:t>
      </w:r>
      <w:r w:rsidR="004E02D3">
        <w:rPr>
          <w:rFonts w:ascii="Arial Narrow" w:hAnsi="Arial Narrow"/>
          <w:sz w:val="24"/>
          <w:szCs w:val="24"/>
        </w:rPr>
        <w:t xml:space="preserve"> okrivljenika i svjedoka, kod bijega s mjesta događaja nekog od sudionika će se pozivati građani za koje je vjerojatno da raspolažu informacijama od značaja za rasvjetljavanje tog slučaja,</w:t>
      </w:r>
      <w:r w:rsidR="00687DC2">
        <w:rPr>
          <w:rFonts w:ascii="Arial Narrow" w:hAnsi="Arial Narrow"/>
          <w:sz w:val="24"/>
          <w:szCs w:val="24"/>
        </w:rPr>
        <w:t xml:space="preserve"> kod zaprimanja bolničke prijave</w:t>
      </w:r>
      <w:r w:rsidR="004E02D3">
        <w:rPr>
          <w:rFonts w:ascii="Arial Narrow" w:hAnsi="Arial Narrow"/>
          <w:sz w:val="24"/>
          <w:szCs w:val="24"/>
        </w:rPr>
        <w:t xml:space="preserve"> </w:t>
      </w:r>
      <w:r w:rsidR="00687DC2">
        <w:rPr>
          <w:rFonts w:ascii="Arial Narrow" w:hAnsi="Arial Narrow"/>
          <w:sz w:val="24"/>
          <w:szCs w:val="24"/>
        </w:rPr>
        <w:t xml:space="preserve">za koji policija nema evidentiran događaja će se ponajprije „otkrivati“ sam događaj pa tek potom postupati na način kao da je policija „zaprimila dojavu“, i </w:t>
      </w:r>
      <w:proofErr w:type="spellStart"/>
      <w:r w:rsidR="00687DC2">
        <w:rPr>
          <w:rFonts w:ascii="Arial Narrow" w:hAnsi="Arial Narrow"/>
          <w:sz w:val="24"/>
          <w:szCs w:val="24"/>
        </w:rPr>
        <w:t>td</w:t>
      </w:r>
      <w:proofErr w:type="spellEnd"/>
      <w:r w:rsidR="00687DC2">
        <w:rPr>
          <w:rFonts w:ascii="Arial Narrow" w:hAnsi="Arial Narrow"/>
          <w:sz w:val="24"/>
          <w:szCs w:val="24"/>
        </w:rPr>
        <w:t>.</w:t>
      </w:r>
      <w:r w:rsidR="004B41AF">
        <w:rPr>
          <w:rFonts w:ascii="Arial Narrow" w:hAnsi="Arial Narrow"/>
          <w:sz w:val="24"/>
          <w:szCs w:val="24"/>
        </w:rPr>
        <w:t xml:space="preserve"> </w:t>
      </w:r>
      <w:r w:rsidR="00687DC2">
        <w:rPr>
          <w:rFonts w:ascii="Arial Narrow" w:hAnsi="Arial Narrow"/>
          <w:sz w:val="24"/>
          <w:szCs w:val="24"/>
        </w:rPr>
        <w:t>Na ovom mjestu se nećemo baviti cijelim spektrom mogućnosti i specifičnosti već ćemo se zadržati na osnovama koji su zajednički svim takvim događajima, tj. dojavi i prikupljanju informacija tijekom očevida.</w:t>
      </w:r>
    </w:p>
    <w:p w:rsidR="00BE09E8" w:rsidRPr="00700E44" w:rsidRDefault="00BE09E8" w:rsidP="00EF6314">
      <w:pPr>
        <w:spacing w:line="360" w:lineRule="auto"/>
        <w:jc w:val="both"/>
        <w:rPr>
          <w:rFonts w:ascii="Arial Narrow" w:hAnsi="Arial Narrow"/>
          <w:sz w:val="24"/>
          <w:szCs w:val="24"/>
        </w:rPr>
      </w:pPr>
    </w:p>
    <w:p w:rsidR="00BE09E8" w:rsidRPr="00025109" w:rsidRDefault="00BE09E8" w:rsidP="00CC754B">
      <w:pPr>
        <w:pStyle w:val="Naslov2"/>
        <w:numPr>
          <w:ilvl w:val="0"/>
          <w:numId w:val="4"/>
        </w:numPr>
        <w:rPr>
          <w:color w:val="auto"/>
        </w:rPr>
      </w:pPr>
      <w:r>
        <w:rPr>
          <w:color w:val="auto"/>
        </w:rPr>
        <w:t>DOJAVA I PRVE INFORMACIJE O DOGAĐAJU</w:t>
      </w:r>
    </w:p>
    <w:p w:rsidR="00025109" w:rsidRPr="006C1437" w:rsidRDefault="00025109" w:rsidP="00EF6314">
      <w:pPr>
        <w:spacing w:line="360" w:lineRule="auto"/>
        <w:jc w:val="both"/>
        <w:rPr>
          <w:rFonts w:ascii="Arial Narrow" w:hAnsi="Arial Narrow"/>
          <w:sz w:val="24"/>
          <w:szCs w:val="24"/>
        </w:rPr>
      </w:pPr>
    </w:p>
    <w:p w:rsidR="00785844" w:rsidRDefault="006410A8" w:rsidP="00EF6314">
      <w:pPr>
        <w:spacing w:line="360" w:lineRule="auto"/>
        <w:jc w:val="both"/>
        <w:rPr>
          <w:rFonts w:ascii="Arial Narrow" w:hAnsi="Arial Narrow"/>
          <w:sz w:val="24"/>
          <w:szCs w:val="24"/>
        </w:rPr>
      </w:pPr>
      <w:r>
        <w:rPr>
          <w:rFonts w:ascii="Arial Narrow" w:hAnsi="Arial Narrow"/>
          <w:sz w:val="24"/>
          <w:szCs w:val="24"/>
        </w:rPr>
        <w:t xml:space="preserve">U dnevnoj policijskoj praksi dojave, bilo da se zaprimaju na razini policijskih postaja, uprava ili čak razini Operativno komunikacijskog centra Ministarstva unutarnjih poslova, počesto nemaju onakav tretman </w:t>
      </w:r>
      <w:r>
        <w:rPr>
          <w:rFonts w:ascii="Arial Narrow" w:hAnsi="Arial Narrow"/>
          <w:sz w:val="24"/>
          <w:szCs w:val="24"/>
        </w:rPr>
        <w:lastRenderedPageBreak/>
        <w:t>kakav imaju značaj i potencijal u informativnom smislu.</w:t>
      </w:r>
      <w:r w:rsidR="00897A8E">
        <w:rPr>
          <w:rFonts w:ascii="Arial Narrow" w:hAnsi="Arial Narrow"/>
          <w:sz w:val="24"/>
          <w:szCs w:val="24"/>
        </w:rPr>
        <w:t xml:space="preserve"> Nerijetko se svode na mrzovoljne </w:t>
      </w:r>
      <w:r w:rsidR="00A52D4A">
        <w:rPr>
          <w:rFonts w:ascii="Arial Narrow" w:hAnsi="Arial Narrow"/>
          <w:sz w:val="24"/>
          <w:szCs w:val="24"/>
        </w:rPr>
        <w:t>upite</w:t>
      </w:r>
      <w:r w:rsidR="00897A8E">
        <w:rPr>
          <w:rFonts w:ascii="Arial Narrow" w:hAnsi="Arial Narrow"/>
          <w:sz w:val="24"/>
          <w:szCs w:val="24"/>
        </w:rPr>
        <w:t xml:space="preserve"> dežurno</w:t>
      </w:r>
      <w:r w:rsidR="00A52D4A">
        <w:rPr>
          <w:rFonts w:ascii="Arial Narrow" w:hAnsi="Arial Narrow"/>
          <w:sz w:val="24"/>
          <w:szCs w:val="24"/>
        </w:rPr>
        <w:t>g</w:t>
      </w:r>
      <w:r w:rsidR="00897A8E">
        <w:rPr>
          <w:rFonts w:ascii="Arial Narrow" w:hAnsi="Arial Narrow"/>
          <w:sz w:val="24"/>
          <w:szCs w:val="24"/>
        </w:rPr>
        <w:t xml:space="preserve"> policijskog službenika o osnovnim elementima događaja a to je mjesto događaja, te prva saznanja o tome je li u nesreći nastupila materijalna šteta, lakša ili teža tjelesna ozljeda ili je nastupila smrt neke osobe. A to su zaista minimalno potrebni elementi po kojim a bi se takav događaj interno rangirao po svom značaju i prioritetu.</w:t>
      </w:r>
      <w:r w:rsidR="00A52D4A">
        <w:rPr>
          <w:rFonts w:ascii="Arial Narrow" w:hAnsi="Arial Narrow"/>
          <w:sz w:val="24"/>
          <w:szCs w:val="24"/>
        </w:rPr>
        <w:t xml:space="preserve"> Takvim pristupom se gubi mnoštvo „svježih“, „vrućih“ informacija visoke spoznajne vrijednosti</w:t>
      </w:r>
      <w:r w:rsidR="00846DFD">
        <w:rPr>
          <w:rFonts w:ascii="Arial Narrow" w:hAnsi="Arial Narrow"/>
          <w:sz w:val="24"/>
          <w:szCs w:val="24"/>
        </w:rPr>
        <w:t>, koje će, moguće, u nekoj odmakloj fazi postupka jako nedostajati a neće se moći nadoknaditi</w:t>
      </w:r>
      <w:r w:rsidR="00A52D4A">
        <w:rPr>
          <w:rFonts w:ascii="Arial Narrow" w:hAnsi="Arial Narrow"/>
          <w:sz w:val="24"/>
          <w:szCs w:val="24"/>
        </w:rPr>
        <w:t xml:space="preserve">. Naime, poznato je da </w:t>
      </w:r>
      <w:r w:rsidR="00C47A5C">
        <w:rPr>
          <w:rFonts w:ascii="Arial Narrow" w:hAnsi="Arial Narrow"/>
          <w:sz w:val="24"/>
          <w:szCs w:val="24"/>
        </w:rPr>
        <w:t>su najčešće prve informacije o događaju pouzdanije od kasnijih informacija, kako zbog protoka vremena, tako i zbog mnogih čimbenika koji utječu na naknadno dosjećanje i prezentiranje.</w:t>
      </w:r>
      <w:r w:rsidR="00785844">
        <w:rPr>
          <w:rFonts w:ascii="Arial Narrow" w:hAnsi="Arial Narrow"/>
          <w:sz w:val="24"/>
          <w:szCs w:val="24"/>
        </w:rPr>
        <w:t xml:space="preserve"> Stoga tako važan segment i potencijalni izvor saznanja ne bi trebalo prepuštati dobroj ili lošoj volji pojedinog dežurnog službenika već bi njihovo postupanje prilikom zaprimanja takvih dojava bilo potrebno na stanovit način standardizirati. Model koji</w:t>
      </w:r>
      <w:r w:rsidR="00A21A6B">
        <w:rPr>
          <w:rFonts w:ascii="Arial Narrow" w:hAnsi="Arial Narrow"/>
          <w:sz w:val="24"/>
          <w:szCs w:val="24"/>
        </w:rPr>
        <w:t xml:space="preserve"> bi</w:t>
      </w:r>
      <w:r w:rsidR="00785844">
        <w:rPr>
          <w:rFonts w:ascii="Arial Narrow" w:hAnsi="Arial Narrow"/>
          <w:sz w:val="24"/>
          <w:szCs w:val="24"/>
        </w:rPr>
        <w:t xml:space="preserve"> bio prihvatljiv ne bi trebao oduzimati previše vremena ionako opterećenim policijskim službenicima na tim poslovima, ali ni građanima koji dojavljuju događaj. U tu svrhu bi bilo potrebno promijeniti sam obrazac postojeće dojave</w:t>
      </w:r>
      <w:r w:rsidR="00BE0D4A">
        <w:rPr>
          <w:rFonts w:ascii="Arial Narrow" w:hAnsi="Arial Narrow"/>
          <w:sz w:val="24"/>
          <w:szCs w:val="24"/>
        </w:rPr>
        <w:t xml:space="preserve"> koja bi se dopunila s listom pitanja koje je potrebno postaviti </w:t>
      </w:r>
      <w:proofErr w:type="spellStart"/>
      <w:r w:rsidR="00BE0D4A">
        <w:rPr>
          <w:rFonts w:ascii="Arial Narrow" w:hAnsi="Arial Narrow"/>
          <w:sz w:val="24"/>
          <w:szCs w:val="24"/>
        </w:rPr>
        <w:t>dojavitelju</w:t>
      </w:r>
      <w:proofErr w:type="spellEnd"/>
      <w:r w:rsidR="00BE0D4A">
        <w:rPr>
          <w:rFonts w:ascii="Arial Narrow" w:hAnsi="Arial Narrow"/>
          <w:sz w:val="24"/>
          <w:szCs w:val="24"/>
        </w:rPr>
        <w:t xml:space="preserve">, s predviđenim mjestima za što kraći odgovor. Pitanja bi bilo potrebno grupirati u barem dvije skupine. Prva skupina ili kolona bi se odnosila na pitanja koja je potrebno postaviti </w:t>
      </w:r>
      <w:proofErr w:type="spellStart"/>
      <w:r w:rsidR="00BE0D4A">
        <w:rPr>
          <w:rFonts w:ascii="Arial Narrow" w:hAnsi="Arial Narrow"/>
          <w:sz w:val="24"/>
          <w:szCs w:val="24"/>
        </w:rPr>
        <w:t>dojavitelju</w:t>
      </w:r>
      <w:proofErr w:type="spellEnd"/>
      <w:r w:rsidR="00BE0D4A">
        <w:rPr>
          <w:rFonts w:ascii="Arial Narrow" w:hAnsi="Arial Narrow"/>
          <w:sz w:val="24"/>
          <w:szCs w:val="24"/>
        </w:rPr>
        <w:t xml:space="preserve"> prometne nesreće kod koje nije došlo do udaljavanja, ili tzv. bijega nekog od sudionika s mjesta događaja prometne nesreće</w:t>
      </w:r>
      <w:r w:rsidR="006A0C06">
        <w:rPr>
          <w:rFonts w:ascii="Arial Narrow" w:hAnsi="Arial Narrow"/>
          <w:sz w:val="24"/>
          <w:szCs w:val="24"/>
        </w:rPr>
        <w:t xml:space="preserve"> ili nekih drugih komplikacija</w:t>
      </w:r>
      <w:r w:rsidR="00BE0D4A">
        <w:rPr>
          <w:rFonts w:ascii="Arial Narrow" w:hAnsi="Arial Narrow"/>
          <w:sz w:val="24"/>
          <w:szCs w:val="24"/>
        </w:rPr>
        <w:t>, a druga na pitanja koja je potrebno postaviti u situaciji kad je došlo do udaljavanja nekog od sudionika</w:t>
      </w:r>
      <w:r w:rsidR="006A0C06">
        <w:rPr>
          <w:rFonts w:ascii="Arial Narrow" w:hAnsi="Arial Narrow"/>
          <w:sz w:val="24"/>
          <w:szCs w:val="24"/>
        </w:rPr>
        <w:t xml:space="preserve"> ili kakvih drugih komplikacija</w:t>
      </w:r>
      <w:r w:rsidR="00BE0D4A">
        <w:rPr>
          <w:rFonts w:ascii="Arial Narrow" w:hAnsi="Arial Narrow"/>
          <w:sz w:val="24"/>
          <w:szCs w:val="24"/>
        </w:rPr>
        <w:t>.</w:t>
      </w:r>
      <w:r w:rsidR="0038437C">
        <w:rPr>
          <w:rFonts w:ascii="Arial Narrow" w:hAnsi="Arial Narrow"/>
          <w:sz w:val="24"/>
          <w:szCs w:val="24"/>
        </w:rPr>
        <w:t xml:space="preserve"> Moguće je i da se pitanja grupiraju tako da se kod jednostavnijih prometnih nesreća postavi samo prvih nekoliko pitanja, te da daljnja pitanja prate složenost i težinu prometne nesreće</w:t>
      </w:r>
      <w:r w:rsidR="00A8570A">
        <w:rPr>
          <w:rFonts w:ascii="Arial Narrow" w:hAnsi="Arial Narrow"/>
          <w:sz w:val="24"/>
          <w:szCs w:val="24"/>
        </w:rPr>
        <w:t>.</w:t>
      </w:r>
      <w:r w:rsidR="00BE0D4A">
        <w:rPr>
          <w:rFonts w:ascii="Arial Narrow" w:hAnsi="Arial Narrow"/>
          <w:sz w:val="24"/>
          <w:szCs w:val="24"/>
        </w:rPr>
        <w:t xml:space="preserve"> Kao matrica može poslužiti lista pitanja koju </w:t>
      </w:r>
      <w:proofErr w:type="spellStart"/>
      <w:r w:rsidR="00BE0D4A">
        <w:rPr>
          <w:rFonts w:ascii="Arial Narrow" w:hAnsi="Arial Narrow"/>
          <w:sz w:val="24"/>
          <w:szCs w:val="24"/>
        </w:rPr>
        <w:t>Modly</w:t>
      </w:r>
      <w:proofErr w:type="spellEnd"/>
      <w:r w:rsidR="00BE0D4A">
        <w:rPr>
          <w:rFonts w:ascii="Arial Narrow" w:hAnsi="Arial Narrow"/>
          <w:sz w:val="24"/>
          <w:szCs w:val="24"/>
        </w:rPr>
        <w:t xml:space="preserve"> predlaže još davne 1993. </w:t>
      </w:r>
      <w:r w:rsidR="0038437C">
        <w:rPr>
          <w:rFonts w:ascii="Arial Narrow" w:hAnsi="Arial Narrow"/>
          <w:sz w:val="24"/>
          <w:szCs w:val="24"/>
        </w:rPr>
        <w:t>g</w:t>
      </w:r>
      <w:r w:rsidR="00BE0D4A">
        <w:rPr>
          <w:rFonts w:ascii="Arial Narrow" w:hAnsi="Arial Narrow"/>
          <w:sz w:val="24"/>
          <w:szCs w:val="24"/>
        </w:rPr>
        <w:t>odine</w:t>
      </w:r>
      <w:r w:rsidR="0038437C">
        <w:rPr>
          <w:rFonts w:ascii="Arial Narrow" w:hAnsi="Arial Narrow"/>
          <w:sz w:val="24"/>
          <w:szCs w:val="24"/>
        </w:rPr>
        <w:t xml:space="preserve"> za slučajeve bijega s mjesta događaja</w:t>
      </w:r>
      <w:r w:rsidR="002E6849">
        <w:rPr>
          <w:rFonts w:ascii="Arial Narrow" w:hAnsi="Arial Narrow"/>
          <w:sz w:val="24"/>
          <w:szCs w:val="24"/>
        </w:rPr>
        <w:t>. Po njemu, lista pitanja treba sadržavati pitanja o</w:t>
      </w:r>
      <w:r w:rsidR="002E6849">
        <w:rPr>
          <w:rStyle w:val="Referencafusnote"/>
          <w:rFonts w:ascii="Arial Narrow" w:hAnsi="Arial Narrow"/>
          <w:sz w:val="24"/>
          <w:szCs w:val="24"/>
        </w:rPr>
        <w:footnoteReference w:id="9"/>
      </w:r>
      <w:r w:rsidR="002E6849">
        <w:rPr>
          <w:rFonts w:ascii="Arial Narrow" w:hAnsi="Arial Narrow"/>
          <w:sz w:val="24"/>
          <w:szCs w:val="24"/>
        </w:rPr>
        <w:t xml:space="preserve">: </w:t>
      </w:r>
    </w:p>
    <w:p w:rsidR="00785844"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Točnom mjestu prometne nesreće</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Točnom/približnom vremenu prometne nesreće</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dojavljuje li svjedok očevidac ili svjedok po čuvenju</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Drugim osobama koje su bile očevici nesreće</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tko je sudjelovao u prometnoj nesreći (dva motorna vozila, motorno vozilo i pješak i sl.)</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Vrsti, marki, boji, tipu, godini proizvodnje vozila i sl.</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Pravcu u kojem je vozilo pobjeglo (ukoliko je došlo do bijega)</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jesu li zapažene neke karakteristike neuobičajene za vozilo takve vrste</w:t>
      </w:r>
    </w:p>
    <w:p w:rsidR="002E6849" w:rsidRDefault="002E6849"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lastRenderedPageBreak/>
        <w:t xml:space="preserve">Osobnom opisu </w:t>
      </w:r>
      <w:r w:rsidR="0038437C">
        <w:rPr>
          <w:rFonts w:ascii="Arial Narrow" w:hAnsi="Arial Narrow"/>
          <w:sz w:val="24"/>
          <w:szCs w:val="24"/>
        </w:rPr>
        <w:t>vozača (ukoliko je došlo do bijega)</w:t>
      </w:r>
    </w:p>
    <w:p w:rsidR="0038437C" w:rsidRDefault="0038437C"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Eventualno nečem karakterističnom u ponašanju vozača prije nesreće</w:t>
      </w:r>
    </w:p>
    <w:p w:rsidR="0038437C" w:rsidRDefault="0038437C"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jesu li se u vozilu nalazili putnici, njihov broj, spol, dob, gdje su sjedili i eventualni osobni opis</w:t>
      </w:r>
    </w:p>
    <w:p w:rsidR="0038437C" w:rsidRDefault="0038437C"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je li u vozilu opaženo nešto specifično i eventualno registarski broj vozila</w:t>
      </w:r>
    </w:p>
    <w:p w:rsidR="0038437C" w:rsidRDefault="0038437C"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jesu li na karoseriji opaženi neki natpisi, koji natpisi i na kom dijelu karoserije</w:t>
      </w:r>
    </w:p>
    <w:p w:rsidR="0038437C" w:rsidRDefault="0038437C"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Tome jesu li opažena oštećenja na vozilu, kakva i na kojem mjestu</w:t>
      </w:r>
    </w:p>
    <w:p w:rsidR="0038437C" w:rsidRPr="002E6849" w:rsidRDefault="0038437C" w:rsidP="002E6849">
      <w:pPr>
        <w:pStyle w:val="Odlomakpopisa"/>
        <w:numPr>
          <w:ilvl w:val="0"/>
          <w:numId w:val="3"/>
        </w:numPr>
        <w:spacing w:line="360" w:lineRule="auto"/>
        <w:jc w:val="both"/>
        <w:rPr>
          <w:rFonts w:ascii="Arial Narrow" w:hAnsi="Arial Narrow"/>
          <w:sz w:val="24"/>
          <w:szCs w:val="24"/>
        </w:rPr>
      </w:pPr>
      <w:r>
        <w:rPr>
          <w:rFonts w:ascii="Arial Narrow" w:hAnsi="Arial Narrow"/>
          <w:sz w:val="24"/>
          <w:szCs w:val="24"/>
        </w:rPr>
        <w:t>Eventualnim tragovima ili predmetima prometne nesreće i njihovoj lokaciji.</w:t>
      </w:r>
    </w:p>
    <w:p w:rsidR="00785844" w:rsidRDefault="0038437C" w:rsidP="00EF6314">
      <w:pPr>
        <w:spacing w:line="360" w:lineRule="auto"/>
        <w:jc w:val="both"/>
        <w:rPr>
          <w:rFonts w:ascii="Arial Narrow" w:hAnsi="Arial Narrow"/>
          <w:sz w:val="24"/>
          <w:szCs w:val="24"/>
        </w:rPr>
      </w:pPr>
      <w:r>
        <w:rPr>
          <w:rFonts w:ascii="Arial Narrow" w:hAnsi="Arial Narrow"/>
          <w:sz w:val="24"/>
          <w:szCs w:val="24"/>
        </w:rPr>
        <w:t xml:space="preserve">Ovisno o konkretnim okolnostima slučaja, policijski službenik </w:t>
      </w:r>
      <w:r w:rsidR="00846DFD">
        <w:rPr>
          <w:rFonts w:ascii="Arial Narrow" w:hAnsi="Arial Narrow"/>
          <w:sz w:val="24"/>
          <w:szCs w:val="24"/>
        </w:rPr>
        <w:t xml:space="preserve">bi trebao </w:t>
      </w:r>
      <w:r>
        <w:rPr>
          <w:rFonts w:ascii="Arial Narrow" w:hAnsi="Arial Narrow"/>
          <w:sz w:val="24"/>
          <w:szCs w:val="24"/>
        </w:rPr>
        <w:t xml:space="preserve">postaviti i druga pitanja koja se nametnu u razgovoru, a svakako i podatke o </w:t>
      </w:r>
      <w:proofErr w:type="spellStart"/>
      <w:r>
        <w:rPr>
          <w:rFonts w:ascii="Arial Narrow" w:hAnsi="Arial Narrow"/>
          <w:sz w:val="24"/>
          <w:szCs w:val="24"/>
        </w:rPr>
        <w:t>dojavitelju</w:t>
      </w:r>
      <w:proofErr w:type="spellEnd"/>
      <w:r>
        <w:rPr>
          <w:rFonts w:ascii="Arial Narrow" w:hAnsi="Arial Narrow"/>
          <w:sz w:val="24"/>
          <w:szCs w:val="24"/>
        </w:rPr>
        <w:t xml:space="preserve">. Također </w:t>
      </w:r>
      <w:r w:rsidR="00846DFD">
        <w:rPr>
          <w:rFonts w:ascii="Arial Narrow" w:hAnsi="Arial Narrow"/>
          <w:sz w:val="24"/>
          <w:szCs w:val="24"/>
        </w:rPr>
        <w:t xml:space="preserve">bi bilo </w:t>
      </w:r>
      <w:r>
        <w:rPr>
          <w:rFonts w:ascii="Arial Narrow" w:hAnsi="Arial Narrow"/>
          <w:sz w:val="24"/>
          <w:szCs w:val="24"/>
        </w:rPr>
        <w:t xml:space="preserve">potrebno označiti na koja je pitanja </w:t>
      </w:r>
      <w:proofErr w:type="spellStart"/>
      <w:r>
        <w:rPr>
          <w:rFonts w:ascii="Arial Narrow" w:hAnsi="Arial Narrow"/>
          <w:sz w:val="24"/>
          <w:szCs w:val="24"/>
        </w:rPr>
        <w:t>dojavitelj</w:t>
      </w:r>
      <w:proofErr w:type="spellEnd"/>
      <w:r>
        <w:rPr>
          <w:rFonts w:ascii="Arial Narrow" w:hAnsi="Arial Narrow"/>
          <w:sz w:val="24"/>
          <w:szCs w:val="24"/>
        </w:rPr>
        <w:t xml:space="preserve"> odgovorio sa sigurnošću a na koja nesigurno.</w:t>
      </w:r>
    </w:p>
    <w:p w:rsidR="005016BB" w:rsidRDefault="005016BB" w:rsidP="00EF6314">
      <w:pPr>
        <w:spacing w:line="360" w:lineRule="auto"/>
        <w:jc w:val="both"/>
        <w:rPr>
          <w:rFonts w:ascii="Arial Narrow" w:hAnsi="Arial Narrow"/>
          <w:sz w:val="24"/>
          <w:szCs w:val="24"/>
        </w:rPr>
      </w:pPr>
      <w:r>
        <w:rPr>
          <w:rFonts w:ascii="Arial Narrow" w:hAnsi="Arial Narrow"/>
          <w:sz w:val="24"/>
          <w:szCs w:val="24"/>
        </w:rPr>
        <w:t>Ekipa za očevide koja bi raspolagala s ovako prikupljenim fondom informacija u trenutku upućivanja na samo mjesto događaja bi bila u kudikamo boljoj situaciji nego što je to sada slučaj kad raspolaže samo s osnovnim, elementarnim informacijama, ponekad upitne vjerodostojnosti.</w:t>
      </w:r>
      <w:r w:rsidR="00DA722B">
        <w:rPr>
          <w:rFonts w:ascii="Arial Narrow" w:hAnsi="Arial Narrow"/>
          <w:sz w:val="24"/>
          <w:szCs w:val="24"/>
        </w:rPr>
        <w:t xml:space="preserve"> Time dobiva</w:t>
      </w:r>
      <w:r w:rsidR="009A19BD">
        <w:rPr>
          <w:rFonts w:ascii="Arial Narrow" w:hAnsi="Arial Narrow"/>
          <w:sz w:val="24"/>
          <w:szCs w:val="24"/>
        </w:rPr>
        <w:t xml:space="preserve"> </w:t>
      </w:r>
      <w:r w:rsidR="00DA722B">
        <w:rPr>
          <w:rFonts w:ascii="Arial Narrow" w:hAnsi="Arial Narrow"/>
          <w:sz w:val="24"/>
          <w:szCs w:val="24"/>
        </w:rPr>
        <w:t>na vremenu i u pogledu planiranja aktivnosti oko samog očevida ali i drugih aktivnosti upravljenih na razjašnjavanje događaja</w:t>
      </w:r>
      <w:r w:rsidR="00440786">
        <w:rPr>
          <w:rFonts w:ascii="Arial Narrow" w:hAnsi="Arial Narrow"/>
          <w:sz w:val="24"/>
          <w:szCs w:val="24"/>
        </w:rPr>
        <w:t>, a</w:t>
      </w:r>
      <w:r w:rsidR="009A19BD">
        <w:rPr>
          <w:rFonts w:ascii="Arial Narrow" w:hAnsi="Arial Narrow"/>
          <w:sz w:val="24"/>
          <w:szCs w:val="24"/>
        </w:rPr>
        <w:t xml:space="preserve"> već </w:t>
      </w:r>
      <w:r w:rsidR="00440786">
        <w:rPr>
          <w:rFonts w:ascii="Arial Narrow" w:hAnsi="Arial Narrow"/>
          <w:sz w:val="24"/>
          <w:szCs w:val="24"/>
        </w:rPr>
        <w:t>putem do</w:t>
      </w:r>
      <w:r w:rsidR="009A19BD">
        <w:rPr>
          <w:rFonts w:ascii="Arial Narrow" w:hAnsi="Arial Narrow"/>
          <w:sz w:val="24"/>
          <w:szCs w:val="24"/>
        </w:rPr>
        <w:t xml:space="preserve"> dolaska na mjesto događaja je u mog</w:t>
      </w:r>
      <w:r w:rsidR="00440786">
        <w:rPr>
          <w:rFonts w:ascii="Arial Narrow" w:hAnsi="Arial Narrow"/>
          <w:sz w:val="24"/>
          <w:szCs w:val="24"/>
        </w:rPr>
        <w:t>ućnosti opažati detalje koji su</w:t>
      </w:r>
      <w:r w:rsidR="009A19BD">
        <w:rPr>
          <w:rFonts w:ascii="Arial Narrow" w:hAnsi="Arial Narrow"/>
          <w:sz w:val="24"/>
          <w:szCs w:val="24"/>
        </w:rPr>
        <w:t xml:space="preserve">, </w:t>
      </w:r>
      <w:r w:rsidR="00440786">
        <w:rPr>
          <w:rFonts w:ascii="Arial Narrow" w:hAnsi="Arial Narrow"/>
          <w:sz w:val="24"/>
          <w:szCs w:val="24"/>
        </w:rPr>
        <w:t>moguće, u vezi sa tim događajem</w:t>
      </w:r>
      <w:r w:rsidR="00DA722B">
        <w:rPr>
          <w:rFonts w:ascii="Arial Narrow" w:hAnsi="Arial Narrow"/>
          <w:sz w:val="24"/>
          <w:szCs w:val="24"/>
        </w:rPr>
        <w:t>.</w:t>
      </w:r>
    </w:p>
    <w:p w:rsidR="006410A8" w:rsidRDefault="006410A8" w:rsidP="00EF6314">
      <w:pPr>
        <w:spacing w:line="360" w:lineRule="auto"/>
        <w:jc w:val="both"/>
        <w:rPr>
          <w:rFonts w:ascii="Arial Narrow" w:hAnsi="Arial Narrow"/>
          <w:sz w:val="24"/>
          <w:szCs w:val="24"/>
        </w:rPr>
      </w:pPr>
    </w:p>
    <w:p w:rsidR="009968A9" w:rsidRPr="00025109" w:rsidRDefault="009968A9" w:rsidP="00CC754B">
      <w:pPr>
        <w:pStyle w:val="Naslov2"/>
        <w:numPr>
          <w:ilvl w:val="0"/>
          <w:numId w:val="4"/>
        </w:numPr>
        <w:rPr>
          <w:color w:val="auto"/>
        </w:rPr>
      </w:pPr>
      <w:r>
        <w:rPr>
          <w:color w:val="auto"/>
        </w:rPr>
        <w:t>RAZGOVORI SA SUDIONICIMA DOGAĐAJA TIJEKOM OČEVIDA</w:t>
      </w:r>
    </w:p>
    <w:p w:rsidR="006410A8" w:rsidRDefault="006410A8" w:rsidP="00EF6314">
      <w:pPr>
        <w:spacing w:line="360" w:lineRule="auto"/>
        <w:jc w:val="both"/>
        <w:rPr>
          <w:rFonts w:ascii="Arial Narrow" w:hAnsi="Arial Narrow"/>
          <w:sz w:val="24"/>
          <w:szCs w:val="24"/>
        </w:rPr>
      </w:pPr>
    </w:p>
    <w:p w:rsidR="009968A9" w:rsidRDefault="009968A9" w:rsidP="00EF6314">
      <w:pPr>
        <w:spacing w:line="360" w:lineRule="auto"/>
        <w:jc w:val="both"/>
        <w:rPr>
          <w:rFonts w:ascii="Arial Narrow" w:hAnsi="Arial Narrow"/>
          <w:sz w:val="24"/>
          <w:szCs w:val="24"/>
        </w:rPr>
      </w:pPr>
      <w:r>
        <w:rPr>
          <w:rFonts w:ascii="Arial Narrow" w:hAnsi="Arial Narrow"/>
          <w:sz w:val="24"/>
          <w:szCs w:val="24"/>
        </w:rPr>
        <w:t xml:space="preserve">S obzirom na specifičnosti prometnih nesreća i jedan od centralnih zahtjeva da se promet što prije normalizira, tendencija je da se očevid završi što brže, ali da zbog željene brzine ne trpi kvaliteta obavljenih radnji tijekom očevida. Takvi suprotstavljeni zahtjevi su doveli do određenog, šablonskog postupanja na mjestu događaja gdje nakon prve, orijentacijsko informativne faze tehničar fiksira mjesto događaja, tj. </w:t>
      </w:r>
      <w:r w:rsidR="00846DFD">
        <w:rPr>
          <w:rFonts w:ascii="Arial Narrow" w:hAnsi="Arial Narrow"/>
          <w:sz w:val="24"/>
          <w:szCs w:val="24"/>
        </w:rPr>
        <w:t xml:space="preserve">fotografira i </w:t>
      </w:r>
      <w:r>
        <w:rPr>
          <w:rFonts w:ascii="Arial Narrow" w:hAnsi="Arial Narrow"/>
          <w:sz w:val="24"/>
          <w:szCs w:val="24"/>
        </w:rPr>
        <w:t xml:space="preserve">uzima mjere za izradu zapisnika o očevidu i situacijskog plana, dok vođa ekipe obavlja razgovore sa sudionicima događaja. Kompetentniji i iskusniji vođe ekipa prije razgovora sa sudionicima nastoje shvatiti samu dinamiku događaja i uočiti kauzalitet između pojedinih tragova i predmeta, ali je to ponekad prilično zahtjevno. </w:t>
      </w:r>
      <w:r w:rsidR="00D97B68">
        <w:rPr>
          <w:rFonts w:ascii="Arial Narrow" w:hAnsi="Arial Narrow"/>
          <w:sz w:val="24"/>
          <w:szCs w:val="24"/>
        </w:rPr>
        <w:t>Tek u razgovoru sa pojedinim sudionicima događaja ta dinamika dobiva određene konture koje mogu biti sukladne postojećim tragovima i predmetima na mjestu događaja, ali mogu biti i u nesuglasju s njima.</w:t>
      </w:r>
      <w:r w:rsidR="009028AB">
        <w:rPr>
          <w:rFonts w:ascii="Arial Narrow" w:hAnsi="Arial Narrow"/>
          <w:sz w:val="24"/>
          <w:szCs w:val="24"/>
        </w:rPr>
        <w:t xml:space="preserve"> Dakle, razjašnjavanje dinamike događaja je vrlo često moguće jedino integriranjem saznanja proizašlih iz razjašnjavanja dinamike nastanka svih </w:t>
      </w:r>
      <w:r w:rsidR="009028AB">
        <w:rPr>
          <w:rFonts w:ascii="Arial Narrow" w:hAnsi="Arial Narrow"/>
          <w:sz w:val="24"/>
          <w:szCs w:val="24"/>
        </w:rPr>
        <w:lastRenderedPageBreak/>
        <w:t>pojedinačnih tragova i predmeta i njihovim uspoređivanjem s i</w:t>
      </w:r>
      <w:r w:rsidR="003051CA">
        <w:rPr>
          <w:rFonts w:ascii="Arial Narrow" w:hAnsi="Arial Narrow"/>
          <w:sz w:val="24"/>
          <w:szCs w:val="24"/>
        </w:rPr>
        <w:t>skazima sudionika događaja. D</w:t>
      </w:r>
      <w:r w:rsidR="009028AB">
        <w:rPr>
          <w:rFonts w:ascii="Arial Narrow" w:hAnsi="Arial Narrow"/>
          <w:sz w:val="24"/>
          <w:szCs w:val="24"/>
        </w:rPr>
        <w:t xml:space="preserve">a bi to bilo moguće, osnovni preduvjet je da vođa ekipe, zajedno s tehničarom i možebitnim drugim članovima tima prije ikakvog razgovora sa sudionicima pouzdano razjasni sve tragove i predmete kao i način njihovog nastanka. No, kako je ranije rečeno, ponekad to naprosto nije moguće ili nadilazi mogućnosti očevidne ekipe. Iz toga proizlazi da bi </w:t>
      </w:r>
      <w:r w:rsidR="00A21A6B">
        <w:rPr>
          <w:rFonts w:ascii="Arial Narrow" w:hAnsi="Arial Narrow"/>
          <w:sz w:val="24"/>
          <w:szCs w:val="24"/>
        </w:rPr>
        <w:t>ponekad bilo potrebno</w:t>
      </w:r>
      <w:r w:rsidR="00781612">
        <w:rPr>
          <w:rFonts w:ascii="Arial Narrow" w:hAnsi="Arial Narrow"/>
          <w:sz w:val="24"/>
          <w:szCs w:val="24"/>
        </w:rPr>
        <w:t xml:space="preserve"> </w:t>
      </w:r>
      <w:r w:rsidR="009028AB">
        <w:rPr>
          <w:rFonts w:ascii="Arial Narrow" w:hAnsi="Arial Narrow"/>
          <w:sz w:val="24"/>
          <w:szCs w:val="24"/>
        </w:rPr>
        <w:t xml:space="preserve">razgovore sa sudionicima i svjedocima voditi u više navrata, odnosno </w:t>
      </w:r>
      <w:r w:rsidR="00A21A6B">
        <w:rPr>
          <w:rFonts w:ascii="Arial Narrow" w:hAnsi="Arial Narrow"/>
          <w:sz w:val="24"/>
          <w:szCs w:val="24"/>
        </w:rPr>
        <w:t>kad god se pokaže potrebnim otkloniti</w:t>
      </w:r>
      <w:r w:rsidR="009028AB">
        <w:rPr>
          <w:rFonts w:ascii="Arial Narrow" w:hAnsi="Arial Narrow"/>
          <w:sz w:val="24"/>
          <w:szCs w:val="24"/>
        </w:rPr>
        <w:t xml:space="preserve"> od</w:t>
      </w:r>
      <w:r w:rsidR="003051CA">
        <w:rPr>
          <w:rFonts w:ascii="Arial Narrow" w:hAnsi="Arial Narrow"/>
          <w:sz w:val="24"/>
          <w:szCs w:val="24"/>
        </w:rPr>
        <w:t>r</w:t>
      </w:r>
      <w:r w:rsidR="009028AB">
        <w:rPr>
          <w:rFonts w:ascii="Arial Narrow" w:hAnsi="Arial Narrow"/>
          <w:sz w:val="24"/>
          <w:szCs w:val="24"/>
        </w:rPr>
        <w:t>eđeno nesuglasje između materijalnih tragova i izjava pojedinih sudionika.</w:t>
      </w:r>
      <w:r w:rsidR="003051CA">
        <w:rPr>
          <w:rFonts w:ascii="Arial Narrow" w:hAnsi="Arial Narrow"/>
          <w:sz w:val="24"/>
          <w:szCs w:val="24"/>
        </w:rPr>
        <w:t xml:space="preserve"> Problem je što je to moguće samo kod lakših prometnih nesreća gdje su sudionici ostali na mjestu događaja a nije moguće ukoliko je neki sudionik napustio mjesto događaja bilo zbog bijega od odgovornosti, ukazivanja liječničke pomoći, bilo da su ozljede takve prirode da razgovor nije moguć, odnosno ukoliko postoji kakav drugi razlog koji onemogućava suvisao razgovor</w:t>
      </w:r>
      <w:r w:rsidR="00AD4692">
        <w:rPr>
          <w:rFonts w:ascii="Arial Narrow" w:hAnsi="Arial Narrow"/>
          <w:sz w:val="24"/>
          <w:szCs w:val="24"/>
        </w:rPr>
        <w:t xml:space="preserve"> kao što je utjecaj alkohola, opojnih droga i slično</w:t>
      </w:r>
      <w:r w:rsidR="003051CA">
        <w:rPr>
          <w:rFonts w:ascii="Arial Narrow" w:hAnsi="Arial Narrow"/>
          <w:sz w:val="24"/>
          <w:szCs w:val="24"/>
        </w:rPr>
        <w:t>.</w:t>
      </w:r>
      <w:r w:rsidR="00D9750E">
        <w:rPr>
          <w:rFonts w:ascii="Arial Narrow" w:hAnsi="Arial Narrow"/>
          <w:sz w:val="24"/>
          <w:szCs w:val="24"/>
        </w:rPr>
        <w:t xml:space="preserve"> </w:t>
      </w:r>
      <w:r w:rsidR="001004D5">
        <w:rPr>
          <w:rFonts w:ascii="Arial Narrow" w:hAnsi="Arial Narrow"/>
          <w:sz w:val="24"/>
          <w:szCs w:val="24"/>
        </w:rPr>
        <w:t>N</w:t>
      </w:r>
      <w:r w:rsidR="00D9750E">
        <w:rPr>
          <w:rFonts w:ascii="Arial Narrow" w:hAnsi="Arial Narrow"/>
          <w:sz w:val="24"/>
          <w:szCs w:val="24"/>
        </w:rPr>
        <w:t xml:space="preserve">erijetke </w:t>
      </w:r>
      <w:r w:rsidR="001004D5">
        <w:rPr>
          <w:rFonts w:ascii="Arial Narrow" w:hAnsi="Arial Narrow"/>
          <w:sz w:val="24"/>
          <w:szCs w:val="24"/>
        </w:rPr>
        <w:t xml:space="preserve">su i </w:t>
      </w:r>
      <w:r w:rsidR="00D9750E">
        <w:rPr>
          <w:rFonts w:ascii="Arial Narrow" w:hAnsi="Arial Narrow"/>
          <w:sz w:val="24"/>
          <w:szCs w:val="24"/>
        </w:rPr>
        <w:t>situacije kad je neki od sudionika u stanju šoka</w:t>
      </w:r>
      <w:r w:rsidR="001004D5">
        <w:rPr>
          <w:rFonts w:ascii="Arial Narrow" w:hAnsi="Arial Narrow"/>
          <w:sz w:val="24"/>
          <w:szCs w:val="24"/>
        </w:rPr>
        <w:t xml:space="preserve"> i ne sjeća se detalja događaja, odnosno se ne sjeća detalja koji su neposredno prethodili događaju i doveli do njega. U svakom slučaju se takvi razgovori moraju voditi s puno „takta“ i strpljenja uz primjenu najboljih uzusa za vođenje kriminalističkog intervjua. Kad se ima na umu da se to događa „na cesti“ odnosno na samom mjestu događaja, jasno je da bi osoba koja prikuplja informacije od sudionika takvog događaja i u takvim okolnostima, morala biti vrhunski educirana o najboljim tehnikama vođenja kriminalističkog inte</w:t>
      </w:r>
      <w:r w:rsidR="00636505">
        <w:rPr>
          <w:rFonts w:ascii="Arial Narrow" w:hAnsi="Arial Narrow"/>
          <w:sz w:val="24"/>
          <w:szCs w:val="24"/>
        </w:rPr>
        <w:t>rvjua</w:t>
      </w:r>
      <w:r w:rsidR="00F94B58">
        <w:rPr>
          <w:rStyle w:val="Referencafusnote"/>
          <w:rFonts w:ascii="Arial Narrow" w:hAnsi="Arial Narrow"/>
          <w:sz w:val="24"/>
          <w:szCs w:val="24"/>
        </w:rPr>
        <w:footnoteReference w:id="10"/>
      </w:r>
      <w:r w:rsidR="00636505">
        <w:rPr>
          <w:rFonts w:ascii="Arial Narrow" w:hAnsi="Arial Narrow"/>
          <w:sz w:val="24"/>
          <w:szCs w:val="24"/>
        </w:rPr>
        <w:t xml:space="preserve">. No, je li tomu tako? </w:t>
      </w:r>
      <w:r w:rsidR="00533584">
        <w:rPr>
          <w:rFonts w:ascii="Arial Narrow" w:hAnsi="Arial Narrow"/>
          <w:sz w:val="24"/>
          <w:szCs w:val="24"/>
        </w:rPr>
        <w:t>Kako je ranije spomenuto, nisu rijetke situacije</w:t>
      </w:r>
      <w:r w:rsidR="00145F92">
        <w:rPr>
          <w:rFonts w:ascii="Arial Narrow" w:hAnsi="Arial Narrow"/>
          <w:sz w:val="24"/>
          <w:szCs w:val="24"/>
        </w:rPr>
        <w:t xml:space="preserve"> da vođe očevidnih ekipa nemaju</w:t>
      </w:r>
      <w:r w:rsidR="00533584">
        <w:rPr>
          <w:rFonts w:ascii="Arial Narrow" w:hAnsi="Arial Narrow"/>
          <w:sz w:val="24"/>
          <w:szCs w:val="24"/>
        </w:rPr>
        <w:t xml:space="preserve"> nikakvu kriminalističku naobrazbu, a kamoli da raspolažu specijaliziranim vještinama vođenja kriminalističkog intervjua. Valja se stoga prikloniti</w:t>
      </w:r>
      <w:r w:rsidR="00636505">
        <w:rPr>
          <w:rFonts w:ascii="Arial Narrow" w:hAnsi="Arial Narrow"/>
          <w:sz w:val="24"/>
          <w:szCs w:val="24"/>
        </w:rPr>
        <w:t xml:space="preserve"> </w:t>
      </w:r>
      <w:proofErr w:type="spellStart"/>
      <w:r w:rsidR="00636505">
        <w:rPr>
          <w:rFonts w:ascii="Arial Narrow" w:hAnsi="Arial Narrow"/>
          <w:sz w:val="24"/>
          <w:szCs w:val="24"/>
        </w:rPr>
        <w:t>Pavličekov</w:t>
      </w:r>
      <w:r w:rsidR="00533584">
        <w:rPr>
          <w:rFonts w:ascii="Arial Narrow" w:hAnsi="Arial Narrow"/>
          <w:sz w:val="24"/>
          <w:szCs w:val="24"/>
        </w:rPr>
        <w:t>oj</w:t>
      </w:r>
      <w:proofErr w:type="spellEnd"/>
      <w:r w:rsidR="00636505">
        <w:rPr>
          <w:rFonts w:ascii="Arial Narrow" w:hAnsi="Arial Narrow"/>
          <w:sz w:val="24"/>
          <w:szCs w:val="24"/>
        </w:rPr>
        <w:t xml:space="preserve"> tvrdnj</w:t>
      </w:r>
      <w:r w:rsidR="00533584">
        <w:rPr>
          <w:rFonts w:ascii="Arial Narrow" w:hAnsi="Arial Narrow"/>
          <w:sz w:val="24"/>
          <w:szCs w:val="24"/>
        </w:rPr>
        <w:t>i</w:t>
      </w:r>
      <w:r w:rsidR="00636505">
        <w:rPr>
          <w:rFonts w:ascii="Arial Narrow" w:hAnsi="Arial Narrow"/>
          <w:sz w:val="24"/>
          <w:szCs w:val="24"/>
        </w:rPr>
        <w:t xml:space="preserve"> da kriminalistička praksa, na žalost, još uvijek ne posvećuje dovoljno pažnje izučavanju taktike i vještina prikupljanja obavijesti iz personalnih izvora</w:t>
      </w:r>
      <w:r w:rsidR="00F94B58">
        <w:rPr>
          <w:rFonts w:ascii="Arial Narrow" w:hAnsi="Arial Narrow"/>
          <w:sz w:val="24"/>
          <w:szCs w:val="24"/>
        </w:rPr>
        <w:t xml:space="preserve"> jer da je to uvjetovano shvaćanjima da svatko zna komunicirati, a time i da svatko može kompetentno prikupljati obavijesti od građana, a da se vještina usavršava samo iskustvom</w:t>
      </w:r>
      <w:r w:rsidR="00F94B58">
        <w:rPr>
          <w:rStyle w:val="Referencafusnote"/>
          <w:rFonts w:ascii="Arial Narrow" w:hAnsi="Arial Narrow"/>
          <w:sz w:val="24"/>
          <w:szCs w:val="24"/>
        </w:rPr>
        <w:footnoteReference w:id="11"/>
      </w:r>
      <w:r w:rsidR="00F94B58">
        <w:rPr>
          <w:rFonts w:ascii="Arial Narrow" w:hAnsi="Arial Narrow"/>
          <w:sz w:val="24"/>
          <w:szCs w:val="24"/>
        </w:rPr>
        <w:t xml:space="preserve">. Drugim riječima, da subjektivni osjećaj </w:t>
      </w:r>
      <w:proofErr w:type="spellStart"/>
      <w:r w:rsidR="00F94B58">
        <w:rPr>
          <w:rFonts w:ascii="Arial Narrow" w:hAnsi="Arial Narrow"/>
          <w:sz w:val="24"/>
          <w:szCs w:val="24"/>
        </w:rPr>
        <w:t>kompetetentnosti</w:t>
      </w:r>
      <w:proofErr w:type="spellEnd"/>
      <w:r w:rsidR="00F94B58">
        <w:rPr>
          <w:rFonts w:ascii="Arial Narrow" w:hAnsi="Arial Narrow"/>
          <w:sz w:val="24"/>
          <w:szCs w:val="24"/>
        </w:rPr>
        <w:t xml:space="preserve"> vrlo često eliminira potrebu dubljeg izučavanja i osposobljavanja za prikuplja</w:t>
      </w:r>
      <w:r w:rsidR="00145F92">
        <w:rPr>
          <w:rFonts w:ascii="Arial Narrow" w:hAnsi="Arial Narrow"/>
          <w:sz w:val="24"/>
          <w:szCs w:val="24"/>
        </w:rPr>
        <w:t xml:space="preserve">nje obavijesti od građana. Kod problematike kriminalističkog istraživanja prometnih nesreća je to </w:t>
      </w:r>
      <w:r w:rsidR="00D51AD2">
        <w:rPr>
          <w:rFonts w:ascii="Arial Narrow" w:hAnsi="Arial Narrow"/>
          <w:sz w:val="24"/>
          <w:szCs w:val="24"/>
        </w:rPr>
        <w:t xml:space="preserve">još </w:t>
      </w:r>
      <w:r w:rsidR="00145F92">
        <w:rPr>
          <w:rFonts w:ascii="Arial Narrow" w:hAnsi="Arial Narrow"/>
          <w:sz w:val="24"/>
          <w:szCs w:val="24"/>
        </w:rPr>
        <w:t>naglašen</w:t>
      </w:r>
      <w:r w:rsidR="00D51AD2">
        <w:rPr>
          <w:rFonts w:ascii="Arial Narrow" w:hAnsi="Arial Narrow"/>
          <w:sz w:val="24"/>
          <w:szCs w:val="24"/>
        </w:rPr>
        <w:t>ije</w:t>
      </w:r>
      <w:r w:rsidR="00145F92">
        <w:rPr>
          <w:rFonts w:ascii="Arial Narrow" w:hAnsi="Arial Narrow"/>
          <w:sz w:val="24"/>
          <w:szCs w:val="24"/>
        </w:rPr>
        <w:t xml:space="preserve"> jer je prometna nesreća takav događaj kod kojeg subjektivna komponenta određuje kriminalni naboj samog događaja iz čega proizlazi i pravilna pravna kvalifikacija djela</w:t>
      </w:r>
      <w:r w:rsidR="00D51AD2">
        <w:rPr>
          <w:rFonts w:ascii="Arial Narrow" w:hAnsi="Arial Narrow"/>
          <w:sz w:val="24"/>
          <w:szCs w:val="24"/>
        </w:rPr>
        <w:t xml:space="preserve">. Naime, iz banalne „radnje izvršenja“ djela, što može biti nepropisno pretjecanje, prekoračenje dopuštene brzine, oduzimanje prednosti, uključivanje u promet i slično, može proizaći širok spektar posljedica, od toga da se ne dogodi apsolutno ništa, pa do mogućnosti da zbog sinergije s nekim drugim okolnostima djela van svijesti i kontrole počinitelja takva radnja rezultira prometnom nesrećom različite težine, a time i pravne kvalifikacije i posljedice po sudionike. A do spoznaje o tim subjektivnim sastavnicama djela nije ni </w:t>
      </w:r>
      <w:r w:rsidR="00D51AD2">
        <w:rPr>
          <w:rFonts w:ascii="Arial Narrow" w:hAnsi="Arial Narrow"/>
          <w:sz w:val="24"/>
          <w:szCs w:val="24"/>
        </w:rPr>
        <w:lastRenderedPageBreak/>
        <w:t xml:space="preserve">moguće doći otkrivanjem i razjašnjavanjem tragova i predmeta na mjestu događaja, moguće je doći samo pravilnim vođenjem kriminalističkog intervjua. Stoga se opet valja suglasiti s </w:t>
      </w:r>
      <w:proofErr w:type="spellStart"/>
      <w:r w:rsidR="00D51AD2">
        <w:rPr>
          <w:rFonts w:ascii="Arial Narrow" w:hAnsi="Arial Narrow"/>
          <w:sz w:val="24"/>
          <w:szCs w:val="24"/>
        </w:rPr>
        <w:t>Pavličekom</w:t>
      </w:r>
      <w:proofErr w:type="spellEnd"/>
      <w:r w:rsidR="00D51AD2">
        <w:rPr>
          <w:rFonts w:ascii="Arial Narrow" w:hAnsi="Arial Narrow"/>
          <w:sz w:val="24"/>
          <w:szCs w:val="24"/>
        </w:rPr>
        <w:t>,</w:t>
      </w:r>
      <w:r w:rsidR="00767675">
        <w:rPr>
          <w:rStyle w:val="Referencafusnote"/>
          <w:rFonts w:ascii="Arial Narrow" w:hAnsi="Arial Narrow"/>
          <w:sz w:val="24"/>
          <w:szCs w:val="24"/>
        </w:rPr>
        <w:footnoteReference w:id="12"/>
      </w:r>
      <w:r w:rsidR="00D51AD2">
        <w:rPr>
          <w:rFonts w:ascii="Arial Narrow" w:hAnsi="Arial Narrow"/>
          <w:sz w:val="24"/>
          <w:szCs w:val="24"/>
        </w:rPr>
        <w:t xml:space="preserve"> kad kaže da provođenje te radnje ne bi smjeli prepustiti talentu ili stečenim socijalno komunikacijskim vještinama pojedinih policijskih službenika, već je nužna određena razina edukacije i postizanje standardizacije kako bi se poboljšala kvaliteta, ali i količina prikupljenih obavijesti.</w:t>
      </w:r>
    </w:p>
    <w:p w:rsidR="003051CA" w:rsidRDefault="003051CA" w:rsidP="00EF6314">
      <w:pPr>
        <w:spacing w:line="360" w:lineRule="auto"/>
        <w:jc w:val="both"/>
        <w:rPr>
          <w:rFonts w:ascii="Arial Narrow" w:hAnsi="Arial Narrow"/>
          <w:sz w:val="24"/>
          <w:szCs w:val="24"/>
        </w:rPr>
      </w:pPr>
    </w:p>
    <w:p w:rsidR="00CC754B" w:rsidRPr="00025109" w:rsidRDefault="00CC754B" w:rsidP="00CC754B">
      <w:pPr>
        <w:pStyle w:val="Naslov2"/>
        <w:numPr>
          <w:ilvl w:val="0"/>
          <w:numId w:val="6"/>
        </w:numPr>
        <w:rPr>
          <w:color w:val="auto"/>
        </w:rPr>
      </w:pPr>
      <w:r>
        <w:rPr>
          <w:color w:val="auto"/>
        </w:rPr>
        <w:t>UMJESTO ZAKLJUČKA</w:t>
      </w:r>
    </w:p>
    <w:p w:rsidR="003051CA" w:rsidRDefault="003051CA" w:rsidP="00EF6314">
      <w:pPr>
        <w:spacing w:line="360" w:lineRule="auto"/>
        <w:jc w:val="both"/>
        <w:rPr>
          <w:rFonts w:ascii="Arial Narrow" w:hAnsi="Arial Narrow"/>
          <w:sz w:val="24"/>
          <w:szCs w:val="24"/>
        </w:rPr>
      </w:pPr>
    </w:p>
    <w:p w:rsidR="00CC754B" w:rsidRDefault="00781612" w:rsidP="00EF6314">
      <w:pPr>
        <w:spacing w:line="360" w:lineRule="auto"/>
        <w:jc w:val="both"/>
        <w:rPr>
          <w:rFonts w:ascii="Arial Narrow" w:hAnsi="Arial Narrow"/>
          <w:sz w:val="24"/>
          <w:szCs w:val="24"/>
        </w:rPr>
      </w:pPr>
      <w:r>
        <w:rPr>
          <w:rFonts w:ascii="Arial Narrow" w:hAnsi="Arial Narrow"/>
          <w:sz w:val="24"/>
          <w:szCs w:val="24"/>
        </w:rPr>
        <w:t xml:space="preserve">Iz izloženog proizlazi da se problematici prikupljanja informacija iz personalnih izvora kod kriminalističkog istraživanja prometnih nesreća u dnevnoj policijskoj praksi ne poklanja potrebna pozornost. Nedvojbeno bi se toj problematici, s obzirom na složenost i težinu posljedica za pojedince pa i naciju u cjelini, trebala posvetiti dužna pažnja i unaprijediti postojeća praksa. </w:t>
      </w:r>
      <w:r w:rsidR="005555BC">
        <w:rPr>
          <w:rFonts w:ascii="Arial Narrow" w:hAnsi="Arial Narrow"/>
          <w:sz w:val="24"/>
          <w:szCs w:val="24"/>
        </w:rPr>
        <w:t xml:space="preserve">Neke od mogućnosti unapređenja postojeće prakse su ponuđene i elaborirane u prethodnom tekstu. Tako se predlaže da se uvedu određene novine na razini zaprimanja dojave o događaju kom prigodom bi bilo potrebno prikupiti što više informacija što trenutno najčešće nije slučaj. U tu svrhu bi bilo potrebno modificirati postojeći obrazac dojave i dopuniti ga sa listom pitanja kojima bi se </w:t>
      </w:r>
      <w:r w:rsidR="002567E4">
        <w:rPr>
          <w:rFonts w:ascii="Arial Narrow" w:hAnsi="Arial Narrow"/>
          <w:sz w:val="24"/>
          <w:szCs w:val="24"/>
        </w:rPr>
        <w:t>„</w:t>
      </w:r>
      <w:r w:rsidR="005555BC">
        <w:rPr>
          <w:rFonts w:ascii="Arial Narrow" w:hAnsi="Arial Narrow"/>
          <w:sz w:val="24"/>
          <w:szCs w:val="24"/>
        </w:rPr>
        <w:t>pokrio</w:t>
      </w:r>
      <w:r w:rsidR="002567E4">
        <w:rPr>
          <w:rFonts w:ascii="Arial Narrow" w:hAnsi="Arial Narrow"/>
          <w:sz w:val="24"/>
          <w:szCs w:val="24"/>
        </w:rPr>
        <w:t>“</w:t>
      </w:r>
      <w:r w:rsidR="005555BC">
        <w:rPr>
          <w:rFonts w:ascii="Arial Narrow" w:hAnsi="Arial Narrow"/>
          <w:sz w:val="24"/>
          <w:szCs w:val="24"/>
        </w:rPr>
        <w:t xml:space="preserve"> najveći broj praktičnih situacija zavisno od složenosti konkretne prometne nesreće, te se ostavilo dovoljno prostora za kratke odgovore te dvije „kućice“ za označavanje je li </w:t>
      </w:r>
      <w:proofErr w:type="spellStart"/>
      <w:r w:rsidR="005555BC">
        <w:rPr>
          <w:rFonts w:ascii="Arial Narrow" w:hAnsi="Arial Narrow"/>
          <w:sz w:val="24"/>
          <w:szCs w:val="24"/>
        </w:rPr>
        <w:t>dojavitelj</w:t>
      </w:r>
      <w:proofErr w:type="spellEnd"/>
      <w:r w:rsidR="005555BC">
        <w:rPr>
          <w:rFonts w:ascii="Arial Narrow" w:hAnsi="Arial Narrow"/>
          <w:sz w:val="24"/>
          <w:szCs w:val="24"/>
        </w:rPr>
        <w:t xml:space="preserve"> siguran ili nesiguran u pogledu danog odgovora na pitanje.</w:t>
      </w:r>
      <w:r w:rsidR="00711B4C">
        <w:rPr>
          <w:rFonts w:ascii="Arial Narrow" w:hAnsi="Arial Narrow"/>
          <w:sz w:val="24"/>
          <w:szCs w:val="24"/>
        </w:rPr>
        <w:t xml:space="preserve"> Također se predlaže da se policijski službenici koji rade na tim poslovima dodatno educiraju u pogledu umijeća vođenje kriminalističkog intervjua. Ta edukacija bi se mogla organizirati kao zasebni tečaj ili seminar ili bi se postojeći program tečaja prometne policije proširio na te sadržaje. </w:t>
      </w:r>
      <w:r w:rsidR="002567E4">
        <w:rPr>
          <w:rFonts w:ascii="Arial Narrow" w:hAnsi="Arial Narrow"/>
          <w:sz w:val="24"/>
          <w:szCs w:val="24"/>
        </w:rPr>
        <w:t xml:space="preserve">Takav pristup bi zasigurno doveo do kvalitetnijeg prikupljanja obavijesti o događaju a time i </w:t>
      </w:r>
      <w:proofErr w:type="spellStart"/>
      <w:r w:rsidR="002567E4">
        <w:rPr>
          <w:rFonts w:ascii="Arial Narrow" w:hAnsi="Arial Narrow"/>
          <w:sz w:val="24"/>
          <w:szCs w:val="24"/>
        </w:rPr>
        <w:t>kvalitatnijem</w:t>
      </w:r>
      <w:proofErr w:type="spellEnd"/>
      <w:r w:rsidR="002567E4">
        <w:rPr>
          <w:rFonts w:ascii="Arial Narrow" w:hAnsi="Arial Narrow"/>
          <w:sz w:val="24"/>
          <w:szCs w:val="24"/>
        </w:rPr>
        <w:t xml:space="preserve"> kriminalističkom istraživanju tog štetnog događaja. Kvalitetnije kriminalističko istraživanje bi bilo jamstvo da će žrtva biti identificirana kao žrtva a krivac kao krivac sa svim pravnim posljedicama koje proizlaze iz tog statusa, a to onda posljedično </w:t>
      </w:r>
      <w:proofErr w:type="spellStart"/>
      <w:r w:rsidR="002567E4">
        <w:rPr>
          <w:rFonts w:ascii="Arial Narrow" w:hAnsi="Arial Narrow"/>
          <w:sz w:val="24"/>
          <w:szCs w:val="24"/>
        </w:rPr>
        <w:t>polučuje</w:t>
      </w:r>
      <w:proofErr w:type="spellEnd"/>
      <w:r w:rsidR="002567E4">
        <w:rPr>
          <w:rFonts w:ascii="Arial Narrow" w:hAnsi="Arial Narrow"/>
          <w:sz w:val="24"/>
          <w:szCs w:val="24"/>
        </w:rPr>
        <w:t xml:space="preserve"> i stanovite preventivne učinke na samu pojavu pa i doprinosi ugledu policijske službe u cjelini.</w:t>
      </w:r>
    </w:p>
    <w:p w:rsidR="00B35EDE" w:rsidRDefault="00B35EDE" w:rsidP="00EF6314">
      <w:pPr>
        <w:spacing w:line="360" w:lineRule="auto"/>
        <w:jc w:val="both"/>
        <w:rPr>
          <w:rFonts w:ascii="Arial Narrow" w:hAnsi="Arial Narrow"/>
          <w:sz w:val="24"/>
          <w:szCs w:val="24"/>
        </w:rPr>
      </w:pPr>
    </w:p>
    <w:p w:rsidR="00385CB7" w:rsidRDefault="00385CB7" w:rsidP="00EF6314">
      <w:pPr>
        <w:spacing w:line="360" w:lineRule="auto"/>
        <w:jc w:val="both"/>
        <w:rPr>
          <w:rFonts w:ascii="Arial Narrow" w:hAnsi="Arial Narrow"/>
          <w:sz w:val="24"/>
          <w:szCs w:val="24"/>
        </w:rPr>
      </w:pPr>
    </w:p>
    <w:p w:rsidR="00385CB7" w:rsidRDefault="00385CB7" w:rsidP="00EF6314">
      <w:pPr>
        <w:spacing w:line="360" w:lineRule="auto"/>
        <w:jc w:val="both"/>
        <w:rPr>
          <w:rFonts w:ascii="Arial Narrow" w:hAnsi="Arial Narrow"/>
          <w:sz w:val="24"/>
          <w:szCs w:val="24"/>
        </w:rPr>
      </w:pPr>
    </w:p>
    <w:p w:rsidR="00B35EDE" w:rsidRDefault="00B35EDE" w:rsidP="00385CB7">
      <w:pPr>
        <w:pStyle w:val="Naslov2"/>
        <w:rPr>
          <w:color w:val="auto"/>
        </w:rPr>
      </w:pPr>
      <w:r>
        <w:rPr>
          <w:color w:val="auto"/>
        </w:rPr>
        <w:lastRenderedPageBreak/>
        <w:t>BIBLIOGRAFIJA</w:t>
      </w:r>
    </w:p>
    <w:p w:rsidR="00B35EDE" w:rsidRDefault="00B35EDE" w:rsidP="00B35EDE"/>
    <w:p w:rsidR="00DA69B9" w:rsidRDefault="00DA69B9" w:rsidP="00DA69B9">
      <w:pPr>
        <w:pStyle w:val="Odlomakpopisa"/>
        <w:numPr>
          <w:ilvl w:val="0"/>
          <w:numId w:val="8"/>
        </w:numPr>
        <w:spacing w:line="360" w:lineRule="auto"/>
        <w:jc w:val="both"/>
      </w:pPr>
      <w:proofErr w:type="spellStart"/>
      <w:r>
        <w:t>Modly</w:t>
      </w:r>
      <w:proofErr w:type="spellEnd"/>
      <w:r>
        <w:t xml:space="preserve"> D.: Bijeg vozila i vozača ili vozača s mjesta prometne nezgode, Policija i sigurnost 2/93., MUP RH, 1993.</w:t>
      </w:r>
    </w:p>
    <w:p w:rsidR="00DA69B9" w:rsidRDefault="00DA69B9" w:rsidP="00DA69B9">
      <w:pPr>
        <w:pStyle w:val="Odlomakpopisa"/>
        <w:numPr>
          <w:ilvl w:val="0"/>
          <w:numId w:val="8"/>
        </w:numPr>
      </w:pPr>
      <w:r>
        <w:t>Mršić „Poslovi i zadaće prometne policije“, MUP 2010.</w:t>
      </w:r>
    </w:p>
    <w:p w:rsidR="00DA69B9" w:rsidRDefault="00DA69B9" w:rsidP="00DA69B9">
      <w:pPr>
        <w:pStyle w:val="Odlomakpopisa"/>
        <w:numPr>
          <w:ilvl w:val="0"/>
          <w:numId w:val="8"/>
        </w:numPr>
      </w:pPr>
      <w:r>
        <w:t xml:space="preserve">Mršić Ž., </w:t>
      </w:r>
      <w:proofErr w:type="spellStart"/>
      <w:r>
        <w:t>Orehovac</w:t>
      </w:r>
      <w:proofErr w:type="spellEnd"/>
      <w:r>
        <w:t xml:space="preserve"> P.: Prometna kaznena djela, </w:t>
      </w:r>
      <w:r w:rsidRPr="00EB0744">
        <w:t>Hrvatski ljetopis za kazneno pravo i praksu br. 2/10., Hrvatsko udruženje za kaznene znanosti i praksu 2010.</w:t>
      </w:r>
    </w:p>
    <w:p w:rsidR="00DA69B9" w:rsidRDefault="00DA69B9" w:rsidP="00DA69B9">
      <w:pPr>
        <w:pStyle w:val="Odlomakpopisa"/>
        <w:numPr>
          <w:ilvl w:val="0"/>
          <w:numId w:val="8"/>
        </w:numPr>
        <w:spacing w:line="360" w:lineRule="auto"/>
        <w:jc w:val="both"/>
      </w:pPr>
      <w:r>
        <w:t xml:space="preserve">Pavliček J.: </w:t>
      </w:r>
      <w:proofErr w:type="spellStart"/>
      <w:r>
        <w:t>Kriminslistički</w:t>
      </w:r>
      <w:proofErr w:type="spellEnd"/>
      <w:r>
        <w:t xml:space="preserve"> intervju, Međunarodno kriminalističko udruženje, Zagreb 2013.</w:t>
      </w:r>
    </w:p>
    <w:p w:rsidR="00B35EDE" w:rsidRPr="00DA69B9" w:rsidRDefault="001511D5" w:rsidP="00DA69B9">
      <w:pPr>
        <w:pStyle w:val="Odlomakpopisa"/>
        <w:numPr>
          <w:ilvl w:val="0"/>
          <w:numId w:val="8"/>
        </w:numPr>
        <w:rPr>
          <w:rFonts w:cs="Arial"/>
        </w:rPr>
      </w:pPr>
      <w:r w:rsidRPr="00DA69B9">
        <w:rPr>
          <w:rFonts w:cs="Arial"/>
        </w:rPr>
        <w:t>Pađen, J.: Prometna politika, Informator, Ekonomski institut Zagreb, Zagreb, 1996.</w:t>
      </w:r>
    </w:p>
    <w:p w:rsidR="00DA69B9" w:rsidRDefault="00DA69B9" w:rsidP="00DA69B9">
      <w:pPr>
        <w:pStyle w:val="Odlomakpopisa"/>
        <w:numPr>
          <w:ilvl w:val="0"/>
          <w:numId w:val="8"/>
        </w:numPr>
      </w:pPr>
      <w:r>
        <w:t xml:space="preserve">KaznenI zakon RH, </w:t>
      </w:r>
      <w:r w:rsidRPr="00DA69B9">
        <w:t>NN 125/11, 144/12, 56/15, 61/15</w:t>
      </w:r>
      <w:r>
        <w:t>.</w:t>
      </w:r>
    </w:p>
    <w:p w:rsidR="00DA69B9" w:rsidRPr="00B35EDE" w:rsidRDefault="00DA69B9" w:rsidP="00DA69B9">
      <w:pPr>
        <w:pStyle w:val="Odlomakpopisa"/>
        <w:numPr>
          <w:ilvl w:val="0"/>
          <w:numId w:val="8"/>
        </w:numPr>
      </w:pPr>
      <w:r>
        <w:t xml:space="preserve">Zakon o sigurnosti prometa na cestama, </w:t>
      </w:r>
      <w:r w:rsidRPr="00DA69B9">
        <w:t>NN 67/08, 48/10, 74/11, 80/13, 158/13, 92/14, 64/15</w:t>
      </w:r>
      <w:r>
        <w:t>.</w:t>
      </w:r>
    </w:p>
    <w:p w:rsidR="00DA69B9" w:rsidRPr="00DA69B9" w:rsidRDefault="00F4074B" w:rsidP="00DA69B9">
      <w:pPr>
        <w:pStyle w:val="Odlomakpopisa"/>
        <w:numPr>
          <w:ilvl w:val="0"/>
          <w:numId w:val="8"/>
        </w:numPr>
        <w:rPr>
          <w:rFonts w:cs="Arial"/>
        </w:rPr>
      </w:pPr>
      <w:hyperlink r:id="rId9" w:history="1">
        <w:r w:rsidR="00DA69B9" w:rsidRPr="00DA69B9">
          <w:rPr>
            <w:rStyle w:val="Hiperveza"/>
            <w:rFonts w:cs="Arial"/>
          </w:rPr>
          <w:t>http://www.who.int/violence_injury_prevention/road_safety_status/2013/en/</w:t>
        </w:r>
      </w:hyperlink>
      <w:r w:rsidR="00DA69B9" w:rsidRPr="00DA69B9">
        <w:rPr>
          <w:rFonts w:cs="Arial"/>
        </w:rPr>
        <w:t>,</w:t>
      </w:r>
    </w:p>
    <w:p w:rsidR="00DA69B9" w:rsidRDefault="00F4074B" w:rsidP="00DA69B9">
      <w:pPr>
        <w:pStyle w:val="Odlomakpopisa"/>
        <w:numPr>
          <w:ilvl w:val="0"/>
          <w:numId w:val="8"/>
        </w:numPr>
      </w:pPr>
      <w:hyperlink r:id="rId10" w:history="1">
        <w:r w:rsidR="00DA69B9" w:rsidRPr="001D4B43">
          <w:rPr>
            <w:rStyle w:val="Hiperveza"/>
          </w:rPr>
          <w:t>http://www.mup.hr/UserDocsImages/statistika/2015/bilten%20za%202014.pdf</w:t>
        </w:r>
      </w:hyperlink>
      <w:r w:rsidR="00DA69B9">
        <w:t>,</w:t>
      </w:r>
    </w:p>
    <w:p w:rsidR="00DA69B9" w:rsidRDefault="00DA69B9" w:rsidP="00EF6314">
      <w:pPr>
        <w:spacing w:line="360" w:lineRule="auto"/>
        <w:jc w:val="both"/>
        <w:rPr>
          <w:rFonts w:ascii="Arial Narrow" w:hAnsi="Arial Narrow"/>
          <w:sz w:val="24"/>
          <w:szCs w:val="24"/>
        </w:rPr>
      </w:pPr>
    </w:p>
    <w:sectPr w:rsidR="00DA69B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4B" w:rsidRDefault="00F4074B" w:rsidP="008062EC">
      <w:pPr>
        <w:spacing w:after="0" w:line="240" w:lineRule="auto"/>
      </w:pPr>
      <w:r>
        <w:separator/>
      </w:r>
    </w:p>
  </w:endnote>
  <w:endnote w:type="continuationSeparator" w:id="0">
    <w:p w:rsidR="00F4074B" w:rsidRDefault="00F4074B" w:rsidP="0080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42954"/>
      <w:docPartObj>
        <w:docPartGallery w:val="Page Numbers (Bottom of Page)"/>
        <w:docPartUnique/>
      </w:docPartObj>
    </w:sdtPr>
    <w:sdtEndPr/>
    <w:sdtContent>
      <w:p w:rsidR="001D40FA" w:rsidRDefault="001D40FA">
        <w:pPr>
          <w:pStyle w:val="Podnoje"/>
          <w:jc w:val="right"/>
        </w:pPr>
        <w:r>
          <w:fldChar w:fldCharType="begin"/>
        </w:r>
        <w:r>
          <w:instrText>PAGE   \* MERGEFORMAT</w:instrText>
        </w:r>
        <w:r>
          <w:fldChar w:fldCharType="separate"/>
        </w:r>
        <w:r w:rsidR="0034427F">
          <w:rPr>
            <w:noProof/>
          </w:rPr>
          <w:t>1</w:t>
        </w:r>
        <w:r>
          <w:fldChar w:fldCharType="end"/>
        </w:r>
      </w:p>
    </w:sdtContent>
  </w:sdt>
  <w:p w:rsidR="001D40FA" w:rsidRDefault="001D40F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4B" w:rsidRDefault="00F4074B" w:rsidP="008062EC">
      <w:pPr>
        <w:spacing w:after="0" w:line="240" w:lineRule="auto"/>
      </w:pPr>
      <w:r>
        <w:separator/>
      </w:r>
    </w:p>
  </w:footnote>
  <w:footnote w:type="continuationSeparator" w:id="0">
    <w:p w:rsidR="00F4074B" w:rsidRDefault="00F4074B" w:rsidP="008062EC">
      <w:pPr>
        <w:spacing w:after="0" w:line="240" w:lineRule="auto"/>
      </w:pPr>
      <w:r>
        <w:continuationSeparator/>
      </w:r>
    </w:p>
  </w:footnote>
  <w:footnote w:id="1">
    <w:p w:rsidR="005F49E4" w:rsidRDefault="005F49E4">
      <w:pPr>
        <w:pStyle w:val="Tekstfusnote"/>
      </w:pPr>
      <w:r>
        <w:rPr>
          <w:rStyle w:val="Referencafusnote"/>
        </w:rPr>
        <w:footnoteRef/>
      </w:r>
      <w:r>
        <w:t xml:space="preserve"> Viši predavač na Visokoj policijskoj školi</w:t>
      </w:r>
    </w:p>
  </w:footnote>
  <w:footnote w:id="2">
    <w:p w:rsidR="006C1437" w:rsidRDefault="006C1437" w:rsidP="006C1437">
      <w:pPr>
        <w:pStyle w:val="Tekstfusnote"/>
        <w:jc w:val="both"/>
        <w:rPr>
          <w:rFonts w:cs="Arial"/>
        </w:rPr>
      </w:pPr>
      <w:r>
        <w:rPr>
          <w:rStyle w:val="Referencafusnote"/>
          <w:rFonts w:cs="Arial"/>
        </w:rPr>
        <w:footnoteRef/>
      </w:r>
      <w:r>
        <w:rPr>
          <w:rFonts w:cs="Arial"/>
        </w:rPr>
        <w:t xml:space="preserve"> Pađen, J.: Prometna politika, Informator, Ekonomski institut Zagreb, Zagreb, 1996.</w:t>
      </w:r>
    </w:p>
  </w:footnote>
  <w:footnote w:id="3">
    <w:p w:rsidR="009335F4" w:rsidRDefault="009335F4" w:rsidP="009335F4">
      <w:pPr>
        <w:pStyle w:val="Tekstfusnote"/>
        <w:jc w:val="both"/>
        <w:rPr>
          <w:rFonts w:cs="Arial"/>
        </w:rPr>
      </w:pPr>
      <w:r>
        <w:rPr>
          <w:rStyle w:val="Referencafusnote"/>
          <w:rFonts w:cs="Arial"/>
        </w:rPr>
        <w:footnoteRef/>
      </w:r>
      <w:r>
        <w:rPr>
          <w:rFonts w:cs="Arial"/>
        </w:rPr>
        <w:t xml:space="preserve"> </w:t>
      </w:r>
      <w:hyperlink r:id="rId1" w:history="1">
        <w:r w:rsidRPr="001D4B43">
          <w:rPr>
            <w:rStyle w:val="Hiperveza"/>
            <w:rFonts w:cs="Arial"/>
          </w:rPr>
          <w:t>http://www.who.int/violence_injury_prevention/road_safety_status/2013/en/</w:t>
        </w:r>
      </w:hyperlink>
      <w:r>
        <w:rPr>
          <w:rFonts w:cs="Arial"/>
        </w:rPr>
        <w:t xml:space="preserve">, </w:t>
      </w:r>
      <w:proofErr w:type="spellStart"/>
      <w:r>
        <w:rPr>
          <w:rFonts w:cs="Arial"/>
        </w:rPr>
        <w:t>pristupljeno</w:t>
      </w:r>
      <w:proofErr w:type="spellEnd"/>
      <w:r>
        <w:rPr>
          <w:rFonts w:cs="Arial"/>
        </w:rPr>
        <w:t xml:space="preserve"> 29.09.2015.</w:t>
      </w:r>
    </w:p>
  </w:footnote>
  <w:footnote w:id="4">
    <w:p w:rsidR="00720641" w:rsidRDefault="00720641" w:rsidP="00720641">
      <w:pPr>
        <w:pStyle w:val="Tekstfusnote"/>
      </w:pPr>
      <w:r>
        <w:rPr>
          <w:rStyle w:val="Referencafusnote"/>
        </w:rPr>
        <w:footnoteRef/>
      </w:r>
      <w:r>
        <w:t xml:space="preserve"> </w:t>
      </w:r>
      <w:hyperlink r:id="rId2" w:history="1">
        <w:r w:rsidRPr="001D4B43">
          <w:rPr>
            <w:rStyle w:val="Hiperveza"/>
          </w:rPr>
          <w:t>http://www.mup.hr/UserDocsImages/statistika/2015/bilten%20za%202014.pdf</w:t>
        </w:r>
      </w:hyperlink>
      <w:r>
        <w:t xml:space="preserve">, </w:t>
      </w:r>
      <w:proofErr w:type="spellStart"/>
      <w:r>
        <w:t>pristupljeno</w:t>
      </w:r>
      <w:proofErr w:type="spellEnd"/>
      <w:r>
        <w:t xml:space="preserve"> 29.09.2015.</w:t>
      </w:r>
    </w:p>
  </w:footnote>
  <w:footnote w:id="5">
    <w:p w:rsidR="00EF6314" w:rsidRDefault="00EF6314">
      <w:pPr>
        <w:pStyle w:val="Tekstfusnote"/>
      </w:pPr>
      <w:r>
        <w:rPr>
          <w:rStyle w:val="Referencafusnote"/>
        </w:rPr>
        <w:footnoteRef/>
      </w:r>
      <w:r>
        <w:t xml:space="preserve"> Više o tome vidi Mršić </w:t>
      </w:r>
      <w:r w:rsidR="00605511">
        <w:t>„Poslovi i zadaće prometne policije“, MUP 2010., str. 29-38.</w:t>
      </w:r>
      <w:r w:rsidR="00CA1572">
        <w:t>, ima</w:t>
      </w:r>
      <w:r w:rsidR="005E735E">
        <w:t xml:space="preserve">ti </w:t>
      </w:r>
      <w:r w:rsidR="00CA1572">
        <w:t>u vidu da su se brojni propisi jednom ili više puta mijenjali i dopunjavali.</w:t>
      </w:r>
    </w:p>
  </w:footnote>
  <w:footnote w:id="6">
    <w:p w:rsidR="00EB0744" w:rsidRDefault="00EB0744">
      <w:pPr>
        <w:pStyle w:val="Tekstfusnote"/>
      </w:pPr>
      <w:r>
        <w:rPr>
          <w:rStyle w:val="Referencafusnote"/>
        </w:rPr>
        <w:footnoteRef/>
      </w:r>
      <w:r>
        <w:t xml:space="preserve"> Više o nekim dvojbama oko pravne prirode prometne nesreće vidi Mršić Ž., </w:t>
      </w:r>
      <w:proofErr w:type="spellStart"/>
      <w:r>
        <w:t>Orehovac</w:t>
      </w:r>
      <w:proofErr w:type="spellEnd"/>
      <w:r>
        <w:t xml:space="preserve"> P.: Prometna kaznena djela, </w:t>
      </w:r>
      <w:r w:rsidRPr="00EB0744">
        <w:t>Hrvatski ljetopis za kazneno pravo i praksu br. 2/10., Hrvatsko udruženje za kaznene znanosti i praksu 2010.</w:t>
      </w:r>
      <w:r w:rsidR="00145DAC">
        <w:t>, str. 641-459.</w:t>
      </w:r>
    </w:p>
  </w:footnote>
  <w:footnote w:id="7">
    <w:p w:rsidR="00C34ABD" w:rsidRDefault="00C34ABD">
      <w:pPr>
        <w:pStyle w:val="Tekstfusnote"/>
      </w:pPr>
      <w:r>
        <w:rPr>
          <w:rStyle w:val="Referencafusnote"/>
        </w:rPr>
        <w:footnoteRef/>
      </w:r>
      <w:r>
        <w:t xml:space="preserve"> </w:t>
      </w:r>
      <w:r w:rsidR="00A52898">
        <w:t xml:space="preserve">Kaznenopravno, odnosno </w:t>
      </w:r>
      <w:proofErr w:type="spellStart"/>
      <w:r w:rsidR="00A52898">
        <w:t>prekršajnopravno</w:t>
      </w:r>
      <w:proofErr w:type="spellEnd"/>
      <w:r w:rsidR="00A52898">
        <w:t xml:space="preserve"> određenje prometne nesreće vidi čl. 227. Kaznenog zakona RH, odnosno čl. 2. st. 1. t. 84. Zakona o sigurnosti prometa na cestama.</w:t>
      </w:r>
    </w:p>
  </w:footnote>
  <w:footnote w:id="8">
    <w:p w:rsidR="00BB0620" w:rsidRDefault="00BB0620">
      <w:pPr>
        <w:pStyle w:val="Tekstfusnote"/>
      </w:pPr>
      <w:r>
        <w:rPr>
          <w:rStyle w:val="Referencafusnote"/>
        </w:rPr>
        <w:footnoteRef/>
      </w:r>
      <w:r>
        <w:t xml:space="preserve"> O tome više vidi Mršić</w:t>
      </w:r>
      <w:r w:rsidR="00E60A29">
        <w:t xml:space="preserve"> „Poslovi i zadaće prometne policije“, MUP 2010.</w:t>
      </w:r>
      <w:r w:rsidR="00217851">
        <w:t xml:space="preserve"> str. 253-276.</w:t>
      </w:r>
    </w:p>
  </w:footnote>
  <w:footnote w:id="9">
    <w:p w:rsidR="002E6849" w:rsidRDefault="002E6849" w:rsidP="002E6849">
      <w:pPr>
        <w:pStyle w:val="Tekstfusnote"/>
      </w:pPr>
      <w:r>
        <w:rPr>
          <w:rStyle w:val="Referencafusnote"/>
        </w:rPr>
        <w:footnoteRef/>
      </w:r>
      <w:r>
        <w:t xml:space="preserve"> </w:t>
      </w:r>
      <w:proofErr w:type="spellStart"/>
      <w:r>
        <w:t>Modly</w:t>
      </w:r>
      <w:proofErr w:type="spellEnd"/>
      <w:r>
        <w:t xml:space="preserve"> D.: Bijeg vozila i vozača ili vozača s mjesta prometne nezgode, Policija i sigurnost 2/93., MUP RH, 163, 164.</w:t>
      </w:r>
    </w:p>
  </w:footnote>
  <w:footnote w:id="10">
    <w:p w:rsidR="00F94B58" w:rsidRDefault="00F94B58" w:rsidP="00F94B58">
      <w:pPr>
        <w:pStyle w:val="Tekstfusnote"/>
      </w:pPr>
      <w:r>
        <w:rPr>
          <w:rStyle w:val="Referencafusnote"/>
        </w:rPr>
        <w:footnoteRef/>
      </w:r>
      <w:r>
        <w:t xml:space="preserve"> O tome vidi više Pavliček J.: </w:t>
      </w:r>
      <w:proofErr w:type="spellStart"/>
      <w:r>
        <w:t>Kriminslistički</w:t>
      </w:r>
      <w:proofErr w:type="spellEnd"/>
      <w:r>
        <w:t xml:space="preserve"> intervju, Međunarodno kriminalističko udruženje, Zagreb 2013.</w:t>
      </w:r>
    </w:p>
  </w:footnote>
  <w:footnote w:id="11">
    <w:p w:rsidR="00F94B58" w:rsidRDefault="00F94B58">
      <w:pPr>
        <w:pStyle w:val="Tekstfusnote"/>
      </w:pPr>
      <w:r>
        <w:rPr>
          <w:rStyle w:val="Referencafusnote"/>
        </w:rPr>
        <w:footnoteRef/>
      </w:r>
      <w:r>
        <w:t xml:space="preserve"> </w:t>
      </w:r>
      <w:proofErr w:type="spellStart"/>
      <w:r>
        <w:t>Ibiden</w:t>
      </w:r>
      <w:proofErr w:type="spellEnd"/>
      <w:r>
        <w:t>, str. 11.</w:t>
      </w:r>
    </w:p>
  </w:footnote>
  <w:footnote w:id="12">
    <w:p w:rsidR="00767675" w:rsidRDefault="00767675">
      <w:pPr>
        <w:pStyle w:val="Tekstfusnote"/>
      </w:pPr>
      <w:r>
        <w:rPr>
          <w:rStyle w:val="Referencafusnote"/>
        </w:rPr>
        <w:footnoteRef/>
      </w:r>
      <w:r>
        <w:t xml:space="preserve"> </w:t>
      </w:r>
      <w:proofErr w:type="spellStart"/>
      <w:r>
        <w:t>Ib</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7ECD"/>
    <w:multiLevelType w:val="hybridMultilevel"/>
    <w:tmpl w:val="FF062AE6"/>
    <w:lvl w:ilvl="0" w:tplc="D6F8689E">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2C0EA5"/>
    <w:multiLevelType w:val="hybridMultilevel"/>
    <w:tmpl w:val="1AD49470"/>
    <w:lvl w:ilvl="0" w:tplc="D58281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ED39FB"/>
    <w:multiLevelType w:val="hybridMultilevel"/>
    <w:tmpl w:val="AB623E48"/>
    <w:lvl w:ilvl="0" w:tplc="F61EA1A4">
      <w:start w:val="8"/>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3AE647A2"/>
    <w:multiLevelType w:val="hybridMultilevel"/>
    <w:tmpl w:val="8E32A88C"/>
    <w:lvl w:ilvl="0" w:tplc="041A000F">
      <w:start w:val="1"/>
      <w:numFmt w:val="decimal"/>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483C6F7F"/>
    <w:multiLevelType w:val="hybridMultilevel"/>
    <w:tmpl w:val="C0D42CAA"/>
    <w:lvl w:ilvl="0" w:tplc="D582817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DAD35EB"/>
    <w:multiLevelType w:val="hybridMultilevel"/>
    <w:tmpl w:val="7ADA9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FC929AA"/>
    <w:multiLevelType w:val="hybridMultilevel"/>
    <w:tmpl w:val="47E80AA8"/>
    <w:lvl w:ilvl="0" w:tplc="5DA6472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2436BC0"/>
    <w:multiLevelType w:val="hybridMultilevel"/>
    <w:tmpl w:val="C9BEFA82"/>
    <w:lvl w:ilvl="0" w:tplc="F61EA1A4">
      <w:start w:val="8"/>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D0"/>
    <w:rsid w:val="000226FF"/>
    <w:rsid w:val="00025109"/>
    <w:rsid w:val="000515CC"/>
    <w:rsid w:val="00054B14"/>
    <w:rsid w:val="000C394C"/>
    <w:rsid w:val="001004D5"/>
    <w:rsid w:val="00101A42"/>
    <w:rsid w:val="00110FBF"/>
    <w:rsid w:val="00125A2D"/>
    <w:rsid w:val="00145DAC"/>
    <w:rsid w:val="00145F92"/>
    <w:rsid w:val="001470FD"/>
    <w:rsid w:val="001511D5"/>
    <w:rsid w:val="001D40FA"/>
    <w:rsid w:val="00217851"/>
    <w:rsid w:val="002252DE"/>
    <w:rsid w:val="002567E4"/>
    <w:rsid w:val="00257D48"/>
    <w:rsid w:val="00270B38"/>
    <w:rsid w:val="00291A79"/>
    <w:rsid w:val="002E255E"/>
    <w:rsid w:val="002E6849"/>
    <w:rsid w:val="002F239C"/>
    <w:rsid w:val="003051CA"/>
    <w:rsid w:val="00322C4B"/>
    <w:rsid w:val="0034427F"/>
    <w:rsid w:val="003508C5"/>
    <w:rsid w:val="0038437C"/>
    <w:rsid w:val="00385CB7"/>
    <w:rsid w:val="0039410A"/>
    <w:rsid w:val="00394CFD"/>
    <w:rsid w:val="00440786"/>
    <w:rsid w:val="00450898"/>
    <w:rsid w:val="004B0C24"/>
    <w:rsid w:val="004B41AF"/>
    <w:rsid w:val="004B6B33"/>
    <w:rsid w:val="004C6FA3"/>
    <w:rsid w:val="004E02D3"/>
    <w:rsid w:val="004F27AF"/>
    <w:rsid w:val="005016BB"/>
    <w:rsid w:val="005054B0"/>
    <w:rsid w:val="00533584"/>
    <w:rsid w:val="00535353"/>
    <w:rsid w:val="005555BC"/>
    <w:rsid w:val="00573D9F"/>
    <w:rsid w:val="005D7536"/>
    <w:rsid w:val="005E735E"/>
    <w:rsid w:val="005F49E4"/>
    <w:rsid w:val="00605511"/>
    <w:rsid w:val="00620093"/>
    <w:rsid w:val="00622E8E"/>
    <w:rsid w:val="00627938"/>
    <w:rsid w:val="006339A9"/>
    <w:rsid w:val="00636505"/>
    <w:rsid w:val="006410A8"/>
    <w:rsid w:val="00687DC2"/>
    <w:rsid w:val="006A0C06"/>
    <w:rsid w:val="006C1437"/>
    <w:rsid w:val="006C70FF"/>
    <w:rsid w:val="006D3AD5"/>
    <w:rsid w:val="00700E44"/>
    <w:rsid w:val="00711B4C"/>
    <w:rsid w:val="007175AC"/>
    <w:rsid w:val="00720641"/>
    <w:rsid w:val="0073598E"/>
    <w:rsid w:val="00754C93"/>
    <w:rsid w:val="00761F9D"/>
    <w:rsid w:val="00767675"/>
    <w:rsid w:val="00781612"/>
    <w:rsid w:val="00785844"/>
    <w:rsid w:val="007B02D0"/>
    <w:rsid w:val="007C1EDE"/>
    <w:rsid w:val="007D5204"/>
    <w:rsid w:val="007F50AF"/>
    <w:rsid w:val="008062EC"/>
    <w:rsid w:val="008211AD"/>
    <w:rsid w:val="00846DFD"/>
    <w:rsid w:val="00846F42"/>
    <w:rsid w:val="00861E78"/>
    <w:rsid w:val="0088655D"/>
    <w:rsid w:val="00897A8E"/>
    <w:rsid w:val="008C3657"/>
    <w:rsid w:val="009028AB"/>
    <w:rsid w:val="009121F2"/>
    <w:rsid w:val="009335F4"/>
    <w:rsid w:val="009968A9"/>
    <w:rsid w:val="009A19BD"/>
    <w:rsid w:val="009E0433"/>
    <w:rsid w:val="00A21A6B"/>
    <w:rsid w:val="00A32FF2"/>
    <w:rsid w:val="00A419D7"/>
    <w:rsid w:val="00A52898"/>
    <w:rsid w:val="00A52D4A"/>
    <w:rsid w:val="00A54BDE"/>
    <w:rsid w:val="00A8570A"/>
    <w:rsid w:val="00A969FE"/>
    <w:rsid w:val="00AA262F"/>
    <w:rsid w:val="00AC082D"/>
    <w:rsid w:val="00AD4692"/>
    <w:rsid w:val="00B35EDE"/>
    <w:rsid w:val="00B72570"/>
    <w:rsid w:val="00B90F30"/>
    <w:rsid w:val="00B94AD3"/>
    <w:rsid w:val="00BB04F4"/>
    <w:rsid w:val="00BB0620"/>
    <w:rsid w:val="00BD7A0E"/>
    <w:rsid w:val="00BE09E8"/>
    <w:rsid w:val="00BE0D4A"/>
    <w:rsid w:val="00BF1546"/>
    <w:rsid w:val="00C05DB4"/>
    <w:rsid w:val="00C33CAA"/>
    <w:rsid w:val="00C34ABD"/>
    <w:rsid w:val="00C47A5C"/>
    <w:rsid w:val="00C5112B"/>
    <w:rsid w:val="00C87DB6"/>
    <w:rsid w:val="00CA0DEE"/>
    <w:rsid w:val="00CA1572"/>
    <w:rsid w:val="00CC754B"/>
    <w:rsid w:val="00CD2844"/>
    <w:rsid w:val="00CF55BE"/>
    <w:rsid w:val="00D10D2F"/>
    <w:rsid w:val="00D44573"/>
    <w:rsid w:val="00D51AD2"/>
    <w:rsid w:val="00D9750E"/>
    <w:rsid w:val="00D97B68"/>
    <w:rsid w:val="00DA69B9"/>
    <w:rsid w:val="00DA722B"/>
    <w:rsid w:val="00DC04D7"/>
    <w:rsid w:val="00DC1E90"/>
    <w:rsid w:val="00DC651C"/>
    <w:rsid w:val="00DE1583"/>
    <w:rsid w:val="00E1385B"/>
    <w:rsid w:val="00E53507"/>
    <w:rsid w:val="00E60A29"/>
    <w:rsid w:val="00E65BAE"/>
    <w:rsid w:val="00E66F3A"/>
    <w:rsid w:val="00EB0744"/>
    <w:rsid w:val="00EC7B91"/>
    <w:rsid w:val="00ED4E4C"/>
    <w:rsid w:val="00EE2ACC"/>
    <w:rsid w:val="00EE4374"/>
    <w:rsid w:val="00EE6D0B"/>
    <w:rsid w:val="00EF6314"/>
    <w:rsid w:val="00F215C4"/>
    <w:rsid w:val="00F4074B"/>
    <w:rsid w:val="00F60D98"/>
    <w:rsid w:val="00F757C7"/>
    <w:rsid w:val="00F94B58"/>
    <w:rsid w:val="00FD0E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9C"/>
    <w:rPr>
      <w:rFonts w:ascii="Calibri" w:hAnsi="Calibri"/>
      <w:lang w:eastAsia="hr-HR"/>
    </w:rPr>
  </w:style>
  <w:style w:type="paragraph" w:styleId="Naslov1">
    <w:name w:val="heading 1"/>
    <w:basedOn w:val="Normal"/>
    <w:next w:val="Normal"/>
    <w:link w:val="Naslov1Char"/>
    <w:uiPriority w:val="9"/>
    <w:qFormat/>
    <w:rsid w:val="00A9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969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02D0"/>
    <w:pPr>
      <w:ind w:left="720"/>
      <w:contextualSpacing/>
    </w:pPr>
  </w:style>
  <w:style w:type="paragraph" w:styleId="Tekstfusnote">
    <w:name w:val="footnote text"/>
    <w:basedOn w:val="Normal"/>
    <w:link w:val="TekstfusnoteChar"/>
    <w:semiHidden/>
    <w:unhideWhenUsed/>
    <w:rsid w:val="008062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062EC"/>
    <w:rPr>
      <w:rFonts w:ascii="Calibri" w:hAnsi="Calibri"/>
      <w:sz w:val="20"/>
      <w:szCs w:val="20"/>
      <w:lang w:eastAsia="hr-HR"/>
    </w:rPr>
  </w:style>
  <w:style w:type="character" w:styleId="Referencafusnote">
    <w:name w:val="footnote reference"/>
    <w:basedOn w:val="Zadanifontodlomka"/>
    <w:semiHidden/>
    <w:unhideWhenUsed/>
    <w:rsid w:val="008062EC"/>
    <w:rPr>
      <w:vertAlign w:val="superscript"/>
    </w:rPr>
  </w:style>
  <w:style w:type="character" w:customStyle="1" w:styleId="Naslov1Char">
    <w:name w:val="Naslov 1 Char"/>
    <w:basedOn w:val="Zadanifontodlomka"/>
    <w:link w:val="Naslov1"/>
    <w:uiPriority w:val="9"/>
    <w:rsid w:val="00A969F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A969FE"/>
    <w:rPr>
      <w:rFonts w:asciiTheme="majorHAnsi" w:eastAsiaTheme="majorEastAsia" w:hAnsiTheme="majorHAnsi" w:cstheme="majorBidi"/>
      <w:b/>
      <w:bCs/>
      <w:color w:val="4F81BD" w:themeColor="accent1"/>
      <w:sz w:val="26"/>
      <w:szCs w:val="26"/>
      <w:lang w:eastAsia="hr-HR"/>
    </w:rPr>
  </w:style>
  <w:style w:type="paragraph" w:styleId="Zaglavlje">
    <w:name w:val="header"/>
    <w:basedOn w:val="Normal"/>
    <w:link w:val="ZaglavljeChar"/>
    <w:uiPriority w:val="99"/>
    <w:unhideWhenUsed/>
    <w:rsid w:val="001D40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40FA"/>
    <w:rPr>
      <w:rFonts w:ascii="Calibri" w:hAnsi="Calibri"/>
      <w:lang w:eastAsia="hr-HR"/>
    </w:rPr>
  </w:style>
  <w:style w:type="paragraph" w:styleId="Podnoje">
    <w:name w:val="footer"/>
    <w:basedOn w:val="Normal"/>
    <w:link w:val="PodnojeChar"/>
    <w:uiPriority w:val="99"/>
    <w:unhideWhenUsed/>
    <w:rsid w:val="001D40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40FA"/>
    <w:rPr>
      <w:rFonts w:ascii="Calibri" w:hAnsi="Calibri"/>
      <w:lang w:eastAsia="hr-HR"/>
    </w:rPr>
  </w:style>
  <w:style w:type="character" w:styleId="Hiperveza">
    <w:name w:val="Hyperlink"/>
    <w:basedOn w:val="Zadanifontodlomka"/>
    <w:uiPriority w:val="99"/>
    <w:unhideWhenUsed/>
    <w:rsid w:val="00D445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9C"/>
    <w:rPr>
      <w:rFonts w:ascii="Calibri" w:hAnsi="Calibri"/>
      <w:lang w:eastAsia="hr-HR"/>
    </w:rPr>
  </w:style>
  <w:style w:type="paragraph" w:styleId="Naslov1">
    <w:name w:val="heading 1"/>
    <w:basedOn w:val="Normal"/>
    <w:next w:val="Normal"/>
    <w:link w:val="Naslov1Char"/>
    <w:uiPriority w:val="9"/>
    <w:qFormat/>
    <w:rsid w:val="00A9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A969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02D0"/>
    <w:pPr>
      <w:ind w:left="720"/>
      <w:contextualSpacing/>
    </w:pPr>
  </w:style>
  <w:style w:type="paragraph" w:styleId="Tekstfusnote">
    <w:name w:val="footnote text"/>
    <w:basedOn w:val="Normal"/>
    <w:link w:val="TekstfusnoteChar"/>
    <w:semiHidden/>
    <w:unhideWhenUsed/>
    <w:rsid w:val="008062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062EC"/>
    <w:rPr>
      <w:rFonts w:ascii="Calibri" w:hAnsi="Calibri"/>
      <w:sz w:val="20"/>
      <w:szCs w:val="20"/>
      <w:lang w:eastAsia="hr-HR"/>
    </w:rPr>
  </w:style>
  <w:style w:type="character" w:styleId="Referencafusnote">
    <w:name w:val="footnote reference"/>
    <w:basedOn w:val="Zadanifontodlomka"/>
    <w:semiHidden/>
    <w:unhideWhenUsed/>
    <w:rsid w:val="008062EC"/>
    <w:rPr>
      <w:vertAlign w:val="superscript"/>
    </w:rPr>
  </w:style>
  <w:style w:type="character" w:customStyle="1" w:styleId="Naslov1Char">
    <w:name w:val="Naslov 1 Char"/>
    <w:basedOn w:val="Zadanifontodlomka"/>
    <w:link w:val="Naslov1"/>
    <w:uiPriority w:val="9"/>
    <w:rsid w:val="00A969F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A969FE"/>
    <w:rPr>
      <w:rFonts w:asciiTheme="majorHAnsi" w:eastAsiaTheme="majorEastAsia" w:hAnsiTheme="majorHAnsi" w:cstheme="majorBidi"/>
      <w:b/>
      <w:bCs/>
      <w:color w:val="4F81BD" w:themeColor="accent1"/>
      <w:sz w:val="26"/>
      <w:szCs w:val="26"/>
      <w:lang w:eastAsia="hr-HR"/>
    </w:rPr>
  </w:style>
  <w:style w:type="paragraph" w:styleId="Zaglavlje">
    <w:name w:val="header"/>
    <w:basedOn w:val="Normal"/>
    <w:link w:val="ZaglavljeChar"/>
    <w:uiPriority w:val="99"/>
    <w:unhideWhenUsed/>
    <w:rsid w:val="001D40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40FA"/>
    <w:rPr>
      <w:rFonts w:ascii="Calibri" w:hAnsi="Calibri"/>
      <w:lang w:eastAsia="hr-HR"/>
    </w:rPr>
  </w:style>
  <w:style w:type="paragraph" w:styleId="Podnoje">
    <w:name w:val="footer"/>
    <w:basedOn w:val="Normal"/>
    <w:link w:val="PodnojeChar"/>
    <w:uiPriority w:val="99"/>
    <w:unhideWhenUsed/>
    <w:rsid w:val="001D40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40FA"/>
    <w:rPr>
      <w:rFonts w:ascii="Calibri" w:hAnsi="Calibri"/>
      <w:lang w:eastAsia="hr-HR"/>
    </w:rPr>
  </w:style>
  <w:style w:type="character" w:styleId="Hiperveza">
    <w:name w:val="Hyperlink"/>
    <w:basedOn w:val="Zadanifontodlomka"/>
    <w:uiPriority w:val="99"/>
    <w:unhideWhenUsed/>
    <w:rsid w:val="00D445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p.hr/UserDocsImages/statistika/2015/bilten%20za%202014.pdf" TargetMode="External"/><Relationship Id="rId4" Type="http://schemas.microsoft.com/office/2007/relationships/stylesWithEffects" Target="stylesWithEffects.xml"/><Relationship Id="rId9" Type="http://schemas.openxmlformats.org/officeDocument/2006/relationships/hyperlink" Target="http://www.who.int/violence_injury_prevention/road_safety_status/2013/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up.hr/UserDocsImages/statistika/2015/bilten%20za%202014.pdf" TargetMode="External"/><Relationship Id="rId1" Type="http://schemas.openxmlformats.org/officeDocument/2006/relationships/hyperlink" Target="http://www.who.int/violence_injury_prevention/road_safety_status/201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8AA1-F7A0-4D57-B153-27377859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4164</Words>
  <Characters>23738</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Mrsic</dc:creator>
  <cp:lastModifiedBy>Mršić</cp:lastModifiedBy>
  <cp:revision>2</cp:revision>
  <dcterms:created xsi:type="dcterms:W3CDTF">2015-12-10T06:45:00Z</dcterms:created>
  <dcterms:modified xsi:type="dcterms:W3CDTF">2015-12-10T06:45:00Z</dcterms:modified>
</cp:coreProperties>
</file>