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CC" w:rsidRDefault="007513CC" w:rsidP="007513CC">
      <w:pPr>
        <w:spacing w:after="0" w:line="240" w:lineRule="auto"/>
        <w:rPr>
          <w:rFonts w:ascii="Times New Roman" w:hAnsi="Times New Roman" w:cs="Times New Roman"/>
          <w:b/>
          <w:color w:val="000000" w:themeColor="text1"/>
          <w:sz w:val="24"/>
          <w:szCs w:val="24"/>
        </w:rPr>
      </w:pPr>
      <w:r w:rsidRPr="000D7692">
        <w:rPr>
          <w:rFonts w:ascii="Times New Roman" w:hAnsi="Times New Roman" w:cs="Times New Roman"/>
          <w:b/>
          <w:color w:val="000000" w:themeColor="text1"/>
          <w:sz w:val="24"/>
          <w:szCs w:val="24"/>
        </w:rPr>
        <w:t>Mario Radman</w:t>
      </w:r>
    </w:p>
    <w:p w:rsidR="007513CC" w:rsidRDefault="007513CC" w:rsidP="007513CC">
      <w:pPr>
        <w:spacing w:after="0" w:line="240" w:lineRule="auto"/>
        <w:rPr>
          <w:rFonts w:ascii="Times New Roman" w:hAnsi="Times New Roman" w:cs="Times New Roman"/>
          <w:b/>
          <w:color w:val="000000" w:themeColor="text1"/>
          <w:sz w:val="24"/>
          <w:szCs w:val="24"/>
        </w:rPr>
      </w:pPr>
      <w:r w:rsidRPr="000D7692">
        <w:rPr>
          <w:rFonts w:ascii="Times New Roman" w:hAnsi="Times New Roman" w:cs="Times New Roman"/>
          <w:b/>
          <w:color w:val="000000" w:themeColor="text1"/>
          <w:sz w:val="24"/>
          <w:szCs w:val="24"/>
        </w:rPr>
        <w:t>dr. sc. Željko Mršić</w:t>
      </w:r>
      <w:r>
        <w:rPr>
          <w:rStyle w:val="Referencafusnote"/>
          <w:rFonts w:ascii="Times New Roman" w:hAnsi="Times New Roman" w:cs="Times New Roman"/>
          <w:b/>
          <w:color w:val="000000" w:themeColor="text1"/>
          <w:sz w:val="24"/>
          <w:szCs w:val="24"/>
        </w:rPr>
        <w:footnoteReference w:id="1"/>
      </w:r>
    </w:p>
    <w:p w:rsidR="007513CC" w:rsidRPr="000D7692" w:rsidRDefault="007513CC" w:rsidP="007513CC">
      <w:pPr>
        <w:spacing w:after="0" w:line="240" w:lineRule="auto"/>
        <w:rPr>
          <w:rFonts w:ascii="Times New Roman" w:hAnsi="Times New Roman" w:cs="Times New Roman"/>
          <w:b/>
          <w:color w:val="000000" w:themeColor="text1"/>
          <w:sz w:val="24"/>
          <w:szCs w:val="24"/>
        </w:rPr>
      </w:pPr>
    </w:p>
    <w:p w:rsidR="003539B0" w:rsidRPr="000D7692" w:rsidRDefault="00F26DCA" w:rsidP="00876A35">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539B0" w:rsidRPr="000D7692">
        <w:rPr>
          <w:rFonts w:ascii="Times New Roman" w:hAnsi="Times New Roman" w:cs="Times New Roman"/>
          <w:b/>
          <w:color w:val="000000" w:themeColor="text1"/>
          <w:sz w:val="24"/>
          <w:szCs w:val="24"/>
        </w:rPr>
        <w:t>POLICIJSKE OVLASTI – PRIKUPLJANJE, PROCJENA, POHRANA, OBRADA I KORIŠTENJE PODATAKA</w:t>
      </w:r>
    </w:p>
    <w:p w:rsidR="00BF146F" w:rsidRPr="000D7692" w:rsidRDefault="00BF146F" w:rsidP="00876A35">
      <w:pPr>
        <w:spacing w:line="360" w:lineRule="auto"/>
        <w:jc w:val="both"/>
        <w:rPr>
          <w:rFonts w:ascii="Times New Roman" w:hAnsi="Times New Roman" w:cs="Times New Roman"/>
          <w:sz w:val="24"/>
          <w:szCs w:val="24"/>
        </w:rPr>
      </w:pPr>
      <w:r w:rsidRPr="000D7692">
        <w:rPr>
          <w:rFonts w:ascii="Times New Roman" w:hAnsi="Times New Roman" w:cs="Times New Roman"/>
          <w:sz w:val="24"/>
          <w:szCs w:val="24"/>
        </w:rPr>
        <w:t>SAŽETAK</w:t>
      </w:r>
    </w:p>
    <w:p w:rsidR="00BF146F" w:rsidRPr="000D7692" w:rsidRDefault="00BF146F"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U ovom radu analizira se percipiranje i korištenje podataka prilikom primjene policijske ovlasti prikupljanja, procjene, pohrane, obrade i korištenja podataka. Primjena policijskih ovlasti određena je zakonskim okvirima uz obraćanje posebne pozornosti na poštivanje i zaštitu ljudskih prava i sloboda. Postupanje sa podacima jedna je od najosjetljivijih i najsloženijih kategorija, koja je zaštićena najvišim pravnim aktima i u većini slučajeva primjena ove ovlasti povezana je uz osobne podatke, te takvo postupanje zahtijeva primjenu najboljih pravila struke, drugih praktičnih vještina i osobito obazrivo postupanje. Zbog velike količine podataka koji se procesuiraju nužno je uvođenje automatiziranih postupaka i informatičkih pomagala, kao i uvođenje i stalno moderniziranje sustava sigurnosti i zaštite podataka. </w:t>
      </w:r>
    </w:p>
    <w:p w:rsidR="00BF146F" w:rsidRPr="000D7692" w:rsidRDefault="00BF146F"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Svaki dio ove ovlasti važan je sam po sebi i od vitalnog je značaja za ispunjenje svrhe primjene ovlasti, te je potrebno sve te postupke povezati u jednu cjelinu kako bi se dobila precizna slika o cjelokupnoj situaciji. Tijekom primjene policijske ovlasti prikupljanja, procjene, pohrane, obrade i korištenja podataka poduzimaju se sve potrebne radnje kako bi od početnog podatka nastala korisna informacija. Takva informacija predstavlja završni proizvod ove ovlasti i temelj za poduzimanje drugih policijskih radnji.</w:t>
      </w:r>
    </w:p>
    <w:p w:rsidR="00BF146F" w:rsidRPr="000D7692" w:rsidRDefault="00BF146F" w:rsidP="00876A35">
      <w:pPr>
        <w:spacing w:line="360" w:lineRule="auto"/>
        <w:jc w:val="both"/>
        <w:rPr>
          <w:rFonts w:ascii="Times New Roman" w:hAnsi="Times New Roman" w:cs="Times New Roman"/>
          <w:sz w:val="24"/>
          <w:szCs w:val="24"/>
        </w:rPr>
      </w:pPr>
      <w:r w:rsidRPr="000D7692">
        <w:rPr>
          <w:rFonts w:ascii="Times New Roman" w:hAnsi="Times New Roman" w:cs="Times New Roman"/>
          <w:sz w:val="24"/>
          <w:szCs w:val="24"/>
        </w:rPr>
        <w:t>Ključne riječi: podatak, osobni podatak, sigurnost i zaštita podataka, završna informacija.</w:t>
      </w:r>
    </w:p>
    <w:p w:rsidR="00325E30" w:rsidRPr="000D7692" w:rsidRDefault="00325E30" w:rsidP="00876A35">
      <w:pPr>
        <w:pStyle w:val="Odlomakpopisa"/>
        <w:spacing w:line="360" w:lineRule="auto"/>
        <w:jc w:val="both"/>
        <w:rPr>
          <w:rFonts w:ascii="Times New Roman" w:hAnsi="Times New Roman" w:cs="Times New Roman"/>
          <w:sz w:val="24"/>
          <w:szCs w:val="24"/>
        </w:rPr>
      </w:pPr>
    </w:p>
    <w:p w:rsidR="00325E30" w:rsidRPr="000D7692" w:rsidRDefault="00325E30" w:rsidP="00876A35">
      <w:pPr>
        <w:pStyle w:val="Odlomakpopisa"/>
        <w:numPr>
          <w:ilvl w:val="0"/>
          <w:numId w:val="3"/>
        </w:numPr>
        <w:spacing w:line="360" w:lineRule="auto"/>
        <w:jc w:val="both"/>
        <w:rPr>
          <w:rFonts w:ascii="Times New Roman" w:hAnsi="Times New Roman" w:cs="Times New Roman"/>
          <w:b/>
          <w:sz w:val="24"/>
          <w:szCs w:val="24"/>
        </w:rPr>
      </w:pPr>
      <w:r w:rsidRPr="000D7692">
        <w:rPr>
          <w:rFonts w:ascii="Times New Roman" w:hAnsi="Times New Roman" w:cs="Times New Roman"/>
          <w:b/>
          <w:sz w:val="24"/>
          <w:szCs w:val="24"/>
        </w:rPr>
        <w:t>UVOD</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Policijska ovlast prikupljanja, procjene, pohrane, obrade i korištenja podataka je jako složena što je vidljivo i iz samog naziva, gdje je navedeno više zasebnih pojmova, od kojih svaki može činiti samostalnu ovlast. Samim time kod razmatranja ove ovlasti treba je gledati u cjelini i postaviti joj sve potrebne smjernice kao takvoj, a treba posebno naglasiti i svaki posebni dio ove ovlasti,</w:t>
      </w:r>
      <w:r w:rsidR="0047608F" w:rsidRPr="000D7692">
        <w:rPr>
          <w:rFonts w:ascii="Times New Roman" w:hAnsi="Times New Roman" w:cs="Times New Roman"/>
          <w:sz w:val="24"/>
          <w:szCs w:val="24"/>
        </w:rPr>
        <w:t xml:space="preserve"> te svaki zasebno i razjasniti.</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lastRenderedPageBreak/>
        <w:t xml:space="preserve">Kada </w:t>
      </w:r>
      <w:r w:rsidR="0047608F" w:rsidRPr="000D7692">
        <w:rPr>
          <w:rFonts w:ascii="Times New Roman" w:hAnsi="Times New Roman" w:cs="Times New Roman"/>
          <w:sz w:val="24"/>
          <w:szCs w:val="24"/>
        </w:rPr>
        <w:t xml:space="preserve">se </w:t>
      </w:r>
      <w:r w:rsidRPr="000D7692">
        <w:rPr>
          <w:rFonts w:ascii="Times New Roman" w:hAnsi="Times New Roman" w:cs="Times New Roman"/>
          <w:sz w:val="24"/>
          <w:szCs w:val="24"/>
        </w:rPr>
        <w:t xml:space="preserve">govori o ovoj ovlasti treba </w:t>
      </w:r>
      <w:r w:rsidR="0047608F" w:rsidRPr="000D7692">
        <w:rPr>
          <w:rFonts w:ascii="Times New Roman" w:hAnsi="Times New Roman" w:cs="Times New Roman"/>
          <w:sz w:val="24"/>
          <w:szCs w:val="24"/>
        </w:rPr>
        <w:t>naglasiti</w:t>
      </w:r>
      <w:r w:rsidRPr="000D7692">
        <w:rPr>
          <w:rFonts w:ascii="Times New Roman" w:hAnsi="Times New Roman" w:cs="Times New Roman"/>
          <w:sz w:val="24"/>
          <w:szCs w:val="24"/>
        </w:rPr>
        <w:t xml:space="preserve"> da je ista temelj svakog policijskog postupanja i sastavni je dio svake druge ovlasti koje policija provodi. Također </w:t>
      </w:r>
      <w:r w:rsidR="0047608F" w:rsidRPr="000D7692">
        <w:rPr>
          <w:rFonts w:ascii="Times New Roman" w:hAnsi="Times New Roman" w:cs="Times New Roman"/>
          <w:sz w:val="24"/>
          <w:szCs w:val="24"/>
        </w:rPr>
        <w:t>može se istaknuti</w:t>
      </w:r>
      <w:r w:rsidRPr="000D7692">
        <w:rPr>
          <w:rFonts w:ascii="Times New Roman" w:hAnsi="Times New Roman" w:cs="Times New Roman"/>
          <w:sz w:val="24"/>
          <w:szCs w:val="24"/>
        </w:rPr>
        <w:t xml:space="preserve"> da je prikupljanje, procjena, pohrana, obrada i korištenje podataka dio ljudske svakodnevnice </w:t>
      </w:r>
      <w:r w:rsidR="004E2C1C" w:rsidRPr="000D7692">
        <w:rPr>
          <w:rFonts w:ascii="Times New Roman" w:hAnsi="Times New Roman" w:cs="Times New Roman"/>
          <w:sz w:val="24"/>
          <w:szCs w:val="24"/>
        </w:rPr>
        <w:t xml:space="preserve">u kojoj </w:t>
      </w:r>
      <w:r w:rsidRPr="000D7692">
        <w:rPr>
          <w:rFonts w:ascii="Times New Roman" w:hAnsi="Times New Roman" w:cs="Times New Roman"/>
          <w:sz w:val="24"/>
          <w:szCs w:val="24"/>
        </w:rPr>
        <w:t>svaki pojedinac tijekom interakcije sa okolinom cijelo vrijeme zaprima nove podatke i informacije. Isto tako</w:t>
      </w:r>
      <w:r w:rsidR="004B2FF3" w:rsidRPr="000D7692">
        <w:rPr>
          <w:rFonts w:ascii="Times New Roman" w:hAnsi="Times New Roman" w:cs="Times New Roman"/>
          <w:sz w:val="24"/>
          <w:szCs w:val="24"/>
        </w:rPr>
        <w:t xml:space="preserve"> i</w:t>
      </w:r>
      <w:r w:rsidRPr="000D7692">
        <w:rPr>
          <w:rFonts w:ascii="Times New Roman" w:hAnsi="Times New Roman" w:cs="Times New Roman"/>
          <w:sz w:val="24"/>
          <w:szCs w:val="24"/>
        </w:rPr>
        <w:t xml:space="preserve"> svaki policijski službenik tijekom obavljanja svojih redovnih zadaća cijelo vrijeme zaprima nove podatke. Važna pretpostavka </w:t>
      </w:r>
      <w:r w:rsidR="0047608F" w:rsidRPr="000D7692">
        <w:rPr>
          <w:rFonts w:ascii="Times New Roman" w:hAnsi="Times New Roman" w:cs="Times New Roman"/>
          <w:sz w:val="24"/>
          <w:szCs w:val="24"/>
        </w:rPr>
        <w:t xml:space="preserve">kod </w:t>
      </w:r>
      <w:r w:rsidRPr="000D7692">
        <w:rPr>
          <w:rFonts w:ascii="Times New Roman" w:hAnsi="Times New Roman" w:cs="Times New Roman"/>
          <w:sz w:val="24"/>
          <w:szCs w:val="24"/>
        </w:rPr>
        <w:t>zaprimanj</w:t>
      </w:r>
      <w:r w:rsidR="0047608F" w:rsidRPr="000D7692">
        <w:rPr>
          <w:rFonts w:ascii="Times New Roman" w:hAnsi="Times New Roman" w:cs="Times New Roman"/>
          <w:sz w:val="24"/>
          <w:szCs w:val="24"/>
        </w:rPr>
        <w:t>a</w:t>
      </w:r>
      <w:r w:rsidRPr="000D7692">
        <w:rPr>
          <w:rFonts w:ascii="Times New Roman" w:hAnsi="Times New Roman" w:cs="Times New Roman"/>
          <w:sz w:val="24"/>
          <w:szCs w:val="24"/>
        </w:rPr>
        <w:t xml:space="preserve"> novih podataka je u selektivnosti, gdje svaki pojedinac u skladu sa svojim osobnim i poslovnim zanimanjem obrađuje pojedine podatke koje može i želi kasnije koristiti. Za policijske službenike bi prema tome bili važni podaci koji su od interesa za određeno postupanje, ali i za potrebe ukupnog policijskog djelovanja.</w:t>
      </w:r>
    </w:p>
    <w:p w:rsidR="007B43A8"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Kod prikupljanja, procjene, pohrane, obrade i korištenja podataka treba naglasiti par važnih značajki koje predstavljaju osnove u primjeni ove ovlasti. Kao prvo, treba izdvojiti propisanost zakonom, pa tako u čl. 14 st. 1 Zakona o policijskim poslovima i ovlastima</w:t>
      </w:r>
      <w:r w:rsidR="00C176AE">
        <w:rPr>
          <w:rStyle w:val="Referencafusnote"/>
          <w:rFonts w:ascii="Times New Roman" w:hAnsi="Times New Roman" w:cs="Times New Roman"/>
          <w:sz w:val="24"/>
          <w:szCs w:val="24"/>
        </w:rPr>
        <w:footnoteReference w:id="2"/>
      </w:r>
      <w:r w:rsidR="00C176AE">
        <w:rPr>
          <w:rFonts w:ascii="Times New Roman" w:hAnsi="Times New Roman" w:cs="Times New Roman"/>
          <w:sz w:val="24"/>
          <w:szCs w:val="24"/>
        </w:rPr>
        <w:t xml:space="preserve">, </w:t>
      </w:r>
      <w:r w:rsidRPr="000D7692">
        <w:rPr>
          <w:rFonts w:ascii="Times New Roman" w:hAnsi="Times New Roman" w:cs="Times New Roman"/>
          <w:sz w:val="24"/>
          <w:szCs w:val="24"/>
        </w:rPr>
        <w:t xml:space="preserve">(u daljnjem tekstu ZPPO) stoji da </w:t>
      </w:r>
      <w:r w:rsidRPr="000D7692">
        <w:rPr>
          <w:rFonts w:ascii="Times New Roman" w:hAnsi="Times New Roman" w:cs="Times New Roman"/>
          <w:i/>
          <w:sz w:val="24"/>
          <w:szCs w:val="24"/>
        </w:rPr>
        <w:t>policijski službenik primjenjuje policijsku ovlast u skladu s Ustavom i zakonom</w:t>
      </w:r>
      <w:r w:rsidRPr="000D7692">
        <w:rPr>
          <w:rFonts w:ascii="Times New Roman" w:hAnsi="Times New Roman" w:cs="Times New Roman"/>
          <w:sz w:val="24"/>
          <w:szCs w:val="24"/>
        </w:rPr>
        <w:t xml:space="preserve">. Kako bismo bilo kakav podatak ili informaciju mogli koristiti u određenom postupku, isti moraju biti propisno obrađeni. Također je kod samog prikupljanja podataka važno unaprijed odrediti koji su nam podaci važni za određena policijska postupanja. Takvo određivanje ne može ići u detalje, ali se podaci koje je potrebno prikupiti mogu podijeliti u određena područja interesa, gdje se detalji utvrđuju na osnovu </w:t>
      </w:r>
      <w:r w:rsidR="004B2FF3" w:rsidRPr="000D7692">
        <w:rPr>
          <w:rFonts w:ascii="Times New Roman" w:hAnsi="Times New Roman" w:cs="Times New Roman"/>
          <w:sz w:val="24"/>
          <w:szCs w:val="24"/>
        </w:rPr>
        <w:t xml:space="preserve">konkretne situacije, pravila struke, ranijih </w:t>
      </w:r>
      <w:r w:rsidRPr="000D7692">
        <w:rPr>
          <w:rFonts w:ascii="Times New Roman" w:hAnsi="Times New Roman" w:cs="Times New Roman"/>
          <w:sz w:val="24"/>
          <w:szCs w:val="24"/>
        </w:rPr>
        <w:t>iskust</w:t>
      </w:r>
      <w:r w:rsidR="004B2FF3" w:rsidRPr="000D7692">
        <w:rPr>
          <w:rFonts w:ascii="Times New Roman" w:hAnsi="Times New Roman" w:cs="Times New Roman"/>
          <w:sz w:val="24"/>
          <w:szCs w:val="24"/>
        </w:rPr>
        <w:t>a</w:t>
      </w:r>
      <w:r w:rsidRPr="000D7692">
        <w:rPr>
          <w:rFonts w:ascii="Times New Roman" w:hAnsi="Times New Roman" w:cs="Times New Roman"/>
          <w:sz w:val="24"/>
          <w:szCs w:val="24"/>
        </w:rPr>
        <w:t>va i stečenih znanja pojedinog policijskog službenika tj. specijalističk</w:t>
      </w:r>
      <w:r w:rsidR="004B2FF3" w:rsidRPr="000D7692">
        <w:rPr>
          <w:rFonts w:ascii="Times New Roman" w:hAnsi="Times New Roman" w:cs="Times New Roman"/>
          <w:sz w:val="24"/>
          <w:szCs w:val="24"/>
        </w:rPr>
        <w:t>ih</w:t>
      </w:r>
      <w:r w:rsidRPr="000D7692">
        <w:rPr>
          <w:rFonts w:ascii="Times New Roman" w:hAnsi="Times New Roman" w:cs="Times New Roman"/>
          <w:sz w:val="24"/>
          <w:szCs w:val="24"/>
        </w:rPr>
        <w:t xml:space="preserve"> znanja. Također je kod prikupljanja, procjene, pohrane, obrade i korištenja podataka važno na koji će se način i u kojim određenim prilikama podaci obrađivati. Ovo može biti od vitalnog značaja, zato što je kod početnog percipiranja podataka i informacija važno da se podaci pravovremeno i na zakonski način prikupe, procjene, pohrane, obrade, a kasnije i koriste, s obzirom da se tijekom kasnijeg policijskog postupanja ti podaci </w:t>
      </w:r>
      <w:r w:rsidR="004B2FF3" w:rsidRPr="000D7692">
        <w:rPr>
          <w:rFonts w:ascii="Times New Roman" w:hAnsi="Times New Roman" w:cs="Times New Roman"/>
          <w:sz w:val="24"/>
          <w:szCs w:val="24"/>
        </w:rPr>
        <w:t xml:space="preserve">možda </w:t>
      </w:r>
      <w:r w:rsidRPr="000D7692">
        <w:rPr>
          <w:rFonts w:ascii="Times New Roman" w:hAnsi="Times New Roman" w:cs="Times New Roman"/>
          <w:sz w:val="24"/>
          <w:szCs w:val="24"/>
        </w:rPr>
        <w:t>više neće moći prikupiti. Kod određenih postupanja postoje obrasci kojih se policijski službenici moraju pridržavati i kojima se prikupljaju specifični podaci u određenim situacijama (usp. Pavliček, 201</w:t>
      </w:r>
      <w:r w:rsidR="002414DF" w:rsidRPr="000D7692">
        <w:rPr>
          <w:rFonts w:ascii="Times New Roman" w:hAnsi="Times New Roman" w:cs="Times New Roman"/>
          <w:sz w:val="24"/>
          <w:szCs w:val="24"/>
        </w:rPr>
        <w:t>3</w:t>
      </w:r>
      <w:r w:rsidRPr="000D7692">
        <w:rPr>
          <w:rFonts w:ascii="Times New Roman" w:hAnsi="Times New Roman" w:cs="Times New Roman"/>
          <w:sz w:val="24"/>
          <w:szCs w:val="24"/>
        </w:rPr>
        <w:t>).</w:t>
      </w:r>
    </w:p>
    <w:p w:rsidR="00C176AE" w:rsidRDefault="00C176AE" w:rsidP="00876A35">
      <w:pPr>
        <w:spacing w:line="360" w:lineRule="auto"/>
        <w:ind w:firstLine="708"/>
        <w:jc w:val="both"/>
        <w:rPr>
          <w:rFonts w:ascii="Times New Roman" w:hAnsi="Times New Roman" w:cs="Times New Roman"/>
          <w:sz w:val="24"/>
          <w:szCs w:val="24"/>
        </w:rPr>
      </w:pPr>
    </w:p>
    <w:p w:rsidR="00C176AE" w:rsidRPr="000D7692" w:rsidRDefault="00C176AE" w:rsidP="00876A35">
      <w:pPr>
        <w:spacing w:line="360" w:lineRule="auto"/>
        <w:ind w:firstLine="708"/>
        <w:jc w:val="both"/>
        <w:rPr>
          <w:rFonts w:ascii="Times New Roman" w:hAnsi="Times New Roman" w:cs="Times New Roman"/>
          <w:sz w:val="24"/>
          <w:szCs w:val="24"/>
        </w:rPr>
      </w:pPr>
    </w:p>
    <w:p w:rsidR="00D1252C" w:rsidRPr="000D7692" w:rsidRDefault="00D1252C" w:rsidP="00876A35">
      <w:pPr>
        <w:pStyle w:val="Odlomakpopisa"/>
        <w:numPr>
          <w:ilvl w:val="0"/>
          <w:numId w:val="3"/>
        </w:numPr>
        <w:spacing w:line="360" w:lineRule="auto"/>
        <w:jc w:val="both"/>
        <w:rPr>
          <w:rFonts w:ascii="Times New Roman" w:hAnsi="Times New Roman" w:cs="Times New Roman"/>
          <w:b/>
          <w:sz w:val="24"/>
          <w:szCs w:val="24"/>
        </w:rPr>
      </w:pPr>
      <w:r w:rsidRPr="000D7692">
        <w:rPr>
          <w:rFonts w:ascii="Times New Roman" w:hAnsi="Times New Roman" w:cs="Times New Roman"/>
          <w:b/>
          <w:sz w:val="24"/>
          <w:szCs w:val="24"/>
        </w:rPr>
        <w:lastRenderedPageBreak/>
        <w:t>PODATAK</w:t>
      </w:r>
    </w:p>
    <w:p w:rsidR="00D1252C" w:rsidRPr="000D7692" w:rsidRDefault="004B2FF3" w:rsidP="00876A35">
      <w:pPr>
        <w:pStyle w:val="Odlomakpopisa"/>
        <w:numPr>
          <w:ilvl w:val="1"/>
          <w:numId w:val="3"/>
        </w:numPr>
        <w:spacing w:line="360" w:lineRule="auto"/>
        <w:jc w:val="both"/>
        <w:rPr>
          <w:rFonts w:ascii="Times New Roman" w:hAnsi="Times New Roman" w:cs="Times New Roman"/>
          <w:b/>
          <w:sz w:val="24"/>
          <w:szCs w:val="24"/>
        </w:rPr>
      </w:pPr>
      <w:r w:rsidRPr="000D7692">
        <w:rPr>
          <w:rFonts w:ascii="Times New Roman" w:hAnsi="Times New Roman" w:cs="Times New Roman"/>
          <w:b/>
          <w:sz w:val="24"/>
          <w:szCs w:val="24"/>
        </w:rPr>
        <w:t xml:space="preserve"> </w:t>
      </w:r>
      <w:r w:rsidR="00D1252C" w:rsidRPr="000D7692">
        <w:rPr>
          <w:rFonts w:ascii="Times New Roman" w:hAnsi="Times New Roman" w:cs="Times New Roman"/>
          <w:b/>
          <w:sz w:val="24"/>
          <w:szCs w:val="24"/>
        </w:rPr>
        <w:t>Pojam podatka</w:t>
      </w:r>
    </w:p>
    <w:p w:rsidR="002414DF" w:rsidRPr="000D7692" w:rsidRDefault="00D1252C"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Važno je prilikom određivanja pojma podatka utvrditi razliku između podatka i informacije s obzirom da često dolazi do miješanja ta dva pojma. Podatak bi</w:t>
      </w:r>
      <w:r w:rsidR="004B2FF3" w:rsidRPr="000D7692">
        <w:rPr>
          <w:rFonts w:ascii="Times New Roman" w:hAnsi="Times New Roman" w:cs="Times New Roman"/>
          <w:sz w:val="24"/>
          <w:szCs w:val="24"/>
        </w:rPr>
        <w:t xml:space="preserve"> </w:t>
      </w:r>
      <w:r w:rsidRPr="000D7692">
        <w:rPr>
          <w:rFonts w:ascii="Times New Roman" w:hAnsi="Times New Roman" w:cs="Times New Roman"/>
          <w:sz w:val="24"/>
          <w:szCs w:val="24"/>
        </w:rPr>
        <w:t>s</w:t>
      </w:r>
      <w:r w:rsidR="00AB6086" w:rsidRPr="000D7692">
        <w:rPr>
          <w:rFonts w:ascii="Times New Roman" w:hAnsi="Times New Roman" w:cs="Times New Roman"/>
          <w:sz w:val="24"/>
          <w:szCs w:val="24"/>
        </w:rPr>
        <w:t>e</w:t>
      </w:r>
      <w:r w:rsidRPr="000D7692">
        <w:rPr>
          <w:rFonts w:ascii="Times New Roman" w:hAnsi="Times New Roman" w:cs="Times New Roman"/>
          <w:sz w:val="24"/>
          <w:szCs w:val="24"/>
        </w:rPr>
        <w:t xml:space="preserve"> mog</w:t>
      </w:r>
      <w:r w:rsidR="00AB6086" w:rsidRPr="000D7692">
        <w:rPr>
          <w:rFonts w:ascii="Times New Roman" w:hAnsi="Times New Roman" w:cs="Times New Roman"/>
          <w:sz w:val="24"/>
          <w:szCs w:val="24"/>
        </w:rPr>
        <w:t>ao</w:t>
      </w:r>
      <w:r w:rsidRPr="000D7692">
        <w:rPr>
          <w:rFonts w:ascii="Times New Roman" w:hAnsi="Times New Roman" w:cs="Times New Roman"/>
          <w:sz w:val="24"/>
          <w:szCs w:val="24"/>
        </w:rPr>
        <w:t xml:space="preserve"> definirati kao jednostavn</w:t>
      </w:r>
      <w:r w:rsidR="00AB6086" w:rsidRPr="000D7692">
        <w:rPr>
          <w:rFonts w:ascii="Times New Roman" w:hAnsi="Times New Roman" w:cs="Times New Roman"/>
          <w:sz w:val="24"/>
          <w:szCs w:val="24"/>
        </w:rPr>
        <w:t>a</w:t>
      </w:r>
      <w:r w:rsidRPr="000D7692">
        <w:rPr>
          <w:rFonts w:ascii="Times New Roman" w:hAnsi="Times New Roman" w:cs="Times New Roman"/>
          <w:sz w:val="24"/>
          <w:szCs w:val="24"/>
        </w:rPr>
        <w:t xml:space="preserve"> neobrađen</w:t>
      </w:r>
      <w:r w:rsidR="00AB6086" w:rsidRPr="000D7692">
        <w:rPr>
          <w:rFonts w:ascii="Times New Roman" w:hAnsi="Times New Roman" w:cs="Times New Roman"/>
          <w:sz w:val="24"/>
          <w:szCs w:val="24"/>
        </w:rPr>
        <w:t>a</w:t>
      </w:r>
      <w:r w:rsidRPr="000D7692">
        <w:rPr>
          <w:rFonts w:ascii="Times New Roman" w:hAnsi="Times New Roman" w:cs="Times New Roman"/>
          <w:sz w:val="24"/>
          <w:szCs w:val="24"/>
        </w:rPr>
        <w:t xml:space="preserve"> činjenic</w:t>
      </w:r>
      <w:r w:rsidR="00AB6086" w:rsidRPr="000D7692">
        <w:rPr>
          <w:rFonts w:ascii="Times New Roman" w:hAnsi="Times New Roman" w:cs="Times New Roman"/>
          <w:sz w:val="24"/>
          <w:szCs w:val="24"/>
        </w:rPr>
        <w:t>a</w:t>
      </w:r>
      <w:r w:rsidRPr="000D7692">
        <w:rPr>
          <w:rFonts w:ascii="Times New Roman" w:hAnsi="Times New Roman" w:cs="Times New Roman"/>
          <w:sz w:val="24"/>
          <w:szCs w:val="24"/>
        </w:rPr>
        <w:t xml:space="preserve"> koja sama po sebi nema neko značenje, dok bi</w:t>
      </w:r>
      <w:r w:rsidR="004B2FF3" w:rsidRPr="000D7692">
        <w:rPr>
          <w:rFonts w:ascii="Times New Roman" w:hAnsi="Times New Roman" w:cs="Times New Roman"/>
          <w:sz w:val="24"/>
          <w:szCs w:val="24"/>
        </w:rPr>
        <w:t xml:space="preserve"> </w:t>
      </w:r>
      <w:r w:rsidRPr="000D7692">
        <w:rPr>
          <w:rFonts w:ascii="Times New Roman" w:hAnsi="Times New Roman" w:cs="Times New Roman"/>
          <w:sz w:val="24"/>
          <w:szCs w:val="24"/>
        </w:rPr>
        <w:t>s</w:t>
      </w:r>
      <w:r w:rsidR="00AB6086" w:rsidRPr="000D7692">
        <w:rPr>
          <w:rFonts w:ascii="Times New Roman" w:hAnsi="Times New Roman" w:cs="Times New Roman"/>
          <w:sz w:val="24"/>
          <w:szCs w:val="24"/>
        </w:rPr>
        <w:t>e informaciju moglo</w:t>
      </w:r>
      <w:r w:rsidRPr="000D7692">
        <w:rPr>
          <w:rFonts w:ascii="Times New Roman" w:hAnsi="Times New Roman" w:cs="Times New Roman"/>
          <w:sz w:val="24"/>
          <w:szCs w:val="24"/>
        </w:rPr>
        <w:t xml:space="preserve"> definirati kao rezultat procesa obrade podataka. Podatak je činjenica koju s</w:t>
      </w:r>
      <w:r w:rsidR="00AB6086" w:rsidRPr="000D7692">
        <w:rPr>
          <w:rFonts w:ascii="Times New Roman" w:hAnsi="Times New Roman" w:cs="Times New Roman"/>
          <w:sz w:val="24"/>
          <w:szCs w:val="24"/>
        </w:rPr>
        <w:t xml:space="preserve">e </w:t>
      </w:r>
      <w:r w:rsidRPr="000D7692">
        <w:rPr>
          <w:rFonts w:ascii="Times New Roman" w:hAnsi="Times New Roman" w:cs="Times New Roman"/>
          <w:sz w:val="24"/>
          <w:szCs w:val="24"/>
        </w:rPr>
        <w:t>spozna</w:t>
      </w:r>
      <w:r w:rsidR="00AB6086" w:rsidRPr="000D7692">
        <w:rPr>
          <w:rFonts w:ascii="Times New Roman" w:hAnsi="Times New Roman" w:cs="Times New Roman"/>
          <w:sz w:val="24"/>
          <w:szCs w:val="24"/>
        </w:rPr>
        <w:t>je</w:t>
      </w:r>
      <w:r w:rsidR="004B2FF3" w:rsidRPr="000D7692">
        <w:rPr>
          <w:rFonts w:ascii="Times New Roman" w:hAnsi="Times New Roman" w:cs="Times New Roman"/>
          <w:sz w:val="24"/>
          <w:szCs w:val="24"/>
        </w:rPr>
        <w:t xml:space="preserve"> </w:t>
      </w:r>
      <w:r w:rsidR="00AB6086" w:rsidRPr="000D7692">
        <w:rPr>
          <w:rFonts w:ascii="Times New Roman" w:hAnsi="Times New Roman" w:cs="Times New Roman"/>
          <w:sz w:val="24"/>
          <w:szCs w:val="24"/>
        </w:rPr>
        <w:t>vlastitim</w:t>
      </w:r>
      <w:r w:rsidRPr="000D7692">
        <w:rPr>
          <w:rFonts w:ascii="Times New Roman" w:hAnsi="Times New Roman" w:cs="Times New Roman"/>
          <w:sz w:val="24"/>
          <w:szCs w:val="24"/>
        </w:rPr>
        <w:t xml:space="preserve"> osjetilima, te da bi određeni podatak postao informacija mora imati značenje za onoga koji prikuplja ili zaprima podatak i mora utjecati na povećanje znanja te osobe o određenim činjenicama. Informacija bi prema tome bila saznanje ili poruka koj</w:t>
      </w:r>
      <w:r w:rsidR="00AB6086" w:rsidRPr="000D7692">
        <w:rPr>
          <w:rFonts w:ascii="Times New Roman" w:hAnsi="Times New Roman" w:cs="Times New Roman"/>
          <w:sz w:val="24"/>
          <w:szCs w:val="24"/>
        </w:rPr>
        <w:t>a</w:t>
      </w:r>
      <w:r w:rsidR="0090295F" w:rsidRPr="000D7692">
        <w:rPr>
          <w:rFonts w:ascii="Times New Roman" w:hAnsi="Times New Roman" w:cs="Times New Roman"/>
          <w:sz w:val="24"/>
          <w:szCs w:val="24"/>
        </w:rPr>
        <w:t xml:space="preserve"> </w:t>
      </w:r>
      <w:r w:rsidR="00AB6086" w:rsidRPr="000D7692">
        <w:rPr>
          <w:rFonts w:ascii="Times New Roman" w:hAnsi="Times New Roman" w:cs="Times New Roman"/>
          <w:sz w:val="24"/>
          <w:szCs w:val="24"/>
        </w:rPr>
        <w:t>je</w:t>
      </w:r>
      <w:r w:rsidRPr="000D7692">
        <w:rPr>
          <w:rFonts w:ascii="Times New Roman" w:hAnsi="Times New Roman" w:cs="Times New Roman"/>
          <w:sz w:val="24"/>
          <w:szCs w:val="24"/>
        </w:rPr>
        <w:t xml:space="preserve"> dobi</w:t>
      </w:r>
      <w:r w:rsidR="00AB6086" w:rsidRPr="000D7692">
        <w:rPr>
          <w:rFonts w:ascii="Times New Roman" w:hAnsi="Times New Roman" w:cs="Times New Roman"/>
          <w:sz w:val="24"/>
          <w:szCs w:val="24"/>
        </w:rPr>
        <w:t>vena</w:t>
      </w:r>
      <w:r w:rsidRPr="000D7692">
        <w:rPr>
          <w:rFonts w:ascii="Times New Roman" w:hAnsi="Times New Roman" w:cs="Times New Roman"/>
          <w:sz w:val="24"/>
          <w:szCs w:val="24"/>
        </w:rPr>
        <w:t xml:space="preserve"> prikupljanjem i procesuiranjem određenih podataka. Informacija može ovisiti o subjektivnim značajkama, kontekstu u kojem se podaci obrađuju, kao i o samoj vrsti te načinu obrade podataka. Iz navedenog </w:t>
      </w:r>
      <w:r w:rsidR="00AB6086" w:rsidRPr="000D7692">
        <w:rPr>
          <w:rFonts w:ascii="Times New Roman" w:hAnsi="Times New Roman" w:cs="Times New Roman"/>
          <w:sz w:val="24"/>
          <w:szCs w:val="24"/>
        </w:rPr>
        <w:t>se može</w:t>
      </w:r>
      <w:r w:rsidRPr="000D7692">
        <w:rPr>
          <w:rFonts w:ascii="Times New Roman" w:hAnsi="Times New Roman" w:cs="Times New Roman"/>
          <w:sz w:val="24"/>
          <w:szCs w:val="24"/>
        </w:rPr>
        <w:t xml:space="preserve"> zaključiti da određeni podatak za nekoga može postati informacija, a za nekoga samo usputni nevažni podatak. (usp. </w:t>
      </w:r>
      <w:r w:rsidR="002414DF" w:rsidRPr="000D7692">
        <w:rPr>
          <w:rFonts w:ascii="Times New Roman" w:hAnsi="Times New Roman" w:cs="Times New Roman"/>
          <w:sz w:val="24"/>
          <w:szCs w:val="24"/>
        </w:rPr>
        <w:t>Boban, 2012).</w:t>
      </w:r>
    </w:p>
    <w:p w:rsidR="00D1252C" w:rsidRPr="000D7692" w:rsidRDefault="00D1252C"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Prema Zakonu o tajnosti podataka</w:t>
      </w:r>
      <w:r w:rsidR="00BF146F" w:rsidRPr="000D7692">
        <w:rPr>
          <w:rStyle w:val="Referencafusnote"/>
          <w:rFonts w:ascii="Times New Roman" w:hAnsi="Times New Roman" w:cs="Times New Roman"/>
          <w:sz w:val="24"/>
          <w:szCs w:val="24"/>
        </w:rPr>
        <w:footnoteReference w:id="3"/>
      </w:r>
      <w:r w:rsidRPr="000D7692">
        <w:rPr>
          <w:rFonts w:ascii="Times New Roman" w:hAnsi="Times New Roman" w:cs="Times New Roman"/>
          <w:sz w:val="24"/>
          <w:szCs w:val="24"/>
        </w:rPr>
        <w:t xml:space="preserve"> (u daljnjem tekstu ZTP): </w:t>
      </w:r>
      <w:r w:rsidRPr="000D7692">
        <w:rPr>
          <w:rFonts w:ascii="Times New Roman" w:hAnsi="Times New Roman" w:cs="Times New Roman"/>
          <w:i/>
          <w:sz w:val="24"/>
          <w:szCs w:val="24"/>
        </w:rPr>
        <w:t>podatak je dokument, odnosno svaki napisani, umnoženi, nacrtani, slikovni, tiskani, snimljeni, fotografirani, magnetni, optički, elektronički ili bilo koji drugi zapis podatka, saznanje, mjera, postupak, predmet, usmeno priopćenje ili informacija, koja s obzirom na svoj sadržaj ima važnost povjerljivosti i cjelovitosti za svoga vlasnika</w:t>
      </w:r>
      <w:r w:rsidRPr="000D7692">
        <w:rPr>
          <w:rFonts w:ascii="Times New Roman" w:hAnsi="Times New Roman" w:cs="Times New Roman"/>
          <w:sz w:val="24"/>
          <w:szCs w:val="24"/>
        </w:rPr>
        <w:t>.</w:t>
      </w:r>
    </w:p>
    <w:p w:rsidR="007D3445" w:rsidRPr="00D870D9" w:rsidRDefault="00D1252C" w:rsidP="00876A35">
      <w:pPr>
        <w:spacing w:line="360" w:lineRule="auto"/>
        <w:ind w:firstLine="708"/>
        <w:jc w:val="both"/>
        <w:rPr>
          <w:rFonts w:ascii="Times New Roman" w:hAnsi="Times New Roman" w:cs="Times New Roman"/>
          <w:sz w:val="24"/>
          <w:szCs w:val="24"/>
        </w:rPr>
      </w:pPr>
      <w:r w:rsidRPr="00D870D9">
        <w:rPr>
          <w:rFonts w:ascii="Times New Roman" w:hAnsi="Times New Roman" w:cs="Times New Roman"/>
          <w:sz w:val="24"/>
          <w:szCs w:val="24"/>
        </w:rPr>
        <w:t xml:space="preserve">Uz pojam podatka usko su povezani pojmovi osobni podatak, privatnost i zaštita podataka, obrada podataka, razmjena i korištenje podataka, a koji se javljaju u raznim segmentima ljudskog djelovanja. Sva ova područja detaljno su uređena </w:t>
      </w:r>
      <w:r w:rsidR="0090295F" w:rsidRPr="00D870D9">
        <w:rPr>
          <w:rFonts w:ascii="Times New Roman" w:hAnsi="Times New Roman" w:cs="Times New Roman"/>
          <w:sz w:val="24"/>
          <w:szCs w:val="24"/>
        </w:rPr>
        <w:t xml:space="preserve">nacionalnim i </w:t>
      </w:r>
      <w:r w:rsidRPr="00D870D9">
        <w:rPr>
          <w:rFonts w:ascii="Times New Roman" w:hAnsi="Times New Roman" w:cs="Times New Roman"/>
          <w:sz w:val="24"/>
          <w:szCs w:val="24"/>
        </w:rPr>
        <w:t xml:space="preserve">međunarodnim zakonodavstvom. Sami cilj donošenja zakonskih propisa je reguliranje </w:t>
      </w:r>
      <w:r w:rsidR="0090295F" w:rsidRPr="00D870D9">
        <w:rPr>
          <w:rFonts w:ascii="Times New Roman" w:hAnsi="Times New Roman" w:cs="Times New Roman"/>
          <w:sz w:val="24"/>
          <w:szCs w:val="24"/>
        </w:rPr>
        <w:t xml:space="preserve">svih </w:t>
      </w:r>
      <w:r w:rsidRPr="00D870D9">
        <w:rPr>
          <w:rFonts w:ascii="Times New Roman" w:hAnsi="Times New Roman" w:cs="Times New Roman"/>
          <w:sz w:val="24"/>
          <w:szCs w:val="24"/>
        </w:rPr>
        <w:t xml:space="preserve">ovih </w:t>
      </w:r>
      <w:r w:rsidR="0090295F" w:rsidRPr="00D870D9">
        <w:rPr>
          <w:rFonts w:ascii="Times New Roman" w:hAnsi="Times New Roman" w:cs="Times New Roman"/>
          <w:sz w:val="24"/>
          <w:szCs w:val="24"/>
        </w:rPr>
        <w:t>područja</w:t>
      </w:r>
      <w:r w:rsidRPr="00D870D9">
        <w:rPr>
          <w:rFonts w:ascii="Times New Roman" w:hAnsi="Times New Roman" w:cs="Times New Roman"/>
          <w:sz w:val="24"/>
          <w:szCs w:val="24"/>
        </w:rPr>
        <w:t xml:space="preserve"> </w:t>
      </w:r>
      <w:r w:rsidR="0090295F" w:rsidRPr="00D870D9">
        <w:rPr>
          <w:rFonts w:ascii="Times New Roman" w:hAnsi="Times New Roman" w:cs="Times New Roman"/>
          <w:sz w:val="24"/>
          <w:szCs w:val="24"/>
        </w:rPr>
        <w:t xml:space="preserve">gdje se </w:t>
      </w:r>
      <w:r w:rsidRPr="00D870D9">
        <w:rPr>
          <w:rFonts w:ascii="Times New Roman" w:hAnsi="Times New Roman" w:cs="Times New Roman"/>
          <w:sz w:val="24"/>
          <w:szCs w:val="24"/>
        </w:rPr>
        <w:t>u Direktivi 95/46/EZ Europskog parlamenta i vijeća od 24. listopada 1995.g. navode razlozi za donošenje Direktive</w:t>
      </w:r>
      <w:r w:rsidR="0044081D" w:rsidRPr="00D870D9">
        <w:rPr>
          <w:rFonts w:ascii="Times New Roman" w:hAnsi="Times New Roman" w:cs="Times New Roman"/>
          <w:sz w:val="24"/>
          <w:szCs w:val="24"/>
        </w:rPr>
        <w:t>.</w:t>
      </w:r>
      <w:r w:rsidR="0044081D" w:rsidRPr="00D870D9">
        <w:rPr>
          <w:rStyle w:val="Referencafusnote"/>
          <w:rFonts w:ascii="Times New Roman" w:hAnsi="Times New Roman" w:cs="Times New Roman"/>
          <w:sz w:val="24"/>
          <w:szCs w:val="24"/>
        </w:rPr>
        <w:footnoteReference w:id="4"/>
      </w:r>
      <w:r w:rsidRPr="00D870D9">
        <w:rPr>
          <w:rFonts w:ascii="Times New Roman" w:hAnsi="Times New Roman" w:cs="Times New Roman"/>
          <w:sz w:val="24"/>
          <w:szCs w:val="24"/>
        </w:rPr>
        <w:t xml:space="preserve"> Navedena Direktiva temelji se na temeljnim pravima navedenima u Povelji o temeljnim pravima Europske unije.</w:t>
      </w:r>
      <w:r w:rsidR="007D3445" w:rsidRPr="00D870D9">
        <w:rPr>
          <w:rFonts w:ascii="Times New Roman" w:hAnsi="Times New Roman" w:cs="Times New Roman"/>
          <w:sz w:val="24"/>
          <w:szCs w:val="24"/>
        </w:rPr>
        <w:t xml:space="preserve"> </w:t>
      </w:r>
      <w:r w:rsidRPr="00D870D9">
        <w:rPr>
          <w:rFonts w:ascii="Times New Roman" w:hAnsi="Times New Roman" w:cs="Times New Roman"/>
          <w:sz w:val="24"/>
          <w:szCs w:val="24"/>
        </w:rPr>
        <w:t>Uz razloge za donošenje Direktive propisuju se i obveze država članica i njihovih nadležnih tijela kod provođenja i zaštite prava</w:t>
      </w:r>
      <w:r w:rsidR="000D7692" w:rsidRPr="00D870D9">
        <w:rPr>
          <w:rFonts w:ascii="Times New Roman" w:hAnsi="Times New Roman" w:cs="Times New Roman"/>
          <w:sz w:val="24"/>
          <w:szCs w:val="24"/>
        </w:rPr>
        <w:t>. Gotova identična definicija osobnog podatka propisana je u Direktivi 95/46/EZ, te u Zakonu o zaštiti osobnih podataka</w:t>
      </w:r>
      <w:r w:rsidR="000D7692" w:rsidRPr="00D870D9">
        <w:rPr>
          <w:rStyle w:val="Referencafusnote"/>
          <w:rFonts w:ascii="Times New Roman" w:hAnsi="Times New Roman" w:cs="Times New Roman"/>
          <w:sz w:val="24"/>
          <w:szCs w:val="24"/>
        </w:rPr>
        <w:footnoteReference w:id="5"/>
      </w:r>
      <w:r w:rsidR="000D7692" w:rsidRPr="00D870D9">
        <w:rPr>
          <w:rFonts w:ascii="Times New Roman" w:hAnsi="Times New Roman" w:cs="Times New Roman"/>
          <w:sz w:val="24"/>
          <w:szCs w:val="24"/>
        </w:rPr>
        <w:t xml:space="preserve"> (u daljnjem tekstu ZZOP).</w:t>
      </w:r>
    </w:p>
    <w:p w:rsidR="00D1252C" w:rsidRPr="000D7692" w:rsidRDefault="00D1252C" w:rsidP="00876A35">
      <w:pPr>
        <w:pStyle w:val="StandardWeb"/>
        <w:spacing w:before="0" w:beforeAutospacing="0" w:after="122" w:afterAutospacing="0" w:line="360" w:lineRule="auto"/>
        <w:ind w:firstLine="708"/>
        <w:jc w:val="both"/>
        <w:rPr>
          <w:shd w:val="clear" w:color="auto" w:fill="FFFFFF"/>
        </w:rPr>
      </w:pPr>
      <w:r w:rsidRPr="000D7692">
        <w:lastRenderedPageBreak/>
        <w:t xml:space="preserve">Prema </w:t>
      </w:r>
      <w:r w:rsidR="001B1BDC" w:rsidRPr="000D7692">
        <w:t>Agenciji za zaštitu osobnih podataka</w:t>
      </w:r>
      <w:r w:rsidR="00BB417B" w:rsidRPr="000D7692">
        <w:rPr>
          <w:rStyle w:val="Referencafusnote"/>
        </w:rPr>
        <w:footnoteReference w:id="6"/>
      </w:r>
      <w:r w:rsidR="001B1BDC" w:rsidRPr="000D7692">
        <w:t xml:space="preserve"> (u daljnjem tekstu </w:t>
      </w:r>
      <w:r w:rsidRPr="000D7692">
        <w:t>AZOP</w:t>
      </w:r>
      <w:r w:rsidR="001B1BDC" w:rsidRPr="000D7692">
        <w:t>)</w:t>
      </w:r>
      <w:r w:rsidRPr="000D7692">
        <w:rPr>
          <w:i/>
        </w:rPr>
        <w:t xml:space="preserve"> pravo na zaštitu osobnih podataka je temeljno ljudsko pravo i svrha zaštite osobnih podataka je zaštita privatnog života i ostalih ljudskih prava i temeljnih sloboda u prikupljanju, obradi i korištenju osobnih podataka.</w:t>
      </w:r>
      <w:r w:rsidRPr="000D7692">
        <w:t xml:space="preserve"> Opća deklaracija Ujedinjenih naroda o ljudskim pravima</w:t>
      </w:r>
      <w:r w:rsidR="000D7692" w:rsidRPr="000D7692">
        <w:rPr>
          <w:rStyle w:val="Referencafusnote"/>
        </w:rPr>
        <w:footnoteReference w:id="7"/>
      </w:r>
      <w:r w:rsidRPr="000D7692">
        <w:t xml:space="preserve"> od 10. </w:t>
      </w:r>
      <w:r w:rsidR="00C176AE">
        <w:t>p</w:t>
      </w:r>
      <w:r w:rsidRPr="000D7692">
        <w:t xml:space="preserve">rosinca 1948.g. navodi: </w:t>
      </w:r>
      <w:r w:rsidRPr="000D7692">
        <w:rPr>
          <w:i/>
          <w:shd w:val="clear" w:color="auto" w:fill="FFFFFF"/>
        </w:rPr>
        <w:t>Nikoga se ne smije uznemiravati samovoljnim miješanjem u njegov privatni život, njegovu obitelj, njegov stan, njegovo privatno dopisivanje niti napadom na njegovu čast i ugled;</w:t>
      </w:r>
      <w:r w:rsidRPr="000D7692">
        <w:rPr>
          <w:shd w:val="clear" w:color="auto" w:fill="FFFFFF"/>
        </w:rPr>
        <w:t>, a Europska konvencija za zaštitu ljudskih prava i temeljnih sloboda</w:t>
      </w:r>
      <w:r w:rsidR="00BF146F" w:rsidRPr="000D7692">
        <w:rPr>
          <w:rStyle w:val="Referencafusnote"/>
          <w:shd w:val="clear" w:color="auto" w:fill="FFFFFF"/>
        </w:rPr>
        <w:footnoteReference w:id="8"/>
      </w:r>
      <w:r w:rsidRPr="000D7692">
        <w:rPr>
          <w:shd w:val="clear" w:color="auto" w:fill="FFFFFF"/>
        </w:rPr>
        <w:t xml:space="preserve"> u čl. 8.1 – Pravo na poštovanje privatnog i obiteljskog života navodi:</w:t>
      </w:r>
    </w:p>
    <w:p w:rsidR="00D1252C" w:rsidRPr="000D7692" w:rsidRDefault="00D1252C" w:rsidP="00876A35">
      <w:pPr>
        <w:pStyle w:val="StandardWeb"/>
        <w:spacing w:before="0" w:beforeAutospacing="0" w:after="122" w:afterAutospacing="0" w:line="360" w:lineRule="auto"/>
        <w:jc w:val="both"/>
        <w:rPr>
          <w:i/>
        </w:rPr>
      </w:pPr>
      <w:r w:rsidRPr="000D7692">
        <w:rPr>
          <w:i/>
        </w:rPr>
        <w:t>1. Svatko ima pravo na poštovanje svoga privatnog i obiteljskog života, doma i dopisivanja;</w:t>
      </w:r>
    </w:p>
    <w:p w:rsidR="00D870D9" w:rsidRDefault="00D1252C" w:rsidP="00876A35">
      <w:pPr>
        <w:pStyle w:val="StandardWeb"/>
        <w:spacing w:before="0" w:beforeAutospacing="0" w:after="122" w:afterAutospacing="0" w:line="360" w:lineRule="auto"/>
        <w:jc w:val="both"/>
        <w:rPr>
          <w:i/>
        </w:rPr>
      </w:pPr>
      <w:r w:rsidRPr="000D7692">
        <w:rPr>
          <w:i/>
        </w:rPr>
        <w:t>2. Javna vlast se neće miješati u ostvarivanje tog prava, osim u skladu sa zakonom i ako je u demokratskom društvu nužno radi interesa državne sigurnosti, javnog reda i mira, ili gospodarske dobrobiti zemlje, te radi sprječavanja nereda ili zločina, radi zaštite zdravlja ili morala ili radi zaštite prava i sloboda drugih</w:t>
      </w:r>
      <w:r w:rsidR="00D870D9">
        <w:rPr>
          <w:i/>
        </w:rPr>
        <w:t>.</w:t>
      </w:r>
    </w:p>
    <w:p w:rsidR="00C176AE" w:rsidRDefault="00C176AE" w:rsidP="00876A35">
      <w:pPr>
        <w:pStyle w:val="StandardWeb"/>
        <w:spacing w:before="0" w:beforeAutospacing="0" w:after="122" w:afterAutospacing="0" w:line="360" w:lineRule="auto"/>
        <w:jc w:val="both"/>
        <w:rPr>
          <w:i/>
        </w:rPr>
      </w:pPr>
    </w:p>
    <w:p w:rsidR="00D1252C" w:rsidRPr="000D7692" w:rsidRDefault="00D870D9" w:rsidP="00876A35">
      <w:pPr>
        <w:pStyle w:val="Odlomakpopisa"/>
        <w:numPr>
          <w:ilvl w:val="1"/>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1252C" w:rsidRPr="000D7692">
        <w:rPr>
          <w:rFonts w:ascii="Times New Roman" w:hAnsi="Times New Roman" w:cs="Times New Roman"/>
          <w:b/>
          <w:sz w:val="24"/>
          <w:szCs w:val="24"/>
        </w:rPr>
        <w:t>Vrste podataka</w:t>
      </w:r>
    </w:p>
    <w:p w:rsidR="00876A35" w:rsidRPr="000D7692" w:rsidRDefault="00D1252C"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Kad</w:t>
      </w:r>
      <w:r w:rsidR="00E40CC4" w:rsidRPr="000D7692">
        <w:rPr>
          <w:rFonts w:ascii="Times New Roman" w:hAnsi="Times New Roman" w:cs="Times New Roman"/>
          <w:sz w:val="24"/>
          <w:szCs w:val="24"/>
        </w:rPr>
        <w:t>a</w:t>
      </w:r>
      <w:r w:rsidR="00D870D9">
        <w:rPr>
          <w:rFonts w:ascii="Times New Roman" w:hAnsi="Times New Roman" w:cs="Times New Roman"/>
          <w:sz w:val="24"/>
          <w:szCs w:val="24"/>
        </w:rPr>
        <w:t xml:space="preserve"> </w:t>
      </w:r>
      <w:r w:rsidR="00BB417B" w:rsidRPr="000D7692">
        <w:rPr>
          <w:rFonts w:ascii="Times New Roman" w:hAnsi="Times New Roman" w:cs="Times New Roman"/>
          <w:sz w:val="24"/>
          <w:szCs w:val="24"/>
        </w:rPr>
        <w:t xml:space="preserve">se </w:t>
      </w:r>
      <w:r w:rsidRPr="000D7692">
        <w:rPr>
          <w:rFonts w:ascii="Times New Roman" w:hAnsi="Times New Roman" w:cs="Times New Roman"/>
          <w:sz w:val="24"/>
          <w:szCs w:val="24"/>
        </w:rPr>
        <w:t>govori</w:t>
      </w:r>
      <w:r w:rsidR="00D870D9">
        <w:rPr>
          <w:rFonts w:ascii="Times New Roman" w:hAnsi="Times New Roman" w:cs="Times New Roman"/>
          <w:sz w:val="24"/>
          <w:szCs w:val="24"/>
        </w:rPr>
        <w:t xml:space="preserve"> </w:t>
      </w:r>
      <w:r w:rsidRPr="000D7692">
        <w:rPr>
          <w:rFonts w:ascii="Times New Roman" w:hAnsi="Times New Roman" w:cs="Times New Roman"/>
          <w:sz w:val="24"/>
          <w:szCs w:val="24"/>
        </w:rPr>
        <w:t xml:space="preserve">o vrstama podataka </w:t>
      </w:r>
      <w:r w:rsidR="00BB417B" w:rsidRPr="000D7692">
        <w:rPr>
          <w:rFonts w:ascii="Times New Roman" w:hAnsi="Times New Roman" w:cs="Times New Roman"/>
          <w:sz w:val="24"/>
          <w:szCs w:val="24"/>
        </w:rPr>
        <w:t xml:space="preserve">može se reći da je to beskonačno područje, koje može ovisiti o samom nastanku, obliku, važnosti, količini i kvaliteti podataka, o tome iz kojih izvora podatak potječe i tko će se tim podatkom koristiti, kao i puno drugih značajki. Što se tiče </w:t>
      </w:r>
      <w:r w:rsidR="006729B2" w:rsidRPr="000D7692">
        <w:rPr>
          <w:rFonts w:ascii="Times New Roman" w:hAnsi="Times New Roman" w:cs="Times New Roman"/>
          <w:sz w:val="24"/>
          <w:szCs w:val="24"/>
        </w:rPr>
        <w:t xml:space="preserve">vrste podataka, </w:t>
      </w:r>
      <w:r w:rsidRPr="000D7692">
        <w:rPr>
          <w:rFonts w:ascii="Times New Roman" w:hAnsi="Times New Roman" w:cs="Times New Roman"/>
          <w:sz w:val="24"/>
          <w:szCs w:val="24"/>
        </w:rPr>
        <w:t>njihovo</w:t>
      </w:r>
      <w:r w:rsidR="00D870D9">
        <w:rPr>
          <w:rFonts w:ascii="Times New Roman" w:hAnsi="Times New Roman" w:cs="Times New Roman"/>
          <w:sz w:val="24"/>
          <w:szCs w:val="24"/>
        </w:rPr>
        <w:t>g</w:t>
      </w:r>
      <w:r w:rsidRPr="000D7692">
        <w:rPr>
          <w:rFonts w:ascii="Times New Roman" w:hAnsi="Times New Roman" w:cs="Times New Roman"/>
          <w:sz w:val="24"/>
          <w:szCs w:val="24"/>
        </w:rPr>
        <w:t xml:space="preserve"> označavanj</w:t>
      </w:r>
      <w:r w:rsidR="00D870D9">
        <w:rPr>
          <w:rFonts w:ascii="Times New Roman" w:hAnsi="Times New Roman" w:cs="Times New Roman"/>
          <w:sz w:val="24"/>
          <w:szCs w:val="24"/>
        </w:rPr>
        <w:t>a</w:t>
      </w:r>
      <w:r w:rsidRPr="000D7692">
        <w:rPr>
          <w:rFonts w:ascii="Times New Roman" w:hAnsi="Times New Roman" w:cs="Times New Roman"/>
          <w:sz w:val="24"/>
          <w:szCs w:val="24"/>
        </w:rPr>
        <w:t xml:space="preserve"> i klasifikacij</w:t>
      </w:r>
      <w:r w:rsidR="00D870D9">
        <w:rPr>
          <w:rFonts w:ascii="Times New Roman" w:hAnsi="Times New Roman" w:cs="Times New Roman"/>
          <w:sz w:val="24"/>
          <w:szCs w:val="24"/>
        </w:rPr>
        <w:t>e</w:t>
      </w:r>
      <w:r w:rsidRPr="000D7692">
        <w:rPr>
          <w:rFonts w:ascii="Times New Roman" w:hAnsi="Times New Roman" w:cs="Times New Roman"/>
          <w:sz w:val="24"/>
          <w:szCs w:val="24"/>
        </w:rPr>
        <w:t xml:space="preserve"> treba naglasiti da s obzirom na prirodu policijskih poslova većina podataka koji se prikupljaju i obrađuju imaju obilježja osobnih podataka ili su u uskoj vezi sa osobnim podacima</w:t>
      </w:r>
      <w:r w:rsidR="001B1BDC" w:rsidRPr="000D7692">
        <w:rPr>
          <w:rFonts w:ascii="Times New Roman" w:hAnsi="Times New Roman" w:cs="Times New Roman"/>
          <w:sz w:val="24"/>
          <w:szCs w:val="24"/>
        </w:rPr>
        <w:t xml:space="preserve"> tj. pojedincima (osobama)</w:t>
      </w:r>
      <w:r w:rsidRPr="000D7692">
        <w:rPr>
          <w:rFonts w:ascii="Times New Roman" w:hAnsi="Times New Roman" w:cs="Times New Roman"/>
          <w:sz w:val="24"/>
          <w:szCs w:val="24"/>
        </w:rPr>
        <w:t xml:space="preserve">. </w:t>
      </w:r>
      <w:r w:rsidR="001B1BDC" w:rsidRPr="000D7692">
        <w:rPr>
          <w:rFonts w:ascii="Times New Roman" w:hAnsi="Times New Roman" w:cs="Times New Roman"/>
          <w:sz w:val="24"/>
          <w:szCs w:val="24"/>
        </w:rPr>
        <w:t xml:space="preserve">Čak i u slučajevima kada se prikupljaju podaci o određenim pojavama, događajima, predmetima ili objektima uvijek postoji poveznica prema nekoj osobi ili skupini osoba. </w:t>
      </w:r>
      <w:r w:rsidRPr="000D7692">
        <w:rPr>
          <w:rFonts w:ascii="Times New Roman" w:hAnsi="Times New Roman" w:cs="Times New Roman"/>
          <w:sz w:val="24"/>
          <w:szCs w:val="24"/>
        </w:rPr>
        <w:t xml:space="preserve">Kako </w:t>
      </w:r>
      <w:r w:rsidR="00BB417B" w:rsidRPr="000D7692">
        <w:rPr>
          <w:rFonts w:ascii="Times New Roman" w:hAnsi="Times New Roman" w:cs="Times New Roman"/>
          <w:sz w:val="24"/>
          <w:szCs w:val="24"/>
        </w:rPr>
        <w:t>je</w:t>
      </w:r>
      <w:r w:rsidRPr="000D7692">
        <w:rPr>
          <w:rFonts w:ascii="Times New Roman" w:hAnsi="Times New Roman" w:cs="Times New Roman"/>
          <w:sz w:val="24"/>
          <w:szCs w:val="24"/>
        </w:rPr>
        <w:t xml:space="preserve"> već ranije nave</w:t>
      </w:r>
      <w:r w:rsidR="00BB417B" w:rsidRPr="000D7692">
        <w:rPr>
          <w:rFonts w:ascii="Times New Roman" w:hAnsi="Times New Roman" w:cs="Times New Roman"/>
          <w:sz w:val="24"/>
          <w:szCs w:val="24"/>
        </w:rPr>
        <w:t>deno</w:t>
      </w:r>
      <w:r w:rsidRPr="000D7692">
        <w:rPr>
          <w:rFonts w:ascii="Times New Roman" w:hAnsi="Times New Roman" w:cs="Times New Roman"/>
          <w:sz w:val="24"/>
          <w:szCs w:val="24"/>
        </w:rPr>
        <w:t xml:space="preserve"> osobni podaci su temeljeni na nekim točno utvrđenim činjenicama i prema tome može </w:t>
      </w:r>
      <w:r w:rsidR="00BB417B" w:rsidRPr="000D7692">
        <w:rPr>
          <w:rFonts w:ascii="Times New Roman" w:hAnsi="Times New Roman" w:cs="Times New Roman"/>
          <w:sz w:val="24"/>
          <w:szCs w:val="24"/>
        </w:rPr>
        <w:t xml:space="preserve">se </w:t>
      </w:r>
      <w:r w:rsidRPr="000D7692">
        <w:rPr>
          <w:rFonts w:ascii="Times New Roman" w:hAnsi="Times New Roman" w:cs="Times New Roman"/>
          <w:sz w:val="24"/>
          <w:szCs w:val="24"/>
        </w:rPr>
        <w:t xml:space="preserve">reći da postoje različiti načini </w:t>
      </w:r>
      <w:r w:rsidR="001B1BDC" w:rsidRPr="000D7692">
        <w:rPr>
          <w:rFonts w:ascii="Times New Roman" w:hAnsi="Times New Roman" w:cs="Times New Roman"/>
          <w:sz w:val="24"/>
          <w:szCs w:val="24"/>
        </w:rPr>
        <w:t xml:space="preserve">podjele i </w:t>
      </w:r>
      <w:r w:rsidRPr="000D7692">
        <w:rPr>
          <w:rFonts w:ascii="Times New Roman" w:hAnsi="Times New Roman" w:cs="Times New Roman"/>
          <w:sz w:val="24"/>
          <w:szCs w:val="24"/>
        </w:rPr>
        <w:t xml:space="preserve">klasifikacije podataka. </w:t>
      </w:r>
      <w:r w:rsidR="00BB417B" w:rsidRPr="000D7692">
        <w:rPr>
          <w:rFonts w:ascii="Times New Roman" w:hAnsi="Times New Roman" w:cs="Times New Roman"/>
          <w:sz w:val="24"/>
          <w:szCs w:val="24"/>
        </w:rPr>
        <w:t xml:space="preserve">Tako </w:t>
      </w:r>
      <w:r w:rsidRPr="000D7692">
        <w:rPr>
          <w:rFonts w:ascii="Times New Roman" w:hAnsi="Times New Roman" w:cs="Times New Roman"/>
          <w:sz w:val="24"/>
          <w:szCs w:val="24"/>
        </w:rPr>
        <w:t>AZOP</w:t>
      </w:r>
      <w:r w:rsidR="00BB417B" w:rsidRPr="000D7692">
        <w:rPr>
          <w:rFonts w:ascii="Times New Roman" w:hAnsi="Times New Roman" w:cs="Times New Roman"/>
          <w:sz w:val="24"/>
          <w:szCs w:val="24"/>
        </w:rPr>
        <w:t xml:space="preserve"> navodi da su </w:t>
      </w:r>
      <w:r w:rsidR="006729B2" w:rsidRPr="000D7692">
        <w:rPr>
          <w:rFonts w:ascii="Times New Roman" w:hAnsi="Times New Roman" w:cs="Times New Roman"/>
          <w:sz w:val="24"/>
          <w:szCs w:val="24"/>
        </w:rPr>
        <w:t xml:space="preserve">osobni podaci: </w:t>
      </w:r>
      <w:r w:rsidR="006729B2" w:rsidRPr="000D7692">
        <w:rPr>
          <w:rFonts w:ascii="Times New Roman" w:hAnsi="Times New Roman" w:cs="Times New Roman"/>
          <w:i/>
          <w:sz w:val="24"/>
          <w:szCs w:val="24"/>
        </w:rPr>
        <w:t>podaci o zdravlju, identifikacijska oznaka građana, podaci o plaći, ocjena đaka u školi, ponašanje, bankovni računi, porezne prijave, podaci o posudbi, biometri</w:t>
      </w:r>
      <w:r w:rsidR="00BF146F" w:rsidRPr="000D7692">
        <w:rPr>
          <w:rFonts w:ascii="Times New Roman" w:hAnsi="Times New Roman" w:cs="Times New Roman"/>
          <w:i/>
          <w:sz w:val="24"/>
          <w:szCs w:val="24"/>
        </w:rPr>
        <w:t>jski</w:t>
      </w:r>
      <w:r w:rsidR="006729B2" w:rsidRPr="000D7692">
        <w:rPr>
          <w:rFonts w:ascii="Times New Roman" w:hAnsi="Times New Roman" w:cs="Times New Roman"/>
          <w:i/>
          <w:sz w:val="24"/>
          <w:szCs w:val="24"/>
        </w:rPr>
        <w:t xml:space="preserve"> podaci (npr. otisak prsta), broj putovnice, broj osobne iskaznice i sl</w:t>
      </w:r>
      <w:r w:rsidR="006729B2" w:rsidRPr="000D7692">
        <w:rPr>
          <w:rFonts w:ascii="Times New Roman" w:hAnsi="Times New Roman" w:cs="Times New Roman"/>
          <w:sz w:val="24"/>
          <w:szCs w:val="24"/>
        </w:rPr>
        <w:t xml:space="preserve">. Sam naziv osobni govori kako bi to trebali biti podaci koji pripadaju određenom pojedincu i koje taj pojedinac ima pravo zadržati za sebe ili podijeliti s kim to želi s obzirom na svoje potrebe i interese. </w:t>
      </w:r>
    </w:p>
    <w:p w:rsidR="002E5816" w:rsidRPr="000D7692" w:rsidRDefault="002E5816" w:rsidP="00876A35">
      <w:pPr>
        <w:pStyle w:val="Odlomakpopisa"/>
        <w:numPr>
          <w:ilvl w:val="1"/>
          <w:numId w:val="3"/>
        </w:numPr>
        <w:spacing w:line="360" w:lineRule="auto"/>
        <w:jc w:val="both"/>
        <w:rPr>
          <w:rFonts w:ascii="Times New Roman" w:hAnsi="Times New Roman" w:cs="Times New Roman"/>
          <w:sz w:val="24"/>
          <w:szCs w:val="24"/>
        </w:rPr>
      </w:pPr>
      <w:r w:rsidRPr="000D7692">
        <w:rPr>
          <w:rFonts w:ascii="Times New Roman" w:hAnsi="Times New Roman" w:cs="Times New Roman"/>
          <w:b/>
          <w:sz w:val="24"/>
          <w:szCs w:val="24"/>
        </w:rPr>
        <w:lastRenderedPageBreak/>
        <w:t xml:space="preserve"> Zaštita podataka</w:t>
      </w:r>
      <w:r w:rsidR="00D3224F">
        <w:rPr>
          <w:rFonts w:ascii="Times New Roman" w:hAnsi="Times New Roman" w:cs="Times New Roman"/>
          <w:b/>
          <w:sz w:val="24"/>
          <w:szCs w:val="24"/>
        </w:rPr>
        <w:t xml:space="preserve"> </w:t>
      </w:r>
    </w:p>
    <w:p w:rsidR="0093344F" w:rsidRPr="000D7692" w:rsidRDefault="000B65E6"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Još jedna važna kategorija kod korištenja podataka je njihova zaštita. </w:t>
      </w:r>
      <w:r w:rsidR="006816F2" w:rsidRPr="000D7692">
        <w:rPr>
          <w:rFonts w:ascii="Times New Roman" w:hAnsi="Times New Roman" w:cs="Times New Roman"/>
          <w:sz w:val="24"/>
          <w:szCs w:val="24"/>
        </w:rPr>
        <w:t xml:space="preserve">Zaštita osobnih podataka ustavna </w:t>
      </w:r>
      <w:r w:rsidR="00D870D9">
        <w:rPr>
          <w:rFonts w:ascii="Times New Roman" w:hAnsi="Times New Roman" w:cs="Times New Roman"/>
          <w:sz w:val="24"/>
          <w:szCs w:val="24"/>
        </w:rPr>
        <w:t xml:space="preserve">je </w:t>
      </w:r>
      <w:r w:rsidR="006816F2" w:rsidRPr="000D7692">
        <w:rPr>
          <w:rFonts w:ascii="Times New Roman" w:hAnsi="Times New Roman" w:cs="Times New Roman"/>
          <w:sz w:val="24"/>
          <w:szCs w:val="24"/>
        </w:rPr>
        <w:t>kategorija</w:t>
      </w:r>
      <w:r w:rsidR="00994493" w:rsidRPr="000D7692">
        <w:rPr>
          <w:rFonts w:ascii="Times New Roman" w:hAnsi="Times New Roman" w:cs="Times New Roman"/>
          <w:sz w:val="24"/>
          <w:szCs w:val="24"/>
        </w:rPr>
        <w:t xml:space="preserve"> koja je zajamčena svima</w:t>
      </w:r>
      <w:r w:rsidR="00994493" w:rsidRPr="000D7692">
        <w:rPr>
          <w:rStyle w:val="Referencafusnote"/>
          <w:rFonts w:ascii="Times New Roman" w:hAnsi="Times New Roman" w:cs="Times New Roman"/>
          <w:sz w:val="24"/>
          <w:szCs w:val="24"/>
        </w:rPr>
        <w:footnoteReference w:id="9"/>
      </w:r>
      <w:r w:rsidR="006816F2" w:rsidRPr="000D7692">
        <w:rPr>
          <w:rFonts w:ascii="Times New Roman" w:hAnsi="Times New Roman" w:cs="Times New Roman"/>
          <w:sz w:val="24"/>
          <w:szCs w:val="24"/>
        </w:rPr>
        <w:t xml:space="preserve">, te je </w:t>
      </w:r>
      <w:r w:rsidR="00994493" w:rsidRPr="000D7692">
        <w:rPr>
          <w:rFonts w:ascii="Times New Roman" w:hAnsi="Times New Roman" w:cs="Times New Roman"/>
          <w:sz w:val="24"/>
          <w:szCs w:val="24"/>
        </w:rPr>
        <w:t>u čl. 37 Ustava RH</w:t>
      </w:r>
      <w:r w:rsidR="00BF146F" w:rsidRPr="000D7692">
        <w:rPr>
          <w:rStyle w:val="Referencafusnote"/>
          <w:rFonts w:ascii="Times New Roman" w:hAnsi="Times New Roman" w:cs="Times New Roman"/>
          <w:sz w:val="24"/>
          <w:szCs w:val="24"/>
        </w:rPr>
        <w:footnoteReference w:id="10"/>
      </w:r>
      <w:r w:rsidR="00994493" w:rsidRPr="000D7692">
        <w:rPr>
          <w:rFonts w:ascii="Times New Roman" w:hAnsi="Times New Roman" w:cs="Times New Roman"/>
          <w:sz w:val="24"/>
          <w:szCs w:val="24"/>
        </w:rPr>
        <w:t xml:space="preserve"> navedeno da se </w:t>
      </w:r>
      <w:r w:rsidR="00994493" w:rsidRPr="000D7692">
        <w:rPr>
          <w:rFonts w:ascii="Times New Roman" w:hAnsi="Times New Roman" w:cs="Times New Roman"/>
          <w:i/>
          <w:sz w:val="24"/>
          <w:szCs w:val="24"/>
        </w:rPr>
        <w:t>svakom jamči sigurnost i tajnost osobnih podataka</w:t>
      </w:r>
      <w:r w:rsidR="00994493" w:rsidRPr="000D7692">
        <w:rPr>
          <w:rFonts w:ascii="Times New Roman" w:hAnsi="Times New Roman" w:cs="Times New Roman"/>
          <w:sz w:val="24"/>
          <w:szCs w:val="24"/>
        </w:rPr>
        <w:t>.</w:t>
      </w:r>
      <w:r w:rsidR="00D870D9">
        <w:rPr>
          <w:rFonts w:ascii="Times New Roman" w:hAnsi="Times New Roman" w:cs="Times New Roman"/>
          <w:sz w:val="24"/>
          <w:szCs w:val="24"/>
        </w:rPr>
        <w:t xml:space="preserve"> </w:t>
      </w:r>
      <w:r w:rsidR="00222A16" w:rsidRPr="000D7692">
        <w:rPr>
          <w:rFonts w:ascii="Times New Roman" w:hAnsi="Times New Roman" w:cs="Times New Roman"/>
          <w:sz w:val="24"/>
          <w:szCs w:val="24"/>
        </w:rPr>
        <w:t>Za sve službene osobe koje postupaju sa određenim kategorijama zaštićenih podataka propisano je postupanje pa tako i za policijske službenike, te je u čl. 35 st. 1 Zakona o policiji</w:t>
      </w:r>
      <w:r w:rsidR="00BF146F" w:rsidRPr="000D7692">
        <w:rPr>
          <w:rStyle w:val="Referencafusnote"/>
          <w:rFonts w:ascii="Times New Roman" w:hAnsi="Times New Roman" w:cs="Times New Roman"/>
          <w:sz w:val="24"/>
          <w:szCs w:val="24"/>
        </w:rPr>
        <w:footnoteReference w:id="11"/>
      </w:r>
      <w:r w:rsidR="00222A16" w:rsidRPr="000D7692">
        <w:rPr>
          <w:rFonts w:ascii="Times New Roman" w:hAnsi="Times New Roman" w:cs="Times New Roman"/>
          <w:sz w:val="24"/>
          <w:szCs w:val="24"/>
        </w:rPr>
        <w:t xml:space="preserve">(u daljnjem tekstu ZOP) navedeno da je </w:t>
      </w:r>
      <w:r w:rsidR="00222A16" w:rsidRPr="000D7692">
        <w:rPr>
          <w:rFonts w:ascii="Times New Roman" w:hAnsi="Times New Roman" w:cs="Times New Roman"/>
          <w:i/>
          <w:sz w:val="24"/>
          <w:szCs w:val="24"/>
        </w:rPr>
        <w:t>policijski službenik dužan čuvati podatke koje je saznao u obavljanju posla ili povodom obavljanja posla</w:t>
      </w:r>
      <w:r w:rsidR="00222A16" w:rsidRPr="000D7692">
        <w:rPr>
          <w:rFonts w:ascii="Times New Roman" w:hAnsi="Times New Roman" w:cs="Times New Roman"/>
          <w:sz w:val="24"/>
          <w:szCs w:val="24"/>
        </w:rPr>
        <w:t xml:space="preserve">. </w:t>
      </w:r>
      <w:r w:rsidRPr="000D7692">
        <w:rPr>
          <w:rFonts w:ascii="Times New Roman" w:hAnsi="Times New Roman" w:cs="Times New Roman"/>
          <w:sz w:val="24"/>
          <w:szCs w:val="24"/>
        </w:rPr>
        <w:t xml:space="preserve">Zbog velike rasprostranjenosti i mogućnosti korištenja podataka dolazi i do pojačanih zahtjeva za zaštitu svih tih podataka. Glavna podjela zaštite podataka mogla bi </w:t>
      </w:r>
      <w:r w:rsidR="0093344F" w:rsidRPr="000D7692">
        <w:rPr>
          <w:rFonts w:ascii="Times New Roman" w:hAnsi="Times New Roman" w:cs="Times New Roman"/>
          <w:sz w:val="24"/>
          <w:szCs w:val="24"/>
        </w:rPr>
        <w:t xml:space="preserve">se </w:t>
      </w:r>
      <w:r w:rsidRPr="000D7692">
        <w:rPr>
          <w:rFonts w:ascii="Times New Roman" w:hAnsi="Times New Roman" w:cs="Times New Roman"/>
          <w:sz w:val="24"/>
          <w:szCs w:val="24"/>
        </w:rPr>
        <w:t xml:space="preserve">odrediti prema mogućnostima štetnog djelovanja prema podacima, kao što su uništenje, </w:t>
      </w:r>
      <w:r w:rsidR="00550DB3" w:rsidRPr="000D7692">
        <w:rPr>
          <w:rFonts w:ascii="Times New Roman" w:hAnsi="Times New Roman" w:cs="Times New Roman"/>
          <w:sz w:val="24"/>
          <w:szCs w:val="24"/>
        </w:rPr>
        <w:t>oštećenje, krivotvorenje, zlouporaba podataka i sl.</w:t>
      </w:r>
    </w:p>
    <w:p w:rsidR="00550DB3" w:rsidRPr="000D7692" w:rsidRDefault="00550DB3"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Koristeći se tim pretpostavkama potrebno je osigurati određene formalne i fizičke preduvjete</w:t>
      </w:r>
      <w:r w:rsidR="00542F74" w:rsidRPr="000D7692">
        <w:rPr>
          <w:rFonts w:ascii="Times New Roman" w:hAnsi="Times New Roman" w:cs="Times New Roman"/>
          <w:sz w:val="24"/>
          <w:szCs w:val="24"/>
        </w:rPr>
        <w:t xml:space="preserve">, a u današnje vrijeme </w:t>
      </w:r>
      <w:r w:rsidR="00D870D9">
        <w:rPr>
          <w:rFonts w:ascii="Times New Roman" w:hAnsi="Times New Roman" w:cs="Times New Roman"/>
          <w:sz w:val="24"/>
          <w:szCs w:val="24"/>
        </w:rPr>
        <w:t xml:space="preserve">uz standardni ljudski faktor </w:t>
      </w:r>
      <w:r w:rsidR="00542F74" w:rsidRPr="000D7692">
        <w:rPr>
          <w:rFonts w:ascii="Times New Roman" w:hAnsi="Times New Roman" w:cs="Times New Roman"/>
          <w:sz w:val="24"/>
          <w:szCs w:val="24"/>
        </w:rPr>
        <w:t xml:space="preserve">najveća pozornost treba </w:t>
      </w:r>
      <w:r w:rsidR="00D870D9">
        <w:rPr>
          <w:rFonts w:ascii="Times New Roman" w:hAnsi="Times New Roman" w:cs="Times New Roman"/>
          <w:sz w:val="24"/>
          <w:szCs w:val="24"/>
        </w:rPr>
        <w:t xml:space="preserve">se </w:t>
      </w:r>
      <w:r w:rsidR="00542F74" w:rsidRPr="000D7692">
        <w:rPr>
          <w:rFonts w:ascii="Times New Roman" w:hAnsi="Times New Roman" w:cs="Times New Roman"/>
          <w:sz w:val="24"/>
          <w:szCs w:val="24"/>
        </w:rPr>
        <w:t xml:space="preserve">usmjeriti na ispunjenje određenih informatičkih preduvjeta. </w:t>
      </w:r>
      <w:r w:rsidR="00EA16B6" w:rsidRPr="000D7692">
        <w:rPr>
          <w:rFonts w:ascii="Times New Roman" w:hAnsi="Times New Roman" w:cs="Times New Roman"/>
          <w:sz w:val="24"/>
          <w:szCs w:val="24"/>
        </w:rPr>
        <w:t xml:space="preserve">Ti uvjeti </w:t>
      </w:r>
      <w:r w:rsidR="004653D2" w:rsidRPr="000D7692">
        <w:rPr>
          <w:rFonts w:ascii="Times New Roman" w:hAnsi="Times New Roman" w:cs="Times New Roman"/>
          <w:sz w:val="24"/>
          <w:szCs w:val="24"/>
        </w:rPr>
        <w:t xml:space="preserve">propisani su u </w:t>
      </w:r>
      <w:r w:rsidRPr="000D7692">
        <w:rPr>
          <w:rFonts w:ascii="Times New Roman" w:hAnsi="Times New Roman" w:cs="Times New Roman"/>
          <w:sz w:val="24"/>
          <w:szCs w:val="24"/>
        </w:rPr>
        <w:t>Zakon</w:t>
      </w:r>
      <w:r w:rsidR="004653D2" w:rsidRPr="000D7692">
        <w:rPr>
          <w:rFonts w:ascii="Times New Roman" w:hAnsi="Times New Roman" w:cs="Times New Roman"/>
          <w:sz w:val="24"/>
          <w:szCs w:val="24"/>
        </w:rPr>
        <w:t>u</w:t>
      </w:r>
      <w:r w:rsidRPr="000D7692">
        <w:rPr>
          <w:rFonts w:ascii="Times New Roman" w:hAnsi="Times New Roman" w:cs="Times New Roman"/>
          <w:sz w:val="24"/>
          <w:szCs w:val="24"/>
        </w:rPr>
        <w:t xml:space="preserve"> o informacijskoj sigurnosti</w:t>
      </w:r>
      <w:r w:rsidR="00BF146F" w:rsidRPr="000D7692">
        <w:rPr>
          <w:rStyle w:val="Referencafusnote"/>
          <w:rFonts w:ascii="Times New Roman" w:hAnsi="Times New Roman" w:cs="Times New Roman"/>
          <w:sz w:val="24"/>
          <w:szCs w:val="24"/>
        </w:rPr>
        <w:footnoteReference w:id="12"/>
      </w:r>
      <w:r w:rsidR="0040027C" w:rsidRPr="000D7692">
        <w:rPr>
          <w:rFonts w:ascii="Times New Roman" w:hAnsi="Times New Roman" w:cs="Times New Roman"/>
          <w:sz w:val="24"/>
          <w:szCs w:val="24"/>
        </w:rPr>
        <w:t xml:space="preserve">(u daljnjem tekstu ZIS) </w:t>
      </w:r>
      <w:r w:rsidR="004653D2" w:rsidRPr="000D7692">
        <w:rPr>
          <w:rFonts w:ascii="Times New Roman" w:hAnsi="Times New Roman" w:cs="Times New Roman"/>
          <w:sz w:val="24"/>
          <w:szCs w:val="24"/>
        </w:rPr>
        <w:t xml:space="preserve">gdje su </w:t>
      </w:r>
      <w:r w:rsidR="00B973AF">
        <w:rPr>
          <w:rFonts w:ascii="Times New Roman" w:hAnsi="Times New Roman" w:cs="Times New Roman"/>
          <w:sz w:val="24"/>
          <w:szCs w:val="24"/>
        </w:rPr>
        <w:t>opisani</w:t>
      </w:r>
      <w:r w:rsidR="004653D2" w:rsidRPr="000D7692">
        <w:rPr>
          <w:rFonts w:ascii="Times New Roman" w:hAnsi="Times New Roman" w:cs="Times New Roman"/>
          <w:sz w:val="24"/>
          <w:szCs w:val="24"/>
        </w:rPr>
        <w:t xml:space="preserve"> pojmovi </w:t>
      </w:r>
      <w:r w:rsidR="0040027C" w:rsidRPr="000D7692">
        <w:rPr>
          <w:rFonts w:ascii="Times New Roman" w:hAnsi="Times New Roman" w:cs="Times New Roman"/>
          <w:i/>
          <w:sz w:val="24"/>
          <w:szCs w:val="24"/>
        </w:rPr>
        <w:t xml:space="preserve">informacijska sigurnost </w:t>
      </w:r>
      <w:r w:rsidR="004653D2" w:rsidRPr="000D7692">
        <w:rPr>
          <w:rFonts w:ascii="Times New Roman" w:hAnsi="Times New Roman" w:cs="Times New Roman"/>
          <w:sz w:val="24"/>
          <w:szCs w:val="24"/>
        </w:rPr>
        <w:t>i</w:t>
      </w:r>
      <w:r w:rsidR="00D870D9">
        <w:rPr>
          <w:rFonts w:ascii="Times New Roman" w:hAnsi="Times New Roman" w:cs="Times New Roman"/>
          <w:sz w:val="24"/>
          <w:szCs w:val="24"/>
        </w:rPr>
        <w:t xml:space="preserve"> </w:t>
      </w:r>
      <w:r w:rsidRPr="000D7692">
        <w:rPr>
          <w:rFonts w:ascii="Times New Roman" w:hAnsi="Times New Roman" w:cs="Times New Roman"/>
          <w:i/>
          <w:sz w:val="24"/>
          <w:szCs w:val="24"/>
        </w:rPr>
        <w:t>standardi informacijske</w:t>
      </w:r>
      <w:r w:rsidR="00EA16B6" w:rsidRPr="000D7692">
        <w:rPr>
          <w:rFonts w:ascii="Times New Roman" w:hAnsi="Times New Roman" w:cs="Times New Roman"/>
          <w:i/>
          <w:sz w:val="24"/>
          <w:szCs w:val="24"/>
        </w:rPr>
        <w:t xml:space="preserve"> sigurnosti</w:t>
      </w:r>
      <w:r w:rsidR="00EA16B6" w:rsidRPr="000D7692">
        <w:rPr>
          <w:rFonts w:ascii="Times New Roman" w:hAnsi="Times New Roman" w:cs="Times New Roman"/>
          <w:sz w:val="24"/>
          <w:szCs w:val="24"/>
        </w:rPr>
        <w:t>.</w:t>
      </w:r>
    </w:p>
    <w:p w:rsidR="0040027C" w:rsidRPr="000D7692" w:rsidRDefault="00542F74"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Za s</w:t>
      </w:r>
      <w:r w:rsidR="00550DB3" w:rsidRPr="000D7692">
        <w:rPr>
          <w:rFonts w:ascii="Times New Roman" w:hAnsi="Times New Roman" w:cs="Times New Roman"/>
          <w:sz w:val="24"/>
          <w:szCs w:val="24"/>
        </w:rPr>
        <w:t xml:space="preserve">va ova područja </w:t>
      </w:r>
      <w:r w:rsidR="00EA16B6" w:rsidRPr="000D7692">
        <w:rPr>
          <w:rFonts w:ascii="Times New Roman" w:hAnsi="Times New Roman" w:cs="Times New Roman"/>
          <w:sz w:val="24"/>
          <w:szCs w:val="24"/>
        </w:rPr>
        <w:t xml:space="preserve">informacijske sigurnosti </w:t>
      </w:r>
      <w:r w:rsidRPr="000D7692">
        <w:rPr>
          <w:rFonts w:ascii="Times New Roman" w:hAnsi="Times New Roman" w:cs="Times New Roman"/>
          <w:sz w:val="24"/>
          <w:szCs w:val="24"/>
        </w:rPr>
        <w:t xml:space="preserve">polazna točka je </w:t>
      </w:r>
      <w:r w:rsidR="00550DB3" w:rsidRPr="000D7692">
        <w:rPr>
          <w:rFonts w:ascii="Times New Roman" w:hAnsi="Times New Roman" w:cs="Times New Roman"/>
          <w:sz w:val="24"/>
          <w:szCs w:val="24"/>
        </w:rPr>
        <w:t xml:space="preserve">sigurnost podatka, gdje je za taj podatak potrebno osigurati </w:t>
      </w:r>
      <w:r w:rsidRPr="000D7692">
        <w:rPr>
          <w:rFonts w:ascii="Times New Roman" w:hAnsi="Times New Roman" w:cs="Times New Roman"/>
          <w:sz w:val="24"/>
          <w:szCs w:val="24"/>
        </w:rPr>
        <w:t xml:space="preserve">da se </w:t>
      </w:r>
      <w:r w:rsidR="0093344F" w:rsidRPr="000D7692">
        <w:rPr>
          <w:rFonts w:ascii="Times New Roman" w:hAnsi="Times New Roman" w:cs="Times New Roman"/>
          <w:sz w:val="24"/>
          <w:szCs w:val="24"/>
        </w:rPr>
        <w:t>isti</w:t>
      </w:r>
      <w:r w:rsidRPr="000D7692">
        <w:rPr>
          <w:rFonts w:ascii="Times New Roman" w:hAnsi="Times New Roman" w:cs="Times New Roman"/>
          <w:sz w:val="24"/>
          <w:szCs w:val="24"/>
        </w:rPr>
        <w:t xml:space="preserve"> spremi u obliku koji će omogućiti njegovu daljnju uporabu, da se osigura </w:t>
      </w:r>
      <w:r w:rsidR="00EA16B6" w:rsidRPr="000D7692">
        <w:rPr>
          <w:rFonts w:ascii="Times New Roman" w:hAnsi="Times New Roman" w:cs="Times New Roman"/>
          <w:sz w:val="24"/>
          <w:szCs w:val="24"/>
        </w:rPr>
        <w:t>nadzor</w:t>
      </w:r>
      <w:r w:rsidR="00550DB3" w:rsidRPr="000D7692">
        <w:rPr>
          <w:rFonts w:ascii="Times New Roman" w:hAnsi="Times New Roman" w:cs="Times New Roman"/>
          <w:sz w:val="24"/>
          <w:szCs w:val="24"/>
        </w:rPr>
        <w:t xml:space="preserve"> tko će se </w:t>
      </w:r>
      <w:r w:rsidRPr="000D7692">
        <w:rPr>
          <w:rFonts w:ascii="Times New Roman" w:hAnsi="Times New Roman" w:cs="Times New Roman"/>
          <w:sz w:val="24"/>
          <w:szCs w:val="24"/>
        </w:rPr>
        <w:t xml:space="preserve">i na koji način koristiti </w:t>
      </w:r>
      <w:r w:rsidR="00550DB3" w:rsidRPr="000D7692">
        <w:rPr>
          <w:rFonts w:ascii="Times New Roman" w:hAnsi="Times New Roman" w:cs="Times New Roman"/>
          <w:sz w:val="24"/>
          <w:szCs w:val="24"/>
        </w:rPr>
        <w:t>tim podatkom,</w:t>
      </w:r>
      <w:r w:rsidRPr="000D7692">
        <w:rPr>
          <w:rFonts w:ascii="Times New Roman" w:hAnsi="Times New Roman" w:cs="Times New Roman"/>
          <w:sz w:val="24"/>
          <w:szCs w:val="24"/>
        </w:rPr>
        <w:t xml:space="preserve"> zatim da se taj podatak nalazi na zaštićenom informatičkom sustavu u zaštićenom objektu, te da se poštuju određeni propisi tijekom razmjene podataka. </w:t>
      </w:r>
      <w:r w:rsidR="0040027C" w:rsidRPr="000D7692">
        <w:rPr>
          <w:rFonts w:ascii="Times New Roman" w:hAnsi="Times New Roman" w:cs="Times New Roman"/>
          <w:sz w:val="24"/>
          <w:szCs w:val="24"/>
        </w:rPr>
        <w:t>Postupanja koja se poduzimaju u cilju održavanja informacijske sigurnosti navedena su čl. 5 ZIS-a:</w:t>
      </w:r>
    </w:p>
    <w:p w:rsidR="0040027C" w:rsidRPr="000D7692" w:rsidRDefault="0040027C" w:rsidP="00876A35">
      <w:pPr>
        <w:spacing w:line="360" w:lineRule="auto"/>
        <w:jc w:val="both"/>
        <w:rPr>
          <w:rFonts w:ascii="Times New Roman" w:hAnsi="Times New Roman" w:cs="Times New Roman"/>
          <w:i/>
          <w:sz w:val="24"/>
          <w:szCs w:val="24"/>
        </w:rPr>
      </w:pPr>
      <w:r w:rsidRPr="000D7692">
        <w:rPr>
          <w:rFonts w:ascii="Times New Roman" w:hAnsi="Times New Roman" w:cs="Times New Roman"/>
          <w:i/>
          <w:sz w:val="24"/>
          <w:szCs w:val="24"/>
        </w:rPr>
        <w:t>Mjere i standardi informacijske sigurnosti obuhvaćaju:</w:t>
      </w:r>
    </w:p>
    <w:p w:rsidR="0040027C" w:rsidRPr="000D7692" w:rsidRDefault="0040027C" w:rsidP="00876A35">
      <w:pPr>
        <w:pStyle w:val="Odlomakpopisa"/>
        <w:numPr>
          <w:ilvl w:val="0"/>
          <w:numId w:val="8"/>
        </w:numPr>
        <w:spacing w:line="360" w:lineRule="auto"/>
        <w:jc w:val="both"/>
        <w:rPr>
          <w:rFonts w:ascii="Times New Roman" w:hAnsi="Times New Roman" w:cs="Times New Roman"/>
          <w:i/>
          <w:sz w:val="24"/>
          <w:szCs w:val="24"/>
        </w:rPr>
      </w:pPr>
      <w:r w:rsidRPr="000D7692">
        <w:rPr>
          <w:rFonts w:ascii="Times New Roman" w:hAnsi="Times New Roman" w:cs="Times New Roman"/>
          <w:i/>
          <w:sz w:val="24"/>
          <w:szCs w:val="24"/>
        </w:rPr>
        <w:t>nadzor pristupa i postupanja s klasificiranim podacima,</w:t>
      </w:r>
    </w:p>
    <w:p w:rsidR="00550DB3" w:rsidRPr="000D7692" w:rsidRDefault="0040027C" w:rsidP="00876A35">
      <w:pPr>
        <w:pStyle w:val="Odlomakpopisa"/>
        <w:numPr>
          <w:ilvl w:val="0"/>
          <w:numId w:val="8"/>
        </w:numPr>
        <w:spacing w:line="360" w:lineRule="auto"/>
        <w:jc w:val="both"/>
        <w:rPr>
          <w:rFonts w:ascii="Times New Roman" w:hAnsi="Times New Roman" w:cs="Times New Roman"/>
          <w:i/>
          <w:sz w:val="24"/>
          <w:szCs w:val="24"/>
        </w:rPr>
      </w:pPr>
      <w:r w:rsidRPr="000D7692">
        <w:rPr>
          <w:rFonts w:ascii="Times New Roman" w:hAnsi="Times New Roman" w:cs="Times New Roman"/>
          <w:i/>
          <w:sz w:val="24"/>
          <w:szCs w:val="24"/>
        </w:rPr>
        <w:t>postupanje prilikom neovlaštenog otkrivanja i gubitka klasificiranih podataka,</w:t>
      </w:r>
    </w:p>
    <w:p w:rsidR="0040027C" w:rsidRPr="000D7692" w:rsidRDefault="0040027C" w:rsidP="00876A35">
      <w:pPr>
        <w:pStyle w:val="Odlomakpopisa"/>
        <w:numPr>
          <w:ilvl w:val="0"/>
          <w:numId w:val="8"/>
        </w:numPr>
        <w:spacing w:line="360" w:lineRule="auto"/>
        <w:jc w:val="both"/>
        <w:rPr>
          <w:rFonts w:ascii="Times New Roman" w:hAnsi="Times New Roman" w:cs="Times New Roman"/>
          <w:i/>
          <w:sz w:val="24"/>
          <w:szCs w:val="24"/>
        </w:rPr>
      </w:pPr>
      <w:r w:rsidRPr="000D7692">
        <w:rPr>
          <w:rFonts w:ascii="Times New Roman" w:hAnsi="Times New Roman" w:cs="Times New Roman"/>
          <w:i/>
          <w:sz w:val="24"/>
          <w:szCs w:val="24"/>
        </w:rPr>
        <w:t>planiranje mjera prilikom izvanrednih situacija,</w:t>
      </w:r>
    </w:p>
    <w:p w:rsidR="0040027C" w:rsidRPr="000D7692" w:rsidRDefault="008F0E22" w:rsidP="00876A35">
      <w:pPr>
        <w:pStyle w:val="Odlomakpopisa"/>
        <w:numPr>
          <w:ilvl w:val="0"/>
          <w:numId w:val="8"/>
        </w:numPr>
        <w:spacing w:line="360" w:lineRule="auto"/>
        <w:jc w:val="both"/>
        <w:rPr>
          <w:rFonts w:ascii="Times New Roman" w:hAnsi="Times New Roman" w:cs="Times New Roman"/>
          <w:sz w:val="24"/>
          <w:szCs w:val="24"/>
        </w:rPr>
      </w:pPr>
      <w:r w:rsidRPr="000D7692">
        <w:rPr>
          <w:rFonts w:ascii="Times New Roman" w:hAnsi="Times New Roman" w:cs="Times New Roman"/>
          <w:i/>
          <w:sz w:val="24"/>
          <w:szCs w:val="24"/>
        </w:rPr>
        <w:lastRenderedPageBreak/>
        <w:t>ustrojavanje posebnih fondova podataka za podatke klasificirane u Re</w:t>
      </w:r>
      <w:r w:rsidR="00BF146F" w:rsidRPr="000D7692">
        <w:rPr>
          <w:rFonts w:ascii="Times New Roman" w:hAnsi="Times New Roman" w:cs="Times New Roman"/>
          <w:i/>
          <w:sz w:val="24"/>
          <w:szCs w:val="24"/>
        </w:rPr>
        <w:t>p</w:t>
      </w:r>
      <w:r w:rsidRPr="000D7692">
        <w:rPr>
          <w:rFonts w:ascii="Times New Roman" w:hAnsi="Times New Roman" w:cs="Times New Roman"/>
          <w:i/>
          <w:sz w:val="24"/>
          <w:szCs w:val="24"/>
        </w:rPr>
        <w:t>ublici Hrvatskoj te za klasificirane podatke koje je predala druga država, međunarodna organizacija ili institucija s kojom Republika Hrvatska surađuje.</w:t>
      </w:r>
    </w:p>
    <w:p w:rsidR="00D1252C" w:rsidRDefault="008F0E22"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Što se tiče svih ovih mjera i standarda kojima se osigurava informacijska sigurnost glavno zaduženo službeno tijelo je Ured Vijeća za nacionalnu sigurnost</w:t>
      </w:r>
      <w:r w:rsidR="006816F2" w:rsidRPr="000D7692">
        <w:rPr>
          <w:rStyle w:val="Referencafusnote"/>
          <w:rFonts w:ascii="Times New Roman" w:hAnsi="Times New Roman" w:cs="Times New Roman"/>
          <w:sz w:val="24"/>
          <w:szCs w:val="24"/>
        </w:rPr>
        <w:footnoteReference w:id="13"/>
      </w:r>
      <w:r w:rsidRPr="000D7692">
        <w:rPr>
          <w:rFonts w:ascii="Times New Roman" w:hAnsi="Times New Roman" w:cs="Times New Roman"/>
          <w:sz w:val="24"/>
          <w:szCs w:val="24"/>
        </w:rPr>
        <w:t>, dok je za tehnička područja sigurnosti informacijskih sustava zadužen Zavod za sigurnost informacijskih sustava</w:t>
      </w:r>
      <w:r w:rsidR="006816F2" w:rsidRPr="000D7692">
        <w:rPr>
          <w:rStyle w:val="Referencafusnote"/>
          <w:rFonts w:ascii="Times New Roman" w:hAnsi="Times New Roman" w:cs="Times New Roman"/>
          <w:sz w:val="24"/>
          <w:szCs w:val="24"/>
        </w:rPr>
        <w:footnoteReference w:id="14"/>
      </w:r>
      <w:r w:rsidRPr="000D7692">
        <w:rPr>
          <w:rFonts w:ascii="Times New Roman" w:hAnsi="Times New Roman" w:cs="Times New Roman"/>
          <w:sz w:val="24"/>
          <w:szCs w:val="24"/>
        </w:rPr>
        <w:t>, te za prevenciju i zaštitu od računalnih ugroza CERT</w:t>
      </w:r>
      <w:r w:rsidR="006816F2" w:rsidRPr="000D7692">
        <w:rPr>
          <w:rStyle w:val="Referencafusnote"/>
          <w:rFonts w:ascii="Times New Roman" w:hAnsi="Times New Roman" w:cs="Times New Roman"/>
          <w:sz w:val="24"/>
          <w:szCs w:val="24"/>
        </w:rPr>
        <w:footnoteReference w:id="15"/>
      </w:r>
      <w:r w:rsidR="006816F2" w:rsidRPr="000D7692">
        <w:rPr>
          <w:rFonts w:ascii="Times New Roman" w:hAnsi="Times New Roman" w:cs="Times New Roman"/>
          <w:sz w:val="24"/>
          <w:szCs w:val="24"/>
        </w:rPr>
        <w:t>.</w:t>
      </w:r>
    </w:p>
    <w:p w:rsidR="00D3224F" w:rsidRPr="000D7692" w:rsidRDefault="006D7D8B" w:rsidP="00876A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B43A8" w:rsidRPr="000D7692" w:rsidRDefault="00900369" w:rsidP="00876A35">
      <w:pPr>
        <w:pStyle w:val="Odlomakpopisa"/>
        <w:numPr>
          <w:ilvl w:val="1"/>
          <w:numId w:val="3"/>
        </w:numPr>
        <w:spacing w:line="360" w:lineRule="auto"/>
        <w:jc w:val="both"/>
        <w:rPr>
          <w:rFonts w:ascii="Times New Roman" w:hAnsi="Times New Roman" w:cs="Times New Roman"/>
          <w:b/>
          <w:sz w:val="24"/>
          <w:szCs w:val="24"/>
        </w:rPr>
      </w:pPr>
      <w:r w:rsidRPr="000D7692">
        <w:rPr>
          <w:rFonts w:ascii="Times New Roman" w:hAnsi="Times New Roman" w:cs="Times New Roman"/>
          <w:b/>
          <w:sz w:val="24"/>
          <w:szCs w:val="24"/>
        </w:rPr>
        <w:t xml:space="preserve"> Policijska ovlast p</w:t>
      </w:r>
      <w:r w:rsidR="00D1252C" w:rsidRPr="000D7692">
        <w:rPr>
          <w:rFonts w:ascii="Times New Roman" w:hAnsi="Times New Roman" w:cs="Times New Roman"/>
          <w:b/>
          <w:sz w:val="24"/>
          <w:szCs w:val="24"/>
        </w:rPr>
        <w:t>rikupljanj</w:t>
      </w:r>
      <w:r w:rsidRPr="000D7692">
        <w:rPr>
          <w:rFonts w:ascii="Times New Roman" w:hAnsi="Times New Roman" w:cs="Times New Roman"/>
          <w:b/>
          <w:sz w:val="24"/>
          <w:szCs w:val="24"/>
        </w:rPr>
        <w:t>a</w:t>
      </w:r>
      <w:r w:rsidR="00D1252C" w:rsidRPr="000D7692">
        <w:rPr>
          <w:rFonts w:ascii="Times New Roman" w:hAnsi="Times New Roman" w:cs="Times New Roman"/>
          <w:b/>
          <w:sz w:val="24"/>
          <w:szCs w:val="24"/>
        </w:rPr>
        <w:t>, procjen</w:t>
      </w:r>
      <w:r w:rsidRPr="000D7692">
        <w:rPr>
          <w:rFonts w:ascii="Times New Roman" w:hAnsi="Times New Roman" w:cs="Times New Roman"/>
          <w:b/>
          <w:sz w:val="24"/>
          <w:szCs w:val="24"/>
        </w:rPr>
        <w:t>e</w:t>
      </w:r>
      <w:r w:rsidR="00D1252C" w:rsidRPr="000D7692">
        <w:rPr>
          <w:rFonts w:ascii="Times New Roman" w:hAnsi="Times New Roman" w:cs="Times New Roman"/>
          <w:b/>
          <w:sz w:val="24"/>
          <w:szCs w:val="24"/>
        </w:rPr>
        <w:t>, pohran</w:t>
      </w:r>
      <w:r w:rsidRPr="000D7692">
        <w:rPr>
          <w:rFonts w:ascii="Times New Roman" w:hAnsi="Times New Roman" w:cs="Times New Roman"/>
          <w:b/>
          <w:sz w:val="24"/>
          <w:szCs w:val="24"/>
        </w:rPr>
        <w:t>e</w:t>
      </w:r>
      <w:r w:rsidR="00D1252C" w:rsidRPr="000D7692">
        <w:rPr>
          <w:rFonts w:ascii="Times New Roman" w:hAnsi="Times New Roman" w:cs="Times New Roman"/>
          <w:b/>
          <w:sz w:val="24"/>
          <w:szCs w:val="24"/>
        </w:rPr>
        <w:t>, obrad</w:t>
      </w:r>
      <w:r w:rsidRPr="000D7692">
        <w:rPr>
          <w:rFonts w:ascii="Times New Roman" w:hAnsi="Times New Roman" w:cs="Times New Roman"/>
          <w:b/>
          <w:sz w:val="24"/>
          <w:szCs w:val="24"/>
        </w:rPr>
        <w:t>e</w:t>
      </w:r>
      <w:r w:rsidR="00D1252C" w:rsidRPr="000D7692">
        <w:rPr>
          <w:rFonts w:ascii="Times New Roman" w:hAnsi="Times New Roman" w:cs="Times New Roman"/>
          <w:b/>
          <w:sz w:val="24"/>
          <w:szCs w:val="24"/>
        </w:rPr>
        <w:t xml:space="preserve"> i korištenj</w:t>
      </w:r>
      <w:r w:rsidRPr="000D7692">
        <w:rPr>
          <w:rFonts w:ascii="Times New Roman" w:hAnsi="Times New Roman" w:cs="Times New Roman"/>
          <w:b/>
          <w:sz w:val="24"/>
          <w:szCs w:val="24"/>
        </w:rPr>
        <w:t>a</w:t>
      </w:r>
      <w:r w:rsidR="00D1252C" w:rsidRPr="000D7692">
        <w:rPr>
          <w:rFonts w:ascii="Times New Roman" w:hAnsi="Times New Roman" w:cs="Times New Roman"/>
          <w:b/>
          <w:sz w:val="24"/>
          <w:szCs w:val="24"/>
        </w:rPr>
        <w:t xml:space="preserve"> podataka</w:t>
      </w:r>
    </w:p>
    <w:p w:rsidR="00422EF6" w:rsidRPr="000D7692" w:rsidRDefault="00D1252C" w:rsidP="00876A35">
      <w:pPr>
        <w:autoSpaceDE w:val="0"/>
        <w:autoSpaceDN w:val="0"/>
        <w:adjustRightInd w:val="0"/>
        <w:spacing w:after="0"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Prikupljanje, procjena, pohrana, obrada i korištenje podataka od strane policijskih službenika jedna </w:t>
      </w:r>
      <w:r w:rsidR="00B973AF">
        <w:rPr>
          <w:rFonts w:ascii="Times New Roman" w:hAnsi="Times New Roman" w:cs="Times New Roman"/>
          <w:sz w:val="24"/>
          <w:szCs w:val="24"/>
        </w:rPr>
        <w:t xml:space="preserve">je </w:t>
      </w:r>
      <w:r w:rsidRPr="000D7692">
        <w:rPr>
          <w:rFonts w:ascii="Times New Roman" w:hAnsi="Times New Roman" w:cs="Times New Roman"/>
          <w:sz w:val="24"/>
          <w:szCs w:val="24"/>
        </w:rPr>
        <w:t xml:space="preserve">od policijskih ovlasti koje su zakonski propisane i kao takva predstavlja sredstvo u rukama policijskih službenika da mogu u određenoj mjeri ograničiti ljudska prava i slobode. Prilikom primjene tih ovlasti potrebna je posebna osjetljivost kako ne bi došlo do prekoračenja uporabe ovlasti i pretjeranog zadiranja u ljudska prava i slobode. Suprotno od potrebe za poštivanjem ljudskih prava i sloboda javlja se i potreba kvalitetnog i uspješnog obavljanja policijskih poslova, te je stoga potrebno pronaći najbolji mogući način kako bi se </w:t>
      </w:r>
      <w:r w:rsidR="001D0B64">
        <w:rPr>
          <w:rFonts w:ascii="Times New Roman" w:hAnsi="Times New Roman" w:cs="Times New Roman"/>
          <w:sz w:val="24"/>
          <w:szCs w:val="24"/>
        </w:rPr>
        <w:t xml:space="preserve">u zakonskim okvirima </w:t>
      </w:r>
      <w:r w:rsidRPr="000D7692">
        <w:rPr>
          <w:rFonts w:ascii="Times New Roman" w:hAnsi="Times New Roman" w:cs="Times New Roman"/>
          <w:sz w:val="24"/>
          <w:szCs w:val="24"/>
        </w:rPr>
        <w:t>prikupilo što više podataka i info</w:t>
      </w:r>
      <w:r w:rsidR="00422EF6" w:rsidRPr="000D7692">
        <w:rPr>
          <w:rFonts w:ascii="Times New Roman" w:hAnsi="Times New Roman" w:cs="Times New Roman"/>
          <w:sz w:val="24"/>
          <w:szCs w:val="24"/>
        </w:rPr>
        <w:t>rmacija sa policijskog aspekta.</w:t>
      </w:r>
    </w:p>
    <w:p w:rsidR="007B43A8" w:rsidRPr="000D7692" w:rsidRDefault="00D1252C" w:rsidP="00876A35">
      <w:pPr>
        <w:autoSpaceDE w:val="0"/>
        <w:autoSpaceDN w:val="0"/>
        <w:adjustRightInd w:val="0"/>
        <w:spacing w:after="0"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Kada se promotre svi zakonski propisi kojima su zaštićena ljudska prava i slobode vezani za pojedinca i njegov privatni život ponekad se čini gotovo nemogućim provesti određene policijske poslove i prikupiti potrebna saznanja nužna za uspješno provođenje određenog postupka ili istraživanja. </w:t>
      </w:r>
      <w:r w:rsidR="006D7D8B">
        <w:rPr>
          <w:rFonts w:ascii="Times New Roman" w:hAnsi="Times New Roman" w:cs="Times New Roman"/>
          <w:sz w:val="24"/>
          <w:szCs w:val="24"/>
        </w:rPr>
        <w:t>No, k</w:t>
      </w:r>
      <w:r w:rsidRPr="000D7692">
        <w:rPr>
          <w:rFonts w:ascii="Times New Roman" w:hAnsi="Times New Roman" w:cs="Times New Roman"/>
          <w:sz w:val="24"/>
          <w:szCs w:val="24"/>
        </w:rPr>
        <w:t>ako je Ustavom i zakonima propisano poštivanje temeljnih ljudskih prava</w:t>
      </w:r>
      <w:r w:rsidR="00422EF6" w:rsidRPr="000D7692">
        <w:rPr>
          <w:rFonts w:ascii="Times New Roman" w:hAnsi="Times New Roman" w:cs="Times New Roman"/>
          <w:sz w:val="24"/>
          <w:szCs w:val="24"/>
        </w:rPr>
        <w:t xml:space="preserve"> i sloboda</w:t>
      </w:r>
      <w:r w:rsidRPr="000D7692">
        <w:rPr>
          <w:rFonts w:ascii="Times New Roman" w:hAnsi="Times New Roman" w:cs="Times New Roman"/>
          <w:sz w:val="24"/>
          <w:szCs w:val="24"/>
        </w:rPr>
        <w:t>, isto tako su propisane i mogućnosti ograničavanja pojedinih prava u određenim situacijama</w:t>
      </w:r>
      <w:r w:rsidR="00EB4042" w:rsidRPr="000D7692">
        <w:rPr>
          <w:rFonts w:ascii="Times New Roman" w:hAnsi="Times New Roman" w:cs="Times New Roman"/>
          <w:sz w:val="24"/>
          <w:szCs w:val="24"/>
        </w:rPr>
        <w:t xml:space="preserve">. Tako se u </w:t>
      </w:r>
      <w:r w:rsidRPr="000D7692">
        <w:rPr>
          <w:rFonts w:ascii="Times New Roman" w:hAnsi="Times New Roman" w:cs="Times New Roman"/>
          <w:sz w:val="24"/>
          <w:szCs w:val="24"/>
        </w:rPr>
        <w:t>čl. 16 Ustava</w:t>
      </w:r>
      <w:r w:rsidR="00EB4042" w:rsidRPr="000D7692">
        <w:rPr>
          <w:rFonts w:ascii="Times New Roman" w:hAnsi="Times New Roman" w:cs="Times New Roman"/>
          <w:sz w:val="24"/>
          <w:szCs w:val="24"/>
        </w:rPr>
        <w:t xml:space="preserve"> RH navodi da se </w:t>
      </w:r>
      <w:r w:rsidR="00EB4042" w:rsidRPr="000D7692">
        <w:rPr>
          <w:rFonts w:ascii="Times New Roman" w:hAnsi="Times New Roman" w:cs="Times New Roman"/>
          <w:i/>
          <w:sz w:val="24"/>
          <w:szCs w:val="24"/>
        </w:rPr>
        <w:t>s</w:t>
      </w:r>
      <w:r w:rsidRPr="000D7692">
        <w:rPr>
          <w:rFonts w:ascii="Times New Roman" w:hAnsi="Times New Roman" w:cs="Times New Roman"/>
          <w:i/>
          <w:sz w:val="24"/>
          <w:szCs w:val="24"/>
        </w:rPr>
        <w:t xml:space="preserve">lobode i prava mogu se ograničiti samo zakonom da bi se zaštitila sloboda i prava drugih ljudi te pravni </w:t>
      </w:r>
      <w:r w:rsidR="00EB4042" w:rsidRPr="000D7692">
        <w:rPr>
          <w:rFonts w:ascii="Times New Roman" w:hAnsi="Times New Roman" w:cs="Times New Roman"/>
          <w:i/>
          <w:sz w:val="24"/>
          <w:szCs w:val="24"/>
        </w:rPr>
        <w:t>poredak, javni moral i zdravlje</w:t>
      </w:r>
      <w:r w:rsidR="00EB4042" w:rsidRPr="000D7692">
        <w:rPr>
          <w:rFonts w:ascii="Times New Roman" w:hAnsi="Times New Roman" w:cs="Times New Roman"/>
          <w:sz w:val="24"/>
          <w:szCs w:val="24"/>
        </w:rPr>
        <w:t xml:space="preserve">, te da </w:t>
      </w:r>
      <w:r w:rsidR="00EB4042" w:rsidRPr="000D7692">
        <w:rPr>
          <w:rFonts w:ascii="Times New Roman" w:hAnsi="Times New Roman" w:cs="Times New Roman"/>
          <w:i/>
          <w:sz w:val="24"/>
          <w:szCs w:val="24"/>
        </w:rPr>
        <w:t>s</w:t>
      </w:r>
      <w:r w:rsidRPr="000D7692">
        <w:rPr>
          <w:rFonts w:ascii="Times New Roman" w:hAnsi="Times New Roman" w:cs="Times New Roman"/>
          <w:i/>
          <w:sz w:val="24"/>
          <w:szCs w:val="24"/>
        </w:rPr>
        <w:t>vako ograničenje slobode ili prava mora biti razmjerno naravi potrebe za ograničenjem u svakom pojedinom slučaju</w:t>
      </w:r>
      <w:r w:rsidRPr="000D7692">
        <w:rPr>
          <w:rFonts w:ascii="Times New Roman" w:hAnsi="Times New Roman" w:cs="Times New Roman"/>
          <w:sz w:val="24"/>
          <w:szCs w:val="24"/>
        </w:rPr>
        <w:t>.</w:t>
      </w:r>
      <w:r w:rsidR="007D5F11" w:rsidRPr="000D7692">
        <w:rPr>
          <w:rFonts w:ascii="Times New Roman" w:hAnsi="Times New Roman" w:cs="Times New Roman"/>
          <w:sz w:val="24"/>
          <w:szCs w:val="24"/>
        </w:rPr>
        <w:t xml:space="preserve"> U ograničavanju tih prava i sloboda uvijek treba biti posebno obazriv s obzirom da se radi o temeljnim pravima na kojima se bazira sloboda življenja.</w:t>
      </w:r>
    </w:p>
    <w:p w:rsidR="007B43A8" w:rsidRDefault="00556B1D"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lastRenderedPageBreak/>
        <w:t>Isto tako kada se govori o ovlasti prikupljanj</w:t>
      </w:r>
      <w:r w:rsidR="006F59A0" w:rsidRPr="000D7692">
        <w:rPr>
          <w:rFonts w:ascii="Times New Roman" w:hAnsi="Times New Roman" w:cs="Times New Roman"/>
          <w:sz w:val="24"/>
          <w:szCs w:val="24"/>
        </w:rPr>
        <w:t>a</w:t>
      </w:r>
      <w:r w:rsidRPr="000D7692">
        <w:rPr>
          <w:rFonts w:ascii="Times New Roman" w:hAnsi="Times New Roman" w:cs="Times New Roman"/>
          <w:sz w:val="24"/>
          <w:szCs w:val="24"/>
        </w:rPr>
        <w:t>, procjene, pohrane, obrade i korištenja podataka može se reći da se podaci prikupljaju konstantno i teško je izdvojiti neku policijsku radnju koja se provodi, a da ista ne uključuje prikupljanje podataka. Kada bi se pokušalo pobliže objasniti prikupljanje podataka moglo bi se reći da se radi o postupku u kojem se prikupljaju određeni podaci i spoznaje radi ostvarivanja određenog cilja i svrhe. Podaci se prikupljaju da bi se mogli naknadno analizirati i evidentirati, da bi se iz njih mogle izvući neke spoznaje i smjernice na osnovu kojih bi se moglo uspješnije planirati buduće djelovanje. Tako prikupljeni podaci mogu ukazati na određene pozitivne i negativne primjere iz prakse, pomoći kod donošenja odluka, planiranja budućih aktivnosti i sl.</w:t>
      </w:r>
      <w:r w:rsidR="001D0B64">
        <w:rPr>
          <w:rFonts w:ascii="Times New Roman" w:hAnsi="Times New Roman" w:cs="Times New Roman"/>
          <w:sz w:val="24"/>
          <w:szCs w:val="24"/>
        </w:rPr>
        <w:t xml:space="preserve"> </w:t>
      </w:r>
      <w:r w:rsidRPr="000D7692">
        <w:rPr>
          <w:rFonts w:ascii="Times New Roman" w:hAnsi="Times New Roman" w:cs="Times New Roman"/>
          <w:sz w:val="24"/>
          <w:szCs w:val="24"/>
        </w:rPr>
        <w:t xml:space="preserve">S obzirom na cjelokupno postupanje prilikom primjene ovlasti prikupljanja, procjene, pohrane, obrade i korištenja podataka </w:t>
      </w:r>
      <w:r w:rsidR="006D7D8B">
        <w:rPr>
          <w:rFonts w:ascii="Times New Roman" w:hAnsi="Times New Roman" w:cs="Times New Roman"/>
          <w:sz w:val="24"/>
          <w:szCs w:val="24"/>
        </w:rPr>
        <w:t>nužno se nameće</w:t>
      </w:r>
      <w:r w:rsidRPr="000D7692">
        <w:rPr>
          <w:rFonts w:ascii="Times New Roman" w:hAnsi="Times New Roman" w:cs="Times New Roman"/>
          <w:sz w:val="24"/>
          <w:szCs w:val="24"/>
        </w:rPr>
        <w:t xml:space="preserve"> sličnost između ove ovlasti i obavještajnog procesa. Prva sličnost između ova dva pojma vidljiva je već iz sastavnih dijelova koji</w:t>
      </w:r>
      <w:r w:rsidR="006D7D8B">
        <w:rPr>
          <w:rFonts w:ascii="Times New Roman" w:hAnsi="Times New Roman" w:cs="Times New Roman"/>
          <w:sz w:val="24"/>
          <w:szCs w:val="24"/>
        </w:rPr>
        <w:t xml:space="preserve"> su gotovi identični. Tako Pokaz</w:t>
      </w:r>
      <w:r w:rsidRPr="000D7692">
        <w:rPr>
          <w:rStyle w:val="Referencafusnote"/>
          <w:rFonts w:ascii="Times New Roman" w:hAnsi="Times New Roman" w:cs="Times New Roman"/>
          <w:sz w:val="24"/>
          <w:szCs w:val="24"/>
        </w:rPr>
        <w:footnoteReference w:id="16"/>
      </w:r>
      <w:r w:rsidRPr="000D7692">
        <w:rPr>
          <w:rFonts w:ascii="Times New Roman" w:hAnsi="Times New Roman" w:cs="Times New Roman"/>
          <w:sz w:val="24"/>
          <w:szCs w:val="24"/>
        </w:rPr>
        <w:t xml:space="preserve"> navodi da postoji šest kategorija obavještajnog procesa i to: </w:t>
      </w:r>
      <w:r w:rsidRPr="000D7692">
        <w:rPr>
          <w:rFonts w:ascii="Times New Roman" w:hAnsi="Times New Roman" w:cs="Times New Roman"/>
          <w:i/>
          <w:sz w:val="24"/>
          <w:szCs w:val="24"/>
        </w:rPr>
        <w:t>planiranje i usmjeravanje, prikupljanje, obrada i korištenje, raščlamba i proizvodnja, stavljanje na raspolaganje i objedinjavanje i ocjena i povratna veza</w:t>
      </w:r>
      <w:r w:rsidRPr="000D7692">
        <w:rPr>
          <w:rFonts w:ascii="Times New Roman" w:hAnsi="Times New Roman" w:cs="Times New Roman"/>
          <w:sz w:val="24"/>
          <w:szCs w:val="24"/>
        </w:rPr>
        <w:t xml:space="preserve">. U obavještajnom procesu naglašava se važnost kroz koje sve postupke prolazi određeni podatak prije nego što postane iskoristiv u obavještajnom postupku. Za takav krajnji podatak ili završnu obavještajnu informaciju u engleskom jeziku se koristi izraz </w:t>
      </w:r>
      <w:proofErr w:type="spellStart"/>
      <w:r w:rsidRPr="000D7692">
        <w:rPr>
          <w:rFonts w:ascii="Times New Roman" w:hAnsi="Times New Roman" w:cs="Times New Roman"/>
          <w:i/>
          <w:sz w:val="24"/>
          <w:szCs w:val="24"/>
        </w:rPr>
        <w:t>intelligence</w:t>
      </w:r>
      <w:proofErr w:type="spellEnd"/>
      <w:r w:rsidRPr="000D7692">
        <w:rPr>
          <w:rStyle w:val="Referencafusnote"/>
          <w:rFonts w:ascii="Times New Roman" w:hAnsi="Times New Roman" w:cs="Times New Roman"/>
          <w:sz w:val="24"/>
          <w:szCs w:val="24"/>
        </w:rPr>
        <w:footnoteReference w:id="17"/>
      </w:r>
      <w:r w:rsidRPr="000D7692">
        <w:rPr>
          <w:rFonts w:ascii="Times New Roman" w:hAnsi="Times New Roman" w:cs="Times New Roman"/>
          <w:sz w:val="24"/>
          <w:szCs w:val="24"/>
        </w:rPr>
        <w:t>, koji bi s obzirom da se radi o složenom pojmu u doslovnom prijevodu označavao znanje, sposobnost, inteligenciju. Sukladno tom znanju, do kojeg se dolazi poduzimanjem određenih radnji u obavještajnom procesu, mogu se planirati buduće aktivnosti i donositi strateške odluke. Također i prilikom primjene ovlasti prikupljanja, procjene, pohrane, obrade i korištenja podataka, početni podatak nakon prolaska kroz sve korake ove ovlasti postaje konkretno i iskoristivo saznanje za poduzimanje određenih postupanja i donošenja odluka.</w:t>
      </w:r>
    </w:p>
    <w:p w:rsidR="001D0B64" w:rsidRDefault="001D0B64" w:rsidP="00876A35">
      <w:pPr>
        <w:spacing w:line="360" w:lineRule="auto"/>
        <w:ind w:firstLine="360"/>
        <w:jc w:val="both"/>
        <w:rPr>
          <w:rFonts w:ascii="Times New Roman" w:hAnsi="Times New Roman" w:cs="Times New Roman"/>
          <w:sz w:val="24"/>
          <w:szCs w:val="24"/>
        </w:rPr>
      </w:pPr>
    </w:p>
    <w:p w:rsidR="00824C12" w:rsidRPr="000D7692" w:rsidRDefault="003B68C2" w:rsidP="00876A35">
      <w:pPr>
        <w:pStyle w:val="Odlomakpopisa"/>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 </w:t>
      </w:r>
      <w:r w:rsidR="00824C12" w:rsidRPr="000D7692">
        <w:rPr>
          <w:rFonts w:ascii="Times New Roman" w:hAnsi="Times New Roman" w:cs="Times New Roman"/>
          <w:b/>
          <w:sz w:val="24"/>
          <w:szCs w:val="24"/>
        </w:rPr>
        <w:t>PRIKUPLJANJ</w:t>
      </w:r>
      <w:r>
        <w:rPr>
          <w:rFonts w:ascii="Times New Roman" w:hAnsi="Times New Roman" w:cs="Times New Roman"/>
          <w:b/>
          <w:sz w:val="24"/>
          <w:szCs w:val="24"/>
        </w:rPr>
        <w:t>U</w:t>
      </w:r>
      <w:r w:rsidR="00824C12" w:rsidRPr="000D7692">
        <w:rPr>
          <w:rFonts w:ascii="Times New Roman" w:hAnsi="Times New Roman" w:cs="Times New Roman"/>
          <w:b/>
          <w:sz w:val="24"/>
          <w:szCs w:val="24"/>
        </w:rPr>
        <w:t>, PROCJEN</w:t>
      </w:r>
      <w:r>
        <w:rPr>
          <w:rFonts w:ascii="Times New Roman" w:hAnsi="Times New Roman" w:cs="Times New Roman"/>
          <w:b/>
          <w:sz w:val="24"/>
          <w:szCs w:val="24"/>
        </w:rPr>
        <w:t>I</w:t>
      </w:r>
      <w:r w:rsidR="00824C12" w:rsidRPr="000D7692">
        <w:rPr>
          <w:rFonts w:ascii="Times New Roman" w:hAnsi="Times New Roman" w:cs="Times New Roman"/>
          <w:b/>
          <w:sz w:val="24"/>
          <w:szCs w:val="24"/>
        </w:rPr>
        <w:t>, POHRAN</w:t>
      </w:r>
      <w:r>
        <w:rPr>
          <w:rFonts w:ascii="Times New Roman" w:hAnsi="Times New Roman" w:cs="Times New Roman"/>
          <w:b/>
          <w:sz w:val="24"/>
          <w:szCs w:val="24"/>
        </w:rPr>
        <w:t>I</w:t>
      </w:r>
      <w:r w:rsidR="00824C12" w:rsidRPr="000D7692">
        <w:rPr>
          <w:rFonts w:ascii="Times New Roman" w:hAnsi="Times New Roman" w:cs="Times New Roman"/>
          <w:b/>
          <w:sz w:val="24"/>
          <w:szCs w:val="24"/>
        </w:rPr>
        <w:t>, OBRAD</w:t>
      </w:r>
      <w:r>
        <w:rPr>
          <w:rFonts w:ascii="Times New Roman" w:hAnsi="Times New Roman" w:cs="Times New Roman"/>
          <w:b/>
          <w:sz w:val="24"/>
          <w:szCs w:val="24"/>
        </w:rPr>
        <w:t>I</w:t>
      </w:r>
      <w:r w:rsidR="00824C12" w:rsidRPr="000D7692">
        <w:rPr>
          <w:rFonts w:ascii="Times New Roman" w:hAnsi="Times New Roman" w:cs="Times New Roman"/>
          <w:b/>
          <w:sz w:val="24"/>
          <w:szCs w:val="24"/>
        </w:rPr>
        <w:t xml:space="preserve"> I KORIŠTENJ</w:t>
      </w:r>
      <w:r>
        <w:rPr>
          <w:rFonts w:ascii="Times New Roman" w:hAnsi="Times New Roman" w:cs="Times New Roman"/>
          <w:b/>
          <w:sz w:val="24"/>
          <w:szCs w:val="24"/>
        </w:rPr>
        <w:t>U</w:t>
      </w:r>
      <w:r w:rsidR="00824C12" w:rsidRPr="000D7692">
        <w:rPr>
          <w:rFonts w:ascii="Times New Roman" w:hAnsi="Times New Roman" w:cs="Times New Roman"/>
          <w:b/>
          <w:sz w:val="24"/>
          <w:szCs w:val="24"/>
        </w:rPr>
        <w:t xml:space="preserve"> PODATAKA</w:t>
      </w:r>
    </w:p>
    <w:p w:rsidR="007B43A8" w:rsidRPr="000D7692" w:rsidRDefault="00824C12" w:rsidP="00876A35">
      <w:pPr>
        <w:pStyle w:val="Odlomakpopisa"/>
        <w:numPr>
          <w:ilvl w:val="1"/>
          <w:numId w:val="3"/>
        </w:numPr>
        <w:spacing w:line="360" w:lineRule="auto"/>
        <w:jc w:val="both"/>
        <w:rPr>
          <w:rFonts w:ascii="Times New Roman" w:hAnsi="Times New Roman" w:cs="Times New Roman"/>
          <w:b/>
          <w:sz w:val="24"/>
          <w:szCs w:val="24"/>
        </w:rPr>
      </w:pPr>
      <w:r w:rsidRPr="000D7692">
        <w:rPr>
          <w:rFonts w:ascii="Times New Roman" w:hAnsi="Times New Roman" w:cs="Times New Roman"/>
          <w:b/>
          <w:sz w:val="24"/>
          <w:szCs w:val="24"/>
        </w:rPr>
        <w:t>Prikupljanje podataka</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lastRenderedPageBreak/>
        <w:t xml:space="preserve">Prikupljanje podataka prilično </w:t>
      </w:r>
      <w:r w:rsidR="001D0B64">
        <w:rPr>
          <w:rFonts w:ascii="Times New Roman" w:hAnsi="Times New Roman" w:cs="Times New Roman"/>
          <w:sz w:val="24"/>
          <w:szCs w:val="24"/>
        </w:rPr>
        <w:t xml:space="preserve">je </w:t>
      </w:r>
      <w:r w:rsidRPr="000D7692">
        <w:rPr>
          <w:rFonts w:ascii="Times New Roman" w:hAnsi="Times New Roman" w:cs="Times New Roman"/>
          <w:sz w:val="24"/>
          <w:szCs w:val="24"/>
        </w:rPr>
        <w:t xml:space="preserve">širok pojam koji se može odnositi na bilo koji aspekt života ili bilo koje područje ljudskog djelovanja. Ljudi zaprimaju i prikupljaju podatke cijelo vrijeme, što svjesno, što nesvjesno i to je svakodnevna radnja bez koje se ne bi moglo zamisliti normalno funkcioniranje u okolini. Samo prikupljanje podataka je stalni proces </w:t>
      </w:r>
      <w:r w:rsidR="00824C12" w:rsidRPr="000D7692">
        <w:rPr>
          <w:rFonts w:ascii="Times New Roman" w:hAnsi="Times New Roman" w:cs="Times New Roman"/>
          <w:sz w:val="24"/>
          <w:szCs w:val="24"/>
        </w:rPr>
        <w:t xml:space="preserve">u kojem </w:t>
      </w:r>
      <w:r w:rsidRPr="000D7692">
        <w:rPr>
          <w:rFonts w:ascii="Times New Roman" w:hAnsi="Times New Roman" w:cs="Times New Roman"/>
          <w:sz w:val="24"/>
          <w:szCs w:val="24"/>
        </w:rPr>
        <w:t>bilo koji pojedinac u moru dostupnih podataka odabire onaj koji mu omogućava ispunjenje određenih potreba. U kolikoj mjeri se radi o stalnom procesu, u isto tolikoj mjeri se radi i o složenom procesu, budući da se od mnoštva dostupnih podataka treba izabrati baš onaj odgovarajući. Za ispravan odabir takvog odgovarajućeg podatka i njegovo daljnje korištenje potrebno je razviti određeni sustav kojim će se svi ti podaci kategorizirati i podijeliti, a što će olakšati taj odabir i omogućiti kvalit</w:t>
      </w:r>
      <w:r w:rsidR="00824C12" w:rsidRPr="000D7692">
        <w:rPr>
          <w:rFonts w:ascii="Times New Roman" w:hAnsi="Times New Roman" w:cs="Times New Roman"/>
          <w:sz w:val="24"/>
          <w:szCs w:val="24"/>
        </w:rPr>
        <w:t>etniju uporabu takvih podataka.</w:t>
      </w:r>
    </w:p>
    <w:p w:rsidR="007B43A8" w:rsidRPr="000D7692" w:rsidRDefault="007B43A8" w:rsidP="00876A35">
      <w:pPr>
        <w:spacing w:line="360" w:lineRule="auto"/>
        <w:ind w:firstLine="708"/>
        <w:jc w:val="both"/>
        <w:rPr>
          <w:rFonts w:ascii="Times New Roman" w:eastAsia="Times New Roman" w:hAnsi="Times New Roman" w:cs="Times New Roman"/>
          <w:sz w:val="24"/>
          <w:szCs w:val="24"/>
        </w:rPr>
      </w:pPr>
      <w:r w:rsidRPr="000D7692">
        <w:rPr>
          <w:rFonts w:ascii="Times New Roman" w:hAnsi="Times New Roman" w:cs="Times New Roman"/>
          <w:sz w:val="24"/>
          <w:szCs w:val="24"/>
        </w:rPr>
        <w:t xml:space="preserve">Prikupljanje podataka kao početni dio policijske ovlasti podrazumijeva ispunjenje određenih zakonskih uvjeta za primjenu. </w:t>
      </w:r>
      <w:r w:rsidR="00230604">
        <w:rPr>
          <w:rFonts w:ascii="Times New Roman" w:hAnsi="Times New Roman" w:cs="Times New Roman"/>
          <w:sz w:val="24"/>
          <w:szCs w:val="24"/>
        </w:rPr>
        <w:t>Z</w:t>
      </w:r>
      <w:r w:rsidRPr="000D7692">
        <w:rPr>
          <w:rFonts w:ascii="Times New Roman" w:hAnsi="Times New Roman" w:cs="Times New Roman"/>
          <w:sz w:val="24"/>
          <w:szCs w:val="24"/>
        </w:rPr>
        <w:t xml:space="preserve">a primjenu ovlasti potreban </w:t>
      </w:r>
      <w:r w:rsidR="00824C12" w:rsidRPr="000D7692">
        <w:rPr>
          <w:rFonts w:ascii="Times New Roman" w:hAnsi="Times New Roman" w:cs="Times New Roman"/>
          <w:sz w:val="24"/>
          <w:szCs w:val="24"/>
        </w:rPr>
        <w:t xml:space="preserve">je </w:t>
      </w:r>
      <w:r w:rsidRPr="000D7692">
        <w:rPr>
          <w:rFonts w:ascii="Times New Roman" w:hAnsi="Times New Roman" w:cs="Times New Roman"/>
          <w:sz w:val="24"/>
          <w:szCs w:val="24"/>
        </w:rPr>
        <w:t xml:space="preserve">određeni stupanj sumnje, tako je za policijske službenike jako važno o kojoj razini sumnje se radi, te u kojem dijelu postupka se primjenjuje ova ovlast. </w:t>
      </w:r>
      <w:r w:rsidR="00556B1D" w:rsidRPr="000D7692">
        <w:rPr>
          <w:rFonts w:ascii="Times New Roman" w:hAnsi="Times New Roman" w:cs="Times New Roman"/>
          <w:sz w:val="24"/>
          <w:szCs w:val="24"/>
        </w:rPr>
        <w:t xml:space="preserve">Osnova sumnje je polazna točka za bilo koje policijsko postupanje, </w:t>
      </w:r>
      <w:r w:rsidR="00151A9D" w:rsidRPr="00230604">
        <w:rPr>
          <w:rFonts w:ascii="Times New Roman" w:hAnsi="Times New Roman" w:cs="Times New Roman"/>
          <w:sz w:val="24"/>
          <w:szCs w:val="24"/>
        </w:rPr>
        <w:t>ona</w:t>
      </w:r>
      <w:r w:rsidR="00230604" w:rsidRPr="00230604">
        <w:rPr>
          <w:rFonts w:ascii="Times New Roman" w:hAnsi="Times New Roman" w:cs="Times New Roman"/>
          <w:sz w:val="24"/>
          <w:szCs w:val="24"/>
        </w:rPr>
        <w:t xml:space="preserve"> je</w:t>
      </w:r>
      <w:r w:rsidR="00151A9D" w:rsidRPr="00230604">
        <w:rPr>
          <w:rFonts w:ascii="Times New Roman" w:hAnsi="Times New Roman" w:cs="Times New Roman"/>
          <w:sz w:val="24"/>
          <w:szCs w:val="24"/>
        </w:rPr>
        <w:t xml:space="preserve"> linija razgraničenja kad policijski službenik ima pravo i dužnost primjene policijskih ovlasti kad je ona prisutna, odnosno </w:t>
      </w:r>
      <w:r w:rsidR="00230604">
        <w:rPr>
          <w:rFonts w:ascii="Times New Roman" w:hAnsi="Times New Roman" w:cs="Times New Roman"/>
          <w:sz w:val="24"/>
          <w:szCs w:val="24"/>
        </w:rPr>
        <w:t>zabranu</w:t>
      </w:r>
      <w:r w:rsidR="002A2163" w:rsidRPr="00230604">
        <w:rPr>
          <w:rFonts w:ascii="Times New Roman" w:hAnsi="Times New Roman" w:cs="Times New Roman"/>
          <w:sz w:val="24"/>
          <w:szCs w:val="24"/>
        </w:rPr>
        <w:t xml:space="preserve"> primjene policijskih ovlasti kad osnova sumnje izostane</w:t>
      </w:r>
      <w:r w:rsidR="002A2163" w:rsidRPr="000D7692">
        <w:rPr>
          <w:rFonts w:ascii="Times New Roman" w:hAnsi="Times New Roman" w:cs="Times New Roman"/>
          <w:sz w:val="24"/>
          <w:szCs w:val="24"/>
        </w:rPr>
        <w:t xml:space="preserve">. </w:t>
      </w:r>
      <w:r w:rsidRPr="000D7692">
        <w:rPr>
          <w:rFonts w:ascii="Times New Roman" w:hAnsi="Times New Roman" w:cs="Times New Roman"/>
          <w:sz w:val="24"/>
          <w:szCs w:val="24"/>
        </w:rPr>
        <w:t xml:space="preserve">U skladu sa </w:t>
      </w:r>
      <w:r w:rsidR="00824C12" w:rsidRPr="000D7692">
        <w:rPr>
          <w:rFonts w:ascii="Times New Roman" w:hAnsi="Times New Roman" w:cs="Times New Roman"/>
          <w:sz w:val="24"/>
          <w:szCs w:val="24"/>
        </w:rPr>
        <w:t>Pravilnikom o načinu postupanja policijskih službenika</w:t>
      </w:r>
      <w:r w:rsidR="008D22E9" w:rsidRPr="000D7692">
        <w:rPr>
          <w:rStyle w:val="Referencafusnote"/>
          <w:rFonts w:ascii="Times New Roman" w:hAnsi="Times New Roman" w:cs="Times New Roman"/>
          <w:sz w:val="24"/>
          <w:szCs w:val="24"/>
        </w:rPr>
        <w:footnoteReference w:id="18"/>
      </w:r>
      <w:r w:rsidR="00612C7E" w:rsidRPr="000D7692">
        <w:rPr>
          <w:rFonts w:ascii="Times New Roman" w:hAnsi="Times New Roman" w:cs="Times New Roman"/>
          <w:sz w:val="24"/>
          <w:szCs w:val="24"/>
        </w:rPr>
        <w:t>(</w:t>
      </w:r>
      <w:r w:rsidR="00824C12" w:rsidRPr="000D7692">
        <w:rPr>
          <w:rFonts w:ascii="Times New Roman" w:hAnsi="Times New Roman" w:cs="Times New Roman"/>
          <w:sz w:val="24"/>
          <w:szCs w:val="24"/>
        </w:rPr>
        <w:t xml:space="preserve">u daljnjem tekstu </w:t>
      </w:r>
      <w:r w:rsidRPr="000D7692">
        <w:rPr>
          <w:rFonts w:ascii="Times New Roman" w:hAnsi="Times New Roman" w:cs="Times New Roman"/>
          <w:sz w:val="24"/>
          <w:szCs w:val="24"/>
        </w:rPr>
        <w:t>PNPPS</w:t>
      </w:r>
      <w:r w:rsidR="00824C12" w:rsidRPr="000D7692">
        <w:rPr>
          <w:rFonts w:ascii="Times New Roman" w:hAnsi="Times New Roman" w:cs="Times New Roman"/>
          <w:sz w:val="24"/>
          <w:szCs w:val="24"/>
        </w:rPr>
        <w:t xml:space="preserve">) </w:t>
      </w:r>
      <w:r w:rsidRPr="000D7692">
        <w:rPr>
          <w:rFonts w:ascii="Times New Roman" w:hAnsi="Times New Roman" w:cs="Times New Roman"/>
          <w:sz w:val="24"/>
          <w:szCs w:val="24"/>
        </w:rPr>
        <w:t>policijski službenici podatke prikupljaju općenito, prigodno i usmjereno</w:t>
      </w:r>
      <w:r w:rsidR="00A05692" w:rsidRPr="000D7692">
        <w:rPr>
          <w:rStyle w:val="Referencafusnote"/>
          <w:rFonts w:ascii="Times New Roman" w:hAnsi="Times New Roman" w:cs="Times New Roman"/>
          <w:sz w:val="24"/>
          <w:szCs w:val="24"/>
        </w:rPr>
        <w:footnoteReference w:id="19"/>
      </w:r>
      <w:r w:rsidR="00E1042A" w:rsidRPr="000D7692">
        <w:rPr>
          <w:rFonts w:ascii="Times New Roman" w:hAnsi="Times New Roman" w:cs="Times New Roman"/>
          <w:sz w:val="24"/>
          <w:szCs w:val="24"/>
        </w:rPr>
        <w:t xml:space="preserve">. </w:t>
      </w:r>
      <w:r w:rsidRPr="000D7692">
        <w:rPr>
          <w:rFonts w:ascii="Times New Roman" w:eastAsia="Times New Roman" w:hAnsi="Times New Roman" w:cs="Times New Roman"/>
          <w:sz w:val="24"/>
          <w:szCs w:val="24"/>
        </w:rPr>
        <w:t>Policijski službenici mogu podatke prikupljati na razne načine, a najčešće je to neposrednim opažanjem, u kontaktu sa građanima, iz prijava, od drugih državnih tijela i sl.</w:t>
      </w:r>
      <w:r w:rsidR="00A05692" w:rsidRPr="000D7692">
        <w:rPr>
          <w:rStyle w:val="Referencafusnote"/>
          <w:rFonts w:ascii="Times New Roman" w:eastAsia="Times New Roman" w:hAnsi="Times New Roman" w:cs="Times New Roman"/>
          <w:sz w:val="24"/>
          <w:szCs w:val="24"/>
        </w:rPr>
        <w:footnoteReference w:id="20"/>
      </w:r>
      <w:r w:rsidR="00A05692" w:rsidRPr="000D7692">
        <w:rPr>
          <w:rFonts w:ascii="Times New Roman" w:eastAsia="Times New Roman" w:hAnsi="Times New Roman" w:cs="Times New Roman"/>
          <w:sz w:val="24"/>
          <w:szCs w:val="24"/>
        </w:rPr>
        <w:t>.</w:t>
      </w:r>
      <w:r w:rsidRPr="000D7692">
        <w:rPr>
          <w:rFonts w:ascii="Times New Roman" w:eastAsia="Times New Roman" w:hAnsi="Times New Roman" w:cs="Times New Roman"/>
          <w:sz w:val="24"/>
          <w:szCs w:val="24"/>
        </w:rPr>
        <w:t xml:space="preserve"> S obzirom na izvor iz kojeg je prikupljen ovisit će i kvaliteta tog podatka, te koliko će se taj podatak morati naknadno provjeravati.</w:t>
      </w:r>
    </w:p>
    <w:p w:rsidR="007B43A8" w:rsidRPr="000D7692" w:rsidRDefault="007B43A8" w:rsidP="00876A35">
      <w:pPr>
        <w:spacing w:line="360" w:lineRule="auto"/>
        <w:ind w:firstLine="708"/>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Zbog širokog spektra i velike količine podataka koje policijski službenici svakodnevno zaprimaju, a samim time i prikupljaju, važna je sposobnost procjene i ocjenjivanja važnosti podataka koji se percipiraju</w:t>
      </w:r>
      <w:r w:rsidR="00A05692" w:rsidRPr="000D7692">
        <w:rPr>
          <w:rFonts w:ascii="Times New Roman" w:eastAsia="Times New Roman" w:hAnsi="Times New Roman" w:cs="Times New Roman"/>
          <w:sz w:val="24"/>
          <w:szCs w:val="24"/>
        </w:rPr>
        <w:t>,</w:t>
      </w:r>
      <w:r w:rsidRPr="000D7692">
        <w:rPr>
          <w:rFonts w:ascii="Times New Roman" w:eastAsia="Times New Roman" w:hAnsi="Times New Roman" w:cs="Times New Roman"/>
          <w:sz w:val="24"/>
          <w:szCs w:val="24"/>
        </w:rPr>
        <w:t xml:space="preserve"> u što kraćem vremenu. Potrebno je iz velike količine podataka izdvojiti one podatke koji se mogu iskoristi odmah u konkretnom slučaju ili se mogu naknadno iskoristiti za neka buduća policijska postupanja. Kako bi se to postupanje olakšalo u ZPPO-u </w:t>
      </w:r>
      <w:r w:rsidR="00A05692" w:rsidRPr="000D7692">
        <w:rPr>
          <w:rFonts w:ascii="Times New Roman" w:eastAsia="Times New Roman" w:hAnsi="Times New Roman" w:cs="Times New Roman"/>
          <w:sz w:val="24"/>
          <w:szCs w:val="24"/>
        </w:rPr>
        <w:t>su</w:t>
      </w:r>
      <w:r w:rsidRPr="000D7692">
        <w:rPr>
          <w:rFonts w:ascii="Times New Roman" w:eastAsia="Times New Roman" w:hAnsi="Times New Roman" w:cs="Times New Roman"/>
          <w:sz w:val="24"/>
          <w:szCs w:val="24"/>
        </w:rPr>
        <w:t xml:space="preserve"> navedene kategorije podataka koji se prikupljaju, te su u drugim propisima također navedeni podaci koji se trebaju prikupljati, kao i uvjeti koji se moraju ispuniti prije i tijekom prikupljanja i daljnjeg postupanja sa takvim podacima. Kao i kod primjene drugih </w:t>
      </w:r>
      <w:r w:rsidRPr="000D7692">
        <w:rPr>
          <w:rFonts w:ascii="Times New Roman" w:eastAsia="Times New Roman" w:hAnsi="Times New Roman" w:cs="Times New Roman"/>
          <w:sz w:val="24"/>
          <w:szCs w:val="24"/>
        </w:rPr>
        <w:lastRenderedPageBreak/>
        <w:t>ovlasti tako i kod prikupljanja podatak</w:t>
      </w:r>
      <w:r w:rsidR="00A05692" w:rsidRPr="000D7692">
        <w:rPr>
          <w:rFonts w:ascii="Times New Roman" w:eastAsia="Times New Roman" w:hAnsi="Times New Roman" w:cs="Times New Roman"/>
          <w:sz w:val="24"/>
          <w:szCs w:val="24"/>
        </w:rPr>
        <w:t>a</w:t>
      </w:r>
      <w:r w:rsidRPr="000D7692">
        <w:rPr>
          <w:rFonts w:ascii="Times New Roman" w:eastAsia="Times New Roman" w:hAnsi="Times New Roman" w:cs="Times New Roman"/>
          <w:sz w:val="24"/>
          <w:szCs w:val="24"/>
        </w:rPr>
        <w:t xml:space="preserve"> treba obratiti posebnu pozornost i prilagoditi postupanje prema posebno osjetljivim kategorijama osoba. U korak sa razvojem internetskih tehnologija i raznih javnih mreža za komuniciranje pojavljuju se i kriminalne radnje na takvim mrežama, te u skladu s tim moraju reagirati i policijske službe. Kako je uvijek preventivno djelovanje bolje od represivnog, naravno kad postoji mogućnost za preventivu, za praćenje kriminalnih radnji neophodna je nazočnost policijskih službenika na takvim javnim mrežama u cilju prikupljanja korisnih saznanja. Da bi se prikupila takva korisna saznanja mora se djelovati prikriveno, a što je propisano </w:t>
      </w:r>
      <w:r w:rsidR="0071799D" w:rsidRPr="000D7692">
        <w:rPr>
          <w:rFonts w:ascii="Times New Roman" w:eastAsia="Times New Roman" w:hAnsi="Times New Roman" w:cs="Times New Roman"/>
          <w:sz w:val="24"/>
          <w:szCs w:val="24"/>
        </w:rPr>
        <w:t xml:space="preserve">u čl. 39 st. 5 </w:t>
      </w:r>
      <w:r w:rsidRPr="000D7692">
        <w:rPr>
          <w:rFonts w:ascii="Times New Roman" w:eastAsia="Times New Roman" w:hAnsi="Times New Roman" w:cs="Times New Roman"/>
          <w:sz w:val="24"/>
          <w:szCs w:val="24"/>
        </w:rPr>
        <w:t>PNPPS-</w:t>
      </w:r>
      <w:r w:rsidR="0071799D" w:rsidRPr="000D7692">
        <w:rPr>
          <w:rFonts w:ascii="Times New Roman" w:eastAsia="Times New Roman" w:hAnsi="Times New Roman" w:cs="Times New Roman"/>
          <w:sz w:val="24"/>
          <w:szCs w:val="24"/>
        </w:rPr>
        <w:t>a</w:t>
      </w:r>
      <w:r w:rsidRPr="000D7692">
        <w:rPr>
          <w:rFonts w:ascii="Times New Roman" w:eastAsia="Times New Roman" w:hAnsi="Times New Roman" w:cs="Times New Roman"/>
          <w:sz w:val="24"/>
          <w:szCs w:val="24"/>
        </w:rPr>
        <w:t xml:space="preserve">. Propisanost zakonom za provođenje ovakvih radnji nužna je kako bi se prikupljena korisna saznanja mogla kasnije koristiti u eventualnom kaznenom ili prekršajnom postupku. </w:t>
      </w:r>
    </w:p>
    <w:p w:rsidR="007B43A8" w:rsidRDefault="007B43A8" w:rsidP="00876A35">
      <w:pPr>
        <w:spacing w:line="360" w:lineRule="auto"/>
        <w:ind w:firstLine="708"/>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Treba istaknuti i kompleksnost ove cjelokupne ovlasti, gdje nakon prikupljanja podataka slijedi procjena istih, kada se provjeravaju prikupljeni podaci i utvrđuje jesu li isti operativno korisni i iskoristivi za daljnje policijsko postupanje. Kod ovog dijela ovlasti tj. prilikom prikupljanja podataka koje se uglavnom odvija na terenu ili u izravnoj interakciji sa građanima potrebno je i razvijanje komunikacijskih i već ranije navedenih percepcijskih sposobnosti kod policijskih službenika koji prikupljaju podatke. Sve to potrebno je izvesti uz poštivanje ljudskog dostojanstva i etičkih načela i uz ostvarivanje pozitivne komunikacijske veze sa građanima kako bi se u skladu sa zakonskim propisima prikupljeni podaci mogli uporabiti na propisan i koristan način.</w:t>
      </w:r>
    </w:p>
    <w:p w:rsidR="00230604" w:rsidRPr="000D7692" w:rsidRDefault="00230604" w:rsidP="00876A35">
      <w:pPr>
        <w:spacing w:line="360" w:lineRule="auto"/>
        <w:ind w:firstLine="708"/>
        <w:jc w:val="both"/>
        <w:rPr>
          <w:rFonts w:ascii="Times New Roman" w:eastAsia="Times New Roman" w:hAnsi="Times New Roman" w:cs="Times New Roman"/>
          <w:sz w:val="24"/>
          <w:szCs w:val="24"/>
        </w:rPr>
      </w:pPr>
    </w:p>
    <w:p w:rsidR="007B43A8" w:rsidRPr="000D7692" w:rsidRDefault="004A53C6" w:rsidP="00876A35">
      <w:pPr>
        <w:pStyle w:val="Odlomakpopisa"/>
        <w:numPr>
          <w:ilvl w:val="1"/>
          <w:numId w:val="3"/>
        </w:numPr>
        <w:spacing w:line="360" w:lineRule="auto"/>
        <w:jc w:val="both"/>
        <w:rPr>
          <w:rFonts w:ascii="Times New Roman" w:hAnsi="Times New Roman" w:cs="Times New Roman"/>
          <w:sz w:val="24"/>
          <w:szCs w:val="24"/>
        </w:rPr>
      </w:pPr>
      <w:r w:rsidRPr="000D7692">
        <w:rPr>
          <w:rFonts w:ascii="Times New Roman" w:hAnsi="Times New Roman" w:cs="Times New Roman"/>
          <w:b/>
          <w:sz w:val="24"/>
          <w:szCs w:val="24"/>
        </w:rPr>
        <w:t xml:space="preserve"> Procjena podataka</w:t>
      </w:r>
    </w:p>
    <w:p w:rsidR="004A53C6"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Procjena podataka kao jedan od sastavnih dijelova </w:t>
      </w:r>
      <w:r w:rsidR="00230604">
        <w:rPr>
          <w:rFonts w:ascii="Times New Roman" w:hAnsi="Times New Roman" w:cs="Times New Roman"/>
          <w:sz w:val="24"/>
          <w:szCs w:val="24"/>
        </w:rPr>
        <w:t xml:space="preserve">naslovne </w:t>
      </w:r>
      <w:r w:rsidRPr="000D7692">
        <w:rPr>
          <w:rFonts w:ascii="Times New Roman" w:hAnsi="Times New Roman" w:cs="Times New Roman"/>
          <w:sz w:val="24"/>
          <w:szCs w:val="24"/>
        </w:rPr>
        <w:t xml:space="preserve">ovlasti sastoji se od procjene pouzdanosti izvora i procjene same vjerodostojnosti podataka. U ZPPO-u </w:t>
      </w:r>
      <w:proofErr w:type="spellStart"/>
      <w:r w:rsidRPr="000D7692">
        <w:rPr>
          <w:rFonts w:ascii="Times New Roman" w:hAnsi="Times New Roman" w:cs="Times New Roman"/>
          <w:sz w:val="24"/>
          <w:szCs w:val="24"/>
        </w:rPr>
        <w:t>u</w:t>
      </w:r>
      <w:proofErr w:type="spellEnd"/>
      <w:r w:rsidRPr="000D7692">
        <w:rPr>
          <w:rFonts w:ascii="Times New Roman" w:hAnsi="Times New Roman" w:cs="Times New Roman"/>
          <w:sz w:val="24"/>
          <w:szCs w:val="24"/>
        </w:rPr>
        <w:t xml:space="preserve"> čl. 24 st. 1 navodi se da </w:t>
      </w:r>
      <w:r w:rsidRPr="000D7692">
        <w:rPr>
          <w:rFonts w:ascii="Times New Roman" w:hAnsi="Times New Roman" w:cs="Times New Roman"/>
          <w:i/>
          <w:sz w:val="24"/>
          <w:szCs w:val="24"/>
        </w:rPr>
        <w:t>p</w:t>
      </w:r>
      <w:r w:rsidRPr="000D7692">
        <w:rPr>
          <w:rFonts w:ascii="Times New Roman" w:eastAsia="Times New Roman" w:hAnsi="Times New Roman" w:cs="Times New Roman"/>
          <w:i/>
          <w:sz w:val="24"/>
          <w:szCs w:val="24"/>
        </w:rPr>
        <w:t>olicija vodi zbirke podataka neophodne za provedbu ovog Zakona,</w:t>
      </w:r>
      <w:r w:rsidRPr="000D7692">
        <w:rPr>
          <w:rFonts w:ascii="Times New Roman" w:eastAsia="Times New Roman" w:hAnsi="Times New Roman" w:cs="Times New Roman"/>
          <w:sz w:val="24"/>
          <w:szCs w:val="24"/>
        </w:rPr>
        <w:t xml:space="preserve"> te da je</w:t>
      </w:r>
      <w:r w:rsidRPr="000D7692">
        <w:rPr>
          <w:rFonts w:ascii="Times New Roman" w:eastAsia="Times New Roman" w:hAnsi="Times New Roman" w:cs="Times New Roman"/>
          <w:i/>
          <w:sz w:val="24"/>
          <w:szCs w:val="24"/>
        </w:rPr>
        <w:t xml:space="preserve"> prije unošenja podataka u zbirku, policijski službenik dužan procijeniti pouzdanost izvora i vjerodostojnost podatka</w:t>
      </w:r>
      <w:r w:rsidRPr="000D7692">
        <w:rPr>
          <w:rFonts w:ascii="Times New Roman" w:eastAsia="Times New Roman" w:hAnsi="Times New Roman" w:cs="Times New Roman"/>
          <w:sz w:val="24"/>
          <w:szCs w:val="24"/>
        </w:rPr>
        <w:t>.</w:t>
      </w:r>
      <w:r w:rsidRPr="000D7692">
        <w:rPr>
          <w:rFonts w:ascii="Times New Roman" w:hAnsi="Times New Roman" w:cs="Times New Roman"/>
          <w:sz w:val="24"/>
          <w:szCs w:val="24"/>
        </w:rPr>
        <w:t xml:space="preserve"> Ova procjena preuzeta je iz </w:t>
      </w:r>
      <w:proofErr w:type="spellStart"/>
      <w:r w:rsidRPr="000D7692">
        <w:rPr>
          <w:rFonts w:ascii="Times New Roman" w:hAnsi="Times New Roman" w:cs="Times New Roman"/>
          <w:sz w:val="24"/>
          <w:szCs w:val="24"/>
        </w:rPr>
        <w:t>Europolovog</w:t>
      </w:r>
      <w:proofErr w:type="spellEnd"/>
      <w:r w:rsidRPr="000D7692">
        <w:rPr>
          <w:rFonts w:ascii="Times New Roman" w:hAnsi="Times New Roman" w:cs="Times New Roman"/>
          <w:sz w:val="24"/>
          <w:szCs w:val="24"/>
        </w:rPr>
        <w:t xml:space="preserve"> modela procjene pouzdanosti izvora i vjerodostojnosti podataka i propisana je Zakonom o potvrđivanju sporazuma o operativnoj i strateškoj suradnji između Republike Hrvatske i </w:t>
      </w:r>
      <w:proofErr w:type="spellStart"/>
      <w:r w:rsidRPr="000D7692">
        <w:rPr>
          <w:rFonts w:ascii="Times New Roman" w:hAnsi="Times New Roman" w:cs="Times New Roman"/>
          <w:sz w:val="24"/>
          <w:szCs w:val="24"/>
        </w:rPr>
        <w:t>Europolovog</w:t>
      </w:r>
      <w:proofErr w:type="spellEnd"/>
      <w:r w:rsidRPr="000D7692">
        <w:rPr>
          <w:rFonts w:ascii="Times New Roman" w:hAnsi="Times New Roman" w:cs="Times New Roman"/>
          <w:sz w:val="24"/>
          <w:szCs w:val="24"/>
        </w:rPr>
        <w:t xml:space="preserve"> policijskog ure</w:t>
      </w:r>
      <w:r w:rsidR="004A53C6" w:rsidRPr="000D7692">
        <w:rPr>
          <w:rFonts w:ascii="Times New Roman" w:hAnsi="Times New Roman" w:cs="Times New Roman"/>
          <w:sz w:val="24"/>
          <w:szCs w:val="24"/>
        </w:rPr>
        <w:t>da</w:t>
      </w:r>
      <w:r w:rsidR="008D22E9" w:rsidRPr="000D7692">
        <w:rPr>
          <w:rStyle w:val="Referencafusnote"/>
          <w:rFonts w:ascii="Times New Roman" w:hAnsi="Times New Roman" w:cs="Times New Roman"/>
          <w:sz w:val="24"/>
          <w:szCs w:val="24"/>
        </w:rPr>
        <w:footnoteReference w:id="21"/>
      </w:r>
      <w:r w:rsidR="004A53C6" w:rsidRPr="000D7692">
        <w:rPr>
          <w:rFonts w:ascii="Times New Roman" w:hAnsi="Times New Roman" w:cs="Times New Roman"/>
          <w:sz w:val="24"/>
          <w:szCs w:val="24"/>
        </w:rPr>
        <w:t xml:space="preserve"> u čl. 10 st. 1 i 2.</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lastRenderedPageBreak/>
        <w:t xml:space="preserve">Procjena se mora obaviti prije unosa podataka u zbirke, te za to postoje kodovi za procjenu pouzdanosti izvora podataka i za procjenu vjerodostojnosti podataka (vidi </w:t>
      </w:r>
      <w:r w:rsidR="008D22E9" w:rsidRPr="000D7692">
        <w:rPr>
          <w:rFonts w:ascii="Times New Roman" w:hAnsi="Times New Roman" w:cs="Times New Roman"/>
          <w:sz w:val="24"/>
          <w:szCs w:val="24"/>
        </w:rPr>
        <w:t>tablicu</w:t>
      </w:r>
      <w:r w:rsidRPr="000D7692">
        <w:rPr>
          <w:rFonts w:ascii="Times New Roman" w:hAnsi="Times New Roman" w:cs="Times New Roman"/>
          <w:sz w:val="24"/>
          <w:szCs w:val="24"/>
        </w:rPr>
        <w:t xml:space="preserve"> 1 i 2</w:t>
      </w:r>
      <w:r w:rsidR="004A53C6" w:rsidRPr="000D7692">
        <w:rPr>
          <w:rFonts w:ascii="Times New Roman" w:hAnsi="Times New Roman" w:cs="Times New Roman"/>
          <w:sz w:val="24"/>
          <w:szCs w:val="24"/>
        </w:rPr>
        <w:t>)</w:t>
      </w:r>
      <w:r w:rsidRPr="000D7692">
        <w:rPr>
          <w:rFonts w:ascii="Times New Roman" w:hAnsi="Times New Roman" w:cs="Times New Roman"/>
          <w:sz w:val="24"/>
          <w:szCs w:val="24"/>
        </w:rPr>
        <w:t>.</w:t>
      </w:r>
    </w:p>
    <w:p w:rsidR="007B43A8" w:rsidRPr="000D7692" w:rsidRDefault="008D22E9"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Tablica</w:t>
      </w:r>
      <w:r w:rsidR="007B43A8" w:rsidRPr="000D7692">
        <w:rPr>
          <w:rFonts w:ascii="Times New Roman" w:eastAsia="Times New Roman" w:hAnsi="Times New Roman" w:cs="Times New Roman"/>
          <w:sz w:val="24"/>
          <w:szCs w:val="24"/>
        </w:rPr>
        <w:t xml:space="preserve"> 1. Kodovi za procjenu pouzdanosti izvora podatka:</w:t>
      </w:r>
    </w:p>
    <w:tbl>
      <w:tblPr>
        <w:tblW w:w="0" w:type="auto"/>
        <w:tblCellSpacing w:w="15" w:type="dxa"/>
        <w:tblCellMar>
          <w:left w:w="0" w:type="dxa"/>
          <w:right w:w="0" w:type="dxa"/>
        </w:tblCellMar>
        <w:tblLook w:val="04A0" w:firstRow="1" w:lastRow="0" w:firstColumn="1" w:lastColumn="0" w:noHBand="0" w:noVBand="1"/>
      </w:tblPr>
      <w:tblGrid>
        <w:gridCol w:w="695"/>
        <w:gridCol w:w="1992"/>
        <w:gridCol w:w="6575"/>
      </w:tblGrid>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KOD</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ZNAČENJE</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OPIS KODA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A</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Pouzdan izvor</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Ne postoji sumnja u pouzdanost, autentičnost i kompetentnost izvora ili je izvor u prošlosti bio pouzdan u svim slučajevima.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B</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Najčešće pouzdan izvor</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Izvor čije su se informacije, u prošlosti, pokazale točne u većini slučajeva.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C</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Najčešće nepouzdan izvor</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Izvor čije su se informacije, u prošlosti, pokazale netočne u većini slučajeva.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X</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Neodređen izvor</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Ne može se odrediti pouzdanost izvora ili postoji sumnja u pouzdanost, autentičnost i kompetentnost izvora.</w:t>
            </w:r>
          </w:p>
        </w:tc>
      </w:tr>
    </w:tbl>
    <w:p w:rsidR="007B43A8" w:rsidRPr="000D7692" w:rsidRDefault="00C64B75"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T</w:t>
      </w:r>
      <w:r w:rsidR="008D22E9" w:rsidRPr="000D7692">
        <w:rPr>
          <w:rFonts w:ascii="Times New Roman" w:eastAsia="Times New Roman" w:hAnsi="Times New Roman" w:cs="Times New Roman"/>
          <w:sz w:val="24"/>
          <w:szCs w:val="24"/>
        </w:rPr>
        <w:t>ablica</w:t>
      </w:r>
      <w:r w:rsidR="007B43A8" w:rsidRPr="000D7692">
        <w:rPr>
          <w:rFonts w:ascii="Times New Roman" w:eastAsia="Times New Roman" w:hAnsi="Times New Roman" w:cs="Times New Roman"/>
          <w:sz w:val="24"/>
          <w:szCs w:val="24"/>
        </w:rPr>
        <w:t xml:space="preserve"> 2. Kodovi za procjenu vjerodostojnosti podatka:</w:t>
      </w:r>
    </w:p>
    <w:tbl>
      <w:tblPr>
        <w:tblW w:w="0" w:type="auto"/>
        <w:tblCellSpacing w:w="15" w:type="dxa"/>
        <w:tblCellMar>
          <w:left w:w="0" w:type="dxa"/>
          <w:right w:w="0" w:type="dxa"/>
        </w:tblCellMar>
        <w:tblLook w:val="04A0" w:firstRow="1" w:lastRow="0" w:firstColumn="1" w:lastColumn="0" w:noHBand="0" w:noVBand="1"/>
      </w:tblPr>
      <w:tblGrid>
        <w:gridCol w:w="695"/>
        <w:gridCol w:w="1639"/>
        <w:gridCol w:w="6928"/>
      </w:tblGrid>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KOD</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ZNAČENJE</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OPIS KODA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1</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Istinita</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Policijskom službeniku je sa sigurnošću poznato da je podatak (informacija) istinita.</w:t>
            </w:r>
          </w:p>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Osobno poznato policijskom službeniku.</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2</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Vjerojatno istinita</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Podatak (informacija) je osobno poznat izvoru, ali nije poznat policijskom službeniku.</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3</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Moguće istinita</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Podatak (informacija) nije poznat osobno izvoru, ali je potkrepljenja sa već zaprimljenim podacima (informacijama).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4</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Neodređena</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Podatak (informacija) nije poznat osobno izvoru te se ne može potkrijepiti sa već zaprimljenim podacima (informacijama).</w:t>
            </w:r>
          </w:p>
        </w:tc>
      </w:tr>
    </w:tbl>
    <w:p w:rsidR="00230604" w:rsidRDefault="00230604" w:rsidP="00876A35">
      <w:pPr>
        <w:spacing w:line="360" w:lineRule="auto"/>
        <w:ind w:firstLine="708"/>
        <w:jc w:val="both"/>
        <w:rPr>
          <w:rFonts w:ascii="Times New Roman" w:hAnsi="Times New Roman" w:cs="Times New Roman"/>
          <w:sz w:val="24"/>
          <w:szCs w:val="24"/>
        </w:rPr>
      </w:pP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Kombiniranjem ova dva koda kod označavanja podataka dolazi se do stupnja provjerenosti tj. koliki je stupanj pouzdanosti izvora i vjerodostojnosti podatka, te je li neki podatak potvrđen, nepotvrđen ili nesiguran. Uz utvrđivanje pouzdanosti izvora i vjerodostojnosti podataka važno je utvrditi </w:t>
      </w:r>
      <w:r w:rsidR="00230604" w:rsidRPr="000D7692">
        <w:rPr>
          <w:rFonts w:ascii="Times New Roman" w:hAnsi="Times New Roman" w:cs="Times New Roman"/>
          <w:sz w:val="24"/>
          <w:szCs w:val="24"/>
        </w:rPr>
        <w:t xml:space="preserve">i </w:t>
      </w:r>
      <w:r w:rsidRPr="000D7692">
        <w:rPr>
          <w:rFonts w:ascii="Times New Roman" w:hAnsi="Times New Roman" w:cs="Times New Roman"/>
          <w:sz w:val="24"/>
          <w:szCs w:val="24"/>
        </w:rPr>
        <w:t xml:space="preserve">tko je ovlašten za rukovanje navedenim </w:t>
      </w:r>
      <w:r w:rsidRPr="000D7692">
        <w:rPr>
          <w:rFonts w:ascii="Times New Roman" w:hAnsi="Times New Roman" w:cs="Times New Roman"/>
          <w:sz w:val="24"/>
          <w:szCs w:val="24"/>
        </w:rPr>
        <w:lastRenderedPageBreak/>
        <w:t xml:space="preserve">podacima, te kome se isti mogu dostaviti. Rukovanje podacima također je uređeno kodovima kojima se ograničava raspolaganje tim podacima (vidi </w:t>
      </w:r>
      <w:r w:rsidR="008D22E9" w:rsidRPr="000D7692">
        <w:rPr>
          <w:rFonts w:ascii="Times New Roman" w:hAnsi="Times New Roman" w:cs="Times New Roman"/>
          <w:sz w:val="24"/>
          <w:szCs w:val="24"/>
        </w:rPr>
        <w:t>tablicu</w:t>
      </w:r>
      <w:r w:rsidRPr="000D7692">
        <w:rPr>
          <w:rFonts w:ascii="Times New Roman" w:hAnsi="Times New Roman" w:cs="Times New Roman"/>
          <w:sz w:val="24"/>
          <w:szCs w:val="24"/>
        </w:rPr>
        <w:t xml:space="preserve"> 3).</w:t>
      </w:r>
    </w:p>
    <w:p w:rsidR="007B43A8" w:rsidRPr="000D7692" w:rsidRDefault="008D22E9"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Tablica</w:t>
      </w:r>
      <w:r w:rsidR="007B43A8" w:rsidRPr="000D7692">
        <w:rPr>
          <w:rFonts w:ascii="Times New Roman" w:eastAsia="Times New Roman" w:hAnsi="Times New Roman" w:cs="Times New Roman"/>
          <w:sz w:val="24"/>
          <w:szCs w:val="24"/>
        </w:rPr>
        <w:t xml:space="preserve"> 3. Kodovi za rukovanje podacima:</w:t>
      </w:r>
    </w:p>
    <w:tbl>
      <w:tblPr>
        <w:tblW w:w="0" w:type="auto"/>
        <w:tblCellSpacing w:w="15" w:type="dxa"/>
        <w:tblCellMar>
          <w:left w:w="0" w:type="dxa"/>
          <w:right w:w="0" w:type="dxa"/>
        </w:tblCellMar>
        <w:tblLook w:val="04A0" w:firstRow="1" w:lastRow="0" w:firstColumn="1" w:lastColumn="0" w:noHBand="0" w:noVBand="1"/>
      </w:tblPr>
      <w:tblGrid>
        <w:gridCol w:w="695"/>
        <w:gridCol w:w="8087"/>
      </w:tblGrid>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KOD</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OPIS KODA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H0</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autoSpaceDE w:val="0"/>
              <w:autoSpaceDN w:val="0"/>
              <w:adjustRightInd w:val="0"/>
              <w:spacing w:after="0" w:line="360" w:lineRule="auto"/>
              <w:jc w:val="both"/>
              <w:rPr>
                <w:rFonts w:ascii="Times New Roman" w:hAnsi="Times New Roman" w:cs="Times New Roman"/>
                <w:sz w:val="24"/>
                <w:szCs w:val="24"/>
              </w:rPr>
            </w:pPr>
            <w:r w:rsidRPr="000D7692">
              <w:rPr>
                <w:rFonts w:ascii="Times New Roman" w:hAnsi="Times New Roman" w:cs="Times New Roman"/>
                <w:sz w:val="24"/>
                <w:szCs w:val="24"/>
              </w:rPr>
              <w:t>Ovu informaciju mogu dostaviti ili koristiti samo tijela koja se bave provedbom</w:t>
            </w:r>
          </w:p>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hAnsi="Times New Roman" w:cs="Times New Roman"/>
                <w:sz w:val="24"/>
                <w:szCs w:val="24"/>
              </w:rPr>
              <w:t>Zakona i samo u svrhu sprječavanja i borbe protiv organiziranog kriminaliteta.</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H1</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autoSpaceDE w:val="0"/>
              <w:autoSpaceDN w:val="0"/>
              <w:adjustRightInd w:val="0"/>
              <w:spacing w:after="0" w:line="360" w:lineRule="auto"/>
              <w:jc w:val="both"/>
              <w:rPr>
                <w:rFonts w:ascii="Times New Roman" w:hAnsi="Times New Roman" w:cs="Times New Roman"/>
                <w:sz w:val="24"/>
                <w:szCs w:val="24"/>
              </w:rPr>
            </w:pPr>
            <w:r w:rsidRPr="000D7692">
              <w:rPr>
                <w:rFonts w:ascii="Times New Roman" w:hAnsi="Times New Roman" w:cs="Times New Roman"/>
                <w:sz w:val="24"/>
                <w:szCs w:val="24"/>
              </w:rPr>
              <w:t>Za korištenje ove informacije u svrhu dokazivanja u sudskim postupcima nužno je</w:t>
            </w:r>
          </w:p>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hAnsi="Times New Roman" w:cs="Times New Roman"/>
                <w:sz w:val="24"/>
                <w:szCs w:val="24"/>
              </w:rPr>
              <w:t>unaprijed konzultirati onoga koji je pribavio informaciju.</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H2</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autoSpaceDE w:val="0"/>
              <w:autoSpaceDN w:val="0"/>
              <w:adjustRightInd w:val="0"/>
              <w:spacing w:after="0" w:line="360" w:lineRule="auto"/>
              <w:jc w:val="both"/>
              <w:rPr>
                <w:rFonts w:ascii="Times New Roman" w:hAnsi="Times New Roman" w:cs="Times New Roman"/>
                <w:sz w:val="24"/>
                <w:szCs w:val="24"/>
              </w:rPr>
            </w:pPr>
            <w:r w:rsidRPr="000D7692">
              <w:rPr>
                <w:rFonts w:ascii="Times New Roman" w:hAnsi="Times New Roman" w:cs="Times New Roman"/>
                <w:sz w:val="24"/>
                <w:szCs w:val="24"/>
              </w:rPr>
              <w:t>Prije korištenja ili daljnjeg prosljeđivanja ove informacije potrebno je konzultirati</w:t>
            </w:r>
          </w:p>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hAnsi="Times New Roman" w:cs="Times New Roman"/>
                <w:sz w:val="24"/>
                <w:szCs w:val="24"/>
              </w:rPr>
              <w:t>pružatelja ove informacije.</w:t>
            </w:r>
          </w:p>
        </w:tc>
      </w:tr>
      <w:tr w:rsidR="007B43A8" w:rsidRPr="000D7692" w:rsidTr="00EB4042">
        <w:trPr>
          <w:tblCellSpacing w:w="15" w:type="dxa"/>
        </w:trPr>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H3</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45" w:type="dxa"/>
              <w:left w:w="45" w:type="dxa"/>
              <w:bottom w:w="45" w:type="dxa"/>
              <w:right w:w="45" w:type="dxa"/>
            </w:tcMar>
            <w:vAlign w:val="center"/>
            <w:hideMark/>
          </w:tcPr>
          <w:p w:rsidR="007B43A8" w:rsidRPr="000D7692" w:rsidRDefault="007B43A8" w:rsidP="00876A35">
            <w:pPr>
              <w:autoSpaceDE w:val="0"/>
              <w:autoSpaceDN w:val="0"/>
              <w:adjustRightInd w:val="0"/>
              <w:spacing w:after="0" w:line="360" w:lineRule="auto"/>
              <w:jc w:val="both"/>
              <w:rPr>
                <w:rFonts w:ascii="Times New Roman" w:hAnsi="Times New Roman" w:cs="Times New Roman"/>
                <w:sz w:val="24"/>
                <w:szCs w:val="24"/>
              </w:rPr>
            </w:pPr>
            <w:r w:rsidRPr="000D7692">
              <w:rPr>
                <w:rFonts w:ascii="Times New Roman" w:hAnsi="Times New Roman" w:cs="Times New Roman"/>
                <w:sz w:val="24"/>
                <w:szCs w:val="24"/>
              </w:rPr>
              <w:t>Svrha prosljeđivanja informacije (opisati svojim riječima). Dodatna ograničenja</w:t>
            </w:r>
          </w:p>
          <w:p w:rsidR="007B43A8" w:rsidRPr="000D7692" w:rsidRDefault="007B43A8" w:rsidP="00876A35">
            <w:pPr>
              <w:spacing w:after="0" w:line="360" w:lineRule="auto"/>
              <w:jc w:val="both"/>
              <w:rPr>
                <w:rFonts w:ascii="Times New Roman" w:eastAsia="Times New Roman" w:hAnsi="Times New Roman" w:cs="Times New Roman"/>
                <w:sz w:val="24"/>
                <w:szCs w:val="24"/>
              </w:rPr>
            </w:pPr>
            <w:r w:rsidRPr="000D7692">
              <w:rPr>
                <w:rFonts w:ascii="Times New Roman" w:hAnsi="Times New Roman" w:cs="Times New Roman"/>
                <w:sz w:val="24"/>
                <w:szCs w:val="24"/>
              </w:rPr>
              <w:t>(opisati svojim riječima).</w:t>
            </w:r>
          </w:p>
        </w:tc>
      </w:tr>
    </w:tbl>
    <w:p w:rsidR="007B43A8" w:rsidRPr="000D7692" w:rsidRDefault="007B43A8" w:rsidP="00876A35">
      <w:pPr>
        <w:spacing w:line="360" w:lineRule="auto"/>
        <w:jc w:val="both"/>
        <w:rPr>
          <w:rFonts w:ascii="Times New Roman" w:hAnsi="Times New Roman" w:cs="Times New Roman"/>
          <w:sz w:val="24"/>
          <w:szCs w:val="24"/>
        </w:rPr>
      </w:pPr>
    </w:p>
    <w:p w:rsidR="004A53C6"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Ovi kodovi olakšavaju postupanje sa podacima prilikom procjene istih, svrstavanjem tih podataka u određena područja i definiranjem daljnjeg postupanja sa podacima. Procjena podataka važna je kod svakog konkretnog slučaja, a povezano s time i sa kasnijom analitičkom obradom i uporabom tih podataka u drugim postupcima. Procjena nam pomaže kod odabira koji će se podaci prikupljati, kada i u kojim slučajevima, od koga će se podaci prikupljati, te sama vrsta i kvaliteta prikupljenih podataka. Kada govorimo o procjeni podataka moramo navesti da je i u obavještajnom procesu procjena podataka od velikog značaja i jedan od neizostavnih dijelova tog procesa. Prema </w:t>
      </w:r>
      <w:proofErr w:type="spellStart"/>
      <w:r w:rsidRPr="000D7692">
        <w:rPr>
          <w:rFonts w:ascii="Times New Roman" w:hAnsi="Times New Roman" w:cs="Times New Roman"/>
          <w:sz w:val="24"/>
          <w:szCs w:val="24"/>
        </w:rPr>
        <w:t>Brincki</w:t>
      </w:r>
      <w:proofErr w:type="spellEnd"/>
      <w:r w:rsidRPr="000D7692">
        <w:rPr>
          <w:rFonts w:ascii="Times New Roman" w:hAnsi="Times New Roman" w:cs="Times New Roman"/>
          <w:sz w:val="24"/>
          <w:szCs w:val="24"/>
        </w:rPr>
        <w:t xml:space="preserve"> i Raguž </w:t>
      </w:r>
      <w:r w:rsidRPr="000D7692">
        <w:rPr>
          <w:rFonts w:ascii="Times New Roman" w:hAnsi="Times New Roman" w:cs="Times New Roman"/>
          <w:i/>
          <w:sz w:val="24"/>
          <w:szCs w:val="24"/>
        </w:rPr>
        <w:t>obavještajni proces možemo definirati kao niz operativnih aktivnosti ili postupaka koji vode do najboljeg mogućeg zaključka koji se može izvesti na temelju ra</w:t>
      </w:r>
      <w:r w:rsidR="00230604">
        <w:rPr>
          <w:rFonts w:ascii="Times New Roman" w:hAnsi="Times New Roman" w:cs="Times New Roman"/>
          <w:i/>
          <w:sz w:val="24"/>
          <w:szCs w:val="24"/>
        </w:rPr>
        <w:t>spoloživih podataka/informacija</w:t>
      </w:r>
      <w:r w:rsidR="00230604">
        <w:rPr>
          <w:rStyle w:val="Referencafusnote"/>
          <w:rFonts w:ascii="Times New Roman" w:hAnsi="Times New Roman" w:cs="Times New Roman"/>
          <w:i/>
          <w:sz w:val="24"/>
          <w:szCs w:val="24"/>
        </w:rPr>
        <w:footnoteReference w:id="22"/>
      </w:r>
      <w:r w:rsidR="00230604">
        <w:rPr>
          <w:rFonts w:ascii="Times New Roman" w:hAnsi="Times New Roman" w:cs="Times New Roman"/>
          <w:sz w:val="24"/>
          <w:szCs w:val="24"/>
        </w:rPr>
        <w:t>.</w:t>
      </w:r>
    </w:p>
    <w:p w:rsidR="001B5BEA"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Za obavljanje procjene podataka točno su opisani načini obavljanja određenih radnji, ali mora se istaknuti i značenje iskustva i samog praktičnog dijela procjene podataka koji ovisi o obučenosti i iskustvu policijskog službenika. Svakodnevno se policijski službenici sreću sa mnoštvom podataka i u većini slučajeva je prilikom prikupljanja ili zaprimanja takvih podatka najvažnije iste prepoznati i procijeniti kao operativno zanimljive, te ih u što kraćem roku proslijediti drugim nadležnim tijelima i korisnicima, koji će te podatke moći kvalitetnije </w:t>
      </w:r>
      <w:r w:rsidRPr="000D7692">
        <w:rPr>
          <w:rFonts w:ascii="Times New Roman" w:hAnsi="Times New Roman" w:cs="Times New Roman"/>
          <w:sz w:val="24"/>
          <w:szCs w:val="24"/>
        </w:rPr>
        <w:lastRenderedPageBreak/>
        <w:t xml:space="preserve">iskoristiti i obraditi. To podrazumijeva da se neće odmah pristupiti obradi zaprimljenih podataka, već da će se isti proslijediti drugom nadležnom tijelu ili službi koja će s obzirom na svoju specijaliziranost pristupiti obradi takvih podataka. Tako Pokaz opisuje da </w:t>
      </w:r>
      <w:r w:rsidRPr="000D7692">
        <w:rPr>
          <w:rFonts w:ascii="Times New Roman" w:hAnsi="Times New Roman" w:cs="Times New Roman"/>
          <w:i/>
          <w:sz w:val="24"/>
          <w:szCs w:val="24"/>
        </w:rPr>
        <w:t>tijekom obrade podataka relevantna informacija može biti izravno dostavljena zainteresiranom korisniku, bez prethodnog podvrgavanja procesu „raščlambe i proizvodnje“, koji podrazumijeva uzimanje u obzir i informacija pribavljenih posredstvom drugih izvora prikupljanja, a sve u cilju pravodobnog stavljanja na raspolaganj</w:t>
      </w:r>
      <w:r w:rsidR="001B5BEA" w:rsidRPr="000D7692">
        <w:rPr>
          <w:rFonts w:ascii="Times New Roman" w:hAnsi="Times New Roman" w:cs="Times New Roman"/>
          <w:i/>
          <w:sz w:val="24"/>
          <w:szCs w:val="24"/>
        </w:rPr>
        <w:t xml:space="preserve">e nadležnom ili zainteresiranom </w:t>
      </w:r>
      <w:r w:rsidRPr="000D7692">
        <w:rPr>
          <w:rFonts w:ascii="Times New Roman" w:hAnsi="Times New Roman" w:cs="Times New Roman"/>
          <w:i/>
          <w:sz w:val="24"/>
          <w:szCs w:val="24"/>
        </w:rPr>
        <w:t>korisniku</w:t>
      </w:r>
      <w:r w:rsidR="001B5BEA" w:rsidRPr="000D7692">
        <w:rPr>
          <w:rFonts w:ascii="Times New Roman" w:hAnsi="Times New Roman" w:cs="Times New Roman"/>
          <w:sz w:val="24"/>
          <w:szCs w:val="24"/>
        </w:rPr>
        <w:t>.</w:t>
      </w:r>
      <w:r w:rsidR="001B5BEA" w:rsidRPr="000D7692">
        <w:rPr>
          <w:rStyle w:val="Referencafusnote"/>
          <w:rFonts w:ascii="Times New Roman" w:hAnsi="Times New Roman" w:cs="Times New Roman"/>
          <w:sz w:val="24"/>
          <w:szCs w:val="24"/>
        </w:rPr>
        <w:footnoteReference w:id="23"/>
      </w:r>
    </w:p>
    <w:p w:rsidR="007B43A8"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Za </w:t>
      </w:r>
      <w:r w:rsidR="004A61EC" w:rsidRPr="000D7692">
        <w:rPr>
          <w:rFonts w:ascii="Times New Roman" w:hAnsi="Times New Roman" w:cs="Times New Roman"/>
          <w:sz w:val="24"/>
          <w:szCs w:val="24"/>
        </w:rPr>
        <w:t>dobru</w:t>
      </w:r>
      <w:r w:rsidRPr="000D7692">
        <w:rPr>
          <w:rFonts w:ascii="Times New Roman" w:hAnsi="Times New Roman" w:cs="Times New Roman"/>
          <w:sz w:val="24"/>
          <w:szCs w:val="24"/>
        </w:rPr>
        <w:t xml:space="preserve"> procjenu podataka potreban je širok spektar znanja iz više područja djelovanja, te kvalitetna komunikacija između različitih službi i tijela. Također treba istaknuti i dostupna tehnička sredstva i radnu okolinu koja olakšava postupke procjene i omogućava veću kvalitetu i kvantitetu procjene podataka u što kraćem vremenu.</w:t>
      </w:r>
    </w:p>
    <w:p w:rsidR="004D13B0" w:rsidRPr="000D7692" w:rsidRDefault="004D13B0" w:rsidP="00876A35">
      <w:pPr>
        <w:spacing w:line="360" w:lineRule="auto"/>
        <w:ind w:firstLine="708"/>
        <w:jc w:val="both"/>
        <w:rPr>
          <w:rFonts w:ascii="Times New Roman" w:hAnsi="Times New Roman" w:cs="Times New Roman"/>
          <w:i/>
          <w:sz w:val="24"/>
          <w:szCs w:val="24"/>
        </w:rPr>
      </w:pPr>
    </w:p>
    <w:p w:rsidR="007B43A8" w:rsidRPr="000D7692" w:rsidRDefault="001B5BEA" w:rsidP="00876A35">
      <w:pPr>
        <w:pStyle w:val="Odlomakpopisa"/>
        <w:numPr>
          <w:ilvl w:val="1"/>
          <w:numId w:val="3"/>
        </w:numPr>
        <w:spacing w:line="360" w:lineRule="auto"/>
        <w:jc w:val="both"/>
        <w:rPr>
          <w:rFonts w:ascii="Times New Roman" w:hAnsi="Times New Roman" w:cs="Times New Roman"/>
          <w:sz w:val="24"/>
          <w:szCs w:val="24"/>
        </w:rPr>
      </w:pPr>
      <w:r w:rsidRPr="000D7692">
        <w:rPr>
          <w:rFonts w:ascii="Times New Roman" w:hAnsi="Times New Roman" w:cs="Times New Roman"/>
          <w:b/>
          <w:sz w:val="24"/>
          <w:szCs w:val="24"/>
        </w:rPr>
        <w:t xml:space="preserve"> Pohrana podataka</w:t>
      </w:r>
    </w:p>
    <w:p w:rsidR="00876A35" w:rsidRDefault="002C0EB5" w:rsidP="00876A35">
      <w:pPr>
        <w:spacing w:after="0" w:line="360" w:lineRule="auto"/>
        <w:ind w:firstLine="708"/>
        <w:jc w:val="both"/>
        <w:rPr>
          <w:rFonts w:ascii="Times New Roman" w:eastAsia="Times New Roman" w:hAnsi="Times New Roman" w:cs="Times New Roman"/>
          <w:sz w:val="24"/>
          <w:szCs w:val="24"/>
        </w:rPr>
      </w:pPr>
      <w:r w:rsidRPr="000D7692">
        <w:rPr>
          <w:rFonts w:ascii="Times New Roman" w:hAnsi="Times New Roman" w:cs="Times New Roman"/>
          <w:sz w:val="24"/>
          <w:szCs w:val="24"/>
        </w:rPr>
        <w:t xml:space="preserve">Logično je da se prije </w:t>
      </w:r>
      <w:r w:rsidR="007B43A8" w:rsidRPr="000D7692">
        <w:rPr>
          <w:rFonts w:ascii="Times New Roman" w:hAnsi="Times New Roman" w:cs="Times New Roman"/>
          <w:sz w:val="24"/>
          <w:szCs w:val="24"/>
        </w:rPr>
        <w:t xml:space="preserve">pohrane podataka </w:t>
      </w:r>
      <w:r w:rsidRPr="000D7692">
        <w:rPr>
          <w:rFonts w:ascii="Times New Roman" w:hAnsi="Times New Roman" w:cs="Times New Roman"/>
          <w:sz w:val="24"/>
          <w:szCs w:val="24"/>
        </w:rPr>
        <w:t xml:space="preserve">u bilo koju </w:t>
      </w:r>
      <w:r w:rsidR="006F0809" w:rsidRPr="000D7692">
        <w:rPr>
          <w:rFonts w:ascii="Times New Roman" w:hAnsi="Times New Roman" w:cs="Times New Roman"/>
          <w:sz w:val="24"/>
          <w:szCs w:val="24"/>
        </w:rPr>
        <w:t xml:space="preserve">ozbiljnu zbirku podataka </w:t>
      </w:r>
      <w:r w:rsidR="007B43A8" w:rsidRPr="000D7692">
        <w:rPr>
          <w:rFonts w:ascii="Times New Roman" w:hAnsi="Times New Roman" w:cs="Times New Roman"/>
          <w:sz w:val="24"/>
          <w:szCs w:val="24"/>
        </w:rPr>
        <w:t xml:space="preserve">moraju provesti određeni postupci kako bi se moglo odrediti o kakvim podacima se radi i u koju zbirku podataka će se isti spremiti. </w:t>
      </w:r>
      <w:r w:rsidR="0065748D">
        <w:rPr>
          <w:rFonts w:ascii="Times New Roman" w:hAnsi="Times New Roman" w:cs="Times New Roman"/>
          <w:sz w:val="24"/>
          <w:szCs w:val="24"/>
        </w:rPr>
        <w:t>D</w:t>
      </w:r>
      <w:r w:rsidR="007B43A8" w:rsidRPr="000D7692">
        <w:rPr>
          <w:rFonts w:ascii="Times New Roman" w:hAnsi="Times New Roman" w:cs="Times New Roman"/>
          <w:sz w:val="24"/>
          <w:szCs w:val="24"/>
        </w:rPr>
        <w:t xml:space="preserve">užnost provjere </w:t>
      </w:r>
      <w:r w:rsidR="0065748D">
        <w:rPr>
          <w:rFonts w:ascii="Times New Roman" w:hAnsi="Times New Roman" w:cs="Times New Roman"/>
          <w:sz w:val="24"/>
          <w:szCs w:val="24"/>
        </w:rPr>
        <w:t xml:space="preserve">podataka propisana je u ZPPO-u i </w:t>
      </w:r>
      <w:r w:rsidR="007B43A8" w:rsidRPr="000D7692">
        <w:rPr>
          <w:rFonts w:ascii="Times New Roman" w:hAnsi="Times New Roman" w:cs="Times New Roman"/>
          <w:sz w:val="24"/>
          <w:szCs w:val="24"/>
        </w:rPr>
        <w:t>povjerena je policijskom službeniku koji je zadužen za procjenu i obradu, kako bi podatak koji je unio u zbirku bio pravovaljan i kako bi mogao biti kasnije korišten. Sama pohrana podataka provodi se s ciljem i na način da se ti spremljeni podaci naknadno mogu učinkovito koristiti. Tako u čl. 46 PNPPS stoji  da se p</w:t>
      </w:r>
      <w:r w:rsidR="007B43A8" w:rsidRPr="000D7692">
        <w:rPr>
          <w:rFonts w:ascii="Times New Roman" w:eastAsia="Times New Roman" w:hAnsi="Times New Roman" w:cs="Times New Roman"/>
          <w:i/>
          <w:sz w:val="24"/>
          <w:szCs w:val="24"/>
        </w:rPr>
        <w:t>odaci pohranjuju u pisanom ili digitalnom oblik</w:t>
      </w:r>
      <w:r w:rsidR="006F0809" w:rsidRPr="000D7692">
        <w:rPr>
          <w:rFonts w:ascii="Times New Roman" w:eastAsia="Times New Roman" w:hAnsi="Times New Roman" w:cs="Times New Roman"/>
          <w:i/>
          <w:sz w:val="24"/>
          <w:szCs w:val="24"/>
        </w:rPr>
        <w:t>u</w:t>
      </w:r>
      <w:r w:rsidR="007B43A8" w:rsidRPr="000D7692">
        <w:rPr>
          <w:rFonts w:ascii="Times New Roman" w:eastAsia="Times New Roman" w:hAnsi="Times New Roman" w:cs="Times New Roman"/>
          <w:i/>
          <w:sz w:val="24"/>
          <w:szCs w:val="24"/>
        </w:rPr>
        <w:t xml:space="preserve">, </w:t>
      </w:r>
      <w:r w:rsidR="007B43A8" w:rsidRPr="000D7692">
        <w:rPr>
          <w:rFonts w:ascii="Times New Roman" w:eastAsia="Times New Roman" w:hAnsi="Times New Roman" w:cs="Times New Roman"/>
          <w:sz w:val="24"/>
          <w:szCs w:val="24"/>
        </w:rPr>
        <w:t xml:space="preserve">te da se </w:t>
      </w:r>
      <w:r w:rsidR="007B43A8" w:rsidRPr="000D7692">
        <w:rPr>
          <w:rFonts w:ascii="Times New Roman" w:eastAsia="Times New Roman" w:hAnsi="Times New Roman" w:cs="Times New Roman"/>
          <w:i/>
          <w:sz w:val="24"/>
          <w:szCs w:val="24"/>
        </w:rPr>
        <w:t>pohranjuju na način i u obliku koji osigurava njihovu trajnost i zaštitu od neovlaštenog pristupa</w:t>
      </w:r>
      <w:r w:rsidR="007B43A8" w:rsidRPr="000D7692">
        <w:rPr>
          <w:rFonts w:ascii="Times New Roman" w:eastAsia="Times New Roman" w:hAnsi="Times New Roman" w:cs="Times New Roman"/>
          <w:sz w:val="24"/>
          <w:szCs w:val="24"/>
        </w:rPr>
        <w:t xml:space="preserve">. Za spremanje, obradu i korištenje podataka ustrojavaju se zbirke podataka i informatički sustavi koji omogućavaju rad sa tim podacima. Osim što omogućavaju rad takvi sustavi kreirani </w:t>
      </w:r>
      <w:r w:rsidR="000D0BDB" w:rsidRPr="000D7692">
        <w:rPr>
          <w:rFonts w:ascii="Times New Roman" w:eastAsia="Times New Roman" w:hAnsi="Times New Roman" w:cs="Times New Roman"/>
          <w:sz w:val="24"/>
          <w:szCs w:val="24"/>
        </w:rPr>
        <w:t xml:space="preserve">su </w:t>
      </w:r>
      <w:r w:rsidR="007B43A8" w:rsidRPr="000D7692">
        <w:rPr>
          <w:rFonts w:ascii="Times New Roman" w:eastAsia="Times New Roman" w:hAnsi="Times New Roman" w:cs="Times New Roman"/>
          <w:sz w:val="24"/>
          <w:szCs w:val="24"/>
        </w:rPr>
        <w:t xml:space="preserve">kako bi podatke zaštitili od neovlaštenog korištenja, te uništenja ili oštećenja podataka i zbirki. Zaštita pohranjenih podataka u takvim zbirkama i sustavima je i zakonski propisana te je u čl. 18 st. 1 ZZOP-u navedeno da </w:t>
      </w:r>
      <w:r w:rsidR="007B43A8" w:rsidRPr="000D7692">
        <w:rPr>
          <w:rFonts w:ascii="Times New Roman" w:eastAsia="Times New Roman" w:hAnsi="Times New Roman" w:cs="Times New Roman"/>
          <w:i/>
          <w:sz w:val="24"/>
          <w:szCs w:val="24"/>
        </w:rPr>
        <w:t>osobni podaci u zbirkama moraju biti odgovarajuće zaštićeni od slučajne ili namjerne zlouporabe, uništenja, gubitka, neovlaštenih pristupa ili dostupa</w:t>
      </w:r>
      <w:r w:rsidR="007B43A8" w:rsidRPr="000D7692">
        <w:rPr>
          <w:rFonts w:ascii="Times New Roman" w:eastAsia="Times New Roman" w:hAnsi="Times New Roman" w:cs="Times New Roman"/>
          <w:sz w:val="24"/>
          <w:szCs w:val="24"/>
        </w:rPr>
        <w:t xml:space="preserve">. Ovdje </w:t>
      </w:r>
      <w:r w:rsidR="00073A59" w:rsidRPr="000D7692">
        <w:rPr>
          <w:rFonts w:ascii="Times New Roman" w:eastAsia="Times New Roman" w:hAnsi="Times New Roman" w:cs="Times New Roman"/>
          <w:sz w:val="24"/>
          <w:szCs w:val="24"/>
        </w:rPr>
        <w:t xml:space="preserve">se </w:t>
      </w:r>
      <w:r w:rsidR="007B43A8" w:rsidRPr="000D7692">
        <w:rPr>
          <w:rFonts w:ascii="Times New Roman" w:eastAsia="Times New Roman" w:hAnsi="Times New Roman" w:cs="Times New Roman"/>
          <w:sz w:val="24"/>
          <w:szCs w:val="24"/>
        </w:rPr>
        <w:t>uočava</w:t>
      </w:r>
      <w:r w:rsidR="00073A59" w:rsidRPr="000D7692">
        <w:rPr>
          <w:rFonts w:ascii="Times New Roman" w:eastAsia="Times New Roman" w:hAnsi="Times New Roman" w:cs="Times New Roman"/>
          <w:sz w:val="24"/>
          <w:szCs w:val="24"/>
        </w:rPr>
        <w:t>ju</w:t>
      </w:r>
      <w:r w:rsidR="007B43A8" w:rsidRPr="000D7692">
        <w:rPr>
          <w:rFonts w:ascii="Times New Roman" w:eastAsia="Times New Roman" w:hAnsi="Times New Roman" w:cs="Times New Roman"/>
          <w:sz w:val="24"/>
          <w:szCs w:val="24"/>
        </w:rPr>
        <w:t xml:space="preserve"> pojmov</w:t>
      </w:r>
      <w:r w:rsidR="00073A59" w:rsidRPr="000D7692">
        <w:rPr>
          <w:rFonts w:ascii="Times New Roman" w:eastAsia="Times New Roman" w:hAnsi="Times New Roman" w:cs="Times New Roman"/>
          <w:sz w:val="24"/>
          <w:szCs w:val="24"/>
        </w:rPr>
        <w:t>i</w:t>
      </w:r>
      <w:r w:rsidR="007B43A8" w:rsidRPr="000D7692">
        <w:rPr>
          <w:rFonts w:ascii="Times New Roman" w:eastAsia="Times New Roman" w:hAnsi="Times New Roman" w:cs="Times New Roman"/>
          <w:sz w:val="24"/>
          <w:szCs w:val="24"/>
        </w:rPr>
        <w:t xml:space="preserve"> namjerna ili slučajna zlouporaba, oštećenje ili uništenje koje upućuju i na same izvore ugroza po podatke u </w:t>
      </w:r>
      <w:r w:rsidR="007B43A8" w:rsidRPr="000D7692">
        <w:rPr>
          <w:rFonts w:ascii="Times New Roman" w:eastAsia="Times New Roman" w:hAnsi="Times New Roman" w:cs="Times New Roman"/>
          <w:sz w:val="24"/>
          <w:szCs w:val="24"/>
        </w:rPr>
        <w:lastRenderedPageBreak/>
        <w:t xml:space="preserve">zbirkama. Prema tome kod zaštite takvih podataka treba obratiti pozornost da sustavi imaju zadovoljavajuću zaštitu od vanjskih ugroza koje se u većini slučajeva mogu povezati sa namjerom, dok se kod unutarnjih ugroza može raditi i o slučajnosti i namjeri. Za takve unutarnje ugroze uz davanje pojedinačnih ovlaštenja za rad i provođenja nadzora uvijek trebaju postojati i sustavi samozaštite samih zbirki, te osigurane kopije (tzv. </w:t>
      </w:r>
      <w:proofErr w:type="spellStart"/>
      <w:r w:rsidR="007B43A8" w:rsidRPr="000D7692">
        <w:rPr>
          <w:rFonts w:ascii="Times New Roman" w:eastAsia="Times New Roman" w:hAnsi="Times New Roman" w:cs="Times New Roman"/>
          <w:sz w:val="24"/>
          <w:szCs w:val="24"/>
        </w:rPr>
        <w:t>backup</w:t>
      </w:r>
      <w:proofErr w:type="spellEnd"/>
      <w:r w:rsidR="007B43A8" w:rsidRPr="000D7692">
        <w:rPr>
          <w:rFonts w:ascii="Times New Roman" w:eastAsia="Times New Roman" w:hAnsi="Times New Roman" w:cs="Times New Roman"/>
          <w:sz w:val="24"/>
          <w:szCs w:val="24"/>
        </w:rPr>
        <w:t>) podataka.</w:t>
      </w:r>
    </w:p>
    <w:p w:rsidR="00876A35" w:rsidRDefault="007B43A8" w:rsidP="00876A35">
      <w:pPr>
        <w:spacing w:after="0" w:line="360" w:lineRule="auto"/>
        <w:ind w:firstLine="708"/>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 xml:space="preserve">Klasifikacija podataka važna je </w:t>
      </w:r>
      <w:r w:rsidR="006F0809" w:rsidRPr="000D7692">
        <w:rPr>
          <w:rFonts w:ascii="Times New Roman" w:eastAsia="Times New Roman" w:hAnsi="Times New Roman" w:cs="Times New Roman"/>
          <w:sz w:val="24"/>
          <w:szCs w:val="24"/>
        </w:rPr>
        <w:t xml:space="preserve">za </w:t>
      </w:r>
      <w:r w:rsidRPr="000D7692">
        <w:rPr>
          <w:rFonts w:ascii="Times New Roman" w:eastAsia="Times New Roman" w:hAnsi="Times New Roman" w:cs="Times New Roman"/>
          <w:sz w:val="24"/>
          <w:szCs w:val="24"/>
        </w:rPr>
        <w:t>dokument</w:t>
      </w:r>
      <w:r w:rsidR="006F0809" w:rsidRPr="000D7692">
        <w:rPr>
          <w:rFonts w:ascii="Times New Roman" w:eastAsia="Times New Roman" w:hAnsi="Times New Roman" w:cs="Times New Roman"/>
          <w:sz w:val="24"/>
          <w:szCs w:val="24"/>
        </w:rPr>
        <w:t>e</w:t>
      </w:r>
      <w:r w:rsidRPr="000D7692">
        <w:rPr>
          <w:rFonts w:ascii="Times New Roman" w:eastAsia="Times New Roman" w:hAnsi="Times New Roman" w:cs="Times New Roman"/>
          <w:sz w:val="24"/>
          <w:szCs w:val="24"/>
        </w:rPr>
        <w:t xml:space="preserve"> i poda</w:t>
      </w:r>
      <w:r w:rsidR="006F0809" w:rsidRPr="000D7692">
        <w:rPr>
          <w:rFonts w:ascii="Times New Roman" w:eastAsia="Times New Roman" w:hAnsi="Times New Roman" w:cs="Times New Roman"/>
          <w:sz w:val="24"/>
          <w:szCs w:val="24"/>
        </w:rPr>
        <w:t xml:space="preserve">tke sa </w:t>
      </w:r>
      <w:r w:rsidRPr="000D7692">
        <w:rPr>
          <w:rFonts w:ascii="Times New Roman" w:eastAsia="Times New Roman" w:hAnsi="Times New Roman" w:cs="Times New Roman"/>
          <w:sz w:val="24"/>
          <w:szCs w:val="24"/>
        </w:rPr>
        <w:t xml:space="preserve">kojima </w:t>
      </w:r>
      <w:r w:rsidR="006F0809" w:rsidRPr="000D7692">
        <w:rPr>
          <w:rFonts w:ascii="Times New Roman" w:eastAsia="Times New Roman" w:hAnsi="Times New Roman" w:cs="Times New Roman"/>
          <w:sz w:val="24"/>
          <w:szCs w:val="24"/>
        </w:rPr>
        <w:t>postupaju</w:t>
      </w:r>
      <w:r w:rsidRPr="000D7692">
        <w:rPr>
          <w:rFonts w:ascii="Times New Roman" w:eastAsia="Times New Roman" w:hAnsi="Times New Roman" w:cs="Times New Roman"/>
          <w:sz w:val="24"/>
          <w:szCs w:val="24"/>
        </w:rPr>
        <w:t xml:space="preserve"> policijski službenici iz razloga što su t</w:t>
      </w:r>
      <w:r w:rsidR="006F0809" w:rsidRPr="000D7692">
        <w:rPr>
          <w:rFonts w:ascii="Times New Roman" w:eastAsia="Times New Roman" w:hAnsi="Times New Roman" w:cs="Times New Roman"/>
          <w:sz w:val="24"/>
          <w:szCs w:val="24"/>
        </w:rPr>
        <w:t>i</w:t>
      </w:r>
      <w:r w:rsidRPr="000D7692">
        <w:rPr>
          <w:rFonts w:ascii="Times New Roman" w:eastAsia="Times New Roman" w:hAnsi="Times New Roman" w:cs="Times New Roman"/>
          <w:sz w:val="24"/>
          <w:szCs w:val="24"/>
        </w:rPr>
        <w:t xml:space="preserve"> podaci često tajni, osobne prirode ili općenito ne bi trebali biti dostupni neovlaštenim osobama ili široj javnosti. Tako je i kod pohrane važna klasifikacija podataka kako bi se znalo kako će se ti podaci pohranjivati, kome će sve biti dostupni i do kojeg stupnja, te koje mjere zaštite je potrebno poduzeti. Klasifikacija podataka se javlja i kod obrade i korištenja podataka, ali već kod pohrane, kada podaci ulaze u sustav, mora se odrediti klasifikacijska razina kako bi se moglo s njima ispravno i prikladno postupati. Klasifikacijom se određuje stupanj tajnosti podataka, kako će se označavati takvi podaci, te postupanje sa takvim podacima, a što je za policijsku službu uređeno Pravilnikom o tajnosti službenih podataka </w:t>
      </w:r>
      <w:r w:rsidR="008D22E9" w:rsidRPr="000D7692">
        <w:rPr>
          <w:rFonts w:ascii="Times New Roman" w:eastAsia="Times New Roman" w:hAnsi="Times New Roman" w:cs="Times New Roman"/>
          <w:sz w:val="24"/>
          <w:szCs w:val="24"/>
        </w:rPr>
        <w:t>(u daljnjem tekstu PTSP)</w:t>
      </w:r>
      <w:r w:rsidR="008D22E9" w:rsidRPr="000D7692">
        <w:rPr>
          <w:rStyle w:val="Referencafusnote"/>
          <w:rFonts w:ascii="Times New Roman" w:eastAsia="Times New Roman" w:hAnsi="Times New Roman" w:cs="Times New Roman"/>
          <w:sz w:val="24"/>
          <w:szCs w:val="24"/>
        </w:rPr>
        <w:footnoteReference w:id="24"/>
      </w:r>
      <w:r w:rsidR="00B5544B" w:rsidRPr="000D7692">
        <w:rPr>
          <w:rFonts w:ascii="Times New Roman" w:eastAsia="Times New Roman" w:hAnsi="Times New Roman" w:cs="Times New Roman"/>
          <w:sz w:val="24"/>
          <w:szCs w:val="24"/>
        </w:rPr>
        <w:t xml:space="preserve"> </w:t>
      </w:r>
      <w:r w:rsidR="0065748D">
        <w:rPr>
          <w:rFonts w:ascii="Times New Roman" w:eastAsia="Times New Roman" w:hAnsi="Times New Roman" w:cs="Times New Roman"/>
          <w:sz w:val="24"/>
          <w:szCs w:val="24"/>
        </w:rPr>
        <w:t xml:space="preserve"> </w:t>
      </w:r>
      <w:r w:rsidR="000D0BDB" w:rsidRPr="000D7692">
        <w:rPr>
          <w:rFonts w:ascii="Times New Roman" w:eastAsia="Times New Roman" w:hAnsi="Times New Roman" w:cs="Times New Roman"/>
          <w:sz w:val="24"/>
          <w:szCs w:val="24"/>
        </w:rPr>
        <w:t>gdje su u čl. 1 sadržane glavne odrednice</w:t>
      </w:r>
      <w:r w:rsidRPr="000D7692">
        <w:rPr>
          <w:rFonts w:ascii="Times New Roman" w:eastAsia="Times New Roman" w:hAnsi="Times New Roman" w:cs="Times New Roman"/>
          <w:sz w:val="24"/>
          <w:szCs w:val="24"/>
        </w:rPr>
        <w:t>.</w:t>
      </w:r>
    </w:p>
    <w:p w:rsidR="007B43A8" w:rsidRPr="000D7692" w:rsidRDefault="007B43A8" w:rsidP="00876A35">
      <w:pPr>
        <w:spacing w:after="0" w:line="360" w:lineRule="auto"/>
        <w:ind w:firstLine="708"/>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 xml:space="preserve">Kao što je već ranije navedeno postoje podaci koji mogu biti dostupni neovlaštenim osobama i široj javnosti, te podaci koji mogu biti dostupni samo ovlaštenim osobama. Prema PTSP-u svi službeni podaci dijele se na </w:t>
      </w:r>
      <w:r w:rsidRPr="000D7692">
        <w:rPr>
          <w:rFonts w:ascii="Times New Roman" w:eastAsia="Times New Roman" w:hAnsi="Times New Roman" w:cs="Times New Roman"/>
          <w:i/>
          <w:sz w:val="24"/>
          <w:szCs w:val="24"/>
        </w:rPr>
        <w:t xml:space="preserve">službeno </w:t>
      </w:r>
      <w:proofErr w:type="spellStart"/>
      <w:r w:rsidRPr="000D7692">
        <w:rPr>
          <w:rFonts w:ascii="Times New Roman" w:eastAsia="Times New Roman" w:hAnsi="Times New Roman" w:cs="Times New Roman"/>
          <w:i/>
          <w:sz w:val="24"/>
          <w:szCs w:val="24"/>
        </w:rPr>
        <w:t>objavljive</w:t>
      </w:r>
      <w:proofErr w:type="spellEnd"/>
      <w:r w:rsidRPr="000D7692">
        <w:rPr>
          <w:rFonts w:ascii="Times New Roman" w:eastAsia="Times New Roman" w:hAnsi="Times New Roman" w:cs="Times New Roman"/>
          <w:i/>
          <w:sz w:val="24"/>
          <w:szCs w:val="24"/>
        </w:rPr>
        <w:t xml:space="preserve"> i službeno </w:t>
      </w:r>
      <w:proofErr w:type="spellStart"/>
      <w:r w:rsidRPr="000D7692">
        <w:rPr>
          <w:rFonts w:ascii="Times New Roman" w:eastAsia="Times New Roman" w:hAnsi="Times New Roman" w:cs="Times New Roman"/>
          <w:i/>
          <w:sz w:val="24"/>
          <w:szCs w:val="24"/>
        </w:rPr>
        <w:t>neobjavljive</w:t>
      </w:r>
      <w:proofErr w:type="spellEnd"/>
      <w:r w:rsidR="00073A59" w:rsidRPr="000D7692">
        <w:rPr>
          <w:rStyle w:val="Referencafusnote"/>
          <w:rFonts w:ascii="Times New Roman" w:eastAsia="Times New Roman" w:hAnsi="Times New Roman" w:cs="Times New Roman"/>
          <w:i/>
          <w:sz w:val="24"/>
          <w:szCs w:val="24"/>
        </w:rPr>
        <w:footnoteReference w:id="25"/>
      </w:r>
      <w:r w:rsidRPr="000D7692">
        <w:rPr>
          <w:rFonts w:ascii="Times New Roman" w:eastAsia="Times New Roman" w:hAnsi="Times New Roman" w:cs="Times New Roman"/>
          <w:sz w:val="24"/>
          <w:szCs w:val="24"/>
        </w:rPr>
        <w:t>. Podaci se prema PTSP</w:t>
      </w:r>
      <w:r w:rsidR="00073A59" w:rsidRPr="000D7692">
        <w:rPr>
          <w:rFonts w:ascii="Times New Roman" w:eastAsia="Times New Roman" w:hAnsi="Times New Roman" w:cs="Times New Roman"/>
          <w:sz w:val="24"/>
          <w:szCs w:val="24"/>
        </w:rPr>
        <w:t>-u</w:t>
      </w:r>
      <w:r w:rsidRPr="000D7692">
        <w:rPr>
          <w:rFonts w:ascii="Times New Roman" w:eastAsia="Times New Roman" w:hAnsi="Times New Roman" w:cs="Times New Roman"/>
          <w:sz w:val="24"/>
          <w:szCs w:val="24"/>
        </w:rPr>
        <w:t xml:space="preserve"> mogu klasificirati stupnjem tajnosti </w:t>
      </w:r>
      <w:r w:rsidRPr="000D7692">
        <w:rPr>
          <w:rFonts w:ascii="Times New Roman" w:eastAsia="Times New Roman" w:hAnsi="Times New Roman" w:cs="Times New Roman"/>
          <w:i/>
          <w:sz w:val="24"/>
          <w:szCs w:val="24"/>
        </w:rPr>
        <w:t>VRLO TAJNO, TAJNO, POVJERLJIVO I OGRANIČENO</w:t>
      </w:r>
      <w:r w:rsidR="00780706" w:rsidRPr="000D7692">
        <w:rPr>
          <w:rStyle w:val="Referencafusnote"/>
          <w:rFonts w:ascii="Times New Roman" w:eastAsia="Times New Roman" w:hAnsi="Times New Roman" w:cs="Times New Roman"/>
          <w:i/>
          <w:sz w:val="24"/>
          <w:szCs w:val="24"/>
        </w:rPr>
        <w:footnoteReference w:id="26"/>
      </w:r>
      <w:r w:rsidR="00463987" w:rsidRPr="000D7692">
        <w:rPr>
          <w:rFonts w:ascii="Times New Roman" w:eastAsia="Times New Roman" w:hAnsi="Times New Roman" w:cs="Times New Roman"/>
          <w:sz w:val="24"/>
          <w:szCs w:val="24"/>
        </w:rPr>
        <w:t>.</w:t>
      </w:r>
      <w:r w:rsidRPr="000D7692">
        <w:rPr>
          <w:rFonts w:ascii="Times New Roman" w:eastAsia="Times New Roman" w:hAnsi="Times New Roman" w:cs="Times New Roman"/>
          <w:sz w:val="24"/>
          <w:szCs w:val="24"/>
        </w:rPr>
        <w:t xml:space="preserve"> Označavanje podataka stupnjevima tajnosti </w:t>
      </w:r>
      <w:r w:rsidRPr="000D7692">
        <w:rPr>
          <w:rFonts w:ascii="Times New Roman" w:eastAsia="Times New Roman" w:hAnsi="Times New Roman" w:cs="Times New Roman"/>
          <w:i/>
          <w:sz w:val="24"/>
          <w:szCs w:val="24"/>
        </w:rPr>
        <w:t>VRLO TAJNO, TAJNO I POVJERLJIVO</w:t>
      </w:r>
      <w:r w:rsidRPr="000D7692">
        <w:rPr>
          <w:rFonts w:ascii="Times New Roman" w:eastAsia="Times New Roman" w:hAnsi="Times New Roman" w:cs="Times New Roman"/>
          <w:sz w:val="24"/>
          <w:szCs w:val="24"/>
        </w:rPr>
        <w:t xml:space="preserve"> moguće je isključivo na temelju pisanog obrazloženja, dok za označavanje oznakom tajnosti </w:t>
      </w:r>
      <w:r w:rsidRPr="000D7692">
        <w:rPr>
          <w:rFonts w:ascii="Times New Roman" w:eastAsia="Times New Roman" w:hAnsi="Times New Roman" w:cs="Times New Roman"/>
          <w:i/>
          <w:sz w:val="24"/>
          <w:szCs w:val="24"/>
        </w:rPr>
        <w:t>OGRANIČENO</w:t>
      </w:r>
      <w:r w:rsidRPr="000D7692">
        <w:rPr>
          <w:rFonts w:ascii="Times New Roman" w:eastAsia="Times New Roman" w:hAnsi="Times New Roman" w:cs="Times New Roman"/>
          <w:sz w:val="24"/>
          <w:szCs w:val="24"/>
        </w:rPr>
        <w:t xml:space="preserve"> nije potrebno pisano obrazloženje</w:t>
      </w:r>
      <w:r w:rsidR="00463987" w:rsidRPr="000D7692">
        <w:rPr>
          <w:rStyle w:val="Referencafusnote"/>
          <w:rFonts w:ascii="Times New Roman" w:eastAsia="Times New Roman" w:hAnsi="Times New Roman" w:cs="Times New Roman"/>
          <w:sz w:val="24"/>
          <w:szCs w:val="24"/>
        </w:rPr>
        <w:footnoteReference w:id="27"/>
      </w:r>
      <w:r w:rsidRPr="000D7692">
        <w:rPr>
          <w:rFonts w:ascii="Times New Roman" w:eastAsia="Times New Roman" w:hAnsi="Times New Roman" w:cs="Times New Roman"/>
          <w:sz w:val="24"/>
          <w:szCs w:val="24"/>
        </w:rPr>
        <w:t xml:space="preserve">. Što se tiče spremanja klasificiranih podataka </w:t>
      </w:r>
      <w:r w:rsidR="0065748D">
        <w:rPr>
          <w:rFonts w:ascii="Times New Roman" w:eastAsia="Times New Roman" w:hAnsi="Times New Roman" w:cs="Times New Roman"/>
          <w:sz w:val="24"/>
          <w:szCs w:val="24"/>
        </w:rPr>
        <w:t xml:space="preserve">to je propisano </w:t>
      </w:r>
      <w:r w:rsidRPr="000D7692">
        <w:rPr>
          <w:rFonts w:ascii="Times New Roman" w:eastAsia="Times New Roman" w:hAnsi="Times New Roman" w:cs="Times New Roman"/>
          <w:sz w:val="24"/>
          <w:szCs w:val="24"/>
        </w:rPr>
        <w:t>u čl. 13 PTSP-a</w:t>
      </w:r>
      <w:r w:rsidR="0065748D">
        <w:rPr>
          <w:rFonts w:ascii="Times New Roman" w:eastAsia="Times New Roman" w:hAnsi="Times New Roman" w:cs="Times New Roman"/>
          <w:sz w:val="24"/>
          <w:szCs w:val="24"/>
        </w:rPr>
        <w:t>.</w:t>
      </w:r>
      <w:r w:rsidRPr="000D7692">
        <w:rPr>
          <w:rFonts w:ascii="Times New Roman" w:eastAsia="Times New Roman" w:hAnsi="Times New Roman" w:cs="Times New Roman"/>
          <w:sz w:val="24"/>
          <w:szCs w:val="24"/>
        </w:rPr>
        <w:t xml:space="preserve"> Uz klasificirane postoje još i neklasificirani podaci, a to bi bili svi službeni podaci koji nisu klasificirani nekom oznakom tajnosti.</w:t>
      </w:r>
    </w:p>
    <w:p w:rsidR="007B43A8" w:rsidRPr="000D7692" w:rsidRDefault="007B43A8" w:rsidP="00876A35">
      <w:pPr>
        <w:spacing w:after="0" w:line="360" w:lineRule="auto"/>
        <w:ind w:firstLine="708"/>
        <w:jc w:val="both"/>
        <w:rPr>
          <w:rFonts w:ascii="Times New Roman" w:eastAsia="Times New Roman" w:hAnsi="Times New Roman" w:cs="Times New Roman"/>
          <w:sz w:val="24"/>
          <w:szCs w:val="24"/>
        </w:rPr>
      </w:pPr>
      <w:r w:rsidRPr="000D7692">
        <w:rPr>
          <w:rFonts w:ascii="Times New Roman" w:eastAsia="Times New Roman" w:hAnsi="Times New Roman" w:cs="Times New Roman"/>
          <w:sz w:val="24"/>
          <w:szCs w:val="24"/>
        </w:rPr>
        <w:t xml:space="preserve">Zbirka je prema čl. 2 st. 1 t. 17 ZPPO-u </w:t>
      </w:r>
      <w:r w:rsidRPr="000D7692">
        <w:rPr>
          <w:rFonts w:ascii="Times New Roman" w:eastAsia="Times New Roman" w:hAnsi="Times New Roman" w:cs="Times New Roman"/>
          <w:i/>
          <w:sz w:val="24"/>
          <w:szCs w:val="24"/>
        </w:rPr>
        <w:t>sustav obrađenih i pohranjenih podataka</w:t>
      </w:r>
      <w:r w:rsidRPr="000D7692">
        <w:rPr>
          <w:rFonts w:ascii="Times New Roman" w:eastAsia="Times New Roman" w:hAnsi="Times New Roman" w:cs="Times New Roman"/>
          <w:sz w:val="24"/>
          <w:szCs w:val="24"/>
        </w:rPr>
        <w:t>. S obzirom na osjetljivost podataka koji se unose u policijske zbirke, pogotovo što se uglavnom radi o osobnim podacima, pohrana podataka i vođenje zbirki podataka</w:t>
      </w:r>
      <w:r w:rsidR="002A761D">
        <w:rPr>
          <w:rFonts w:ascii="Times New Roman" w:eastAsia="Times New Roman" w:hAnsi="Times New Roman" w:cs="Times New Roman"/>
          <w:sz w:val="24"/>
          <w:szCs w:val="24"/>
        </w:rPr>
        <w:t xml:space="preserve"> je prilično detaljno uređeno s</w:t>
      </w:r>
      <w:r w:rsidRPr="000D7692">
        <w:rPr>
          <w:rFonts w:ascii="Times New Roman" w:eastAsia="Times New Roman" w:hAnsi="Times New Roman" w:cs="Times New Roman"/>
          <w:sz w:val="24"/>
          <w:szCs w:val="24"/>
        </w:rPr>
        <w:t xml:space="preserve"> više pravnih propisa, a što bi trebalo olakšati postupanje sa podacima. Tako u čl. 24 st. 2 ZPPO-a stoji da se </w:t>
      </w:r>
      <w:r w:rsidRPr="000D7692">
        <w:rPr>
          <w:rFonts w:ascii="Times New Roman" w:eastAsia="Times New Roman" w:hAnsi="Times New Roman" w:cs="Times New Roman"/>
          <w:i/>
          <w:sz w:val="24"/>
          <w:szCs w:val="24"/>
        </w:rPr>
        <w:t xml:space="preserve">osobni podaci pohranjeni u zbirke mogu koristiti samo u svrhu zbog </w:t>
      </w:r>
      <w:r w:rsidRPr="000D7692">
        <w:rPr>
          <w:rFonts w:ascii="Times New Roman" w:eastAsia="Times New Roman" w:hAnsi="Times New Roman" w:cs="Times New Roman"/>
          <w:i/>
          <w:sz w:val="24"/>
          <w:szCs w:val="24"/>
        </w:rPr>
        <w:lastRenderedPageBreak/>
        <w:t>koje je zbirka ustrojena, a u drugu svrhu samo ako je to propisano posebnim zakonom</w:t>
      </w:r>
      <w:r w:rsidRPr="000D7692">
        <w:rPr>
          <w:rFonts w:ascii="Times New Roman" w:eastAsia="Times New Roman" w:hAnsi="Times New Roman" w:cs="Times New Roman"/>
          <w:sz w:val="24"/>
          <w:szCs w:val="24"/>
        </w:rPr>
        <w:t xml:space="preserve">. Zbirke trebaju sadržavati sve relevantne podatke vezane uz podatke koji se nalaze u zbirci, tko vodi tu zbirku, zakonsku utemeljenost, kao i sve druge potrebne podatke. Važno je izdvojiti da su podaci u zbirkama strukturirani što omogućava lakši pregled i unos, te općenito lakši rad sa zbirkama. Za detaljni opis kako bi trebala izgledati zbirka podataka i koji su njeni sastavni dijelovi opisano </w:t>
      </w:r>
      <w:r w:rsidR="000A2FA5" w:rsidRPr="000D7692">
        <w:rPr>
          <w:rFonts w:ascii="Times New Roman" w:eastAsia="Times New Roman" w:hAnsi="Times New Roman" w:cs="Times New Roman"/>
          <w:sz w:val="24"/>
          <w:szCs w:val="24"/>
        </w:rPr>
        <w:t>je u čl. 14 st. 1 t.1-11 ZZOP-a.</w:t>
      </w:r>
      <w:r w:rsidR="0065748D">
        <w:rPr>
          <w:rFonts w:ascii="Times New Roman" w:eastAsia="Times New Roman" w:hAnsi="Times New Roman" w:cs="Times New Roman"/>
          <w:sz w:val="24"/>
          <w:szCs w:val="24"/>
        </w:rPr>
        <w:t xml:space="preserve"> </w:t>
      </w:r>
      <w:r w:rsidRPr="000D7692">
        <w:rPr>
          <w:rFonts w:ascii="Times New Roman" w:hAnsi="Times New Roman" w:cs="Times New Roman"/>
          <w:sz w:val="24"/>
          <w:szCs w:val="24"/>
        </w:rPr>
        <w:t xml:space="preserve">Iz navedenih točki mogu se izvući smjernice za izradu zbirki podataka i njihovo općenito funkcioniranje, te je dana mogućnost uređenja drugih važnih detalja nekim drugim propisima ovisno o tijelu koje ustrojava zbirku. </w:t>
      </w:r>
      <w:r w:rsidRPr="000D7692">
        <w:rPr>
          <w:rFonts w:ascii="Times New Roman" w:eastAsia="Times New Roman" w:hAnsi="Times New Roman" w:cs="Times New Roman"/>
          <w:sz w:val="24"/>
          <w:szCs w:val="24"/>
        </w:rPr>
        <w:t xml:space="preserve">Neke od zbirki koje vodi MUP RH </w:t>
      </w:r>
      <w:r w:rsidR="000D0BDB" w:rsidRPr="000D7692">
        <w:rPr>
          <w:rFonts w:ascii="Times New Roman" w:eastAsia="Times New Roman" w:hAnsi="Times New Roman" w:cs="Times New Roman"/>
          <w:sz w:val="24"/>
          <w:szCs w:val="24"/>
        </w:rPr>
        <w:t xml:space="preserve">navedene </w:t>
      </w:r>
      <w:r w:rsidRPr="000D7692">
        <w:rPr>
          <w:rFonts w:ascii="Times New Roman" w:eastAsia="Times New Roman" w:hAnsi="Times New Roman" w:cs="Times New Roman"/>
          <w:sz w:val="24"/>
          <w:szCs w:val="24"/>
        </w:rPr>
        <w:t xml:space="preserve">su </w:t>
      </w:r>
      <w:r w:rsidR="000D0BDB" w:rsidRPr="000D7692">
        <w:rPr>
          <w:rFonts w:ascii="Times New Roman" w:eastAsia="Times New Roman" w:hAnsi="Times New Roman" w:cs="Times New Roman"/>
          <w:sz w:val="24"/>
          <w:szCs w:val="24"/>
        </w:rPr>
        <w:t xml:space="preserve"> u </w:t>
      </w:r>
      <w:r w:rsidRPr="000D7692">
        <w:rPr>
          <w:rFonts w:ascii="Times New Roman" w:eastAsia="Times New Roman" w:hAnsi="Times New Roman" w:cs="Times New Roman"/>
          <w:sz w:val="24"/>
          <w:szCs w:val="24"/>
        </w:rPr>
        <w:t>čl. 2 Pravilnika o ustrojstvu i načinu vođenja zbirki s automatskom obradom podataka o utvrđivanju istovjetnosti osumnjičenika</w:t>
      </w:r>
      <w:r w:rsidR="00FD4307" w:rsidRPr="000D7692">
        <w:rPr>
          <w:rStyle w:val="Referencafusnote"/>
          <w:rFonts w:ascii="Times New Roman" w:eastAsia="Times New Roman" w:hAnsi="Times New Roman" w:cs="Times New Roman"/>
          <w:sz w:val="24"/>
          <w:szCs w:val="24"/>
        </w:rPr>
        <w:footnoteReference w:id="28"/>
      </w:r>
      <w:r w:rsidR="00FD4307" w:rsidRPr="000D7692">
        <w:rPr>
          <w:rFonts w:ascii="Times New Roman" w:eastAsia="Times New Roman" w:hAnsi="Times New Roman" w:cs="Times New Roman"/>
          <w:sz w:val="24"/>
          <w:szCs w:val="24"/>
        </w:rPr>
        <w:t>)</w:t>
      </w:r>
      <w:r w:rsidRPr="000D7692">
        <w:rPr>
          <w:rFonts w:ascii="Times New Roman" w:eastAsia="Times New Roman" w:hAnsi="Times New Roman" w:cs="Times New Roman"/>
          <w:sz w:val="24"/>
          <w:szCs w:val="24"/>
        </w:rPr>
        <w:t>.</w:t>
      </w:r>
    </w:p>
    <w:p w:rsidR="007B43A8"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Pohrana podataka prilično </w:t>
      </w:r>
      <w:r w:rsidR="006F0809" w:rsidRPr="000D7692">
        <w:rPr>
          <w:rFonts w:ascii="Times New Roman" w:hAnsi="Times New Roman" w:cs="Times New Roman"/>
          <w:sz w:val="24"/>
          <w:szCs w:val="24"/>
        </w:rPr>
        <w:t xml:space="preserve">je </w:t>
      </w:r>
      <w:r w:rsidRPr="000D7692">
        <w:rPr>
          <w:rFonts w:ascii="Times New Roman" w:hAnsi="Times New Roman" w:cs="Times New Roman"/>
          <w:sz w:val="24"/>
          <w:szCs w:val="24"/>
        </w:rPr>
        <w:t xml:space="preserve">opsežna djelatnost i zahtijeva posebnu pozornost s obzirom da je većina ljudi posebno osjetljiva na bilo kakvo korištenje njihovih osobnih podataka. Danas gotovo da nema tvrtke, privatnog ili državnog tijela od koje </w:t>
      </w:r>
      <w:r w:rsidR="00FD4307" w:rsidRPr="000D7692">
        <w:rPr>
          <w:rFonts w:ascii="Times New Roman" w:hAnsi="Times New Roman" w:cs="Times New Roman"/>
          <w:sz w:val="24"/>
          <w:szCs w:val="24"/>
        </w:rPr>
        <w:t xml:space="preserve">se </w:t>
      </w:r>
      <w:r w:rsidRPr="000D7692">
        <w:rPr>
          <w:rFonts w:ascii="Times New Roman" w:hAnsi="Times New Roman" w:cs="Times New Roman"/>
          <w:sz w:val="24"/>
          <w:szCs w:val="24"/>
        </w:rPr>
        <w:t>traži nek</w:t>
      </w:r>
      <w:r w:rsidR="00FD4307" w:rsidRPr="000D7692">
        <w:rPr>
          <w:rFonts w:ascii="Times New Roman" w:hAnsi="Times New Roman" w:cs="Times New Roman"/>
          <w:sz w:val="24"/>
          <w:szCs w:val="24"/>
        </w:rPr>
        <w:t>a</w:t>
      </w:r>
      <w:r w:rsidRPr="000D7692">
        <w:rPr>
          <w:rFonts w:ascii="Times New Roman" w:hAnsi="Times New Roman" w:cs="Times New Roman"/>
          <w:sz w:val="24"/>
          <w:szCs w:val="24"/>
        </w:rPr>
        <w:t xml:space="preserve"> uslug</w:t>
      </w:r>
      <w:r w:rsidR="00FD4307" w:rsidRPr="000D7692">
        <w:rPr>
          <w:rFonts w:ascii="Times New Roman" w:hAnsi="Times New Roman" w:cs="Times New Roman"/>
          <w:sz w:val="24"/>
          <w:szCs w:val="24"/>
        </w:rPr>
        <w:t>a</w:t>
      </w:r>
      <w:r w:rsidRPr="000D7692">
        <w:rPr>
          <w:rFonts w:ascii="Times New Roman" w:hAnsi="Times New Roman" w:cs="Times New Roman"/>
          <w:sz w:val="24"/>
          <w:szCs w:val="24"/>
        </w:rPr>
        <w:t xml:space="preserve"> da </w:t>
      </w:r>
      <w:r w:rsidR="00FD4307" w:rsidRPr="000D7692">
        <w:rPr>
          <w:rFonts w:ascii="Times New Roman" w:hAnsi="Times New Roman" w:cs="Times New Roman"/>
          <w:sz w:val="24"/>
          <w:szCs w:val="24"/>
        </w:rPr>
        <w:t xml:space="preserve">se ne </w:t>
      </w:r>
      <w:r w:rsidRPr="000D7692">
        <w:rPr>
          <w:rFonts w:ascii="Times New Roman" w:hAnsi="Times New Roman" w:cs="Times New Roman"/>
          <w:sz w:val="24"/>
          <w:szCs w:val="24"/>
        </w:rPr>
        <w:t>traž</w:t>
      </w:r>
      <w:r w:rsidR="00FD4307" w:rsidRPr="000D7692">
        <w:rPr>
          <w:rFonts w:ascii="Times New Roman" w:hAnsi="Times New Roman" w:cs="Times New Roman"/>
          <w:sz w:val="24"/>
          <w:szCs w:val="24"/>
        </w:rPr>
        <w:t>e</w:t>
      </w:r>
      <w:r w:rsidRPr="000D7692">
        <w:rPr>
          <w:rFonts w:ascii="Times New Roman" w:hAnsi="Times New Roman" w:cs="Times New Roman"/>
          <w:sz w:val="24"/>
          <w:szCs w:val="24"/>
        </w:rPr>
        <w:t xml:space="preserve"> bar</w:t>
      </w:r>
      <w:r w:rsidR="00FD4307" w:rsidRPr="000D7692">
        <w:rPr>
          <w:rFonts w:ascii="Times New Roman" w:hAnsi="Times New Roman" w:cs="Times New Roman"/>
          <w:sz w:val="24"/>
          <w:szCs w:val="24"/>
        </w:rPr>
        <w:t>em</w:t>
      </w:r>
      <w:r w:rsidRPr="000D7692">
        <w:rPr>
          <w:rFonts w:ascii="Times New Roman" w:hAnsi="Times New Roman" w:cs="Times New Roman"/>
          <w:sz w:val="24"/>
          <w:szCs w:val="24"/>
        </w:rPr>
        <w:t xml:space="preserve"> osnovn</w:t>
      </w:r>
      <w:r w:rsidR="00FD4307" w:rsidRPr="000D7692">
        <w:rPr>
          <w:rFonts w:ascii="Times New Roman" w:hAnsi="Times New Roman" w:cs="Times New Roman"/>
          <w:sz w:val="24"/>
          <w:szCs w:val="24"/>
        </w:rPr>
        <w:t>i</w:t>
      </w:r>
      <w:r w:rsidRPr="000D7692">
        <w:rPr>
          <w:rFonts w:ascii="Times New Roman" w:hAnsi="Times New Roman" w:cs="Times New Roman"/>
          <w:sz w:val="24"/>
          <w:szCs w:val="24"/>
        </w:rPr>
        <w:t xml:space="preserve"> osobn</w:t>
      </w:r>
      <w:r w:rsidR="00FD4307" w:rsidRPr="000D7692">
        <w:rPr>
          <w:rFonts w:ascii="Times New Roman" w:hAnsi="Times New Roman" w:cs="Times New Roman"/>
          <w:sz w:val="24"/>
          <w:szCs w:val="24"/>
        </w:rPr>
        <w:t>i</w:t>
      </w:r>
      <w:r w:rsidRPr="000D7692">
        <w:rPr>
          <w:rFonts w:ascii="Times New Roman" w:hAnsi="Times New Roman" w:cs="Times New Roman"/>
          <w:sz w:val="24"/>
          <w:szCs w:val="24"/>
        </w:rPr>
        <w:t xml:space="preserve"> poda</w:t>
      </w:r>
      <w:r w:rsidR="00FD4307" w:rsidRPr="000D7692">
        <w:rPr>
          <w:rFonts w:ascii="Times New Roman" w:hAnsi="Times New Roman" w:cs="Times New Roman"/>
          <w:sz w:val="24"/>
          <w:szCs w:val="24"/>
        </w:rPr>
        <w:t>ci</w:t>
      </w:r>
      <w:r w:rsidRPr="000D7692">
        <w:rPr>
          <w:rFonts w:ascii="Times New Roman" w:hAnsi="Times New Roman" w:cs="Times New Roman"/>
          <w:sz w:val="24"/>
          <w:szCs w:val="24"/>
        </w:rPr>
        <w:t xml:space="preserve"> kako bi</w:t>
      </w:r>
      <w:r w:rsidR="0065748D">
        <w:rPr>
          <w:rFonts w:ascii="Times New Roman" w:hAnsi="Times New Roman" w:cs="Times New Roman"/>
          <w:sz w:val="24"/>
          <w:szCs w:val="24"/>
        </w:rPr>
        <w:t xml:space="preserve"> </w:t>
      </w:r>
      <w:r w:rsidRPr="000D7692">
        <w:rPr>
          <w:rFonts w:ascii="Times New Roman" w:hAnsi="Times New Roman" w:cs="Times New Roman"/>
          <w:sz w:val="24"/>
          <w:szCs w:val="24"/>
        </w:rPr>
        <w:t>se uopće mogl</w:t>
      </w:r>
      <w:r w:rsidR="00FD4307" w:rsidRPr="000D7692">
        <w:rPr>
          <w:rFonts w:ascii="Times New Roman" w:hAnsi="Times New Roman" w:cs="Times New Roman"/>
          <w:sz w:val="24"/>
          <w:szCs w:val="24"/>
        </w:rPr>
        <w:t>o</w:t>
      </w:r>
      <w:r w:rsidRPr="000D7692">
        <w:rPr>
          <w:rFonts w:ascii="Times New Roman" w:hAnsi="Times New Roman" w:cs="Times New Roman"/>
          <w:sz w:val="24"/>
          <w:szCs w:val="24"/>
        </w:rPr>
        <w:t xml:space="preserve"> ostvariti</w:t>
      </w:r>
      <w:r w:rsidR="00FD4307" w:rsidRPr="000D7692">
        <w:rPr>
          <w:rFonts w:ascii="Times New Roman" w:hAnsi="Times New Roman" w:cs="Times New Roman"/>
          <w:sz w:val="24"/>
          <w:szCs w:val="24"/>
        </w:rPr>
        <w:t xml:space="preserve"> bilo koje pravo</w:t>
      </w:r>
      <w:r w:rsidRPr="000D7692">
        <w:rPr>
          <w:rFonts w:ascii="Times New Roman" w:hAnsi="Times New Roman" w:cs="Times New Roman"/>
          <w:sz w:val="24"/>
          <w:szCs w:val="24"/>
        </w:rPr>
        <w:t xml:space="preserve">. Svi ti prikupljeni podaci spremaju </w:t>
      </w:r>
      <w:r w:rsidR="00540C89" w:rsidRPr="000D7692">
        <w:rPr>
          <w:rFonts w:ascii="Times New Roman" w:hAnsi="Times New Roman" w:cs="Times New Roman"/>
          <w:sz w:val="24"/>
          <w:szCs w:val="24"/>
        </w:rPr>
        <w:t xml:space="preserve">se </w:t>
      </w:r>
      <w:r w:rsidRPr="000D7692">
        <w:rPr>
          <w:rFonts w:ascii="Times New Roman" w:hAnsi="Times New Roman" w:cs="Times New Roman"/>
          <w:sz w:val="24"/>
          <w:szCs w:val="24"/>
        </w:rPr>
        <w:t xml:space="preserve">u određene zbirke koje su na raspolaganju određenom broju </w:t>
      </w:r>
      <w:r w:rsidR="006F0809" w:rsidRPr="000D7692">
        <w:rPr>
          <w:rFonts w:ascii="Times New Roman" w:hAnsi="Times New Roman" w:cs="Times New Roman"/>
          <w:sz w:val="24"/>
          <w:szCs w:val="24"/>
        </w:rPr>
        <w:t>ljudi</w:t>
      </w:r>
      <w:r w:rsidRPr="000D7692">
        <w:rPr>
          <w:rFonts w:ascii="Times New Roman" w:hAnsi="Times New Roman" w:cs="Times New Roman"/>
          <w:sz w:val="24"/>
          <w:szCs w:val="24"/>
        </w:rPr>
        <w:t xml:space="preserve">. Sustavi zaštite tih podataka često nisu zadovoljavajući, te podaci postaju dostupni širem spektru ljudi, tvrtki ili ustanova. Što se tiče državnih tijela, u ovom slučaju </w:t>
      </w:r>
      <w:r w:rsidR="002A38B1" w:rsidRPr="000D7692">
        <w:rPr>
          <w:rFonts w:ascii="Times New Roman" w:hAnsi="Times New Roman" w:cs="Times New Roman"/>
          <w:sz w:val="24"/>
          <w:szCs w:val="24"/>
        </w:rPr>
        <w:t xml:space="preserve">kod </w:t>
      </w:r>
      <w:r w:rsidRPr="000D7692">
        <w:rPr>
          <w:rFonts w:ascii="Times New Roman" w:hAnsi="Times New Roman" w:cs="Times New Roman"/>
          <w:sz w:val="24"/>
          <w:szCs w:val="24"/>
        </w:rPr>
        <w:t>policijskih tijela</w:t>
      </w:r>
      <w:r w:rsidR="002A38B1" w:rsidRPr="000D7692">
        <w:rPr>
          <w:rFonts w:ascii="Times New Roman" w:hAnsi="Times New Roman" w:cs="Times New Roman"/>
          <w:sz w:val="24"/>
          <w:szCs w:val="24"/>
        </w:rPr>
        <w:t>,</w:t>
      </w:r>
      <w:r w:rsidRPr="000D7692">
        <w:rPr>
          <w:rFonts w:ascii="Times New Roman" w:hAnsi="Times New Roman" w:cs="Times New Roman"/>
          <w:sz w:val="24"/>
          <w:szCs w:val="24"/>
        </w:rPr>
        <w:t xml:space="preserve"> nužna je velika doza ozbiljnosti prilikom baratanja sa osobnim podacima. Zaključno bi se moglo reći o pohrani podataka sa kojima postupaju policijski službenici da je važno paziti da se </w:t>
      </w:r>
      <w:r w:rsidR="006F0809" w:rsidRPr="000D7692">
        <w:rPr>
          <w:rFonts w:ascii="Times New Roman" w:hAnsi="Times New Roman" w:cs="Times New Roman"/>
          <w:sz w:val="24"/>
          <w:szCs w:val="24"/>
        </w:rPr>
        <w:t>točni</w:t>
      </w:r>
      <w:r w:rsidRPr="000D7692">
        <w:rPr>
          <w:rFonts w:ascii="Times New Roman" w:hAnsi="Times New Roman" w:cs="Times New Roman"/>
          <w:sz w:val="24"/>
          <w:szCs w:val="24"/>
        </w:rPr>
        <w:t xml:space="preserve"> podaci unesu u sustav, sa opravdanim razlogom, te da se pazi na poštivanje rokova u kojima će se ti podaci zadržati u sustav</w:t>
      </w:r>
      <w:r w:rsidR="00C871EC" w:rsidRPr="000D7692">
        <w:rPr>
          <w:rFonts w:ascii="Times New Roman" w:hAnsi="Times New Roman" w:cs="Times New Roman"/>
          <w:sz w:val="24"/>
          <w:szCs w:val="24"/>
        </w:rPr>
        <w:t>u</w:t>
      </w:r>
      <w:r w:rsidR="000D0BDB" w:rsidRPr="000D7692">
        <w:rPr>
          <w:rFonts w:ascii="Times New Roman" w:hAnsi="Times New Roman" w:cs="Times New Roman"/>
          <w:sz w:val="24"/>
          <w:szCs w:val="24"/>
        </w:rPr>
        <w:t xml:space="preserve"> i na sigurnost pohranjenih podataka</w:t>
      </w:r>
      <w:r w:rsidR="00C871EC" w:rsidRPr="000D7692">
        <w:rPr>
          <w:rFonts w:ascii="Times New Roman" w:hAnsi="Times New Roman" w:cs="Times New Roman"/>
          <w:sz w:val="24"/>
          <w:szCs w:val="24"/>
        </w:rPr>
        <w:t>.</w:t>
      </w:r>
    </w:p>
    <w:p w:rsidR="002A761D" w:rsidRPr="000D7692" w:rsidRDefault="002A761D" w:rsidP="00876A35">
      <w:pPr>
        <w:spacing w:line="360" w:lineRule="auto"/>
        <w:ind w:firstLine="708"/>
        <w:jc w:val="both"/>
        <w:rPr>
          <w:rFonts w:ascii="Times New Roman" w:hAnsi="Times New Roman" w:cs="Times New Roman"/>
          <w:sz w:val="24"/>
          <w:szCs w:val="24"/>
        </w:rPr>
      </w:pPr>
    </w:p>
    <w:p w:rsidR="007B43A8" w:rsidRPr="000D7692" w:rsidRDefault="00807E22" w:rsidP="00876A35">
      <w:pPr>
        <w:pStyle w:val="Odlomakpopisa"/>
        <w:numPr>
          <w:ilvl w:val="1"/>
          <w:numId w:val="3"/>
        </w:numPr>
        <w:spacing w:line="360" w:lineRule="auto"/>
        <w:jc w:val="both"/>
        <w:rPr>
          <w:rFonts w:ascii="Times New Roman" w:hAnsi="Times New Roman" w:cs="Times New Roman"/>
          <w:sz w:val="24"/>
          <w:szCs w:val="24"/>
        </w:rPr>
      </w:pPr>
      <w:r w:rsidRPr="000D7692">
        <w:rPr>
          <w:rFonts w:ascii="Times New Roman" w:hAnsi="Times New Roman" w:cs="Times New Roman"/>
          <w:b/>
          <w:sz w:val="24"/>
          <w:szCs w:val="24"/>
        </w:rPr>
        <w:t xml:space="preserve"> Obrada podataka</w:t>
      </w:r>
    </w:p>
    <w:p w:rsidR="007B43A8" w:rsidRPr="000D7692" w:rsidRDefault="002A761D"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Čl</w:t>
      </w:r>
      <w:r>
        <w:rPr>
          <w:rFonts w:ascii="Times New Roman" w:hAnsi="Times New Roman" w:cs="Times New Roman"/>
          <w:sz w:val="24"/>
          <w:szCs w:val="24"/>
        </w:rPr>
        <w:t xml:space="preserve">anak </w:t>
      </w:r>
      <w:r w:rsidRPr="000D7692">
        <w:rPr>
          <w:rFonts w:ascii="Times New Roman" w:hAnsi="Times New Roman" w:cs="Times New Roman"/>
          <w:sz w:val="24"/>
          <w:szCs w:val="24"/>
        </w:rPr>
        <w:t>47</w:t>
      </w:r>
      <w:r>
        <w:rPr>
          <w:rFonts w:ascii="Times New Roman" w:hAnsi="Times New Roman" w:cs="Times New Roman"/>
          <w:sz w:val="24"/>
          <w:szCs w:val="24"/>
        </w:rPr>
        <w:t xml:space="preserve"> </w:t>
      </w:r>
      <w:r w:rsidR="007B43A8" w:rsidRPr="000D7692">
        <w:rPr>
          <w:rFonts w:ascii="Times New Roman" w:hAnsi="Times New Roman" w:cs="Times New Roman"/>
          <w:sz w:val="24"/>
          <w:szCs w:val="24"/>
        </w:rPr>
        <w:t>P</w:t>
      </w:r>
      <w:r w:rsidR="002A38B1" w:rsidRPr="000D7692">
        <w:rPr>
          <w:rFonts w:ascii="Times New Roman" w:hAnsi="Times New Roman" w:cs="Times New Roman"/>
          <w:sz w:val="24"/>
          <w:szCs w:val="24"/>
        </w:rPr>
        <w:t>NPPS</w:t>
      </w:r>
      <w:r w:rsidR="007B43A8" w:rsidRPr="000D7692">
        <w:rPr>
          <w:rFonts w:ascii="Times New Roman" w:hAnsi="Times New Roman" w:cs="Times New Roman"/>
          <w:sz w:val="24"/>
          <w:szCs w:val="24"/>
        </w:rPr>
        <w:t xml:space="preserve"> navodi se da </w:t>
      </w:r>
      <w:r w:rsidR="007B43A8" w:rsidRPr="000D7692">
        <w:rPr>
          <w:rFonts w:ascii="Times New Roman" w:hAnsi="Times New Roman" w:cs="Times New Roman"/>
          <w:i/>
          <w:sz w:val="24"/>
          <w:szCs w:val="24"/>
        </w:rPr>
        <w:t>obradu podataka koji se unose u zbirke Ministarstva obavljaju policijski službenici</w:t>
      </w:r>
      <w:r w:rsidR="007B43A8" w:rsidRPr="000D7692">
        <w:rPr>
          <w:rFonts w:ascii="Times New Roman" w:hAnsi="Times New Roman" w:cs="Times New Roman"/>
          <w:sz w:val="24"/>
          <w:szCs w:val="24"/>
        </w:rPr>
        <w:t xml:space="preserve">. Kao i </w:t>
      </w:r>
      <w:r w:rsidR="000D0BDB" w:rsidRPr="000D7692">
        <w:rPr>
          <w:rFonts w:ascii="Times New Roman" w:hAnsi="Times New Roman" w:cs="Times New Roman"/>
          <w:sz w:val="24"/>
          <w:szCs w:val="24"/>
        </w:rPr>
        <w:t xml:space="preserve">kod </w:t>
      </w:r>
      <w:r w:rsidR="007B43A8" w:rsidRPr="000D7692">
        <w:rPr>
          <w:rFonts w:ascii="Times New Roman" w:hAnsi="Times New Roman" w:cs="Times New Roman"/>
          <w:sz w:val="24"/>
          <w:szCs w:val="24"/>
        </w:rPr>
        <w:t>svak</w:t>
      </w:r>
      <w:r w:rsidR="000D0BDB" w:rsidRPr="000D7692">
        <w:rPr>
          <w:rFonts w:ascii="Times New Roman" w:hAnsi="Times New Roman" w:cs="Times New Roman"/>
          <w:sz w:val="24"/>
          <w:szCs w:val="24"/>
        </w:rPr>
        <w:t>e</w:t>
      </w:r>
      <w:r w:rsidR="007B43A8" w:rsidRPr="000D7692">
        <w:rPr>
          <w:rFonts w:ascii="Times New Roman" w:hAnsi="Times New Roman" w:cs="Times New Roman"/>
          <w:sz w:val="24"/>
          <w:szCs w:val="24"/>
        </w:rPr>
        <w:t xml:space="preserve"> drug</w:t>
      </w:r>
      <w:r w:rsidR="000D0BDB" w:rsidRPr="000D7692">
        <w:rPr>
          <w:rFonts w:ascii="Times New Roman" w:hAnsi="Times New Roman" w:cs="Times New Roman"/>
          <w:sz w:val="24"/>
          <w:szCs w:val="24"/>
        </w:rPr>
        <w:t>e</w:t>
      </w:r>
      <w:r w:rsidR="007B43A8" w:rsidRPr="000D7692">
        <w:rPr>
          <w:rFonts w:ascii="Times New Roman" w:hAnsi="Times New Roman" w:cs="Times New Roman"/>
          <w:sz w:val="24"/>
          <w:szCs w:val="24"/>
        </w:rPr>
        <w:t xml:space="preserve"> služben</w:t>
      </w:r>
      <w:r w:rsidR="000D0BDB" w:rsidRPr="000D7692">
        <w:rPr>
          <w:rFonts w:ascii="Times New Roman" w:hAnsi="Times New Roman" w:cs="Times New Roman"/>
          <w:sz w:val="24"/>
          <w:szCs w:val="24"/>
        </w:rPr>
        <w:t>e</w:t>
      </w:r>
      <w:r w:rsidR="007B43A8" w:rsidRPr="000D7692">
        <w:rPr>
          <w:rFonts w:ascii="Times New Roman" w:hAnsi="Times New Roman" w:cs="Times New Roman"/>
          <w:sz w:val="24"/>
          <w:szCs w:val="24"/>
        </w:rPr>
        <w:t xml:space="preserve"> radnj</w:t>
      </w:r>
      <w:r w:rsidR="000D0BDB" w:rsidRPr="000D7692">
        <w:rPr>
          <w:rFonts w:ascii="Times New Roman" w:hAnsi="Times New Roman" w:cs="Times New Roman"/>
          <w:sz w:val="24"/>
          <w:szCs w:val="24"/>
        </w:rPr>
        <w:t>e</w:t>
      </w:r>
      <w:r w:rsidR="007B43A8" w:rsidRPr="000D7692">
        <w:rPr>
          <w:rFonts w:ascii="Times New Roman" w:hAnsi="Times New Roman" w:cs="Times New Roman"/>
          <w:sz w:val="24"/>
          <w:szCs w:val="24"/>
        </w:rPr>
        <w:t xml:space="preserve"> policijski službenici prilikom obrade podataka moraju odgovorno i </w:t>
      </w:r>
      <w:r>
        <w:rPr>
          <w:rFonts w:ascii="Times New Roman" w:hAnsi="Times New Roman" w:cs="Times New Roman"/>
          <w:sz w:val="24"/>
          <w:szCs w:val="24"/>
        </w:rPr>
        <w:t>u skladu sa zakonom postupati s</w:t>
      </w:r>
      <w:r w:rsidR="007B43A8" w:rsidRPr="000D7692">
        <w:rPr>
          <w:rFonts w:ascii="Times New Roman" w:hAnsi="Times New Roman" w:cs="Times New Roman"/>
          <w:sz w:val="24"/>
          <w:szCs w:val="24"/>
        </w:rPr>
        <w:t xml:space="preserve"> tim podacima. Za unos i obradu podataka u zbirke Ministarstva policijski službenici kao prvo trebaju biti ovlašteni za svaku pojedinačnu zbirku, a također bi zbog složenosti zbirki trebali biti i posebno obučeni za korištenje pojedinačnih zbirki. Obrada podataka obuhvaća provjeru i analizu prikupljenih podataka, kako bi se u svakom trenutku moglo određeni podatak, koji je </w:t>
      </w:r>
      <w:r w:rsidR="007B43A8" w:rsidRPr="000D7692">
        <w:rPr>
          <w:rFonts w:ascii="Times New Roman" w:hAnsi="Times New Roman" w:cs="Times New Roman"/>
          <w:sz w:val="24"/>
          <w:szCs w:val="24"/>
        </w:rPr>
        <w:lastRenderedPageBreak/>
        <w:t xml:space="preserve">već unesen u službene zbirke, dodatno provjeriti i isti ispraviti, izbrisati ili ako je potvrđen ostaviti istim. Treba naglasiti da obrada podataka počinje već kod samog prikupljanja budući da se već tada treba znati koji podaci </w:t>
      </w:r>
      <w:r w:rsidR="000D0BDB" w:rsidRPr="000D7692">
        <w:rPr>
          <w:rFonts w:ascii="Times New Roman" w:hAnsi="Times New Roman" w:cs="Times New Roman"/>
          <w:sz w:val="24"/>
          <w:szCs w:val="24"/>
        </w:rPr>
        <w:t xml:space="preserve">će se </w:t>
      </w:r>
      <w:r w:rsidR="007B43A8" w:rsidRPr="000D7692">
        <w:rPr>
          <w:rFonts w:ascii="Times New Roman" w:hAnsi="Times New Roman" w:cs="Times New Roman"/>
          <w:sz w:val="24"/>
          <w:szCs w:val="24"/>
        </w:rPr>
        <w:t xml:space="preserve">prikupljati, s kojom svrhom i za što će kasnije biti uporabljeni tj. u koju zbirku će biti uneseni. Također je od vitalnog značaja da se prilikom obrade određenog podatka u svakom trenutku zna </w:t>
      </w:r>
      <w:r w:rsidR="002A38B1" w:rsidRPr="000D7692">
        <w:rPr>
          <w:rFonts w:ascii="Times New Roman" w:hAnsi="Times New Roman" w:cs="Times New Roman"/>
          <w:sz w:val="24"/>
          <w:szCs w:val="24"/>
        </w:rPr>
        <w:t>o</w:t>
      </w:r>
      <w:r w:rsidR="007B43A8" w:rsidRPr="000D7692">
        <w:rPr>
          <w:rFonts w:ascii="Times New Roman" w:hAnsi="Times New Roman" w:cs="Times New Roman"/>
          <w:sz w:val="24"/>
          <w:szCs w:val="24"/>
        </w:rPr>
        <w:t xml:space="preserve"> kakvom podatku se radi, što omogućava procjena, koja je svrha obrade, koji su već koraci poduzeti i koji su daljnji koraci tj. u kojem dijelu obrade se nalazi, te koje mjere zaštite su poduzete.</w:t>
      </w:r>
    </w:p>
    <w:p w:rsidR="00B5544B" w:rsidRPr="000D7692" w:rsidRDefault="007B43A8" w:rsidP="00876A35">
      <w:pPr>
        <w:spacing w:line="360" w:lineRule="auto"/>
        <w:ind w:firstLine="708"/>
        <w:jc w:val="both"/>
        <w:rPr>
          <w:rFonts w:ascii="Times New Roman" w:eastAsia="Times New Roman" w:hAnsi="Times New Roman" w:cs="Times New Roman"/>
          <w:bCs/>
          <w:sz w:val="24"/>
          <w:szCs w:val="24"/>
        </w:rPr>
      </w:pPr>
      <w:r w:rsidRPr="000D7692">
        <w:rPr>
          <w:rFonts w:ascii="Times New Roman" w:hAnsi="Times New Roman" w:cs="Times New Roman"/>
          <w:sz w:val="24"/>
          <w:szCs w:val="24"/>
        </w:rPr>
        <w:t>Uz obradu podataka često ide prefiks analitička obrada koja je u PNPP</w:t>
      </w:r>
      <w:r w:rsidR="002A38B1" w:rsidRPr="000D7692">
        <w:rPr>
          <w:rFonts w:ascii="Times New Roman" w:hAnsi="Times New Roman" w:cs="Times New Roman"/>
          <w:sz w:val="24"/>
          <w:szCs w:val="24"/>
        </w:rPr>
        <w:t>S</w:t>
      </w:r>
      <w:r w:rsidRPr="000D7692">
        <w:rPr>
          <w:rFonts w:ascii="Times New Roman" w:hAnsi="Times New Roman" w:cs="Times New Roman"/>
          <w:sz w:val="24"/>
          <w:szCs w:val="24"/>
        </w:rPr>
        <w:t xml:space="preserve">-u </w:t>
      </w:r>
      <w:proofErr w:type="spellStart"/>
      <w:r w:rsidRPr="000D7692">
        <w:rPr>
          <w:rFonts w:ascii="Times New Roman" w:hAnsi="Times New Roman" w:cs="Times New Roman"/>
          <w:sz w:val="24"/>
          <w:szCs w:val="24"/>
        </w:rPr>
        <w:t>u</w:t>
      </w:r>
      <w:proofErr w:type="spellEnd"/>
      <w:r w:rsidRPr="000D7692">
        <w:rPr>
          <w:rFonts w:ascii="Times New Roman" w:hAnsi="Times New Roman" w:cs="Times New Roman"/>
          <w:sz w:val="24"/>
          <w:szCs w:val="24"/>
        </w:rPr>
        <w:t xml:space="preserve"> čl. 38.H st. 1 definirana kao </w:t>
      </w:r>
      <w:r w:rsidRPr="000D7692">
        <w:rPr>
          <w:rFonts w:ascii="Times New Roman" w:hAnsi="Times New Roman" w:cs="Times New Roman"/>
          <w:i/>
          <w:sz w:val="24"/>
          <w:szCs w:val="24"/>
        </w:rPr>
        <w:t xml:space="preserve">sinteza prikupljanja, </w:t>
      </w:r>
      <w:r w:rsidRPr="000D7692">
        <w:rPr>
          <w:rFonts w:ascii="Times New Roman" w:eastAsia="Times New Roman" w:hAnsi="Times New Roman" w:cs="Times New Roman"/>
          <w:bCs/>
          <w:i/>
          <w:sz w:val="24"/>
          <w:szCs w:val="24"/>
        </w:rPr>
        <w:t>pregledavanja i analiziranja podataka i saznanja te daje uvid u njihov međusobni odnos, značaj i relevantnost s ciljem donošenja odluke</w:t>
      </w:r>
      <w:r w:rsidRPr="000D7692">
        <w:rPr>
          <w:rFonts w:ascii="Times New Roman" w:eastAsia="Times New Roman" w:hAnsi="Times New Roman" w:cs="Times New Roman"/>
          <w:bCs/>
          <w:sz w:val="24"/>
          <w:szCs w:val="24"/>
        </w:rPr>
        <w:t xml:space="preserve">. Obrada bi prema tome predstavljala detaljnu analizu svih prikupljenih podataka koji se nalaze u službenim zbirkama i omogućila bi donošenje određenih odluka i pomogla u planiranju budućih aktivnosti. Planiranje nije navedeno kao jedan od dijelova ove ovlasti, ali je neizostavan dio bilo kojeg policijskog postupanja pa tako i </w:t>
      </w:r>
      <w:r w:rsidR="000D1E59">
        <w:rPr>
          <w:rFonts w:ascii="Times New Roman" w:eastAsia="Times New Roman" w:hAnsi="Times New Roman" w:cs="Times New Roman"/>
          <w:bCs/>
          <w:sz w:val="24"/>
          <w:szCs w:val="24"/>
        </w:rPr>
        <w:t xml:space="preserve">naslovne </w:t>
      </w:r>
      <w:r w:rsidRPr="000D7692">
        <w:rPr>
          <w:rFonts w:ascii="Times New Roman" w:eastAsia="Times New Roman" w:hAnsi="Times New Roman" w:cs="Times New Roman"/>
          <w:bCs/>
          <w:sz w:val="24"/>
          <w:szCs w:val="24"/>
        </w:rPr>
        <w:t xml:space="preserve">ovlasti. S obzirom da tijekom obrade prikupljeni podaci prolaze detaljnu analizu to podrazumijeva da se nakon te analize mogu donijeti određeni zaključci na osnovu kojih bi se mogao olakšati sami proces prikupljanja, procjene, pohrane, obrade i korištenja podataka i na osnovu kojih bi se </w:t>
      </w:r>
      <w:r w:rsidR="002A38B1" w:rsidRPr="000D7692">
        <w:rPr>
          <w:rFonts w:ascii="Times New Roman" w:eastAsia="Times New Roman" w:hAnsi="Times New Roman" w:cs="Times New Roman"/>
          <w:bCs/>
          <w:sz w:val="24"/>
          <w:szCs w:val="24"/>
        </w:rPr>
        <w:t xml:space="preserve">određena </w:t>
      </w:r>
      <w:r w:rsidRPr="000D7692">
        <w:rPr>
          <w:rFonts w:ascii="Times New Roman" w:eastAsia="Times New Roman" w:hAnsi="Times New Roman" w:cs="Times New Roman"/>
          <w:bCs/>
          <w:sz w:val="24"/>
          <w:szCs w:val="24"/>
        </w:rPr>
        <w:t>postupanj</w:t>
      </w:r>
      <w:r w:rsidR="002A38B1" w:rsidRPr="000D7692">
        <w:rPr>
          <w:rFonts w:ascii="Times New Roman" w:eastAsia="Times New Roman" w:hAnsi="Times New Roman" w:cs="Times New Roman"/>
          <w:bCs/>
          <w:sz w:val="24"/>
          <w:szCs w:val="24"/>
        </w:rPr>
        <w:t>a</w:t>
      </w:r>
      <w:r w:rsidRPr="000D7692">
        <w:rPr>
          <w:rFonts w:ascii="Times New Roman" w:eastAsia="Times New Roman" w:hAnsi="Times New Roman" w:cs="Times New Roman"/>
          <w:bCs/>
          <w:sz w:val="24"/>
          <w:szCs w:val="24"/>
        </w:rPr>
        <w:t xml:space="preserve"> mogl</w:t>
      </w:r>
      <w:r w:rsidR="002A38B1" w:rsidRPr="000D7692">
        <w:rPr>
          <w:rFonts w:ascii="Times New Roman" w:eastAsia="Times New Roman" w:hAnsi="Times New Roman" w:cs="Times New Roman"/>
          <w:bCs/>
          <w:sz w:val="24"/>
          <w:szCs w:val="24"/>
        </w:rPr>
        <w:t>a</w:t>
      </w:r>
      <w:r w:rsidRPr="000D7692">
        <w:rPr>
          <w:rFonts w:ascii="Times New Roman" w:eastAsia="Times New Roman" w:hAnsi="Times New Roman" w:cs="Times New Roman"/>
          <w:bCs/>
          <w:sz w:val="24"/>
          <w:szCs w:val="24"/>
        </w:rPr>
        <w:t xml:space="preserve"> prilagoditi konkretnim situacijama. Isto tako Pokaz koristi termin </w:t>
      </w:r>
      <w:proofErr w:type="spellStart"/>
      <w:r w:rsidRPr="000D7692">
        <w:rPr>
          <w:rFonts w:ascii="Times New Roman" w:eastAsia="Times New Roman" w:hAnsi="Times New Roman" w:cs="Times New Roman"/>
          <w:bCs/>
          <w:i/>
          <w:sz w:val="24"/>
          <w:szCs w:val="24"/>
        </w:rPr>
        <w:t>izvjesnice</w:t>
      </w:r>
      <w:proofErr w:type="spellEnd"/>
      <w:r w:rsidRPr="000D7692">
        <w:rPr>
          <w:rFonts w:ascii="Times New Roman" w:eastAsia="Times New Roman" w:hAnsi="Times New Roman" w:cs="Times New Roman"/>
          <w:bCs/>
          <w:sz w:val="24"/>
          <w:szCs w:val="24"/>
        </w:rPr>
        <w:t xml:space="preserve"> za koje navodi da se njima </w:t>
      </w:r>
      <w:r w:rsidRPr="000D7692">
        <w:rPr>
          <w:rFonts w:ascii="Times New Roman" w:eastAsia="Times New Roman" w:hAnsi="Times New Roman" w:cs="Times New Roman"/>
          <w:bCs/>
          <w:i/>
          <w:sz w:val="24"/>
          <w:szCs w:val="24"/>
        </w:rPr>
        <w:t>nastoji predvidjeti ono što je nepoznato, a temelje se na analizi poznatih činjenica i na korištenju „tehnika“ kao što su prepoznavanje oblika, deduktivno zaključivanje, statistika, vjerojatnost i dr</w:t>
      </w:r>
      <w:r w:rsidRPr="000D7692">
        <w:rPr>
          <w:rFonts w:ascii="Times New Roman" w:eastAsia="Times New Roman" w:hAnsi="Times New Roman" w:cs="Times New Roman"/>
          <w:bCs/>
          <w:sz w:val="24"/>
          <w:szCs w:val="24"/>
        </w:rPr>
        <w:t xml:space="preserve">. Termin </w:t>
      </w:r>
      <w:proofErr w:type="spellStart"/>
      <w:r w:rsidRPr="000D7692">
        <w:rPr>
          <w:rFonts w:ascii="Times New Roman" w:eastAsia="Times New Roman" w:hAnsi="Times New Roman" w:cs="Times New Roman"/>
          <w:bCs/>
          <w:i/>
          <w:sz w:val="24"/>
          <w:szCs w:val="24"/>
        </w:rPr>
        <w:t>izvjesnice</w:t>
      </w:r>
      <w:proofErr w:type="spellEnd"/>
      <w:r w:rsidR="002A38B1" w:rsidRPr="000D7692">
        <w:rPr>
          <w:rStyle w:val="Referencafusnote"/>
          <w:rFonts w:ascii="Times New Roman" w:eastAsia="Times New Roman" w:hAnsi="Times New Roman" w:cs="Times New Roman"/>
          <w:bCs/>
          <w:i/>
          <w:sz w:val="24"/>
          <w:szCs w:val="24"/>
        </w:rPr>
        <w:footnoteReference w:id="29"/>
      </w:r>
      <w:r w:rsidRPr="000D7692">
        <w:rPr>
          <w:rFonts w:ascii="Times New Roman" w:eastAsia="Times New Roman" w:hAnsi="Times New Roman" w:cs="Times New Roman"/>
          <w:bCs/>
          <w:sz w:val="24"/>
          <w:szCs w:val="24"/>
        </w:rPr>
        <w:t xml:space="preserve"> Pokaz opisuje kao krajnji proizvod analitičke (obavještajne) obrade, na osnovu kojeg se dobiva cjelokupna slika o konkretnom slučaju i na osnovu kojeg se mogu donijeti konkretni zaključci i planovi za daljnje aktivnosti. Značenje kvalitetne i provjerene informacije u pravom trenutku prilikom određenog policijskog postupanja u većini slučajeva određuje daljnj</w:t>
      </w:r>
      <w:r w:rsidR="005511E6">
        <w:rPr>
          <w:rFonts w:ascii="Times New Roman" w:eastAsia="Times New Roman" w:hAnsi="Times New Roman" w:cs="Times New Roman"/>
          <w:bCs/>
          <w:sz w:val="24"/>
          <w:szCs w:val="24"/>
        </w:rPr>
        <w:t>e</w:t>
      </w:r>
      <w:r w:rsidRPr="000D7692">
        <w:rPr>
          <w:rFonts w:ascii="Times New Roman" w:eastAsia="Times New Roman" w:hAnsi="Times New Roman" w:cs="Times New Roman"/>
          <w:bCs/>
          <w:sz w:val="24"/>
          <w:szCs w:val="24"/>
        </w:rPr>
        <w:t xml:space="preserve"> postupanj</w:t>
      </w:r>
      <w:r w:rsidR="005511E6">
        <w:rPr>
          <w:rFonts w:ascii="Times New Roman" w:eastAsia="Times New Roman" w:hAnsi="Times New Roman" w:cs="Times New Roman"/>
          <w:bCs/>
          <w:sz w:val="24"/>
          <w:szCs w:val="24"/>
        </w:rPr>
        <w:t>e</w:t>
      </w:r>
      <w:r w:rsidRPr="000D7692">
        <w:rPr>
          <w:rFonts w:ascii="Times New Roman" w:eastAsia="Times New Roman" w:hAnsi="Times New Roman" w:cs="Times New Roman"/>
          <w:bCs/>
          <w:sz w:val="24"/>
          <w:szCs w:val="24"/>
        </w:rPr>
        <w:t xml:space="preserve"> i omogućava uspješno okončanje konkretnog postupka.</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Kao što je već ranije navedeno da se prilikom primjene ovlasti prikupljanja, procjene, pohrane, obrade i korištenja podataka barata sa velikom količinom podataka, </w:t>
      </w:r>
      <w:r w:rsidR="00807E22" w:rsidRPr="000D7692">
        <w:rPr>
          <w:rFonts w:ascii="Times New Roman" w:hAnsi="Times New Roman" w:cs="Times New Roman"/>
          <w:sz w:val="24"/>
          <w:szCs w:val="24"/>
        </w:rPr>
        <w:t xml:space="preserve">zbog toga </w:t>
      </w:r>
      <w:r w:rsidRPr="000D7692">
        <w:rPr>
          <w:rFonts w:ascii="Times New Roman" w:hAnsi="Times New Roman" w:cs="Times New Roman"/>
          <w:sz w:val="24"/>
          <w:szCs w:val="24"/>
        </w:rPr>
        <w:t>može do</w:t>
      </w:r>
      <w:r w:rsidR="00807E22" w:rsidRPr="000D7692">
        <w:rPr>
          <w:rFonts w:ascii="Times New Roman" w:hAnsi="Times New Roman" w:cs="Times New Roman"/>
          <w:sz w:val="24"/>
          <w:szCs w:val="24"/>
        </w:rPr>
        <w:t>ći</w:t>
      </w:r>
      <w:r w:rsidRPr="000D7692">
        <w:rPr>
          <w:rFonts w:ascii="Times New Roman" w:hAnsi="Times New Roman" w:cs="Times New Roman"/>
          <w:sz w:val="24"/>
          <w:szCs w:val="24"/>
        </w:rPr>
        <w:t xml:space="preserve"> do pogreški prilikom unosa podataka u evidencije. Takve pogreške mogu nastati zbog ljudskog faktora ili zbog pogreške na tehničkim pomagalima koja se koriste prilikom unosa podataka. </w:t>
      </w:r>
      <w:r w:rsidR="006E79C6" w:rsidRPr="000D7692">
        <w:rPr>
          <w:rFonts w:ascii="Times New Roman" w:hAnsi="Times New Roman" w:cs="Times New Roman"/>
          <w:sz w:val="24"/>
          <w:szCs w:val="24"/>
        </w:rPr>
        <w:t xml:space="preserve">S obzirom na pravo pristupa informacijama od strane osoba čiji podaci se obrađuju, </w:t>
      </w:r>
      <w:r w:rsidR="006E79C6" w:rsidRPr="000D7692">
        <w:rPr>
          <w:rFonts w:ascii="Times New Roman" w:hAnsi="Times New Roman" w:cs="Times New Roman"/>
          <w:sz w:val="24"/>
          <w:szCs w:val="24"/>
        </w:rPr>
        <w:lastRenderedPageBreak/>
        <w:t>propisan</w:t>
      </w:r>
      <w:r w:rsidR="000D1E59">
        <w:rPr>
          <w:rFonts w:ascii="Times New Roman" w:hAnsi="Times New Roman" w:cs="Times New Roman"/>
          <w:sz w:val="24"/>
          <w:szCs w:val="24"/>
        </w:rPr>
        <w:t>o</w:t>
      </w:r>
      <w:r w:rsidR="006E79C6" w:rsidRPr="000D7692">
        <w:rPr>
          <w:rFonts w:ascii="Times New Roman" w:hAnsi="Times New Roman" w:cs="Times New Roman"/>
          <w:sz w:val="24"/>
          <w:szCs w:val="24"/>
        </w:rPr>
        <w:t xml:space="preserve"> ZZOP-a, isti imaju pravo zatražiti pristup, brisanje ili ispravak podataka koji se obrađuju u Informacijskom sustavu MUP-a RH</w:t>
      </w:r>
      <w:r w:rsidR="009F26F5" w:rsidRPr="000D7692">
        <w:rPr>
          <w:rStyle w:val="Referencafusnote"/>
          <w:rFonts w:ascii="Times New Roman" w:hAnsi="Times New Roman" w:cs="Times New Roman"/>
          <w:sz w:val="24"/>
          <w:szCs w:val="24"/>
        </w:rPr>
        <w:footnoteReference w:id="30"/>
      </w:r>
      <w:r w:rsidR="006E79C6" w:rsidRPr="000D7692">
        <w:rPr>
          <w:rFonts w:ascii="Times New Roman" w:hAnsi="Times New Roman" w:cs="Times New Roman"/>
          <w:sz w:val="24"/>
          <w:szCs w:val="24"/>
        </w:rPr>
        <w:t>. Također je i slučaju da voditelj zbirke sam uoči netočnost podataka potrebno iste ispraviti</w:t>
      </w:r>
      <w:r w:rsidR="006E79C6" w:rsidRPr="000D7692">
        <w:rPr>
          <w:rStyle w:val="Referencafusnote"/>
          <w:rFonts w:ascii="Times New Roman" w:hAnsi="Times New Roman" w:cs="Times New Roman"/>
          <w:sz w:val="24"/>
          <w:szCs w:val="24"/>
        </w:rPr>
        <w:footnoteReference w:id="31"/>
      </w:r>
      <w:r w:rsidR="006E79C6" w:rsidRPr="000D7692">
        <w:rPr>
          <w:rFonts w:ascii="Times New Roman" w:hAnsi="Times New Roman" w:cs="Times New Roman"/>
          <w:sz w:val="24"/>
          <w:szCs w:val="24"/>
        </w:rPr>
        <w:t xml:space="preserve">. </w:t>
      </w:r>
      <w:r w:rsidRPr="000D7692">
        <w:rPr>
          <w:rFonts w:ascii="Times New Roman" w:hAnsi="Times New Roman" w:cs="Times New Roman"/>
          <w:sz w:val="24"/>
          <w:szCs w:val="24"/>
        </w:rPr>
        <w:t xml:space="preserve">Uporaba modernih tehničkih pomagala i uvođenje određenih automatiziranih postupaka je neophodna kod unosa takvih količina podataka. Unatoč uporabi tehničkih pomagala koja omogućavaju unos velike količine podataka u kratkom roku i prema zadanim kriterijima, i dalje </w:t>
      </w:r>
      <w:r w:rsidR="00807E22" w:rsidRPr="000D7692">
        <w:rPr>
          <w:rFonts w:ascii="Times New Roman" w:hAnsi="Times New Roman" w:cs="Times New Roman"/>
          <w:sz w:val="24"/>
          <w:szCs w:val="24"/>
        </w:rPr>
        <w:t xml:space="preserve">je </w:t>
      </w:r>
      <w:r w:rsidRPr="000D7692">
        <w:rPr>
          <w:rFonts w:ascii="Times New Roman" w:hAnsi="Times New Roman" w:cs="Times New Roman"/>
          <w:sz w:val="24"/>
          <w:szCs w:val="24"/>
        </w:rPr>
        <w:t>ljudski faktor najvažniji u tom postupku s obzirom da čovjek određuje te kriterije i provjerava te podatke.</w:t>
      </w:r>
    </w:p>
    <w:p w:rsidR="007B43A8"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Za obradu podataka može </w:t>
      </w:r>
      <w:r w:rsidR="005C4576" w:rsidRPr="000D7692">
        <w:rPr>
          <w:rFonts w:ascii="Times New Roman" w:hAnsi="Times New Roman" w:cs="Times New Roman"/>
          <w:sz w:val="24"/>
          <w:szCs w:val="24"/>
        </w:rPr>
        <w:t xml:space="preserve">se </w:t>
      </w:r>
      <w:r w:rsidRPr="000D7692">
        <w:rPr>
          <w:rFonts w:ascii="Times New Roman" w:hAnsi="Times New Roman" w:cs="Times New Roman"/>
          <w:sz w:val="24"/>
          <w:szCs w:val="24"/>
        </w:rPr>
        <w:t>reći da je to na neki način završna faza postupanja sa podacima tj. obradom podataka završava proces kojim se početni prikupljeni podatak oblikuje u gotovi proizvod, pouzdan i provjeren za daljnje korištenje. Iako će se ti podaci nadograđivati ili čak ponekad i ispravlja</w:t>
      </w:r>
      <w:r w:rsidR="00807E22" w:rsidRPr="000D7692">
        <w:rPr>
          <w:rFonts w:ascii="Times New Roman" w:hAnsi="Times New Roman" w:cs="Times New Roman"/>
          <w:sz w:val="24"/>
          <w:szCs w:val="24"/>
        </w:rPr>
        <w:t>t</w:t>
      </w:r>
      <w:r w:rsidRPr="000D7692">
        <w:rPr>
          <w:rFonts w:ascii="Times New Roman" w:hAnsi="Times New Roman" w:cs="Times New Roman"/>
          <w:sz w:val="24"/>
          <w:szCs w:val="24"/>
        </w:rPr>
        <w:t>i, za iste se smatra da su provjereni u dovoljnoj mjeri da se na njima mogu bazirati konkretna postupanja i donositi konkretne odluke. Zbog svega toga treba naglasiti potrebu za odgovornim postupanjem s takvim podacima kako bi se osigurao zadovoljavajući stupanj pouzdanosti i pogreške smanjile na minimum.</w:t>
      </w:r>
    </w:p>
    <w:p w:rsidR="000D1E59" w:rsidRPr="000D7692" w:rsidRDefault="000D1E59" w:rsidP="00876A35">
      <w:pPr>
        <w:spacing w:line="360" w:lineRule="auto"/>
        <w:ind w:firstLine="708"/>
        <w:jc w:val="both"/>
        <w:rPr>
          <w:rFonts w:ascii="Times New Roman" w:hAnsi="Times New Roman" w:cs="Times New Roman"/>
          <w:sz w:val="24"/>
          <w:szCs w:val="24"/>
        </w:rPr>
      </w:pPr>
    </w:p>
    <w:p w:rsidR="007B43A8" w:rsidRPr="000D7692" w:rsidRDefault="00807E22" w:rsidP="00876A35">
      <w:pPr>
        <w:pStyle w:val="Odlomakpopisa"/>
        <w:numPr>
          <w:ilvl w:val="1"/>
          <w:numId w:val="3"/>
        </w:numPr>
        <w:spacing w:line="360" w:lineRule="auto"/>
        <w:jc w:val="both"/>
        <w:rPr>
          <w:rFonts w:ascii="Times New Roman" w:hAnsi="Times New Roman" w:cs="Times New Roman"/>
          <w:sz w:val="24"/>
          <w:szCs w:val="24"/>
        </w:rPr>
      </w:pPr>
      <w:r w:rsidRPr="000D7692">
        <w:rPr>
          <w:rFonts w:ascii="Times New Roman" w:hAnsi="Times New Roman" w:cs="Times New Roman"/>
          <w:b/>
          <w:sz w:val="24"/>
          <w:szCs w:val="24"/>
        </w:rPr>
        <w:t xml:space="preserve"> Korištenje podataka</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Korištenje podataka podrazumijeva uporabu podataka koji su već prošli određene postupke provjere i kao takvi se smatraju relevantnim za daljnje korištenje. U čl. 48 PNPPS-a stoji da se </w:t>
      </w:r>
      <w:r w:rsidRPr="000D7692">
        <w:rPr>
          <w:rFonts w:ascii="Times New Roman" w:hAnsi="Times New Roman" w:cs="Times New Roman"/>
          <w:i/>
          <w:sz w:val="24"/>
          <w:szCs w:val="24"/>
        </w:rPr>
        <w:t>p</w:t>
      </w:r>
      <w:r w:rsidRPr="000D7692">
        <w:rPr>
          <w:rFonts w:ascii="Times New Roman" w:eastAsia="Times New Roman" w:hAnsi="Times New Roman" w:cs="Times New Roman"/>
          <w:i/>
          <w:sz w:val="24"/>
          <w:szCs w:val="24"/>
        </w:rPr>
        <w:t>od korištenjem podataka podrazumijeva uvid u podatke koji se vode u zbirkama</w:t>
      </w:r>
      <w:r w:rsidRPr="000D7692">
        <w:rPr>
          <w:rFonts w:ascii="Times New Roman" w:eastAsia="Times New Roman" w:hAnsi="Times New Roman" w:cs="Times New Roman"/>
          <w:sz w:val="24"/>
          <w:szCs w:val="24"/>
        </w:rPr>
        <w:t xml:space="preserve">. </w:t>
      </w:r>
      <w:r w:rsidRPr="000D7692">
        <w:rPr>
          <w:rFonts w:ascii="Times New Roman" w:hAnsi="Times New Roman" w:cs="Times New Roman"/>
          <w:sz w:val="24"/>
          <w:szCs w:val="24"/>
        </w:rPr>
        <w:t>Svi postupci u vezi prikupljanja, procjene, pohrane i obrade podataka su usmjereni prema jednom cilju, a to je uspješno korištenje tih podataka. Glavna smjernica kod pohrane podataka je ta da se ti podaci spreme na način kako bi se ubuduće mogli koristiti na što lakši i prikladniji način. Za uspješno korištenje podataka iz zbirki Ministarstva mora se znati o kojoj kategoriji podataka se radi, stupnju pouzdanosti i tajnosti, mogućnosti korištenja u daljnjem postupanju, kao i drugim okolnostima s obzirom na konkretni slučaj. Ukoliko se određeni podatak korisno uporabi u nekom konkretnom slučaju to podrazumijeva da su svi raniji postupci u vezi tog podatka pravilno i kvalitetno odrađeni i to daje smisao cjelokupnom postupanju. Iako su svi ti podaci koji se koriste već obrađeni i prošli provjere uvijek postoji mogućnost da se dodatno provjere i istraže, te ukoliko se ukažu neka nova saznanja da se nadopune ili izmjene.</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lastRenderedPageBreak/>
        <w:t>S obzirom da kod korištenja bilo kojeg proizvoda, a u ovom slučaju je to podatak tj. podaci iz zbirki, za svakoga tko je taj proizvod stvorio važna je povratna informacija. Isto tako je i za korištenje podataka iz zbirki važno da svaki pojedinačni korisnik da povratnu informaciju o kvaliteti, dostupnosti i uporabljivosti korištenih podataka. Budući da su u policijskom sustavu policijski službenici koji prikupljaju, procjenjuju, pohranjuju, obrađuju i koriste podatke</w:t>
      </w:r>
      <w:r w:rsidR="008C0037">
        <w:rPr>
          <w:rFonts w:ascii="Times New Roman" w:hAnsi="Times New Roman" w:cs="Times New Roman"/>
          <w:sz w:val="24"/>
          <w:szCs w:val="24"/>
        </w:rPr>
        <w:t>,</w:t>
      </w:r>
      <w:r w:rsidRPr="000D7692">
        <w:rPr>
          <w:rFonts w:ascii="Times New Roman" w:hAnsi="Times New Roman" w:cs="Times New Roman"/>
          <w:sz w:val="24"/>
          <w:szCs w:val="24"/>
        </w:rPr>
        <w:t xml:space="preserve"> često u stalnom međusobnom kontaktu, važno je i razvijanje što bolje međusobne komunikacije. Povratna informacija ovisi o svakom pojedinačnom korisniku i njegovoj volji za davanje te informacije, ali i o cjelokupnom sustavu da omogući davanje povratne informacije svakom pojedinačnom korisniku, te korištenje te informacije za poboljšanje rada sustava.</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Moderni razvoj naprednih tehnologija za razmjenu i korištenje podataka, poput </w:t>
      </w:r>
      <w:proofErr w:type="spellStart"/>
      <w:r w:rsidRPr="000D7692">
        <w:rPr>
          <w:rFonts w:ascii="Times New Roman" w:hAnsi="Times New Roman" w:cs="Times New Roman"/>
          <w:sz w:val="24"/>
          <w:szCs w:val="24"/>
        </w:rPr>
        <w:t>interneta</w:t>
      </w:r>
      <w:proofErr w:type="spellEnd"/>
      <w:r w:rsidRPr="000D7692">
        <w:rPr>
          <w:rFonts w:ascii="Times New Roman" w:hAnsi="Times New Roman" w:cs="Times New Roman"/>
          <w:sz w:val="24"/>
          <w:szCs w:val="24"/>
        </w:rPr>
        <w:t>, doveo je do povećane i olakšane razmjene, korištenja i skladištenja podataka, ali je s ovim razvojem došlo i do razvoja novih kriminalnih ili drugih sličnih radnji koje su od interesa za policiju</w:t>
      </w:r>
      <w:r w:rsidR="00807E22" w:rsidRPr="000D7692">
        <w:rPr>
          <w:rFonts w:ascii="Times New Roman" w:hAnsi="Times New Roman" w:cs="Times New Roman"/>
          <w:sz w:val="24"/>
          <w:szCs w:val="24"/>
        </w:rPr>
        <w:t>, pogotovo na međunarodnoj razini</w:t>
      </w:r>
      <w:r w:rsidR="00807E22" w:rsidRPr="000D7692">
        <w:rPr>
          <w:rStyle w:val="Referencafusnote"/>
          <w:rFonts w:ascii="Times New Roman" w:hAnsi="Times New Roman" w:cs="Times New Roman"/>
          <w:sz w:val="24"/>
          <w:szCs w:val="24"/>
        </w:rPr>
        <w:footnoteReference w:id="32"/>
      </w:r>
      <w:r w:rsidRPr="000D7692">
        <w:rPr>
          <w:rFonts w:ascii="Times New Roman" w:hAnsi="Times New Roman" w:cs="Times New Roman"/>
          <w:sz w:val="24"/>
          <w:szCs w:val="24"/>
        </w:rPr>
        <w:t>. Zbog toga je nužno usavršavanje sustava zaštite, zatim upoznavanje sa funkcioniranjem novih tehnologija, kao i načinima pribavljanja i korištenja takvih podataka, te zakonskim reguliranjem i upoznavanjem sa tim propisima od strane policijskih službenika koji se bave takvim tehnologijama i podacima u vezi istih</w:t>
      </w:r>
      <w:r w:rsidR="004E3204" w:rsidRPr="000D7692">
        <w:rPr>
          <w:rStyle w:val="Referencafusnote"/>
          <w:rFonts w:ascii="Times New Roman" w:hAnsi="Times New Roman" w:cs="Times New Roman"/>
          <w:sz w:val="24"/>
          <w:szCs w:val="24"/>
        </w:rPr>
        <w:footnoteReference w:id="33"/>
      </w:r>
      <w:r w:rsidRPr="000D7692">
        <w:rPr>
          <w:rFonts w:ascii="Times New Roman" w:hAnsi="Times New Roman" w:cs="Times New Roman"/>
          <w:sz w:val="24"/>
          <w:szCs w:val="24"/>
        </w:rPr>
        <w:t>. Sama informatička sigurnost i korištenje podataka novim oblicima komuniciranja je prilično kompleksan problem i izazov pred državnim sigurnosnim tijelima koji zahtijeva puno više prostora i analiziranja, dok su u ovom radu navedene samo neke osnovne značajke informatičke sigurnosti i informatičkih oblika komuniciranja. Neki od tih glavnih pojmova koje možemo izdvojiti su informatička sigurnost uređaja i komunikacijskih kanala (</w:t>
      </w:r>
      <w:proofErr w:type="spellStart"/>
      <w:r w:rsidRPr="000D7692">
        <w:rPr>
          <w:rFonts w:ascii="Times New Roman" w:hAnsi="Times New Roman" w:cs="Times New Roman"/>
          <w:sz w:val="24"/>
          <w:szCs w:val="24"/>
        </w:rPr>
        <w:t>internet</w:t>
      </w:r>
      <w:proofErr w:type="spellEnd"/>
      <w:r w:rsidRPr="000D7692">
        <w:rPr>
          <w:rFonts w:ascii="Times New Roman" w:hAnsi="Times New Roman" w:cs="Times New Roman"/>
          <w:sz w:val="24"/>
          <w:szCs w:val="24"/>
        </w:rPr>
        <w:t>, intranet i sl.), zaštitni mehanizmi, točna određenost koji podaci i na koji način se mogu koristiti i razmjenjivati, uređen odnos između korisnika (potrošača) i pružatelja (davatelja)- usluga/podataka, te uloga policije i drugih državnih sigurnosnih tijela unutar tih odnosa i komunikacija</w:t>
      </w:r>
      <w:r w:rsidR="004E3204" w:rsidRPr="000D7692">
        <w:rPr>
          <w:rStyle w:val="Referencafusnote"/>
          <w:rFonts w:ascii="Times New Roman" w:hAnsi="Times New Roman" w:cs="Times New Roman"/>
          <w:sz w:val="24"/>
          <w:szCs w:val="24"/>
        </w:rPr>
        <w:footnoteReference w:id="34"/>
      </w:r>
      <w:r w:rsidRPr="000D7692">
        <w:rPr>
          <w:rFonts w:ascii="Times New Roman" w:hAnsi="Times New Roman" w:cs="Times New Roman"/>
          <w:sz w:val="24"/>
          <w:szCs w:val="24"/>
        </w:rPr>
        <w:t>.</w:t>
      </w:r>
    </w:p>
    <w:p w:rsidR="007B43A8"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Također uz razvoj informatičkih znanosti i komunikacija, za sigurnosne službe u današnje vrijeme sve veći problem predstavlja globalni terorizam i druge sigurnosne prijetnje. Borba protiv terorizma zahtijeva posebne mjere i dodatna ograničenja ljudskih prava i sloboda, te privatnosti, što dovodi do raznih prijepora u određivanju takvih mjera. Vezano za </w:t>
      </w:r>
      <w:r w:rsidRPr="000D7692">
        <w:rPr>
          <w:rFonts w:ascii="Times New Roman" w:hAnsi="Times New Roman" w:cs="Times New Roman"/>
          <w:sz w:val="24"/>
          <w:szCs w:val="24"/>
        </w:rPr>
        <w:lastRenderedPageBreak/>
        <w:t>korištenje podataka, javlja se potreba za prikupljanjem i korištenjem što većeg o</w:t>
      </w:r>
      <w:r w:rsidR="004E3204" w:rsidRPr="000D7692">
        <w:rPr>
          <w:rFonts w:ascii="Times New Roman" w:hAnsi="Times New Roman" w:cs="Times New Roman"/>
          <w:sz w:val="24"/>
          <w:szCs w:val="24"/>
        </w:rPr>
        <w:t>psega</w:t>
      </w:r>
      <w:r w:rsidRPr="000D7692">
        <w:rPr>
          <w:rFonts w:ascii="Times New Roman" w:hAnsi="Times New Roman" w:cs="Times New Roman"/>
          <w:sz w:val="24"/>
          <w:szCs w:val="24"/>
        </w:rPr>
        <w:t xml:space="preserve"> podataka i time se narušava privatnost ljudi. To dovodi do vaganja između potrebe za sigurnošću, gdje dolazi do pojačanog praćenja i nadzora građanstva radi otkrivanja terorističkih prijetnji, a nasuprot tome je potreba za poštivanja ljudskih prava i privatnosti, koja se navedenim pojačanim mjerama umanjuju. Sve ove sigurnosne prijetnje u uskoj su vezi sa participiranjem RH u određenim međunarodnim savezima (EU, </w:t>
      </w:r>
      <w:r w:rsidR="004E3204" w:rsidRPr="000D7692">
        <w:rPr>
          <w:rFonts w:ascii="Times New Roman" w:hAnsi="Times New Roman" w:cs="Times New Roman"/>
          <w:sz w:val="24"/>
          <w:szCs w:val="24"/>
        </w:rPr>
        <w:t xml:space="preserve">uskoro </w:t>
      </w:r>
      <w:r w:rsidRPr="000D7692">
        <w:rPr>
          <w:rFonts w:ascii="Times New Roman" w:hAnsi="Times New Roman" w:cs="Times New Roman"/>
          <w:sz w:val="24"/>
          <w:szCs w:val="24"/>
        </w:rPr>
        <w:t>Schengen, NATO i sl.), te je velik broj sigurnosnih prijetnji podignut sa nacionalne na međunarodnu razinu. Moderne Internet tehnologije i terorizam su u uskoj vezi, te trenutno traje oštra prepirka između IT tvrtki (APPLE, FACEBOOK, GOOGLE  i dr.) i tijela vlasti (SAD-FBI) u vezi prava na pristup podacima iz aplikacija koje te tvrtke razvijaju za masovno korištenje</w:t>
      </w:r>
      <w:r w:rsidR="004E3204" w:rsidRPr="000D7692">
        <w:rPr>
          <w:rStyle w:val="Referencafusnote"/>
          <w:rFonts w:ascii="Times New Roman" w:hAnsi="Times New Roman" w:cs="Times New Roman"/>
          <w:sz w:val="24"/>
          <w:szCs w:val="24"/>
        </w:rPr>
        <w:footnoteReference w:id="35"/>
      </w:r>
      <w:r w:rsidR="00CA53E5" w:rsidRPr="000D7692">
        <w:rPr>
          <w:rFonts w:ascii="Times New Roman" w:hAnsi="Times New Roman" w:cs="Times New Roman"/>
          <w:sz w:val="24"/>
          <w:szCs w:val="24"/>
        </w:rPr>
        <w:t>.</w:t>
      </w:r>
      <w:r w:rsidRPr="000D7692">
        <w:rPr>
          <w:rFonts w:ascii="Times New Roman" w:hAnsi="Times New Roman" w:cs="Times New Roman"/>
          <w:sz w:val="24"/>
          <w:szCs w:val="24"/>
        </w:rPr>
        <w:t xml:space="preserve"> Ova rasprava se vodi iz razloga što su podaci iz navedenih aplikacija zaštićeni i ne može im se pristupiti, te se pripadnici terorističkih i drugih skupina mogu istima koristiti bez bojazni od toga da će ti podaci biti razotkriveni. Nasuprot tome postoji i bojazan od toga ako se tijelima vlasti omogući pristup svim tim podacima da može doći do narušavanja privatnosti stalnim praćenjem i zlouporabe podataka. Iz navedenoga je vidljivo da je kod korištenja i pristupa podacima prisutna stalna potreba za uređenjem zakonskih odnosa u vezi korištenja podataka na državnoj i međunarodnoj razini. Uz zakonske odnose potreban je i stalni rad na uređenju komunikacijskih odnosa, te načina korištenja i razmjene podataka.</w:t>
      </w:r>
    </w:p>
    <w:p w:rsidR="008C0037" w:rsidRPr="000D7692" w:rsidRDefault="008C0037" w:rsidP="00876A35">
      <w:pPr>
        <w:spacing w:line="360" w:lineRule="auto"/>
        <w:ind w:firstLine="708"/>
        <w:jc w:val="both"/>
        <w:rPr>
          <w:rFonts w:ascii="Times New Roman" w:hAnsi="Times New Roman" w:cs="Times New Roman"/>
          <w:sz w:val="24"/>
          <w:szCs w:val="24"/>
        </w:rPr>
      </w:pPr>
    </w:p>
    <w:p w:rsidR="007B43A8" w:rsidRPr="000D7692" w:rsidRDefault="007B43A8" w:rsidP="00876A35">
      <w:pPr>
        <w:pStyle w:val="Odlomakpopisa"/>
        <w:numPr>
          <w:ilvl w:val="0"/>
          <w:numId w:val="3"/>
        </w:numPr>
        <w:spacing w:line="360" w:lineRule="auto"/>
        <w:jc w:val="both"/>
        <w:rPr>
          <w:rFonts w:ascii="Times New Roman" w:hAnsi="Times New Roman" w:cs="Times New Roman"/>
          <w:b/>
          <w:sz w:val="24"/>
          <w:szCs w:val="24"/>
        </w:rPr>
      </w:pPr>
      <w:r w:rsidRPr="000D7692">
        <w:rPr>
          <w:rFonts w:ascii="Times New Roman" w:hAnsi="Times New Roman" w:cs="Times New Roman"/>
          <w:b/>
          <w:sz w:val="24"/>
          <w:szCs w:val="24"/>
        </w:rPr>
        <w:t>ZAKLJUČAK</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Kako se pokušalo opisati u ovom radu</w:t>
      </w:r>
      <w:r w:rsidR="008C0037">
        <w:rPr>
          <w:rFonts w:ascii="Times New Roman" w:hAnsi="Times New Roman" w:cs="Times New Roman"/>
          <w:sz w:val="24"/>
          <w:szCs w:val="24"/>
        </w:rPr>
        <w:t>,</w:t>
      </w:r>
      <w:r w:rsidRPr="000D7692">
        <w:rPr>
          <w:rFonts w:ascii="Times New Roman" w:hAnsi="Times New Roman" w:cs="Times New Roman"/>
          <w:sz w:val="24"/>
          <w:szCs w:val="24"/>
        </w:rPr>
        <w:t xml:space="preserve"> prikupljanje podataka, te njihovo korištenje u razne policijske i kriminalističke svrhe je jako složen zadatak koji traži poznavanje pravnih, etičkih, dedukcijskih, kriminalističkih i drugih načela. Stoga </w:t>
      </w:r>
      <w:r w:rsidR="007314EC" w:rsidRPr="000D7692">
        <w:rPr>
          <w:rFonts w:ascii="Times New Roman" w:hAnsi="Times New Roman" w:cs="Times New Roman"/>
          <w:sz w:val="24"/>
          <w:szCs w:val="24"/>
        </w:rPr>
        <w:t xml:space="preserve">se </w:t>
      </w:r>
      <w:r w:rsidRPr="000D7692">
        <w:rPr>
          <w:rFonts w:ascii="Times New Roman" w:hAnsi="Times New Roman" w:cs="Times New Roman"/>
          <w:sz w:val="24"/>
          <w:szCs w:val="24"/>
        </w:rPr>
        <w:t xml:space="preserve">može reći da je prikupljanje podataka samo početna faza u pribavljanju određenih informacija uz primjenu stečenih znanja i iskustava, nakon čega se te informacije dalje obrađuju, pohranjuju i koriste kako bi se iz njih izvukla maksimalna korist. Svaki od dijelova ove složene policijske ovlasti zahtijeva uporabu specifičnih postupaka i metoda i svaki dio bi prema svojoj složenosti mogao biti zasebna ovlast. Svako policijsko i kriminalističko istraživanje temelji se na prikupljenim saznanjima i zbog toga ovu ovlast možemo izdvojiti kao temelj za bilo koju vrstu policijskog postupanja. O </w:t>
      </w:r>
      <w:r w:rsidRPr="000D7692">
        <w:rPr>
          <w:rFonts w:ascii="Times New Roman" w:hAnsi="Times New Roman" w:cs="Times New Roman"/>
          <w:sz w:val="24"/>
          <w:szCs w:val="24"/>
        </w:rPr>
        <w:lastRenderedPageBreak/>
        <w:t>kvaliteti i kvantiteti prikupljenih i obrađenih podataka i informacija ovisi svako daljnje postupanje.</w:t>
      </w:r>
    </w:p>
    <w:p w:rsidR="007B43A8" w:rsidRPr="000D7692"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U više navrata je u ovom radu uzeta usporedba ovlasti prikupljanja, procjene, pohrane, obrade</w:t>
      </w:r>
      <w:r w:rsidRPr="000D7692">
        <w:rPr>
          <w:rFonts w:ascii="Times New Roman" w:hAnsi="Times New Roman" w:cs="Times New Roman"/>
          <w:sz w:val="24"/>
          <w:szCs w:val="24"/>
        </w:rPr>
        <w:tab/>
        <w:t xml:space="preserve"> i korištenja podataka sa obavještajnim procesom. Cilj oba ova procesa je neobrađeni podatak dovesti kroz određene postupke do gotovog proizvoda tj. kvalitetne i provjerene informacije koja će olakšati policijsko postupanje. Riječ </w:t>
      </w:r>
      <w:proofErr w:type="spellStart"/>
      <w:r w:rsidRPr="000D7692">
        <w:rPr>
          <w:rFonts w:ascii="Times New Roman" w:hAnsi="Times New Roman" w:cs="Times New Roman"/>
          <w:i/>
          <w:sz w:val="24"/>
          <w:szCs w:val="24"/>
        </w:rPr>
        <w:t>intelligence</w:t>
      </w:r>
      <w:proofErr w:type="spellEnd"/>
      <w:r w:rsidRPr="000D7692">
        <w:rPr>
          <w:rFonts w:ascii="Times New Roman" w:hAnsi="Times New Roman" w:cs="Times New Roman"/>
          <w:sz w:val="24"/>
          <w:szCs w:val="24"/>
        </w:rPr>
        <w:t xml:space="preserve"> najbolje odražava značenje ovih procesa gdje izraz znanje opisuje sve postupke i rezultate obrade određenog podatka, od početne do završne faze postupanja. To znanje omogućava novi uvid u određenu situaciju i značajno može pomoći u daljnjem postupanju, te donošenju strateških odluka za buduće aktivnosti. Prema tome i </w:t>
      </w:r>
      <w:r w:rsidR="008C0037">
        <w:rPr>
          <w:rFonts w:ascii="Times New Roman" w:hAnsi="Times New Roman" w:cs="Times New Roman"/>
          <w:sz w:val="24"/>
          <w:szCs w:val="24"/>
        </w:rPr>
        <w:t>predmetna ovlast</w:t>
      </w:r>
      <w:r w:rsidRPr="000D7692">
        <w:rPr>
          <w:rFonts w:ascii="Times New Roman" w:hAnsi="Times New Roman" w:cs="Times New Roman"/>
          <w:sz w:val="24"/>
          <w:szCs w:val="24"/>
        </w:rPr>
        <w:t xml:space="preserve"> je tu kako bi se od početnog neobrađenog podatka došlo do novih spoznaja koje</w:t>
      </w:r>
      <w:r w:rsidR="009C191D">
        <w:rPr>
          <w:rFonts w:ascii="Times New Roman" w:hAnsi="Times New Roman" w:cs="Times New Roman"/>
          <w:sz w:val="24"/>
          <w:szCs w:val="24"/>
        </w:rPr>
        <w:t xml:space="preserve"> će se moći uspješno koristiti.</w:t>
      </w:r>
    </w:p>
    <w:p w:rsidR="007B43A8" w:rsidRDefault="007B43A8" w:rsidP="00876A35">
      <w:pPr>
        <w:spacing w:line="360" w:lineRule="auto"/>
        <w:ind w:firstLine="708"/>
        <w:jc w:val="both"/>
        <w:rPr>
          <w:rFonts w:ascii="Times New Roman" w:hAnsi="Times New Roman" w:cs="Times New Roman"/>
          <w:sz w:val="24"/>
          <w:szCs w:val="24"/>
        </w:rPr>
      </w:pPr>
      <w:r w:rsidRPr="000D7692">
        <w:rPr>
          <w:rFonts w:ascii="Times New Roman" w:hAnsi="Times New Roman" w:cs="Times New Roman"/>
          <w:sz w:val="24"/>
          <w:szCs w:val="24"/>
        </w:rPr>
        <w:t xml:space="preserve">Za što uspješniju primjenu svake policijske ovlasti, pa tako i </w:t>
      </w:r>
      <w:r w:rsidR="008C0037">
        <w:rPr>
          <w:rFonts w:ascii="Times New Roman" w:hAnsi="Times New Roman" w:cs="Times New Roman"/>
          <w:sz w:val="24"/>
          <w:szCs w:val="24"/>
        </w:rPr>
        <w:t>ove,</w:t>
      </w:r>
      <w:r w:rsidRPr="000D7692">
        <w:rPr>
          <w:rFonts w:ascii="Times New Roman" w:hAnsi="Times New Roman" w:cs="Times New Roman"/>
          <w:sz w:val="24"/>
          <w:szCs w:val="24"/>
        </w:rPr>
        <w:t xml:space="preserve"> preporučljivo je da policijski službenik što bolje poznaje sve zakonske i praktične mogućnosti. Potrebno je što bolje poznavati ljudske slobode i prava, te kako i do koje mjere se ta prava u određenim situacijama mogu ograničiti. Kod svake primjene policijskih ovlasti potrebno je da policijski službenici postupaju savjesno, odgovorno i u skladu sa zakonom. Treba napomenuti da se s obzirom na širinu područja u kojima se primjenjuju policijske ovlasti i zbog velike količine propisa kojima se uređuju slobode i prava građana, te propisa kojima se uređuje samo postupanje policijskih službenika nameće kao potreba podjela poslova i specijalizacija. Kod podjele poslova treba obratiti pozornost na sve aspekte koji mogu utjecati na uspješnost obavljanja policijskih poslova i primjenu ovlasti. To podrazumijeva kombinaciju određenog stupnja i vrstu obrazovanja, ali i dovoljnu količinu stečenog iskustva kroz praktičan rad za obavljanje pojedinih zadaća. S obzirom na moderne trendove gdje dolazi do masovne uporabe i razmjene svih vrsta podataka koji se koriste u svim područjima ljudskog djelovanja, savjesna i propisna primjena ovlasti dolazi još više do izražaja. Stoga je nužno da se prilikom primjene ove ovlasti, ali i drugih ovlasti, poduzmu sve moguće mjere kako bi se podaci koji se prikupljaju, procjenjuju, pohranjuju, obrađuju i koriste što točnije utvrdili i da se poduzmu što bolje mjere zaštite tih podataka.</w:t>
      </w:r>
    </w:p>
    <w:p w:rsidR="00876A35" w:rsidRDefault="00876A35" w:rsidP="00876A35">
      <w:pPr>
        <w:spacing w:line="360" w:lineRule="auto"/>
        <w:ind w:firstLine="708"/>
        <w:jc w:val="both"/>
        <w:rPr>
          <w:rFonts w:ascii="Times New Roman" w:hAnsi="Times New Roman" w:cs="Times New Roman"/>
          <w:sz w:val="24"/>
          <w:szCs w:val="24"/>
        </w:rPr>
      </w:pPr>
    </w:p>
    <w:p w:rsidR="00876A35" w:rsidRDefault="00876A35" w:rsidP="00876A35">
      <w:pPr>
        <w:spacing w:line="360" w:lineRule="auto"/>
        <w:ind w:firstLine="708"/>
        <w:jc w:val="both"/>
        <w:rPr>
          <w:rFonts w:ascii="Times New Roman" w:hAnsi="Times New Roman" w:cs="Times New Roman"/>
          <w:sz w:val="24"/>
          <w:szCs w:val="24"/>
        </w:rPr>
      </w:pPr>
    </w:p>
    <w:p w:rsidR="008C0037" w:rsidRPr="000D7692" w:rsidRDefault="008C0037" w:rsidP="00876A35">
      <w:pPr>
        <w:spacing w:line="360" w:lineRule="auto"/>
        <w:ind w:firstLine="708"/>
        <w:jc w:val="both"/>
        <w:rPr>
          <w:rFonts w:ascii="Times New Roman" w:hAnsi="Times New Roman" w:cs="Times New Roman"/>
          <w:sz w:val="24"/>
          <w:szCs w:val="24"/>
        </w:rPr>
      </w:pPr>
    </w:p>
    <w:p w:rsidR="006B45D4" w:rsidRPr="000D7692" w:rsidRDefault="006B45D4" w:rsidP="00876A35">
      <w:pPr>
        <w:pStyle w:val="Odlomakpopisa"/>
        <w:numPr>
          <w:ilvl w:val="0"/>
          <w:numId w:val="3"/>
        </w:numPr>
        <w:spacing w:line="360" w:lineRule="auto"/>
        <w:rPr>
          <w:rFonts w:ascii="Times New Roman" w:hAnsi="Times New Roman" w:cs="Times New Roman"/>
          <w:b/>
          <w:sz w:val="24"/>
          <w:szCs w:val="24"/>
        </w:rPr>
      </w:pPr>
      <w:r w:rsidRPr="000D7692">
        <w:rPr>
          <w:rFonts w:ascii="Times New Roman" w:hAnsi="Times New Roman" w:cs="Times New Roman"/>
          <w:b/>
          <w:sz w:val="24"/>
          <w:szCs w:val="24"/>
        </w:rPr>
        <w:lastRenderedPageBreak/>
        <w:t>LITERATURA</w:t>
      </w:r>
    </w:p>
    <w:p w:rsidR="006B45D4" w:rsidRPr="000D7692" w:rsidRDefault="006B45D4" w:rsidP="00876A35">
      <w:pPr>
        <w:spacing w:line="360" w:lineRule="auto"/>
        <w:rPr>
          <w:rFonts w:ascii="Times New Roman" w:hAnsi="Times New Roman" w:cs="Times New Roman"/>
          <w:sz w:val="24"/>
          <w:szCs w:val="24"/>
        </w:rPr>
      </w:pP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Agencija za zaštitu osobnih podataka, (</w:t>
      </w:r>
      <w:hyperlink r:id="rId9" w:history="1">
        <w:r w:rsidRPr="000D7692">
          <w:rPr>
            <w:rStyle w:val="Hiperveza"/>
            <w:rFonts w:ascii="Times New Roman" w:hAnsi="Times New Roman" w:cs="Times New Roman"/>
            <w:sz w:val="24"/>
            <w:szCs w:val="24"/>
          </w:rPr>
          <w:t>http://azop.hr/</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Boban, M. (2012): Pravo na privatnosti i pravo na pristup informacijama u suvremenom informacijskom društvu, Zbornik radova Pravnog fakulteta u Splitu, god. 49, 3/2012, str. 575-598,</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proofErr w:type="spellStart"/>
      <w:r w:rsidRPr="000D7692">
        <w:rPr>
          <w:rFonts w:ascii="Times New Roman" w:hAnsi="Times New Roman" w:cs="Times New Roman"/>
          <w:sz w:val="24"/>
          <w:szCs w:val="24"/>
        </w:rPr>
        <w:t>Brincka</w:t>
      </w:r>
      <w:proofErr w:type="spellEnd"/>
      <w:r w:rsidRPr="000D7692">
        <w:rPr>
          <w:rFonts w:ascii="Times New Roman" w:hAnsi="Times New Roman" w:cs="Times New Roman"/>
          <w:sz w:val="24"/>
          <w:szCs w:val="24"/>
        </w:rPr>
        <w:t xml:space="preserve">, Raguž (2010): Procjena kao stadij obavještajnog procesa, </w:t>
      </w:r>
      <w:proofErr w:type="spellStart"/>
      <w:r w:rsidRPr="000D7692">
        <w:rPr>
          <w:rFonts w:ascii="Times New Roman" w:hAnsi="Times New Roman" w:cs="Times New Roman"/>
          <w:sz w:val="24"/>
          <w:szCs w:val="24"/>
        </w:rPr>
        <w:t>Polic</w:t>
      </w:r>
      <w:proofErr w:type="spellEnd"/>
      <w:r w:rsidRPr="000D7692">
        <w:rPr>
          <w:rFonts w:ascii="Times New Roman" w:hAnsi="Times New Roman" w:cs="Times New Roman"/>
          <w:sz w:val="24"/>
          <w:szCs w:val="24"/>
        </w:rPr>
        <w:t xml:space="preserve">. </w:t>
      </w:r>
      <w:proofErr w:type="spellStart"/>
      <w:r w:rsidRPr="000D7692">
        <w:rPr>
          <w:rFonts w:ascii="Times New Roman" w:hAnsi="Times New Roman" w:cs="Times New Roman"/>
          <w:sz w:val="24"/>
          <w:szCs w:val="24"/>
        </w:rPr>
        <w:t>Sigur</w:t>
      </w:r>
      <w:proofErr w:type="spellEnd"/>
      <w:r w:rsidRPr="000D7692">
        <w:rPr>
          <w:rFonts w:ascii="Times New Roman" w:hAnsi="Times New Roman" w:cs="Times New Roman"/>
          <w:sz w:val="24"/>
          <w:szCs w:val="24"/>
        </w:rPr>
        <w:t>. (Zagreb), godina 19. (2010), broj 1, str. 40-49.,</w:t>
      </w:r>
    </w:p>
    <w:p w:rsidR="006B45D4" w:rsidRPr="000D7692" w:rsidRDefault="00370D83" w:rsidP="00876A35">
      <w:pPr>
        <w:pStyle w:val="Odlomakpopisa"/>
        <w:numPr>
          <w:ilvl w:val="0"/>
          <w:numId w:val="10"/>
        </w:numPr>
        <w:spacing w:line="360" w:lineRule="auto"/>
        <w:rPr>
          <w:rFonts w:ascii="Times New Roman" w:hAnsi="Times New Roman" w:cs="Times New Roman"/>
          <w:sz w:val="24"/>
          <w:szCs w:val="24"/>
        </w:rPr>
      </w:pPr>
      <w:hyperlink r:id="rId10" w:history="1">
        <w:r w:rsidR="006B45D4" w:rsidRPr="000D7692">
          <w:rPr>
            <w:rFonts w:ascii="Times New Roman" w:eastAsia="Times New Roman" w:hAnsi="Times New Roman" w:cs="Times New Roman"/>
            <w:color w:val="000099"/>
            <w:sz w:val="24"/>
            <w:szCs w:val="24"/>
          </w:rPr>
          <w:t>Direktiva 95/46/EZ Europskog parlamenta i Vijeća </w:t>
        </w:r>
      </w:hyperlink>
      <w:r w:rsidR="006B45D4" w:rsidRPr="000D7692">
        <w:rPr>
          <w:rFonts w:ascii="Times New Roman" w:eastAsia="Times New Roman" w:hAnsi="Times New Roman" w:cs="Times New Roman"/>
          <w:color w:val="000000"/>
          <w:sz w:val="24"/>
          <w:szCs w:val="24"/>
        </w:rPr>
        <w:t>- Direktiva o zaštiti pojedinca u vezi s obradom osobnih podataka i o slobodnom protoku takvih podataka, (</w:t>
      </w:r>
      <w:hyperlink r:id="rId11" w:history="1">
        <w:r w:rsidR="006B45D4" w:rsidRPr="000D7692">
          <w:rPr>
            <w:rStyle w:val="Hiperveza"/>
            <w:rFonts w:ascii="Times New Roman" w:eastAsia="Times New Roman" w:hAnsi="Times New Roman" w:cs="Times New Roman"/>
            <w:sz w:val="24"/>
            <w:szCs w:val="24"/>
          </w:rPr>
          <w:t>http://azop.hr/zakonodavni-okvir/zakonodavstvo/medunarodno-zakonodavstvo</w:t>
        </w:r>
      </w:hyperlink>
      <w:r w:rsidR="006B45D4" w:rsidRPr="000D7692">
        <w:rPr>
          <w:rFonts w:ascii="Times New Roman" w:eastAsia="Times New Roman" w:hAnsi="Times New Roman" w:cs="Times New Roman"/>
          <w:color w:val="000000"/>
          <w:sz w:val="24"/>
          <w:szCs w:val="24"/>
        </w:rPr>
        <w:t>)</w:t>
      </w:r>
      <w:r w:rsidR="006B45D4" w:rsidRPr="000D7692">
        <w:rPr>
          <w:rFonts w:ascii="Times New Roman" w:eastAsia="Times New Roman" w:hAnsi="Times New Roman" w:cs="Times New Roman"/>
          <w:color w:val="000000" w:themeColor="text1"/>
          <w:sz w:val="24"/>
          <w:szCs w:val="24"/>
        </w:rPr>
        <w:t>,</w:t>
      </w:r>
      <w:r w:rsidR="006B45D4" w:rsidRPr="000D7692">
        <w:rPr>
          <w:rFonts w:ascii="Times New Roman" w:eastAsia="Times New Roman" w:hAnsi="Times New Roman" w:cs="Times New Roman"/>
          <w:color w:val="000000"/>
          <w:sz w:val="24"/>
          <w:szCs w:val="24"/>
        </w:rPr>
        <w:t xml:space="preserve"> 28.06.2016.g.,</w:t>
      </w:r>
    </w:p>
    <w:p w:rsidR="006B45D4" w:rsidRPr="000D7692" w:rsidRDefault="00370D83" w:rsidP="00876A35">
      <w:pPr>
        <w:pStyle w:val="Odlomakpopisa"/>
        <w:numPr>
          <w:ilvl w:val="0"/>
          <w:numId w:val="10"/>
        </w:numPr>
        <w:spacing w:line="360" w:lineRule="auto"/>
        <w:rPr>
          <w:rFonts w:ascii="Times New Roman" w:hAnsi="Times New Roman" w:cs="Times New Roman"/>
          <w:sz w:val="24"/>
          <w:szCs w:val="24"/>
        </w:rPr>
      </w:pPr>
      <w:hyperlink r:id="rId12" w:history="1">
        <w:r w:rsidR="006B45D4" w:rsidRPr="000D7692">
          <w:rPr>
            <w:rFonts w:ascii="Times New Roman" w:eastAsia="Times New Roman" w:hAnsi="Times New Roman" w:cs="Times New Roman"/>
            <w:color w:val="000099"/>
            <w:sz w:val="24"/>
            <w:szCs w:val="24"/>
          </w:rPr>
          <w:t>Direktiva 2002/58/EZ Europskog parlamenta i Vijeća</w:t>
        </w:r>
      </w:hyperlink>
      <w:r w:rsidR="006B45D4" w:rsidRPr="000D7692">
        <w:rPr>
          <w:rFonts w:ascii="Times New Roman" w:eastAsia="Times New Roman" w:hAnsi="Times New Roman" w:cs="Times New Roman"/>
          <w:color w:val="000000"/>
          <w:sz w:val="24"/>
          <w:szCs w:val="24"/>
        </w:rPr>
        <w:t> - Direktiva o obradi osobnih podataka i zaštiti privatnosti na području elektroničkih komunikacija, (</w:t>
      </w:r>
      <w:hyperlink r:id="rId13" w:history="1">
        <w:r w:rsidR="006B45D4" w:rsidRPr="000D7692">
          <w:rPr>
            <w:rStyle w:val="Hiperveza"/>
            <w:rFonts w:ascii="Times New Roman" w:eastAsia="Times New Roman" w:hAnsi="Times New Roman" w:cs="Times New Roman"/>
            <w:sz w:val="24"/>
            <w:szCs w:val="24"/>
          </w:rPr>
          <w:t>http://azop.hr/zakonodavni-okvir/zakonodavstvo/medunarodno-zakonodavstvo</w:t>
        </w:r>
      </w:hyperlink>
      <w:r w:rsidR="006B45D4" w:rsidRPr="000D7692">
        <w:rPr>
          <w:rFonts w:ascii="Times New Roman" w:eastAsia="Times New Roman" w:hAnsi="Times New Roman" w:cs="Times New Roman"/>
          <w:color w:val="000000"/>
          <w:sz w:val="24"/>
          <w:szCs w:val="24"/>
        </w:rPr>
        <w:t>) ,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shd w:val="clear" w:color="auto" w:fill="FFFFFF"/>
        </w:rPr>
        <w:t>Europska konvencija za zaštitu ljudskih prava i temeljnih sloboda Narodne novine MU 18/97, 6/99, 14/02, 13/03, 9/05, 1/06, 2/10 – pročišćeni tekst, (</w:t>
      </w:r>
      <w:hyperlink r:id="rId14" w:history="1">
        <w:r w:rsidRPr="000D7692">
          <w:rPr>
            <w:rStyle w:val="Hiperveza"/>
            <w:rFonts w:ascii="Times New Roman" w:hAnsi="Times New Roman" w:cs="Times New Roman"/>
            <w:sz w:val="24"/>
            <w:szCs w:val="24"/>
            <w:shd w:val="clear" w:color="auto" w:fill="FFFFFF"/>
          </w:rPr>
          <w:t>http://www.zakon.hr/z/364/(Europska)-Konvencija-za-za%C5%A1titu-ljudskih-prava-i-temeljnih-sloboda)</w:t>
        </w:r>
      </w:hyperlink>
      <w:r w:rsidRPr="000D7692">
        <w:rPr>
          <w:rFonts w:ascii="Times New Roman" w:hAnsi="Times New Roman" w:cs="Times New Roman"/>
          <w:sz w:val="24"/>
          <w:szCs w:val="24"/>
          <w:shd w:val="clear" w:color="auto" w:fill="FFFFFF"/>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shd w:val="clear" w:color="auto" w:fill="FFFFFF"/>
        </w:rPr>
        <w:t>Ministarstvo unutarnjih poslova Republike Hrvatske – Zaštita osobnih podataka, (</w:t>
      </w:r>
      <w:hyperlink r:id="rId15" w:history="1">
        <w:r w:rsidRPr="000D7692">
          <w:rPr>
            <w:rStyle w:val="Hiperveza"/>
            <w:rFonts w:ascii="Times New Roman" w:hAnsi="Times New Roman" w:cs="Times New Roman"/>
            <w:sz w:val="24"/>
            <w:szCs w:val="24"/>
            <w:shd w:val="clear" w:color="auto" w:fill="FFFFFF"/>
          </w:rPr>
          <w:t>http://www.mup.hr/136206.aspx</w:t>
        </w:r>
      </w:hyperlink>
      <w:r w:rsidRPr="000D7692">
        <w:rPr>
          <w:rFonts w:ascii="Times New Roman" w:hAnsi="Times New Roman" w:cs="Times New Roman"/>
          <w:sz w:val="24"/>
          <w:szCs w:val="24"/>
          <w:shd w:val="clear" w:color="auto" w:fill="FFFFFF"/>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eastAsia="Times New Roman" w:hAnsi="Times New Roman" w:cs="Times New Roman"/>
          <w:color w:val="000000"/>
          <w:sz w:val="24"/>
          <w:szCs w:val="24"/>
        </w:rPr>
        <w:t>Mršić, Ž. (2011): Osnove sumnje – izvorište policijskih ovlasti, Hrvatska pravna revija br. 4/11. Inženjerski biro 2011., SSSN 1332-8670,</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Opća deklaracija Ujedinjenih naroda o ljudskim pravima, (</w:t>
      </w:r>
      <w:hyperlink r:id="rId16" w:history="1">
        <w:r w:rsidRPr="000D7692">
          <w:rPr>
            <w:rStyle w:val="Hiperveza"/>
            <w:rFonts w:ascii="Times New Roman" w:hAnsi="Times New Roman" w:cs="Times New Roman"/>
            <w:sz w:val="24"/>
            <w:szCs w:val="24"/>
          </w:rPr>
          <w:t>http://narodne-novine.nn.hr/clanci/medunarodni/2009_11_12_143.html</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eastAsia="Times New Roman" w:hAnsi="Times New Roman" w:cs="Times New Roman"/>
          <w:color w:val="000000"/>
          <w:sz w:val="24"/>
          <w:szCs w:val="24"/>
        </w:rPr>
        <w:t>Pavliček, J. (2013): Kriminalistički intervju. Zagreb: Kriminalistička biblioteka,</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eastAsia="Times New Roman" w:hAnsi="Times New Roman" w:cs="Times New Roman"/>
          <w:color w:val="000000"/>
          <w:sz w:val="24"/>
          <w:szCs w:val="24"/>
        </w:rPr>
        <w:t>Pokaz, I.: Obavještajni proces, (</w:t>
      </w:r>
      <w:hyperlink r:id="rId17" w:history="1">
        <w:r w:rsidRPr="000D7692">
          <w:rPr>
            <w:rStyle w:val="Hiperveza"/>
            <w:rFonts w:ascii="Times New Roman" w:eastAsia="Times New Roman" w:hAnsi="Times New Roman" w:cs="Times New Roman"/>
            <w:sz w:val="24"/>
            <w:szCs w:val="24"/>
          </w:rPr>
          <w:t>http://www.uhms.hr/datastore/konferencija/ivan_pokaz_web/ivan_pokaz-obavjestajni_proces.pdf</w:t>
        </w:r>
      </w:hyperlink>
      <w:r w:rsidRPr="000D7692">
        <w:rPr>
          <w:rFonts w:ascii="Times New Roman" w:eastAsia="Times New Roman" w:hAnsi="Times New Roman" w:cs="Times New Roman"/>
          <w:color w:val="000000"/>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Pravilnik o načinu postupanja policijskih službenika, Narodne novine br. 76/09, 76/15 – urednički pročišćeni tekst, (</w:t>
      </w:r>
      <w:hyperlink r:id="rId18" w:history="1">
        <w:r w:rsidRPr="000D7692">
          <w:rPr>
            <w:rStyle w:val="Hiperveza"/>
            <w:rFonts w:ascii="Times New Roman" w:hAnsi="Times New Roman" w:cs="Times New Roman"/>
            <w:sz w:val="24"/>
            <w:szCs w:val="24"/>
          </w:rPr>
          <w:t>http://www.propisi.hr/print.php?id=2160</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eastAsia="Times New Roman" w:hAnsi="Times New Roman" w:cs="Times New Roman"/>
          <w:bCs/>
          <w:color w:val="000000"/>
          <w:sz w:val="24"/>
          <w:szCs w:val="24"/>
        </w:rPr>
        <w:lastRenderedPageBreak/>
        <w:t>Pravilnik o tajnosti službenih podataka Ministarstva unutarnjih poslova</w:t>
      </w:r>
      <w:r w:rsidR="007F74A7" w:rsidRPr="000D7692">
        <w:rPr>
          <w:rFonts w:ascii="Times New Roman" w:eastAsia="Times New Roman" w:hAnsi="Times New Roman" w:cs="Times New Roman"/>
          <w:bCs/>
          <w:color w:val="000000"/>
          <w:sz w:val="24"/>
          <w:szCs w:val="24"/>
        </w:rPr>
        <w:t>,</w:t>
      </w:r>
      <w:r w:rsidRPr="000D7692">
        <w:rPr>
          <w:rFonts w:ascii="Times New Roman" w:eastAsia="Times New Roman" w:hAnsi="Times New Roman" w:cs="Times New Roman"/>
          <w:bCs/>
          <w:color w:val="000000"/>
          <w:sz w:val="24"/>
          <w:szCs w:val="24"/>
        </w:rPr>
        <w:t xml:space="preserve"> Narodne novine br. 107/12, (</w:t>
      </w:r>
      <w:hyperlink r:id="rId19" w:history="1">
        <w:r w:rsidRPr="000D7692">
          <w:rPr>
            <w:rStyle w:val="Hiperveza"/>
            <w:rFonts w:ascii="Times New Roman" w:eastAsia="Times New Roman" w:hAnsi="Times New Roman" w:cs="Times New Roman"/>
            <w:bCs/>
            <w:sz w:val="24"/>
            <w:szCs w:val="24"/>
          </w:rPr>
          <w:t>http://narodne-novine.nn.hr/clanci/sluzbeni/2012_09_107_2354.html</w:t>
        </w:r>
      </w:hyperlink>
      <w:r w:rsidRPr="000D7692">
        <w:rPr>
          <w:rFonts w:ascii="Times New Roman" w:eastAsia="Times New Roman" w:hAnsi="Times New Roman" w:cs="Times New Roman"/>
          <w:bCs/>
          <w:color w:val="000000"/>
          <w:sz w:val="24"/>
          <w:szCs w:val="24"/>
        </w:rPr>
        <w:t>), 28.06.2016.g.,</w:t>
      </w:r>
    </w:p>
    <w:p w:rsidR="007F74A7" w:rsidRPr="000D7692" w:rsidRDefault="007F74A7"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eastAsia="Times New Roman" w:hAnsi="Times New Roman" w:cs="Times New Roman"/>
          <w:bCs/>
          <w:color w:val="000000"/>
          <w:sz w:val="24"/>
          <w:szCs w:val="24"/>
        </w:rPr>
        <w:t>Pravilnik o ustrojstvu i načinu vođenja zbirki s automatskom obradom podataka o utvrđivanju istovjetnosti osumnjičenika, Narodne novine br. 157/09, (</w:t>
      </w:r>
      <w:hyperlink r:id="rId20" w:history="1">
        <w:r w:rsidRPr="000D7692">
          <w:rPr>
            <w:rStyle w:val="Hiperveza"/>
            <w:rFonts w:ascii="Times New Roman" w:eastAsia="Times New Roman" w:hAnsi="Times New Roman" w:cs="Times New Roman"/>
            <w:bCs/>
            <w:sz w:val="24"/>
            <w:szCs w:val="24"/>
          </w:rPr>
          <w:t>http://narodne-novine.nn.hr/clanci/sluzbeni/2009_12_157_3934.html</w:t>
        </w:r>
      </w:hyperlink>
      <w:r w:rsidRPr="000D7692">
        <w:rPr>
          <w:rFonts w:ascii="Times New Roman" w:eastAsia="Times New Roman" w:hAnsi="Times New Roman" w:cs="Times New Roman"/>
          <w:bCs/>
          <w:color w:val="000000"/>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Slobodna Dalmacija: Je li privatnost korisnika važnija od borbe protiv terorizma, (</w:t>
      </w:r>
      <w:hyperlink r:id="rId21" w:history="1">
        <w:r w:rsidRPr="000D7692">
          <w:rPr>
            <w:rStyle w:val="Hiperveza"/>
            <w:rFonts w:ascii="Times New Roman" w:hAnsi="Times New Roman" w:cs="Times New Roman"/>
            <w:sz w:val="24"/>
            <w:szCs w:val="24"/>
          </w:rPr>
          <w:t>http://www.slobodnadalmacija.hr/novosti/svijet/clanak/id/302896/je-li-privatnost-korisnika-vaznija-od-borbe-protiv-terorizma</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Ustav Republike Hrvatske, Narodne novine br. 56/90, 135/97, 8/98, 113/00, 124/00, 28/01, 41/01, 55/01, 76/10, 85/10, 05/14 – pročišćeni tekst, (</w:t>
      </w:r>
      <w:hyperlink r:id="rId22" w:history="1">
        <w:r w:rsidRPr="000D7692">
          <w:rPr>
            <w:rStyle w:val="Hiperveza"/>
            <w:rFonts w:ascii="Times New Roman" w:hAnsi="Times New Roman" w:cs="Times New Roman"/>
            <w:sz w:val="24"/>
            <w:szCs w:val="24"/>
          </w:rPr>
          <w:t>http://www.zakon.hr/z/94/Ustav-Republike-Hrvatske</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Style w:val="Naglaeno"/>
          <w:rFonts w:ascii="Times New Roman" w:hAnsi="Times New Roman" w:cs="Times New Roman"/>
          <w:b w:val="0"/>
          <w:color w:val="000000"/>
          <w:sz w:val="24"/>
          <w:szCs w:val="24"/>
        </w:rPr>
        <w:t>Zakon o informacijskoj sigurnosti</w:t>
      </w:r>
      <w:r w:rsidRPr="000D7692">
        <w:rPr>
          <w:rStyle w:val="apple-converted-space"/>
          <w:rFonts w:ascii="Times New Roman" w:hAnsi="Times New Roman" w:cs="Times New Roman"/>
          <w:b/>
          <w:bCs/>
          <w:color w:val="000000"/>
          <w:sz w:val="24"/>
          <w:szCs w:val="24"/>
        </w:rPr>
        <w:t> </w:t>
      </w:r>
      <w:r w:rsidRPr="000D7692">
        <w:rPr>
          <w:rStyle w:val="apple-converted-space"/>
          <w:rFonts w:ascii="Times New Roman" w:hAnsi="Times New Roman" w:cs="Times New Roman"/>
          <w:bCs/>
          <w:color w:val="000000"/>
          <w:sz w:val="24"/>
          <w:szCs w:val="24"/>
        </w:rPr>
        <w:t>Narodne novine br. 79/07</w:t>
      </w:r>
      <w:r w:rsidRPr="000D7692">
        <w:rPr>
          <w:rFonts w:ascii="Times New Roman" w:hAnsi="Times New Roman" w:cs="Times New Roman"/>
          <w:color w:val="000000"/>
          <w:sz w:val="24"/>
          <w:szCs w:val="24"/>
        </w:rPr>
        <w:t>, (</w:t>
      </w:r>
      <w:hyperlink r:id="rId23" w:history="1">
        <w:r w:rsidRPr="000D7692">
          <w:rPr>
            <w:rStyle w:val="Hiperveza"/>
            <w:rFonts w:ascii="Times New Roman" w:hAnsi="Times New Roman" w:cs="Times New Roman"/>
            <w:sz w:val="24"/>
            <w:szCs w:val="24"/>
          </w:rPr>
          <w:t>http://www.zakon.hr/z/218/Zakon-o-informacijskoj-sigurnosti</w:t>
        </w:r>
      </w:hyperlink>
      <w:r w:rsidRPr="000D7692">
        <w:rPr>
          <w:rFonts w:ascii="Times New Roman" w:hAnsi="Times New Roman" w:cs="Times New Roman"/>
          <w:color w:val="000000"/>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Zakon o policiji, Narodne novine br. 34/11, 130/12, 89/14, 151/14, 33/15, (</w:t>
      </w:r>
      <w:hyperlink r:id="rId24" w:history="1">
        <w:r w:rsidRPr="000D7692">
          <w:rPr>
            <w:rStyle w:val="Hiperveza"/>
            <w:rFonts w:ascii="Times New Roman" w:hAnsi="Times New Roman" w:cs="Times New Roman"/>
            <w:sz w:val="24"/>
            <w:szCs w:val="24"/>
          </w:rPr>
          <w:t>http://www.zakon.hr/z/282/Zakon-o-policiji</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Zakon o policijskim poslovima i ovlastima, Narodne novine br. 76/09, 92/14., (</w:t>
      </w:r>
      <w:hyperlink r:id="rId25" w:history="1">
        <w:r w:rsidRPr="000D7692">
          <w:rPr>
            <w:rStyle w:val="Hiperveza"/>
            <w:rFonts w:ascii="Times New Roman" w:hAnsi="Times New Roman" w:cs="Times New Roman"/>
            <w:sz w:val="24"/>
            <w:szCs w:val="24"/>
          </w:rPr>
          <w:t>http://www.zakon.hr/z/173/Zakon-o-policijskim-poslovima-i-ovlastima</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bCs/>
          <w:color w:val="333333"/>
          <w:sz w:val="24"/>
          <w:szCs w:val="24"/>
        </w:rPr>
        <w:t>Zakon o potvrđivanju Sporazuma o operativnoj i strateškoj suradnji između Republike Hrvatske i Europskog policijskog ureda -NN-MU 007/2006,</w:t>
      </w:r>
    </w:p>
    <w:p w:rsidR="006B45D4" w:rsidRPr="000D7692" w:rsidRDefault="006B45D4" w:rsidP="00876A35">
      <w:pPr>
        <w:pStyle w:val="Odlomakpopisa"/>
        <w:spacing w:line="360" w:lineRule="auto"/>
        <w:rPr>
          <w:rFonts w:ascii="Times New Roman" w:hAnsi="Times New Roman" w:cs="Times New Roman"/>
          <w:bCs/>
          <w:color w:val="333333"/>
          <w:sz w:val="24"/>
          <w:szCs w:val="24"/>
        </w:rPr>
      </w:pPr>
      <w:r w:rsidRPr="000D7692">
        <w:rPr>
          <w:rFonts w:ascii="Times New Roman" w:hAnsi="Times New Roman" w:cs="Times New Roman"/>
          <w:bCs/>
          <w:color w:val="333333"/>
          <w:sz w:val="24"/>
          <w:szCs w:val="24"/>
        </w:rPr>
        <w:t>(</w:t>
      </w:r>
      <w:hyperlink r:id="rId26" w:history="1">
        <w:r w:rsidRPr="000D7692">
          <w:rPr>
            <w:rStyle w:val="Hiperveza"/>
            <w:rFonts w:ascii="Times New Roman" w:hAnsi="Times New Roman" w:cs="Times New Roman"/>
            <w:bCs/>
            <w:sz w:val="24"/>
            <w:szCs w:val="24"/>
          </w:rPr>
          <w:t>http://hidra.srce.hr/arhiva/263/33322/www.nn.hr/clanci/medjunarodni/2006/094.htm.)</w:t>
        </w:r>
        <w:r w:rsidRPr="000D7692">
          <w:rPr>
            <w:rStyle w:val="Hiperveza"/>
            <w:rFonts w:ascii="Times New Roman" w:hAnsi="Times New Roman" w:cs="Times New Roman"/>
            <w:bCs/>
            <w:color w:val="000000" w:themeColor="text1"/>
            <w:sz w:val="24"/>
            <w:szCs w:val="24"/>
          </w:rPr>
          <w:t>28.06.2016.g</w:t>
        </w:r>
      </w:hyperlink>
      <w:r w:rsidRPr="000D7692">
        <w:rPr>
          <w:rFonts w:ascii="Times New Roman" w:hAnsi="Times New Roman" w:cs="Times New Roman"/>
          <w:bCs/>
          <w:color w:val="000000" w:themeColor="text1"/>
          <w:sz w:val="24"/>
          <w:szCs w:val="24"/>
        </w:rPr>
        <w:t>.,</w:t>
      </w:r>
    </w:p>
    <w:p w:rsidR="006B45D4" w:rsidRPr="000D7692" w:rsidRDefault="006B45D4" w:rsidP="00876A35">
      <w:pPr>
        <w:pStyle w:val="Odlomakpopisa"/>
        <w:numPr>
          <w:ilvl w:val="0"/>
          <w:numId w:val="10"/>
        </w:numPr>
        <w:spacing w:line="360" w:lineRule="auto"/>
        <w:rPr>
          <w:rFonts w:ascii="Times New Roman" w:hAnsi="Times New Roman" w:cs="Times New Roman"/>
          <w:bCs/>
          <w:color w:val="333333"/>
          <w:sz w:val="24"/>
          <w:szCs w:val="24"/>
        </w:rPr>
      </w:pPr>
      <w:r w:rsidRPr="000D7692">
        <w:rPr>
          <w:rFonts w:ascii="Times New Roman" w:hAnsi="Times New Roman" w:cs="Times New Roman"/>
          <w:sz w:val="24"/>
          <w:szCs w:val="24"/>
        </w:rPr>
        <w:t>Zakon o tajnosti podataka, Narodne novine br. 79/07, 86/12, (</w:t>
      </w:r>
      <w:hyperlink r:id="rId27" w:history="1">
        <w:r w:rsidRPr="000D7692">
          <w:rPr>
            <w:rStyle w:val="Hiperveza"/>
            <w:rFonts w:ascii="Times New Roman" w:hAnsi="Times New Roman" w:cs="Times New Roman"/>
            <w:sz w:val="24"/>
            <w:szCs w:val="24"/>
          </w:rPr>
          <w:t>http://www.zakon.hr/z/217/Zakon-o-tajnosti-podataka</w:t>
        </w:r>
      </w:hyperlink>
      <w:r w:rsidRPr="000D7692">
        <w:rPr>
          <w:rFonts w:ascii="Times New Roman" w:hAnsi="Times New Roman" w:cs="Times New Roman"/>
          <w:sz w:val="24"/>
          <w:szCs w:val="24"/>
        </w:rPr>
        <w:t>), 28.06.2016.g.,</w:t>
      </w:r>
    </w:p>
    <w:p w:rsidR="006B45D4" w:rsidRPr="000D7692" w:rsidRDefault="006B45D4" w:rsidP="00876A35">
      <w:pPr>
        <w:pStyle w:val="Odlomakpopisa"/>
        <w:numPr>
          <w:ilvl w:val="0"/>
          <w:numId w:val="10"/>
        </w:numPr>
        <w:spacing w:line="360" w:lineRule="auto"/>
        <w:rPr>
          <w:rFonts w:ascii="Times New Roman" w:hAnsi="Times New Roman" w:cs="Times New Roman"/>
          <w:sz w:val="24"/>
          <w:szCs w:val="24"/>
        </w:rPr>
      </w:pPr>
      <w:r w:rsidRPr="000D7692">
        <w:rPr>
          <w:rFonts w:ascii="Times New Roman" w:hAnsi="Times New Roman" w:cs="Times New Roman"/>
          <w:sz w:val="24"/>
          <w:szCs w:val="24"/>
        </w:rPr>
        <w:t>Zakon o zaštiti osobnih podataka, Narodne novine br. 103/03, 118/06, 41/08, 130/11, 106/12, (</w:t>
      </w:r>
      <w:hyperlink r:id="rId28" w:history="1">
        <w:r w:rsidRPr="000D7692">
          <w:rPr>
            <w:rStyle w:val="Hiperveza"/>
            <w:rFonts w:ascii="Times New Roman" w:hAnsi="Times New Roman" w:cs="Times New Roman"/>
            <w:sz w:val="24"/>
            <w:szCs w:val="24"/>
          </w:rPr>
          <w:t>http://www.zakon.hr/z/220/Zakon-o-za%C5%A1titi-osobnih-podataka</w:t>
        </w:r>
      </w:hyperlink>
      <w:r w:rsidRPr="000D7692">
        <w:rPr>
          <w:rFonts w:ascii="Times New Roman" w:hAnsi="Times New Roman" w:cs="Times New Roman"/>
          <w:sz w:val="24"/>
          <w:szCs w:val="24"/>
        </w:rPr>
        <w:t>), 28.06.2016.g.</w:t>
      </w:r>
    </w:p>
    <w:sectPr w:rsidR="006B45D4" w:rsidRPr="000D7692" w:rsidSect="00EB4042">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83" w:rsidRDefault="00370D83" w:rsidP="00D1252C">
      <w:pPr>
        <w:spacing w:after="0" w:line="240" w:lineRule="auto"/>
      </w:pPr>
      <w:r>
        <w:separator/>
      </w:r>
    </w:p>
  </w:endnote>
  <w:endnote w:type="continuationSeparator" w:id="0">
    <w:p w:rsidR="00370D83" w:rsidRDefault="00370D83" w:rsidP="00D1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599"/>
      <w:docPartObj>
        <w:docPartGallery w:val="Page Numbers (Bottom of Page)"/>
        <w:docPartUnique/>
      </w:docPartObj>
    </w:sdtPr>
    <w:sdtEndPr/>
    <w:sdtContent>
      <w:p w:rsidR="00FD4307" w:rsidRDefault="006D53C4" w:rsidP="006D1127">
        <w:pPr>
          <w:pStyle w:val="Podnoje"/>
          <w:jc w:val="right"/>
        </w:pPr>
        <w:r w:rsidRPr="006D1127">
          <w:rPr>
            <w:rFonts w:ascii="Times New Roman" w:hAnsi="Times New Roman" w:cs="Times New Roman"/>
            <w:sz w:val="24"/>
            <w:szCs w:val="24"/>
          </w:rPr>
          <w:fldChar w:fldCharType="begin"/>
        </w:r>
        <w:r w:rsidR="00FD4307" w:rsidRPr="006D1127">
          <w:rPr>
            <w:rFonts w:ascii="Times New Roman" w:hAnsi="Times New Roman" w:cs="Times New Roman"/>
            <w:sz w:val="24"/>
            <w:szCs w:val="24"/>
          </w:rPr>
          <w:instrText xml:space="preserve"> PAGE   \* MERGEFORMAT </w:instrText>
        </w:r>
        <w:r w:rsidRPr="006D1127">
          <w:rPr>
            <w:rFonts w:ascii="Times New Roman" w:hAnsi="Times New Roman" w:cs="Times New Roman"/>
            <w:sz w:val="24"/>
            <w:szCs w:val="24"/>
          </w:rPr>
          <w:fldChar w:fldCharType="separate"/>
        </w:r>
        <w:r w:rsidR="007513CC">
          <w:rPr>
            <w:rFonts w:ascii="Times New Roman" w:hAnsi="Times New Roman" w:cs="Times New Roman"/>
            <w:noProof/>
            <w:sz w:val="24"/>
            <w:szCs w:val="24"/>
          </w:rPr>
          <w:t>1</w:t>
        </w:r>
        <w:r w:rsidRPr="006D1127">
          <w:rPr>
            <w:rFonts w:ascii="Times New Roman" w:hAnsi="Times New Roman" w:cs="Times New Roman"/>
            <w:sz w:val="24"/>
            <w:szCs w:val="24"/>
          </w:rPr>
          <w:fldChar w:fldCharType="end"/>
        </w:r>
      </w:p>
    </w:sdtContent>
  </w:sdt>
  <w:p w:rsidR="00FD4307" w:rsidRDefault="00FD43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83" w:rsidRDefault="00370D83" w:rsidP="00D1252C">
      <w:pPr>
        <w:spacing w:after="0" w:line="240" w:lineRule="auto"/>
      </w:pPr>
      <w:r>
        <w:separator/>
      </w:r>
    </w:p>
  </w:footnote>
  <w:footnote w:type="continuationSeparator" w:id="0">
    <w:p w:rsidR="00370D83" w:rsidRDefault="00370D83" w:rsidP="00D1252C">
      <w:pPr>
        <w:spacing w:after="0" w:line="240" w:lineRule="auto"/>
      </w:pPr>
      <w:r>
        <w:continuationSeparator/>
      </w:r>
    </w:p>
  </w:footnote>
  <w:footnote w:id="1">
    <w:p w:rsidR="007513CC" w:rsidRDefault="007513CC">
      <w:pPr>
        <w:pStyle w:val="Tekstfusnote"/>
      </w:pPr>
      <w:r>
        <w:rPr>
          <w:rStyle w:val="Referencafusnote"/>
        </w:rPr>
        <w:footnoteRef/>
      </w:r>
      <w:r>
        <w:t xml:space="preserve"> Rad nastao u koautorstvu studenta i mentora na Visokoj policijskoj školi, a riječ je o sažetom Završnom radu obranjenom 2016. g</w:t>
      </w:r>
      <w:bookmarkStart w:id="0" w:name="_GoBack"/>
      <w:bookmarkEnd w:id="0"/>
      <w:r>
        <w:t>odine.</w:t>
      </w:r>
    </w:p>
  </w:footnote>
  <w:footnote w:id="2">
    <w:p w:rsidR="00C176AE" w:rsidRPr="004D13B0" w:rsidRDefault="00C176AE">
      <w:pPr>
        <w:pStyle w:val="Tekstfusnote"/>
      </w:pPr>
      <w:r w:rsidRPr="004D13B0">
        <w:rPr>
          <w:rStyle w:val="Referencafusnote"/>
        </w:rPr>
        <w:footnoteRef/>
      </w:r>
      <w:r w:rsidRPr="004D13B0">
        <w:t xml:space="preserve"> </w:t>
      </w:r>
      <w:r w:rsidRPr="004D13B0">
        <w:t>NN 76/09., 92/14.</w:t>
      </w:r>
    </w:p>
  </w:footnote>
  <w:footnote w:id="3">
    <w:p w:rsidR="00FD4307" w:rsidRPr="004D13B0" w:rsidRDefault="00FD4307" w:rsidP="007F74A7">
      <w:pPr>
        <w:pStyle w:val="Tekstfusnote"/>
        <w:rPr>
          <w:rFonts w:cs="Times New Roman"/>
          <w:color w:val="000000" w:themeColor="text1"/>
        </w:rPr>
      </w:pPr>
      <w:r w:rsidRPr="004D13B0">
        <w:rPr>
          <w:rStyle w:val="Referencafusnote"/>
          <w:rFonts w:cs="Times New Roman"/>
          <w:color w:val="000000" w:themeColor="text1"/>
        </w:rPr>
        <w:footnoteRef/>
      </w:r>
      <w:r w:rsidR="00C176AE" w:rsidRPr="004D13B0">
        <w:rPr>
          <w:rFonts w:cs="Times New Roman"/>
          <w:color w:val="000000" w:themeColor="text1"/>
        </w:rPr>
        <w:t xml:space="preserve"> NN 79/07.,</w:t>
      </w:r>
      <w:r w:rsidRPr="004D13B0">
        <w:rPr>
          <w:rFonts w:cs="Times New Roman"/>
          <w:color w:val="000000" w:themeColor="text1"/>
        </w:rPr>
        <w:t xml:space="preserve"> 86/12.</w:t>
      </w:r>
    </w:p>
  </w:footnote>
  <w:footnote w:id="4">
    <w:p w:rsidR="00FD4307" w:rsidRPr="004D13B0" w:rsidRDefault="00FD4307" w:rsidP="007F74A7">
      <w:pPr>
        <w:pStyle w:val="Tekstfusnote"/>
        <w:rPr>
          <w:rFonts w:cs="Times New Roman"/>
          <w:color w:val="000000" w:themeColor="text1"/>
        </w:rPr>
      </w:pPr>
      <w:r w:rsidRPr="004D13B0">
        <w:rPr>
          <w:rStyle w:val="Referencafusnote"/>
          <w:rFonts w:cs="Times New Roman"/>
          <w:color w:val="000000" w:themeColor="text1"/>
        </w:rPr>
        <w:footnoteRef/>
      </w:r>
      <w:r w:rsidR="005434F5" w:rsidRPr="004D13B0">
        <w:rPr>
          <w:rFonts w:cs="Times New Roman"/>
          <w:color w:val="000000" w:themeColor="text1"/>
        </w:rPr>
        <w:t xml:space="preserve"> Direktiva 95/46/EZ</w:t>
      </w:r>
      <w:r w:rsidRPr="004D13B0">
        <w:rPr>
          <w:rFonts w:cs="Times New Roman"/>
          <w:color w:val="000000" w:themeColor="text1"/>
        </w:rPr>
        <w:t>;</w:t>
      </w:r>
    </w:p>
  </w:footnote>
  <w:footnote w:id="5">
    <w:p w:rsidR="000D7692" w:rsidRPr="004D13B0" w:rsidRDefault="000D7692" w:rsidP="000D7692">
      <w:pPr>
        <w:pStyle w:val="Tekstfusnote"/>
        <w:rPr>
          <w:rFonts w:cs="Times New Roman"/>
        </w:rPr>
      </w:pPr>
      <w:r w:rsidRPr="004D13B0">
        <w:rPr>
          <w:rStyle w:val="Referencafusnote"/>
          <w:rFonts w:cs="Times New Roman"/>
        </w:rPr>
        <w:footnoteRef/>
      </w:r>
      <w:r w:rsidRPr="004D13B0">
        <w:rPr>
          <w:rFonts w:cs="Times New Roman"/>
        </w:rPr>
        <w:t xml:space="preserve"> Narodne novine 106/12.</w:t>
      </w:r>
    </w:p>
  </w:footnote>
  <w:footnote w:id="6">
    <w:p w:rsidR="00FD4307" w:rsidRPr="004D13B0" w:rsidRDefault="00FD4307" w:rsidP="007F74A7">
      <w:pPr>
        <w:pStyle w:val="Tekstfusnote"/>
        <w:rPr>
          <w:rFonts w:cs="Times New Roman"/>
          <w:color w:val="000000" w:themeColor="text1"/>
        </w:rPr>
      </w:pPr>
      <w:r w:rsidRPr="004D13B0">
        <w:rPr>
          <w:rStyle w:val="Referencafusnote"/>
          <w:rFonts w:cs="Times New Roman"/>
          <w:color w:val="000000" w:themeColor="text1"/>
        </w:rPr>
        <w:footnoteRef/>
      </w:r>
      <w:r w:rsidRPr="004D13B0">
        <w:rPr>
          <w:rFonts w:cs="Times New Roman"/>
          <w:color w:val="000000" w:themeColor="text1"/>
        </w:rPr>
        <w:t xml:space="preserve"> http://azop.hr/prava-ispitanika/detaljnije/pravo-na-zastitu-osobnih-podataka</w:t>
      </w:r>
    </w:p>
  </w:footnote>
  <w:footnote w:id="7">
    <w:p w:rsidR="000D7692" w:rsidRPr="004D13B0" w:rsidRDefault="000D7692">
      <w:pPr>
        <w:pStyle w:val="Tekstfusnote"/>
        <w:rPr>
          <w:color w:val="000000" w:themeColor="text1"/>
        </w:rPr>
      </w:pPr>
      <w:r w:rsidRPr="004D13B0">
        <w:rPr>
          <w:rStyle w:val="Referencafusnote"/>
          <w:rFonts w:cs="Times New Roman"/>
          <w:color w:val="000000" w:themeColor="text1"/>
        </w:rPr>
        <w:footnoteRef/>
      </w:r>
      <w:r w:rsidRPr="004D13B0">
        <w:rPr>
          <w:rFonts w:cs="Times New Roman"/>
          <w:color w:val="000000" w:themeColor="text1"/>
        </w:rPr>
        <w:t xml:space="preserve"> http://narodne-novine.nn.hr/clanci/medunarodni/2009_11_12_143.html</w:t>
      </w:r>
    </w:p>
  </w:footnote>
  <w:footnote w:id="8">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shd w:val="clear" w:color="auto" w:fill="FFFFFF"/>
        </w:rPr>
        <w:t>N</w:t>
      </w:r>
      <w:r w:rsidR="00C176AE" w:rsidRPr="004D13B0">
        <w:rPr>
          <w:rFonts w:cs="Times New Roman"/>
          <w:shd w:val="clear" w:color="auto" w:fill="FFFFFF"/>
        </w:rPr>
        <w:t>N</w:t>
      </w:r>
      <w:r w:rsidRPr="004D13B0">
        <w:rPr>
          <w:rFonts w:cs="Times New Roman"/>
          <w:shd w:val="clear" w:color="auto" w:fill="FFFFFF"/>
        </w:rPr>
        <w:t xml:space="preserve"> MU 18/97, 6/99, 14/02, 13/03, 9/05, 1/06, 2/10 – pročišćeni tekst.</w:t>
      </w:r>
    </w:p>
  </w:footnote>
  <w:footnote w:id="9">
    <w:p w:rsidR="00FD4307" w:rsidRPr="004D13B0" w:rsidRDefault="00FD4307" w:rsidP="005434F5">
      <w:pPr>
        <w:pStyle w:val="Tekstfusnote"/>
      </w:pPr>
      <w:r w:rsidRPr="004D13B0">
        <w:rPr>
          <w:rStyle w:val="Referencafusnote"/>
          <w:rFonts w:cs="Times New Roman"/>
        </w:rPr>
        <w:footnoteRef/>
      </w:r>
      <w:r w:rsidRPr="004D13B0">
        <w:rPr>
          <w:rFonts w:cs="Times New Roman"/>
        </w:rPr>
        <w:t xml:space="preserve"> čl. 14 Ustava RH</w:t>
      </w:r>
      <w:r w:rsidR="005434F5" w:rsidRPr="004D13B0">
        <w:rPr>
          <w:rFonts w:cs="Times New Roman"/>
        </w:rPr>
        <w:t>;</w:t>
      </w:r>
    </w:p>
  </w:footnote>
  <w:footnote w:id="10">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N</w:t>
      </w:r>
      <w:r w:rsidR="00D3224F" w:rsidRPr="004D13B0">
        <w:rPr>
          <w:rFonts w:cs="Times New Roman"/>
        </w:rPr>
        <w:t>N</w:t>
      </w:r>
      <w:r w:rsidRPr="004D13B0">
        <w:rPr>
          <w:rFonts w:cs="Times New Roman"/>
        </w:rPr>
        <w:t>56/90, 135/97, 8/98, 113/00, 124/00, 28/01, 41/01, 55/01, 76/10, 85/10, 05/14 – pročišćeni tekst.</w:t>
      </w:r>
    </w:p>
  </w:footnote>
  <w:footnote w:id="11">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w:t>
      </w:r>
      <w:r w:rsidR="00D3224F" w:rsidRPr="004D13B0">
        <w:rPr>
          <w:rFonts w:cs="Times New Roman"/>
        </w:rPr>
        <w:t>NN</w:t>
      </w:r>
      <w:r w:rsidRPr="004D13B0">
        <w:rPr>
          <w:rFonts w:cs="Times New Roman"/>
        </w:rPr>
        <w:t xml:space="preserve"> 34/11, 130/12, 89/14, 151/14, 33/15 – pročišćeni tekst.</w:t>
      </w:r>
    </w:p>
  </w:footnote>
  <w:footnote w:id="12">
    <w:p w:rsidR="00FD4307" w:rsidRPr="004D13B0" w:rsidRDefault="00FD4307" w:rsidP="007F74A7">
      <w:pPr>
        <w:pStyle w:val="Tekstfusnote"/>
        <w:rPr>
          <w:rFonts w:cs="Times New Roman"/>
        </w:rPr>
      </w:pPr>
      <w:r w:rsidRPr="004D13B0">
        <w:rPr>
          <w:rStyle w:val="Referencafusnote"/>
          <w:rFonts w:cs="Times New Roman"/>
        </w:rPr>
        <w:footnoteRef/>
      </w:r>
      <w:r w:rsidR="004653D2" w:rsidRPr="004D13B0">
        <w:rPr>
          <w:rFonts w:cs="Times New Roman"/>
        </w:rPr>
        <w:t xml:space="preserve">čl. 2 st. 1 i čl. 8 ZIS-a - </w:t>
      </w:r>
      <w:r w:rsidRPr="004D13B0">
        <w:rPr>
          <w:rFonts w:cs="Times New Roman"/>
        </w:rPr>
        <w:t>Narodne novine 79/07.</w:t>
      </w:r>
    </w:p>
  </w:footnote>
  <w:footnote w:id="13">
    <w:p w:rsidR="00FD4307" w:rsidRPr="004D13B0" w:rsidRDefault="00FD4307" w:rsidP="007F74A7">
      <w:pPr>
        <w:pStyle w:val="Tekstfusnote"/>
        <w:rPr>
          <w:rFonts w:cs="Times New Roman"/>
        </w:rPr>
      </w:pPr>
      <w:r w:rsidRPr="004D13B0">
        <w:rPr>
          <w:rStyle w:val="Referencafusnote"/>
          <w:rFonts w:cs="Times New Roman"/>
        </w:rPr>
        <w:footnoteRef/>
      </w:r>
      <w:r w:rsidR="005434F5" w:rsidRPr="004D13B0">
        <w:rPr>
          <w:rFonts w:cs="Times New Roman"/>
        </w:rPr>
        <w:t xml:space="preserve"> čl. 14 ZIS;</w:t>
      </w:r>
    </w:p>
  </w:footnote>
  <w:footnote w:id="14">
    <w:p w:rsidR="00FD4307" w:rsidRPr="004D13B0" w:rsidRDefault="00FD4307" w:rsidP="007F74A7">
      <w:pPr>
        <w:pStyle w:val="Tekstfusnote"/>
        <w:rPr>
          <w:rFonts w:cs="Times New Roman"/>
        </w:rPr>
      </w:pPr>
      <w:r w:rsidRPr="004D13B0">
        <w:rPr>
          <w:rStyle w:val="Referencafusnote"/>
          <w:rFonts w:cs="Times New Roman"/>
        </w:rPr>
        <w:footnoteRef/>
      </w:r>
      <w:r w:rsidR="005434F5" w:rsidRPr="004D13B0">
        <w:rPr>
          <w:rFonts w:cs="Times New Roman"/>
        </w:rPr>
        <w:t xml:space="preserve"> čl. 17 ZIS;</w:t>
      </w:r>
    </w:p>
  </w:footnote>
  <w:footnote w:id="15">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čl. 20 ZIS</w:t>
      </w:r>
      <w:r w:rsidR="005434F5" w:rsidRPr="004D13B0">
        <w:rPr>
          <w:rFonts w:cs="Times New Roman"/>
        </w:rPr>
        <w:t>;</w:t>
      </w:r>
    </w:p>
  </w:footnote>
  <w:footnote w:id="16">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http://www.uhms.hr/datastore/konferencija/ivan_pokaz_web/ivan_pokaz-obavjestajni_proces.pdf</w:t>
      </w:r>
    </w:p>
  </w:footnote>
  <w:footnote w:id="17">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u engleskom jeziku kada se radi o obavještajnoj terminologiji </w:t>
      </w:r>
      <w:proofErr w:type="spellStart"/>
      <w:r w:rsidRPr="004D13B0">
        <w:rPr>
          <w:rFonts w:cs="Times New Roman"/>
          <w:i/>
        </w:rPr>
        <w:t>intelligence</w:t>
      </w:r>
      <w:proofErr w:type="spellEnd"/>
      <w:r w:rsidRPr="004D13B0">
        <w:rPr>
          <w:rFonts w:cs="Times New Roman"/>
        </w:rPr>
        <w:t xml:space="preserve"> može značiti i aktivnost ili djelovanje koje rezultira obavještajnim proizvodom, ali i organizaciju ili sustav koji te i takve aktivnosti provodi - http://www.uhms.hr/datastore/konferencija/ivan_pokaz_web/ivan_pokaz-obavjestajni_proces.pdf</w:t>
      </w:r>
    </w:p>
  </w:footnote>
  <w:footnote w:id="18">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Narodne novine 76/09, 89/10 i 76/15 – pročišćeni tekst.</w:t>
      </w:r>
    </w:p>
  </w:footnote>
  <w:footnote w:id="19">
    <w:p w:rsidR="00FD4307" w:rsidRPr="004D13B0" w:rsidRDefault="00FD4307" w:rsidP="000A2FA5">
      <w:pPr>
        <w:pStyle w:val="Tekstfusnote"/>
        <w:rPr>
          <w:rFonts w:cs="Times New Roman"/>
        </w:rPr>
      </w:pPr>
      <w:r w:rsidRPr="004D13B0">
        <w:rPr>
          <w:rStyle w:val="Referencafusnote"/>
          <w:rFonts w:cs="Times New Roman"/>
        </w:rPr>
        <w:footnoteRef/>
      </w:r>
      <w:r w:rsidR="000A2FA5" w:rsidRPr="004D13B0">
        <w:rPr>
          <w:rFonts w:cs="Times New Roman"/>
        </w:rPr>
        <w:t xml:space="preserve"> čl. 39 PNPPS;</w:t>
      </w:r>
    </w:p>
  </w:footnote>
  <w:footnote w:id="20">
    <w:p w:rsidR="00FD4307" w:rsidRPr="004D13B0" w:rsidRDefault="00FD4307" w:rsidP="007F74A7">
      <w:pPr>
        <w:pStyle w:val="Tekstfusnote"/>
        <w:rPr>
          <w:rFonts w:cs="Times New Roman"/>
        </w:rPr>
      </w:pPr>
      <w:r w:rsidRPr="004D13B0">
        <w:rPr>
          <w:rStyle w:val="Referencafusnote"/>
          <w:rFonts w:cs="Times New Roman"/>
        </w:rPr>
        <w:footnoteRef/>
      </w:r>
      <w:r w:rsidR="000A2FA5" w:rsidRPr="004D13B0">
        <w:rPr>
          <w:rFonts w:cs="Times New Roman"/>
        </w:rPr>
        <w:t xml:space="preserve"> čl. 40 PNPPS;</w:t>
      </w:r>
    </w:p>
  </w:footnote>
  <w:footnote w:id="21">
    <w:p w:rsidR="00FD4307" w:rsidRPr="004D13B0" w:rsidRDefault="00FD4307" w:rsidP="004D13B0">
      <w:pPr>
        <w:spacing w:line="240" w:lineRule="auto"/>
        <w:rPr>
          <w:rFonts w:cs="Times New Roman"/>
          <w:sz w:val="20"/>
          <w:szCs w:val="20"/>
        </w:rPr>
      </w:pPr>
      <w:r w:rsidRPr="004D13B0">
        <w:rPr>
          <w:rStyle w:val="Referencafusnote"/>
          <w:rFonts w:cs="Times New Roman"/>
          <w:sz w:val="20"/>
          <w:szCs w:val="20"/>
        </w:rPr>
        <w:footnoteRef/>
      </w:r>
      <w:r w:rsidRPr="004D13B0">
        <w:rPr>
          <w:rFonts w:cs="Times New Roman"/>
          <w:bCs/>
          <w:sz w:val="20"/>
          <w:szCs w:val="20"/>
        </w:rPr>
        <w:t>NN-MU 007/2006, (http://hidra.srce.hr/arhiva/263/33322/www.nn.hr/clanci/medjunarodni/2006/094.htm.)</w:t>
      </w:r>
    </w:p>
  </w:footnote>
  <w:footnote w:id="22">
    <w:p w:rsidR="00230604" w:rsidRPr="004D13B0" w:rsidRDefault="00230604">
      <w:pPr>
        <w:pStyle w:val="Tekstfusnote"/>
      </w:pPr>
      <w:r w:rsidRPr="004D13B0">
        <w:rPr>
          <w:rStyle w:val="Referencafusnote"/>
        </w:rPr>
        <w:footnoteRef/>
      </w:r>
      <w:r w:rsidRPr="004D13B0">
        <w:t xml:space="preserve"> </w:t>
      </w:r>
      <w:proofErr w:type="spellStart"/>
      <w:r w:rsidRPr="004D13B0">
        <w:rPr>
          <w:rFonts w:cs="Times New Roman"/>
        </w:rPr>
        <w:t>Brincka</w:t>
      </w:r>
      <w:proofErr w:type="spellEnd"/>
      <w:r w:rsidRPr="004D13B0">
        <w:rPr>
          <w:rFonts w:cs="Times New Roman"/>
        </w:rPr>
        <w:t xml:space="preserve">, Raguž: Procjena kao stadij obavještajnog procesa, </w:t>
      </w:r>
      <w:proofErr w:type="spellStart"/>
      <w:r w:rsidRPr="004D13B0">
        <w:rPr>
          <w:rFonts w:cs="Times New Roman"/>
        </w:rPr>
        <w:t>Polic</w:t>
      </w:r>
      <w:proofErr w:type="spellEnd"/>
      <w:r w:rsidRPr="004D13B0">
        <w:rPr>
          <w:rFonts w:cs="Times New Roman"/>
        </w:rPr>
        <w:t xml:space="preserve">. </w:t>
      </w:r>
      <w:proofErr w:type="spellStart"/>
      <w:r w:rsidRPr="004D13B0">
        <w:rPr>
          <w:rFonts w:cs="Times New Roman"/>
        </w:rPr>
        <w:t>Sigur</w:t>
      </w:r>
      <w:proofErr w:type="spellEnd"/>
      <w:r w:rsidRPr="004D13B0">
        <w:rPr>
          <w:rFonts w:cs="Times New Roman"/>
        </w:rPr>
        <w:t xml:space="preserve">. (Zagreb), </w:t>
      </w:r>
      <w:r w:rsidR="004D13B0" w:rsidRPr="004D13B0">
        <w:rPr>
          <w:rFonts w:cs="Times New Roman"/>
        </w:rPr>
        <w:t>1/</w:t>
      </w:r>
      <w:r w:rsidRPr="004D13B0">
        <w:rPr>
          <w:rFonts w:cs="Times New Roman"/>
        </w:rPr>
        <w:t>10</w:t>
      </w:r>
      <w:r w:rsidR="004D13B0" w:rsidRPr="004D13B0">
        <w:rPr>
          <w:rFonts w:cs="Times New Roman"/>
        </w:rPr>
        <w:t xml:space="preserve"> </w:t>
      </w:r>
      <w:r w:rsidRPr="004D13B0">
        <w:rPr>
          <w:rFonts w:cs="Times New Roman"/>
        </w:rPr>
        <w:t>str. 40-49</w:t>
      </w:r>
    </w:p>
  </w:footnote>
  <w:footnote w:id="23">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http://www.uhms.hr/datastore/konferencija/ivan_pokaz_web/ivan_pokaz-obavjestajni_proces.pdf</w:t>
      </w:r>
    </w:p>
  </w:footnote>
  <w:footnote w:id="24">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eastAsia="Times New Roman" w:cs="Times New Roman"/>
        </w:rPr>
        <w:t>Narodne novine 107/12.</w:t>
      </w:r>
    </w:p>
  </w:footnote>
  <w:footnote w:id="25">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čl. 2 PTSP MUP-a RH</w:t>
      </w:r>
      <w:r w:rsidR="000A2FA5" w:rsidRPr="004D13B0">
        <w:rPr>
          <w:rFonts w:cs="Times New Roman"/>
        </w:rPr>
        <w:t>;</w:t>
      </w:r>
    </w:p>
  </w:footnote>
  <w:footnote w:id="26">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eastAsia="Times New Roman" w:cs="Times New Roman"/>
        </w:rPr>
        <w:t>čl. 8,9,10 i 11 PTSP MUP-a RH.</w:t>
      </w:r>
    </w:p>
  </w:footnote>
  <w:footnote w:id="27">
    <w:p w:rsidR="00FD4307" w:rsidRPr="004D13B0" w:rsidRDefault="00FD4307" w:rsidP="007F74A7">
      <w:pPr>
        <w:pStyle w:val="Tekstfusnote"/>
        <w:rPr>
          <w:rFonts w:cs="Times New Roman"/>
        </w:rPr>
      </w:pPr>
      <w:r w:rsidRPr="004D13B0">
        <w:rPr>
          <w:rStyle w:val="Referencafusnote"/>
          <w:rFonts w:cs="Times New Roman"/>
        </w:rPr>
        <w:footnoteRef/>
      </w:r>
      <w:r w:rsidR="000A2FA5" w:rsidRPr="004D13B0">
        <w:rPr>
          <w:rFonts w:cs="Times New Roman"/>
        </w:rPr>
        <w:t xml:space="preserve"> čl. 6 PTSP MUP-a RH;</w:t>
      </w:r>
    </w:p>
  </w:footnote>
  <w:footnote w:id="28">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eastAsia="Times New Roman" w:cs="Times New Roman"/>
        </w:rPr>
        <w:t>N</w:t>
      </w:r>
      <w:r w:rsidR="002A761D">
        <w:rPr>
          <w:rFonts w:eastAsia="Times New Roman" w:cs="Times New Roman"/>
        </w:rPr>
        <w:t xml:space="preserve">N </w:t>
      </w:r>
      <w:r w:rsidRPr="004D13B0">
        <w:rPr>
          <w:rFonts w:eastAsia="Times New Roman" w:cs="Times New Roman"/>
        </w:rPr>
        <w:t>157/09.</w:t>
      </w:r>
    </w:p>
  </w:footnote>
  <w:footnote w:id="29">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http://www.uhms.hr/datastore/konferencija/ivan_pokaz_web/ivan_pokaz-obavjestajni_proces.pdf</w:t>
      </w:r>
    </w:p>
  </w:footnote>
  <w:footnote w:id="30">
    <w:p w:rsidR="00FD4307" w:rsidRPr="004D13B0" w:rsidRDefault="00FD4307" w:rsidP="007F74A7">
      <w:pPr>
        <w:pStyle w:val="Tekstfusnote"/>
        <w:rPr>
          <w:rFonts w:cs="Times New Roman"/>
        </w:rPr>
      </w:pPr>
      <w:r w:rsidRPr="004D13B0">
        <w:rPr>
          <w:rStyle w:val="Referencafusnote"/>
          <w:rFonts w:cs="Times New Roman"/>
        </w:rPr>
        <w:footnoteRef/>
      </w:r>
      <w:hyperlink r:id="rId1" w:history="1">
        <w:r w:rsidRPr="004D13B0">
          <w:rPr>
            <w:rStyle w:val="Hiperveza"/>
            <w:rFonts w:cs="Times New Roman"/>
            <w:color w:val="auto"/>
          </w:rPr>
          <w:t>http://www.mup.hr/136206.aspx</w:t>
        </w:r>
      </w:hyperlink>
    </w:p>
  </w:footnote>
  <w:footnote w:id="31">
    <w:p w:rsidR="00FD4307" w:rsidRPr="004D13B0" w:rsidRDefault="00FD4307" w:rsidP="007F74A7">
      <w:pPr>
        <w:pStyle w:val="Tekstfusnote"/>
      </w:pPr>
      <w:r w:rsidRPr="004D13B0">
        <w:rPr>
          <w:rStyle w:val="Referencafusnote"/>
          <w:rFonts w:cs="Times New Roman"/>
        </w:rPr>
        <w:footnoteRef/>
      </w:r>
      <w:r w:rsidR="000A2FA5" w:rsidRPr="004D13B0">
        <w:rPr>
          <w:rFonts w:cs="Times New Roman"/>
        </w:rPr>
        <w:t xml:space="preserve"> čl. 20 ZZOP;</w:t>
      </w:r>
    </w:p>
  </w:footnote>
  <w:footnote w:id="32">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st. 6 Direktive 95/46/EZ</w:t>
      </w:r>
      <w:r w:rsidR="000A2FA5" w:rsidRPr="004D13B0">
        <w:rPr>
          <w:rFonts w:cs="Times New Roman"/>
        </w:rPr>
        <w:t>;</w:t>
      </w:r>
    </w:p>
  </w:footnote>
  <w:footnote w:id="33">
    <w:p w:rsidR="00FD4307" w:rsidRPr="004D13B0" w:rsidRDefault="00FD4307" w:rsidP="000A2FA5">
      <w:pPr>
        <w:pStyle w:val="Tekstfusnote"/>
        <w:rPr>
          <w:rFonts w:cs="Times New Roman"/>
        </w:rPr>
      </w:pPr>
      <w:r w:rsidRPr="004D13B0">
        <w:rPr>
          <w:rStyle w:val="Referencafusnote"/>
          <w:rFonts w:cs="Times New Roman"/>
        </w:rPr>
        <w:footnoteRef/>
      </w:r>
      <w:r w:rsidRPr="004D13B0">
        <w:rPr>
          <w:rFonts w:cs="Times New Roman"/>
        </w:rPr>
        <w:t xml:space="preserve"> st. 5</w:t>
      </w:r>
      <w:r w:rsidR="000A2FA5" w:rsidRPr="004D13B0">
        <w:rPr>
          <w:rFonts w:cs="Times New Roman"/>
        </w:rPr>
        <w:t xml:space="preserve"> i 6</w:t>
      </w:r>
      <w:r w:rsidRPr="004D13B0">
        <w:rPr>
          <w:rFonts w:cs="Times New Roman"/>
        </w:rPr>
        <w:t xml:space="preserve"> Direktive 2002/58/EZ</w:t>
      </w:r>
      <w:r w:rsidR="000A2FA5" w:rsidRPr="004D13B0">
        <w:rPr>
          <w:rFonts w:cs="Times New Roman"/>
        </w:rPr>
        <w:t>;</w:t>
      </w:r>
    </w:p>
  </w:footnote>
  <w:footnote w:id="34">
    <w:p w:rsidR="00FD4307" w:rsidRPr="004D13B0" w:rsidRDefault="00FD4307" w:rsidP="007F74A7">
      <w:pPr>
        <w:pStyle w:val="Tekstfusnote"/>
        <w:rPr>
          <w:rFonts w:cs="Times New Roman"/>
        </w:rPr>
      </w:pPr>
      <w:r w:rsidRPr="004D13B0">
        <w:rPr>
          <w:rStyle w:val="Referencafusnote"/>
          <w:rFonts w:cs="Times New Roman"/>
        </w:rPr>
        <w:footnoteRef/>
      </w:r>
      <w:r w:rsidRPr="004D13B0">
        <w:rPr>
          <w:rFonts w:cs="Times New Roman"/>
        </w:rPr>
        <w:t xml:space="preserve"> st. 7</w:t>
      </w:r>
      <w:r w:rsidR="000A2FA5" w:rsidRPr="004D13B0">
        <w:rPr>
          <w:rFonts w:cs="Times New Roman"/>
        </w:rPr>
        <w:t>, 8 i 9</w:t>
      </w:r>
      <w:r w:rsidRPr="004D13B0">
        <w:rPr>
          <w:rFonts w:cs="Times New Roman"/>
        </w:rPr>
        <w:t xml:space="preserve"> Direktive 2002/58/EZ</w:t>
      </w:r>
      <w:r w:rsidR="000A2FA5" w:rsidRPr="004D13B0">
        <w:rPr>
          <w:rFonts w:cs="Times New Roman"/>
        </w:rPr>
        <w:t>;</w:t>
      </w:r>
    </w:p>
  </w:footnote>
  <w:footnote w:id="35">
    <w:p w:rsidR="00FD4307" w:rsidRPr="004D13B0" w:rsidRDefault="00FD4307" w:rsidP="007F74A7">
      <w:pPr>
        <w:pStyle w:val="Tekstfusnote"/>
        <w:rPr>
          <w:rFonts w:cs="Times New Roman"/>
        </w:rPr>
      </w:pPr>
      <w:r w:rsidRPr="004D13B0">
        <w:rPr>
          <w:rStyle w:val="Referencafusnote"/>
          <w:rFonts w:cs="Times New Roman"/>
        </w:rPr>
        <w:footnoteRef/>
      </w:r>
      <w:hyperlink r:id="rId2" w:history="1">
        <w:r w:rsidRPr="004D13B0">
          <w:rPr>
            <w:rStyle w:val="Hiperveza"/>
            <w:rFonts w:cs="Times New Roman"/>
            <w:color w:val="auto"/>
          </w:rPr>
          <w:t>http://www.slobodnadalmacija.hr/novosti/svijet/clanak/id/302896/je-li-privatnost-korisnika-vaznija-od-borbe-protiv-terorizma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050"/>
    <w:multiLevelType w:val="hybridMultilevel"/>
    <w:tmpl w:val="51188A80"/>
    <w:lvl w:ilvl="0" w:tplc="B1F0F0B0">
      <w:start w:val="2"/>
      <w:numFmt w:val="bullet"/>
      <w:lvlText w:val="-"/>
      <w:lvlJc w:val="left"/>
      <w:pPr>
        <w:ind w:left="1068" w:hanging="360"/>
      </w:pPr>
      <w:rPr>
        <w:rFonts w:ascii="Times New Roman" w:eastAsia="Times New Roman" w:hAnsi="Times New Roman" w:cs="Times New Roman" w:hint="default"/>
        <w:i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6F5344"/>
    <w:multiLevelType w:val="hybridMultilevel"/>
    <w:tmpl w:val="CA387E76"/>
    <w:lvl w:ilvl="0" w:tplc="DFF40F50">
      <w:start w:val="1"/>
      <w:numFmt w:val="decimal"/>
      <w:lvlText w:val="%1."/>
      <w:lvlJc w:val="left"/>
      <w:pPr>
        <w:ind w:left="1068" w:hanging="360"/>
      </w:pPr>
      <w:rPr>
        <w:rFonts w:hint="default"/>
        <w: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78633FB"/>
    <w:multiLevelType w:val="hybridMultilevel"/>
    <w:tmpl w:val="EF1CC1B0"/>
    <w:lvl w:ilvl="0" w:tplc="AB9A9DD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467A3B"/>
    <w:multiLevelType w:val="multilevel"/>
    <w:tmpl w:val="78F83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32397D"/>
    <w:multiLevelType w:val="hybridMultilevel"/>
    <w:tmpl w:val="F4449306"/>
    <w:lvl w:ilvl="0" w:tplc="BC78E6F8">
      <w:start w:val="1"/>
      <w:numFmt w:val="decimal"/>
      <w:lvlText w:val="%1."/>
      <w:lvlJc w:val="left"/>
      <w:pPr>
        <w:ind w:left="1068" w:hanging="360"/>
      </w:pPr>
      <w:rPr>
        <w:rFonts w:hint="default"/>
        <w: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3B8101EA"/>
    <w:multiLevelType w:val="multilevel"/>
    <w:tmpl w:val="8696A6E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413D7036"/>
    <w:multiLevelType w:val="hybridMultilevel"/>
    <w:tmpl w:val="3EB0570C"/>
    <w:lvl w:ilvl="0" w:tplc="6160208E">
      <w:start w:val="2"/>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EE156EF"/>
    <w:multiLevelType w:val="hybridMultilevel"/>
    <w:tmpl w:val="DD6631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8317B52"/>
    <w:multiLevelType w:val="hybridMultilevel"/>
    <w:tmpl w:val="A560E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96B6EF3"/>
    <w:multiLevelType w:val="hybridMultilevel"/>
    <w:tmpl w:val="2BE43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4"/>
  </w:num>
  <w:num w:numId="6">
    <w:abstractNumId w:val="1"/>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A8"/>
    <w:rsid w:val="000077EE"/>
    <w:rsid w:val="00020389"/>
    <w:rsid w:val="00045BCC"/>
    <w:rsid w:val="00073A59"/>
    <w:rsid w:val="0008284F"/>
    <w:rsid w:val="000A2FA5"/>
    <w:rsid w:val="000B65E6"/>
    <w:rsid w:val="000C703D"/>
    <w:rsid w:val="000D0BDB"/>
    <w:rsid w:val="000D1E59"/>
    <w:rsid w:val="000D7692"/>
    <w:rsid w:val="0012677D"/>
    <w:rsid w:val="00151A9D"/>
    <w:rsid w:val="001A2A5C"/>
    <w:rsid w:val="001B1BDC"/>
    <w:rsid w:val="001B5BEA"/>
    <w:rsid w:val="001D0B64"/>
    <w:rsid w:val="00222A16"/>
    <w:rsid w:val="00230604"/>
    <w:rsid w:val="002414DF"/>
    <w:rsid w:val="0024786D"/>
    <w:rsid w:val="00283334"/>
    <w:rsid w:val="002A068A"/>
    <w:rsid w:val="002A2163"/>
    <w:rsid w:val="002A38B1"/>
    <w:rsid w:val="002A761D"/>
    <w:rsid w:val="002C0EB5"/>
    <w:rsid w:val="002E5816"/>
    <w:rsid w:val="003160D2"/>
    <w:rsid w:val="00325E30"/>
    <w:rsid w:val="00332180"/>
    <w:rsid w:val="003407CC"/>
    <w:rsid w:val="003443AF"/>
    <w:rsid w:val="003539B0"/>
    <w:rsid w:val="00356493"/>
    <w:rsid w:val="00370D83"/>
    <w:rsid w:val="00373A6B"/>
    <w:rsid w:val="0038615B"/>
    <w:rsid w:val="003A5C8B"/>
    <w:rsid w:val="003B68C2"/>
    <w:rsid w:val="003C34B8"/>
    <w:rsid w:val="0040027C"/>
    <w:rsid w:val="00411F0A"/>
    <w:rsid w:val="00421D3F"/>
    <w:rsid w:val="00422EF6"/>
    <w:rsid w:val="00436750"/>
    <w:rsid w:val="0044081D"/>
    <w:rsid w:val="00457CFF"/>
    <w:rsid w:val="00463987"/>
    <w:rsid w:val="004653D2"/>
    <w:rsid w:val="0047608F"/>
    <w:rsid w:val="00497A0F"/>
    <w:rsid w:val="004A53C6"/>
    <w:rsid w:val="004A61EC"/>
    <w:rsid w:val="004B2FF3"/>
    <w:rsid w:val="004C131C"/>
    <w:rsid w:val="004D13B0"/>
    <w:rsid w:val="004E2C1C"/>
    <w:rsid w:val="004E3204"/>
    <w:rsid w:val="00540C89"/>
    <w:rsid w:val="00542F74"/>
    <w:rsid w:val="005434F5"/>
    <w:rsid w:val="00550DB3"/>
    <w:rsid w:val="005511E6"/>
    <w:rsid w:val="0055307A"/>
    <w:rsid w:val="00556B1D"/>
    <w:rsid w:val="005C4576"/>
    <w:rsid w:val="00612C7E"/>
    <w:rsid w:val="00633C82"/>
    <w:rsid w:val="0065748D"/>
    <w:rsid w:val="006729B2"/>
    <w:rsid w:val="006816F2"/>
    <w:rsid w:val="006B45D4"/>
    <w:rsid w:val="006D1127"/>
    <w:rsid w:val="006D53C4"/>
    <w:rsid w:val="006D7D8B"/>
    <w:rsid w:val="006E79C6"/>
    <w:rsid w:val="006F0809"/>
    <w:rsid w:val="006F59A0"/>
    <w:rsid w:val="0071799D"/>
    <w:rsid w:val="00730CA7"/>
    <w:rsid w:val="007314EC"/>
    <w:rsid w:val="007513CC"/>
    <w:rsid w:val="00780706"/>
    <w:rsid w:val="00784CF2"/>
    <w:rsid w:val="0079104C"/>
    <w:rsid w:val="007B43A8"/>
    <w:rsid w:val="007D3445"/>
    <w:rsid w:val="007D5F11"/>
    <w:rsid w:val="007E7F1C"/>
    <w:rsid w:val="007F74A7"/>
    <w:rsid w:val="008073CB"/>
    <w:rsid w:val="00807E22"/>
    <w:rsid w:val="00824C12"/>
    <w:rsid w:val="00876A35"/>
    <w:rsid w:val="008A2B8B"/>
    <w:rsid w:val="008C0037"/>
    <w:rsid w:val="008D22E9"/>
    <w:rsid w:val="008F0E22"/>
    <w:rsid w:val="00900369"/>
    <w:rsid w:val="0090295F"/>
    <w:rsid w:val="0093344F"/>
    <w:rsid w:val="00946A02"/>
    <w:rsid w:val="00956343"/>
    <w:rsid w:val="00972AD8"/>
    <w:rsid w:val="00994493"/>
    <w:rsid w:val="009C191D"/>
    <w:rsid w:val="009F26F5"/>
    <w:rsid w:val="00A05692"/>
    <w:rsid w:val="00AA2008"/>
    <w:rsid w:val="00AB2A45"/>
    <w:rsid w:val="00AB6086"/>
    <w:rsid w:val="00AB7FC2"/>
    <w:rsid w:val="00AC5C0E"/>
    <w:rsid w:val="00AC6842"/>
    <w:rsid w:val="00AF039E"/>
    <w:rsid w:val="00AF2543"/>
    <w:rsid w:val="00B5544B"/>
    <w:rsid w:val="00B73673"/>
    <w:rsid w:val="00B973AF"/>
    <w:rsid w:val="00BB3D52"/>
    <w:rsid w:val="00BB4136"/>
    <w:rsid w:val="00BB417B"/>
    <w:rsid w:val="00BD4297"/>
    <w:rsid w:val="00BF146F"/>
    <w:rsid w:val="00C017C3"/>
    <w:rsid w:val="00C12B16"/>
    <w:rsid w:val="00C176AE"/>
    <w:rsid w:val="00C26686"/>
    <w:rsid w:val="00C41D52"/>
    <w:rsid w:val="00C64B75"/>
    <w:rsid w:val="00C871EC"/>
    <w:rsid w:val="00CA53E5"/>
    <w:rsid w:val="00CE424F"/>
    <w:rsid w:val="00CF45F8"/>
    <w:rsid w:val="00D1252C"/>
    <w:rsid w:val="00D3224F"/>
    <w:rsid w:val="00D63743"/>
    <w:rsid w:val="00D870D9"/>
    <w:rsid w:val="00DD70D7"/>
    <w:rsid w:val="00DF4151"/>
    <w:rsid w:val="00E1042A"/>
    <w:rsid w:val="00E3313D"/>
    <w:rsid w:val="00E40CC4"/>
    <w:rsid w:val="00E67B6A"/>
    <w:rsid w:val="00EA16B6"/>
    <w:rsid w:val="00EB4042"/>
    <w:rsid w:val="00EF5F56"/>
    <w:rsid w:val="00F020A8"/>
    <w:rsid w:val="00F26DCA"/>
    <w:rsid w:val="00F82307"/>
    <w:rsid w:val="00FD4307"/>
    <w:rsid w:val="00FE50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3A8"/>
    <w:rPr>
      <w:color w:val="0000FF" w:themeColor="hyperlink"/>
      <w:u w:val="single"/>
    </w:rPr>
  </w:style>
  <w:style w:type="paragraph" w:customStyle="1" w:styleId="t-9-8">
    <w:name w:val="t-9-8"/>
    <w:basedOn w:val="Normal"/>
    <w:rsid w:val="007B43A8"/>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7B43A8"/>
    <w:pPr>
      <w:ind w:left="720"/>
      <w:contextualSpacing/>
    </w:pPr>
  </w:style>
  <w:style w:type="paragraph" w:styleId="StandardWeb">
    <w:name w:val="Normal (Web)"/>
    <w:basedOn w:val="Normal"/>
    <w:uiPriority w:val="99"/>
    <w:unhideWhenUsed/>
    <w:rsid w:val="00D1252C"/>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D125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1252C"/>
  </w:style>
  <w:style w:type="paragraph" w:styleId="Podnoje">
    <w:name w:val="footer"/>
    <w:basedOn w:val="Normal"/>
    <w:link w:val="PodnojeChar"/>
    <w:uiPriority w:val="99"/>
    <w:unhideWhenUsed/>
    <w:rsid w:val="00D125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252C"/>
  </w:style>
  <w:style w:type="paragraph" w:styleId="Tekstfusnote">
    <w:name w:val="footnote text"/>
    <w:basedOn w:val="Normal"/>
    <w:link w:val="TekstfusnoteChar"/>
    <w:uiPriority w:val="99"/>
    <w:unhideWhenUsed/>
    <w:rsid w:val="0044081D"/>
    <w:pPr>
      <w:spacing w:after="0" w:line="240" w:lineRule="auto"/>
    </w:pPr>
    <w:rPr>
      <w:sz w:val="20"/>
      <w:szCs w:val="20"/>
    </w:rPr>
  </w:style>
  <w:style w:type="character" w:customStyle="1" w:styleId="TekstfusnoteChar">
    <w:name w:val="Tekst fusnote Char"/>
    <w:basedOn w:val="Zadanifontodlomka"/>
    <w:link w:val="Tekstfusnote"/>
    <w:uiPriority w:val="99"/>
    <w:rsid w:val="0044081D"/>
    <w:rPr>
      <w:sz w:val="20"/>
      <w:szCs w:val="20"/>
    </w:rPr>
  </w:style>
  <w:style w:type="character" w:styleId="Referencafusnote">
    <w:name w:val="footnote reference"/>
    <w:basedOn w:val="Zadanifontodlomka"/>
    <w:uiPriority w:val="99"/>
    <w:semiHidden/>
    <w:unhideWhenUsed/>
    <w:rsid w:val="0044081D"/>
    <w:rPr>
      <w:vertAlign w:val="superscript"/>
    </w:rPr>
  </w:style>
  <w:style w:type="paragraph" w:customStyle="1" w:styleId="klasa2">
    <w:name w:val="klasa2"/>
    <w:basedOn w:val="Normal"/>
    <w:rsid w:val="00073A5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zija">
    <w:name w:val="Revision"/>
    <w:hidden/>
    <w:uiPriority w:val="99"/>
    <w:semiHidden/>
    <w:rsid w:val="000C703D"/>
    <w:pPr>
      <w:spacing w:after="0" w:line="240" w:lineRule="auto"/>
    </w:pPr>
  </w:style>
  <w:style w:type="paragraph" w:styleId="Tekstbalonia">
    <w:name w:val="Balloon Text"/>
    <w:basedOn w:val="Normal"/>
    <w:link w:val="TekstbaloniaChar"/>
    <w:uiPriority w:val="99"/>
    <w:semiHidden/>
    <w:unhideWhenUsed/>
    <w:rsid w:val="000C70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703D"/>
    <w:rPr>
      <w:rFonts w:ascii="Tahoma" w:hAnsi="Tahoma" w:cs="Tahoma"/>
      <w:sz w:val="16"/>
      <w:szCs w:val="16"/>
    </w:rPr>
  </w:style>
  <w:style w:type="character" w:styleId="SlijeenaHiperveza">
    <w:name w:val="FollowedHyperlink"/>
    <w:basedOn w:val="Zadanifontodlomka"/>
    <w:uiPriority w:val="99"/>
    <w:semiHidden/>
    <w:unhideWhenUsed/>
    <w:rsid w:val="004E3204"/>
    <w:rPr>
      <w:color w:val="800080" w:themeColor="followedHyperlink"/>
      <w:u w:val="single"/>
    </w:rPr>
  </w:style>
  <w:style w:type="character" w:customStyle="1" w:styleId="apple-converted-space">
    <w:name w:val="apple-converted-space"/>
    <w:basedOn w:val="Zadanifontodlomka"/>
    <w:rsid w:val="00325E30"/>
  </w:style>
  <w:style w:type="character" w:styleId="Naglaeno">
    <w:name w:val="Strong"/>
    <w:basedOn w:val="Zadanifontodlomka"/>
    <w:uiPriority w:val="22"/>
    <w:qFormat/>
    <w:rsid w:val="006B4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3A8"/>
    <w:rPr>
      <w:color w:val="0000FF" w:themeColor="hyperlink"/>
      <w:u w:val="single"/>
    </w:rPr>
  </w:style>
  <w:style w:type="paragraph" w:customStyle="1" w:styleId="t-9-8">
    <w:name w:val="t-9-8"/>
    <w:basedOn w:val="Normal"/>
    <w:rsid w:val="007B43A8"/>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7B43A8"/>
    <w:pPr>
      <w:ind w:left="720"/>
      <w:contextualSpacing/>
    </w:pPr>
  </w:style>
  <w:style w:type="paragraph" w:styleId="StandardWeb">
    <w:name w:val="Normal (Web)"/>
    <w:basedOn w:val="Normal"/>
    <w:uiPriority w:val="99"/>
    <w:unhideWhenUsed/>
    <w:rsid w:val="00D1252C"/>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D125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1252C"/>
  </w:style>
  <w:style w:type="paragraph" w:styleId="Podnoje">
    <w:name w:val="footer"/>
    <w:basedOn w:val="Normal"/>
    <w:link w:val="PodnojeChar"/>
    <w:uiPriority w:val="99"/>
    <w:unhideWhenUsed/>
    <w:rsid w:val="00D125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252C"/>
  </w:style>
  <w:style w:type="paragraph" w:styleId="Tekstfusnote">
    <w:name w:val="footnote text"/>
    <w:basedOn w:val="Normal"/>
    <w:link w:val="TekstfusnoteChar"/>
    <w:uiPriority w:val="99"/>
    <w:unhideWhenUsed/>
    <w:rsid w:val="0044081D"/>
    <w:pPr>
      <w:spacing w:after="0" w:line="240" w:lineRule="auto"/>
    </w:pPr>
    <w:rPr>
      <w:sz w:val="20"/>
      <w:szCs w:val="20"/>
    </w:rPr>
  </w:style>
  <w:style w:type="character" w:customStyle="1" w:styleId="TekstfusnoteChar">
    <w:name w:val="Tekst fusnote Char"/>
    <w:basedOn w:val="Zadanifontodlomka"/>
    <w:link w:val="Tekstfusnote"/>
    <w:uiPriority w:val="99"/>
    <w:rsid w:val="0044081D"/>
    <w:rPr>
      <w:sz w:val="20"/>
      <w:szCs w:val="20"/>
    </w:rPr>
  </w:style>
  <w:style w:type="character" w:styleId="Referencafusnote">
    <w:name w:val="footnote reference"/>
    <w:basedOn w:val="Zadanifontodlomka"/>
    <w:uiPriority w:val="99"/>
    <w:semiHidden/>
    <w:unhideWhenUsed/>
    <w:rsid w:val="0044081D"/>
    <w:rPr>
      <w:vertAlign w:val="superscript"/>
    </w:rPr>
  </w:style>
  <w:style w:type="paragraph" w:customStyle="1" w:styleId="klasa2">
    <w:name w:val="klasa2"/>
    <w:basedOn w:val="Normal"/>
    <w:rsid w:val="00073A5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zija">
    <w:name w:val="Revision"/>
    <w:hidden/>
    <w:uiPriority w:val="99"/>
    <w:semiHidden/>
    <w:rsid w:val="000C703D"/>
    <w:pPr>
      <w:spacing w:after="0" w:line="240" w:lineRule="auto"/>
    </w:pPr>
  </w:style>
  <w:style w:type="paragraph" w:styleId="Tekstbalonia">
    <w:name w:val="Balloon Text"/>
    <w:basedOn w:val="Normal"/>
    <w:link w:val="TekstbaloniaChar"/>
    <w:uiPriority w:val="99"/>
    <w:semiHidden/>
    <w:unhideWhenUsed/>
    <w:rsid w:val="000C70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703D"/>
    <w:rPr>
      <w:rFonts w:ascii="Tahoma" w:hAnsi="Tahoma" w:cs="Tahoma"/>
      <w:sz w:val="16"/>
      <w:szCs w:val="16"/>
    </w:rPr>
  </w:style>
  <w:style w:type="character" w:styleId="SlijeenaHiperveza">
    <w:name w:val="FollowedHyperlink"/>
    <w:basedOn w:val="Zadanifontodlomka"/>
    <w:uiPriority w:val="99"/>
    <w:semiHidden/>
    <w:unhideWhenUsed/>
    <w:rsid w:val="004E3204"/>
    <w:rPr>
      <w:color w:val="800080" w:themeColor="followedHyperlink"/>
      <w:u w:val="single"/>
    </w:rPr>
  </w:style>
  <w:style w:type="character" w:customStyle="1" w:styleId="apple-converted-space">
    <w:name w:val="apple-converted-space"/>
    <w:basedOn w:val="Zadanifontodlomka"/>
    <w:rsid w:val="00325E30"/>
  </w:style>
  <w:style w:type="character" w:styleId="Naglaeno">
    <w:name w:val="Strong"/>
    <w:basedOn w:val="Zadanifontodlomka"/>
    <w:uiPriority w:val="22"/>
    <w:qFormat/>
    <w:rsid w:val="006B4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081">
      <w:bodyDiv w:val="1"/>
      <w:marLeft w:val="0"/>
      <w:marRight w:val="0"/>
      <w:marTop w:val="0"/>
      <w:marBottom w:val="0"/>
      <w:divBdr>
        <w:top w:val="none" w:sz="0" w:space="0" w:color="auto"/>
        <w:left w:val="none" w:sz="0" w:space="0" w:color="auto"/>
        <w:bottom w:val="none" w:sz="0" w:space="0" w:color="auto"/>
        <w:right w:val="none" w:sz="0" w:space="0" w:color="auto"/>
      </w:divBdr>
    </w:div>
    <w:div w:id="486484632">
      <w:bodyDiv w:val="1"/>
      <w:marLeft w:val="0"/>
      <w:marRight w:val="0"/>
      <w:marTop w:val="0"/>
      <w:marBottom w:val="0"/>
      <w:divBdr>
        <w:top w:val="none" w:sz="0" w:space="0" w:color="auto"/>
        <w:left w:val="none" w:sz="0" w:space="0" w:color="auto"/>
        <w:bottom w:val="none" w:sz="0" w:space="0" w:color="auto"/>
        <w:right w:val="none" w:sz="0" w:space="0" w:color="auto"/>
      </w:divBdr>
    </w:div>
    <w:div w:id="621379568">
      <w:bodyDiv w:val="1"/>
      <w:marLeft w:val="0"/>
      <w:marRight w:val="0"/>
      <w:marTop w:val="0"/>
      <w:marBottom w:val="0"/>
      <w:divBdr>
        <w:top w:val="none" w:sz="0" w:space="0" w:color="auto"/>
        <w:left w:val="none" w:sz="0" w:space="0" w:color="auto"/>
        <w:bottom w:val="none" w:sz="0" w:space="0" w:color="auto"/>
        <w:right w:val="none" w:sz="0" w:space="0" w:color="auto"/>
      </w:divBdr>
    </w:div>
    <w:div w:id="768935212">
      <w:bodyDiv w:val="1"/>
      <w:marLeft w:val="0"/>
      <w:marRight w:val="0"/>
      <w:marTop w:val="0"/>
      <w:marBottom w:val="0"/>
      <w:divBdr>
        <w:top w:val="none" w:sz="0" w:space="0" w:color="auto"/>
        <w:left w:val="none" w:sz="0" w:space="0" w:color="auto"/>
        <w:bottom w:val="none" w:sz="0" w:space="0" w:color="auto"/>
        <w:right w:val="none" w:sz="0" w:space="0" w:color="auto"/>
      </w:divBdr>
    </w:div>
    <w:div w:id="913858203">
      <w:bodyDiv w:val="1"/>
      <w:marLeft w:val="0"/>
      <w:marRight w:val="0"/>
      <w:marTop w:val="0"/>
      <w:marBottom w:val="0"/>
      <w:divBdr>
        <w:top w:val="none" w:sz="0" w:space="0" w:color="auto"/>
        <w:left w:val="none" w:sz="0" w:space="0" w:color="auto"/>
        <w:bottom w:val="none" w:sz="0" w:space="0" w:color="auto"/>
        <w:right w:val="none" w:sz="0" w:space="0" w:color="auto"/>
      </w:divBdr>
    </w:div>
    <w:div w:id="15543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op.hr/zakonodavni-okvir/zakonodavstvo/medunarodno-zakonodavstvo" TargetMode="External"/><Relationship Id="rId18" Type="http://schemas.openxmlformats.org/officeDocument/2006/relationships/hyperlink" Target="http://www.propisi.hr/print.php?id=2160" TargetMode="External"/><Relationship Id="rId26" Type="http://schemas.openxmlformats.org/officeDocument/2006/relationships/hyperlink" Target="http://hidra.srce.hr/arhiva/263/33322/www.nn.hr/clanci/medjunarodni/2006/094.htm.)28.06.2016.g" TargetMode="External"/><Relationship Id="rId3" Type="http://schemas.openxmlformats.org/officeDocument/2006/relationships/styles" Target="styles.xml"/><Relationship Id="rId21" Type="http://schemas.openxmlformats.org/officeDocument/2006/relationships/hyperlink" Target="http://www.slobodnadalmacija.hr/novosti/svijet/clanak/id/302896/je-li-privatnost-korisnika-vaznija-od-borbe-protiv-terorizma" TargetMode="External"/><Relationship Id="rId7" Type="http://schemas.openxmlformats.org/officeDocument/2006/relationships/footnotes" Target="footnotes.xml"/><Relationship Id="rId12" Type="http://schemas.openxmlformats.org/officeDocument/2006/relationships/hyperlink" Target="http://www.azop.hr/images/dokumenti/168/direktiva_200258ez_(2).doc" TargetMode="External"/><Relationship Id="rId17" Type="http://schemas.openxmlformats.org/officeDocument/2006/relationships/hyperlink" Target="http://www.uhms.hr/datastore/konferencija/ivan_pokaz_web/ivan_pokaz-obavjestajni_proces.pdf" TargetMode="External"/><Relationship Id="rId25" Type="http://schemas.openxmlformats.org/officeDocument/2006/relationships/hyperlink" Target="http://www.zakon.hr/z/173/Zakon-o-policijskim-poslovima-i-ovlastima" TargetMode="External"/><Relationship Id="rId2" Type="http://schemas.openxmlformats.org/officeDocument/2006/relationships/numbering" Target="numbering.xml"/><Relationship Id="rId16" Type="http://schemas.openxmlformats.org/officeDocument/2006/relationships/hyperlink" Target="http://narodne-novine.nn.hr/clanci/medunarodni/2009_11_12_143.html" TargetMode="External"/><Relationship Id="rId20" Type="http://schemas.openxmlformats.org/officeDocument/2006/relationships/hyperlink" Target="http://narodne-novine.nn.hr/clanci/sluzbeni/2009_12_157_393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op.hr/zakonodavni-okvir/zakonodavstvo/medunarodno-zakonodavstvo" TargetMode="External"/><Relationship Id="rId24" Type="http://schemas.openxmlformats.org/officeDocument/2006/relationships/hyperlink" Target="http://www.zakon.hr/z/282/Zakon-o-policiji" TargetMode="External"/><Relationship Id="rId5" Type="http://schemas.openxmlformats.org/officeDocument/2006/relationships/settings" Target="settings.xml"/><Relationship Id="rId15" Type="http://schemas.openxmlformats.org/officeDocument/2006/relationships/hyperlink" Target="http://www.mup.hr/136206.aspx" TargetMode="External"/><Relationship Id="rId23" Type="http://schemas.openxmlformats.org/officeDocument/2006/relationships/hyperlink" Target="http://www.zakon.hr/z/218/Zakon-o-informacijskoj-sigurnosti" TargetMode="External"/><Relationship Id="rId28" Type="http://schemas.openxmlformats.org/officeDocument/2006/relationships/hyperlink" Target="http://www.zakon.hr/z/220/Zakon-o-za%C5%A1titi-osobnih-podataka" TargetMode="External"/><Relationship Id="rId10" Type="http://schemas.openxmlformats.org/officeDocument/2006/relationships/hyperlink" Target="http://www.azop.hr/images/dokumenti/168/direktiva_9546ez.doc" TargetMode="External"/><Relationship Id="rId19" Type="http://schemas.openxmlformats.org/officeDocument/2006/relationships/hyperlink" Target="http://narodne-novine.nn.hr/clanci/sluzbeni/2012_09_107_2354.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zop.hr/" TargetMode="External"/><Relationship Id="rId14" Type="http://schemas.openxmlformats.org/officeDocument/2006/relationships/hyperlink" Target="http://www.zakon.hr/z/364/(Europska)-Konvencija-za-za%C5%A1titu-ljudskih-prava-i-temeljnih-sloboda)" TargetMode="External"/><Relationship Id="rId22" Type="http://schemas.openxmlformats.org/officeDocument/2006/relationships/hyperlink" Target="http://www.zakon.hr/z/94/Ustav-Republike-Hrvatske" TargetMode="External"/><Relationship Id="rId27" Type="http://schemas.openxmlformats.org/officeDocument/2006/relationships/hyperlink" Target="http://www.zakon.hr/z/217/Zakon-o-tajnosti-podatak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lobodnadalmacija.hr/novosti/svijet/clanak/id/302896/je-li-privatnost-korisnika-vaznija-od-borbe-protiv-terorizma" TargetMode="External"/><Relationship Id="rId1" Type="http://schemas.openxmlformats.org/officeDocument/2006/relationships/hyperlink" Target="http://www.mup.hr/1362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751C-4A95-429F-9BC6-4317C14E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21</Pages>
  <Words>7469</Words>
  <Characters>42576</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Radman</dc:creator>
  <cp:lastModifiedBy>Mršić</cp:lastModifiedBy>
  <cp:revision>9</cp:revision>
  <cp:lastPrinted>2016-09-17T00:45:00Z</cp:lastPrinted>
  <dcterms:created xsi:type="dcterms:W3CDTF">2016-11-22T10:31:00Z</dcterms:created>
  <dcterms:modified xsi:type="dcterms:W3CDTF">2016-11-23T09:01:00Z</dcterms:modified>
</cp:coreProperties>
</file>