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E9" w:rsidRPr="00DA6680" w:rsidRDefault="006B4C43" w:rsidP="00DD0FD9">
      <w:pPr>
        <w:spacing w:line="360" w:lineRule="auto"/>
        <w:rPr>
          <w:rFonts w:ascii="Times New Roman" w:hAnsi="Times New Roman" w:cs="Times New Roman"/>
        </w:rPr>
      </w:pPr>
      <w:bookmarkStart w:id="0" w:name="_GoBack"/>
      <w:bookmarkEnd w:id="0"/>
      <w:r w:rsidRPr="00DA6680">
        <w:rPr>
          <w:rFonts w:ascii="Times New Roman" w:hAnsi="Times New Roman" w:cs="Times New Roman"/>
        </w:rPr>
        <w:t>Ž</w:t>
      </w:r>
      <w:r w:rsidR="00FF5D97" w:rsidRPr="00DA6680">
        <w:rPr>
          <w:rFonts w:ascii="Times New Roman" w:hAnsi="Times New Roman" w:cs="Times New Roman"/>
        </w:rPr>
        <w:t>eljko</w:t>
      </w:r>
      <w:r w:rsidRPr="00DA6680">
        <w:rPr>
          <w:rFonts w:ascii="Times New Roman" w:hAnsi="Times New Roman" w:cs="Times New Roman"/>
        </w:rPr>
        <w:t xml:space="preserve"> M</w:t>
      </w:r>
      <w:r w:rsidR="00FF5D97" w:rsidRPr="00DA6680">
        <w:rPr>
          <w:rFonts w:ascii="Times New Roman" w:hAnsi="Times New Roman" w:cs="Times New Roman"/>
        </w:rPr>
        <w:t>ršić</w:t>
      </w:r>
      <w:r w:rsidRPr="00DA6680">
        <w:rPr>
          <w:rFonts w:ascii="Times New Roman" w:hAnsi="Times New Roman" w:cs="Times New Roman"/>
        </w:rPr>
        <w:t>,</w:t>
      </w:r>
      <w:r w:rsidR="00582597" w:rsidRPr="00DA6680">
        <w:rPr>
          <w:rFonts w:ascii="Times New Roman" w:hAnsi="Times New Roman" w:cs="Times New Roman"/>
        </w:rPr>
        <w:t xml:space="preserve"> </w:t>
      </w:r>
      <w:r w:rsidR="00FF5D97" w:rsidRPr="00DA6680">
        <w:rPr>
          <w:rFonts w:ascii="Times New Roman" w:hAnsi="Times New Roman" w:cs="Times New Roman"/>
        </w:rPr>
        <w:t xml:space="preserve">Davor </w:t>
      </w:r>
      <w:r w:rsidR="00582597" w:rsidRPr="00DA6680">
        <w:rPr>
          <w:rFonts w:ascii="Times New Roman" w:hAnsi="Times New Roman" w:cs="Times New Roman"/>
        </w:rPr>
        <w:t>P</w:t>
      </w:r>
      <w:r w:rsidR="00FF5D97" w:rsidRPr="00DA6680">
        <w:rPr>
          <w:rFonts w:ascii="Times New Roman" w:hAnsi="Times New Roman" w:cs="Times New Roman"/>
        </w:rPr>
        <w:t>osilović</w:t>
      </w:r>
      <w:r w:rsidR="00582597" w:rsidRPr="00DA6680">
        <w:rPr>
          <w:rFonts w:ascii="Times New Roman" w:hAnsi="Times New Roman" w:cs="Times New Roman"/>
        </w:rPr>
        <w:t>,</w:t>
      </w:r>
      <w:r w:rsidRPr="00DA6680">
        <w:rPr>
          <w:rFonts w:ascii="Times New Roman" w:hAnsi="Times New Roman" w:cs="Times New Roman"/>
        </w:rPr>
        <w:t xml:space="preserve"> M</w:t>
      </w:r>
      <w:r w:rsidR="00FF5D97" w:rsidRPr="00DA6680">
        <w:rPr>
          <w:rFonts w:ascii="Times New Roman" w:hAnsi="Times New Roman" w:cs="Times New Roman"/>
        </w:rPr>
        <w:t>arijan</w:t>
      </w:r>
      <w:r w:rsidRPr="00DA6680">
        <w:rPr>
          <w:rFonts w:ascii="Times New Roman" w:hAnsi="Times New Roman" w:cs="Times New Roman"/>
        </w:rPr>
        <w:t xml:space="preserve"> Š</w:t>
      </w:r>
      <w:r w:rsidR="00FF5D97" w:rsidRPr="00DA6680">
        <w:rPr>
          <w:rFonts w:ascii="Times New Roman" w:hAnsi="Times New Roman" w:cs="Times New Roman"/>
        </w:rPr>
        <w:t>antek</w:t>
      </w:r>
      <w:r w:rsidR="002D3BEF" w:rsidRPr="00DA6680">
        <w:rPr>
          <w:rFonts w:ascii="Times New Roman" w:hAnsi="Times New Roman" w:cs="Times New Roman"/>
        </w:rPr>
        <w:t xml:space="preserve"> </w:t>
      </w:r>
      <w:r w:rsidR="00EB6B63" w:rsidRPr="00DA6680">
        <w:rPr>
          <w:rFonts w:ascii="Times New Roman" w:hAnsi="Times New Roman" w:cs="Times New Roman"/>
        </w:rPr>
        <w:t>*</w:t>
      </w:r>
    </w:p>
    <w:p w:rsidR="00775370" w:rsidRPr="00DA6680" w:rsidRDefault="00775370" w:rsidP="00DD0FD9">
      <w:pPr>
        <w:spacing w:line="360" w:lineRule="auto"/>
        <w:jc w:val="center"/>
        <w:rPr>
          <w:rFonts w:ascii="Times New Roman" w:eastAsia="Calibri" w:hAnsi="Times New Roman" w:cs="Times New Roman"/>
          <w:b/>
        </w:rPr>
      </w:pPr>
      <w:r w:rsidRPr="00DA6680">
        <w:rPr>
          <w:rFonts w:ascii="Times New Roman" w:eastAsia="Calibri" w:hAnsi="Times New Roman" w:cs="Times New Roman"/>
          <w:b/>
        </w:rPr>
        <w:t>O NEKIM PITANJIMA NAČINA</w:t>
      </w:r>
      <w:r w:rsidR="00CC1EE9" w:rsidRPr="00DA6680">
        <w:rPr>
          <w:rFonts w:ascii="Times New Roman" w:eastAsia="Calibri" w:hAnsi="Times New Roman" w:cs="Times New Roman"/>
          <w:b/>
        </w:rPr>
        <w:t xml:space="preserve"> PROCESUIRANJA PREKRŠAJA</w:t>
      </w:r>
    </w:p>
    <w:p w:rsidR="006C61BD" w:rsidRPr="00DA6680" w:rsidRDefault="00CC1EE9" w:rsidP="00DD0FD9">
      <w:pPr>
        <w:spacing w:line="360" w:lineRule="auto"/>
        <w:jc w:val="center"/>
        <w:rPr>
          <w:rFonts w:ascii="Times New Roman" w:eastAsia="Calibri" w:hAnsi="Times New Roman" w:cs="Times New Roman"/>
          <w:b/>
        </w:rPr>
      </w:pPr>
      <w:r w:rsidRPr="00DA6680">
        <w:rPr>
          <w:rFonts w:ascii="Times New Roman" w:eastAsia="Calibri" w:hAnsi="Times New Roman" w:cs="Times New Roman"/>
          <w:b/>
        </w:rPr>
        <w:t xml:space="preserve"> </w:t>
      </w:r>
      <w:r w:rsidR="00775370" w:rsidRPr="00DA6680">
        <w:rPr>
          <w:rFonts w:ascii="Times New Roman" w:eastAsia="Calibri" w:hAnsi="Times New Roman" w:cs="Times New Roman"/>
          <w:b/>
        </w:rPr>
        <w:t>U REPUBLICI HRVATSKOJ</w:t>
      </w:r>
    </w:p>
    <w:p w:rsidR="00964923" w:rsidRPr="00DA6680" w:rsidRDefault="00964923" w:rsidP="00DD0FD9">
      <w:pPr>
        <w:spacing w:line="360" w:lineRule="auto"/>
        <w:jc w:val="both"/>
        <w:rPr>
          <w:rFonts w:ascii="Times New Roman" w:hAnsi="Times New Roman" w:cs="Times New Roman"/>
          <w:b/>
          <w:i/>
          <w:szCs w:val="24"/>
        </w:rPr>
      </w:pPr>
      <w:r w:rsidRPr="00DA6680">
        <w:rPr>
          <w:rFonts w:ascii="Times New Roman" w:hAnsi="Times New Roman" w:cs="Times New Roman"/>
          <w:b/>
          <w:i/>
          <w:szCs w:val="24"/>
        </w:rPr>
        <w:t>Sažetak</w:t>
      </w:r>
    </w:p>
    <w:p w:rsidR="00964923" w:rsidRPr="00DA6680" w:rsidRDefault="00964923" w:rsidP="00DD0FD9">
      <w:pPr>
        <w:spacing w:line="360" w:lineRule="auto"/>
        <w:jc w:val="both"/>
        <w:rPr>
          <w:rFonts w:ascii="Times New Roman" w:hAnsi="Times New Roman" w:cs="Times New Roman"/>
          <w:szCs w:val="24"/>
        </w:rPr>
      </w:pPr>
      <w:r w:rsidRPr="00DA6680">
        <w:rPr>
          <w:rFonts w:ascii="Times New Roman" w:hAnsi="Times New Roman" w:cs="Times New Roman"/>
          <w:b/>
          <w:i/>
          <w:szCs w:val="24"/>
        </w:rPr>
        <w:tab/>
      </w:r>
      <w:r w:rsidRPr="00DA6680">
        <w:rPr>
          <w:rFonts w:ascii="Times New Roman" w:hAnsi="Times New Roman" w:cs="Times New Roman"/>
          <w:szCs w:val="24"/>
        </w:rPr>
        <w:t>U članku se analiziraju činjenice o kojima ovise načini procesuiranja prekršaja od strane policije kao ovlaštenog tužitelja; navode situacije u kojima se jedan prekršaj može procesuirati na više različitih načina; uspoređuje se  izdavanje upozorenja iz čl. 245. st.8.</w:t>
      </w:r>
      <w:r w:rsidR="000D6C7B" w:rsidRPr="00DA6680">
        <w:rPr>
          <w:rFonts w:ascii="Times New Roman" w:hAnsi="Times New Roman" w:cs="Times New Roman"/>
          <w:szCs w:val="24"/>
        </w:rPr>
        <w:t xml:space="preserve"> </w:t>
      </w:r>
      <w:r w:rsidRPr="00DA6680">
        <w:rPr>
          <w:rFonts w:ascii="Times New Roman" w:hAnsi="Times New Roman" w:cs="Times New Roman"/>
          <w:szCs w:val="24"/>
        </w:rPr>
        <w:t xml:space="preserve">Prekršajnog zakona s primjenom bezuvjetnog oportuniteta u vezi beznačajnog prekršaja iz čl. 24.a Prekršajnog zakona; uspoređuje se opomena iz  čl. 43. </w:t>
      </w:r>
      <w:r w:rsidR="000D6C7B" w:rsidRPr="00DA6680">
        <w:rPr>
          <w:rFonts w:ascii="Times New Roman" w:hAnsi="Times New Roman" w:cs="Times New Roman"/>
          <w:szCs w:val="24"/>
        </w:rPr>
        <w:t>istog</w:t>
      </w:r>
      <w:r w:rsidRPr="00DA6680">
        <w:rPr>
          <w:rFonts w:ascii="Times New Roman" w:hAnsi="Times New Roman" w:cs="Times New Roman"/>
          <w:szCs w:val="24"/>
        </w:rPr>
        <w:t xml:space="preserve"> zakona s izdavanjem obaveznog prekršajnog naloga; razmatraju se situacije u kojoj konkuriraju optužni prijedlog i prekršajni nalog, kao načini procesuiranja prekršaja. Navode se olakotne i otegotne okolnosti o kojima ovisi izbor vrste i mjere kazne. Prikazuju se uvjeti za pokretanje prekršajnog postupka protiv počinitelja prekršaja podnošenjem optužnog prijedloga i činjenice koje policija mora utvrditi kada predlaže prekršajnom sudu izricanje zaštitne mjere. </w:t>
      </w:r>
    </w:p>
    <w:p w:rsidR="000D6C7B" w:rsidRPr="00DA6680" w:rsidRDefault="00964923" w:rsidP="00DD0FD9">
      <w:pPr>
        <w:spacing w:line="360" w:lineRule="auto"/>
        <w:jc w:val="both"/>
        <w:rPr>
          <w:rFonts w:ascii="Times New Roman" w:hAnsi="Times New Roman" w:cs="Times New Roman"/>
          <w:b/>
          <w:i/>
          <w:szCs w:val="24"/>
        </w:rPr>
      </w:pPr>
      <w:r w:rsidRPr="00DA6680">
        <w:rPr>
          <w:rFonts w:ascii="Times New Roman" w:hAnsi="Times New Roman" w:cs="Times New Roman"/>
          <w:b/>
          <w:szCs w:val="24"/>
        </w:rPr>
        <w:t>Ključne riječi:</w:t>
      </w:r>
      <w:r w:rsidRPr="00DA6680">
        <w:rPr>
          <w:rFonts w:ascii="Times New Roman" w:hAnsi="Times New Roman" w:cs="Times New Roman"/>
          <w:szCs w:val="24"/>
        </w:rPr>
        <w:t xml:space="preserve"> opomena, upozorenje, zaštitna mjera, optužni prijedlog, uhićenje</w:t>
      </w:r>
    </w:p>
    <w:p w:rsidR="00163D41" w:rsidRPr="00DA6680" w:rsidRDefault="00163D41" w:rsidP="00DA6680">
      <w:pPr>
        <w:pStyle w:val="Odlomakpopisa"/>
        <w:numPr>
          <w:ilvl w:val="0"/>
          <w:numId w:val="48"/>
        </w:numPr>
        <w:spacing w:line="360" w:lineRule="auto"/>
        <w:jc w:val="both"/>
        <w:rPr>
          <w:rFonts w:ascii="Times New Roman" w:hAnsi="Times New Roman" w:cs="Times New Roman"/>
          <w:b/>
        </w:rPr>
      </w:pPr>
      <w:r w:rsidRPr="00DA6680">
        <w:rPr>
          <w:rFonts w:ascii="Times New Roman" w:hAnsi="Times New Roman" w:cs="Times New Roman"/>
          <w:b/>
        </w:rPr>
        <w:t>UVOD</w:t>
      </w:r>
    </w:p>
    <w:p w:rsidR="009B69B0" w:rsidRPr="00DA6680" w:rsidRDefault="009B69B0" w:rsidP="001F4331">
      <w:pPr>
        <w:pStyle w:val="Odlomakpopisa"/>
        <w:spacing w:after="0" w:line="360" w:lineRule="auto"/>
        <w:ind w:left="0" w:firstLine="709"/>
        <w:contextualSpacing w:val="0"/>
        <w:jc w:val="both"/>
        <w:rPr>
          <w:rFonts w:ascii="Times New Roman" w:hAnsi="Times New Roman" w:cs="Times New Roman"/>
        </w:rPr>
      </w:pPr>
      <w:r w:rsidRPr="00DA6680">
        <w:rPr>
          <w:rFonts w:ascii="Times New Roman" w:hAnsi="Times New Roman" w:cs="Times New Roman"/>
        </w:rPr>
        <w:t>Prekršajni postupak s</w:t>
      </w:r>
      <w:r w:rsidR="00163D41" w:rsidRPr="00DA6680">
        <w:rPr>
          <w:rFonts w:ascii="Times New Roman" w:hAnsi="Times New Roman" w:cs="Times New Roman"/>
        </w:rPr>
        <w:t>e pokreće izdavanjem prekršajnog naloga i podnošenjem optužnog prijedloga</w:t>
      </w:r>
      <w:r w:rsidR="00163D41" w:rsidRPr="00DA6680">
        <w:rPr>
          <w:rStyle w:val="Referencafusnote"/>
          <w:rFonts w:ascii="Times New Roman" w:hAnsi="Times New Roman" w:cs="Times New Roman"/>
        </w:rPr>
        <w:footnoteReference w:id="1"/>
      </w:r>
      <w:r w:rsidR="00163D41" w:rsidRPr="00DA6680">
        <w:rPr>
          <w:rFonts w:ascii="Times New Roman" w:hAnsi="Times New Roman" w:cs="Times New Roman"/>
        </w:rPr>
        <w:t>.</w:t>
      </w:r>
      <w:r w:rsidR="00252015" w:rsidRPr="00DA6680">
        <w:rPr>
          <w:rFonts w:ascii="Times New Roman" w:hAnsi="Times New Roman" w:cs="Times New Roman"/>
        </w:rPr>
        <w:t xml:space="preserve"> </w:t>
      </w:r>
      <w:r w:rsidR="00473298" w:rsidRPr="00DA6680">
        <w:rPr>
          <w:rFonts w:ascii="Times New Roman" w:hAnsi="Times New Roman" w:cs="Times New Roman"/>
        </w:rPr>
        <w:t>Dosljednosti radi, potrebno je objasniti još neke momente koji imaju obilježja pokretanja postupka. Naime, o</w:t>
      </w:r>
      <w:r w:rsidR="00252015" w:rsidRPr="00DA6680">
        <w:rPr>
          <w:rFonts w:ascii="Times New Roman" w:hAnsi="Times New Roman" w:cs="Times New Roman"/>
        </w:rPr>
        <w:t>pomena je prekršajnopravna  sankcija</w:t>
      </w:r>
      <w:r w:rsidR="00655D90" w:rsidRPr="00DA6680">
        <w:rPr>
          <w:rFonts w:ascii="Times New Roman" w:hAnsi="Times New Roman" w:cs="Times New Roman"/>
        </w:rPr>
        <w:t xml:space="preserve"> </w:t>
      </w:r>
      <w:r w:rsidR="00252015" w:rsidRPr="00DA6680">
        <w:rPr>
          <w:rFonts w:ascii="Times New Roman" w:hAnsi="Times New Roman" w:cs="Times New Roman"/>
        </w:rPr>
        <w:t>koju kao</w:t>
      </w:r>
      <w:r w:rsidR="00655D90" w:rsidRPr="00DA6680">
        <w:rPr>
          <w:rFonts w:ascii="Times New Roman" w:hAnsi="Times New Roman" w:cs="Times New Roman"/>
        </w:rPr>
        <w:t xml:space="preserve"> mjeru upozorenja iz čl. 43. Prekršajnog zakona</w:t>
      </w:r>
      <w:r w:rsidR="0098346C" w:rsidRPr="00DA6680">
        <w:rPr>
          <w:rFonts w:ascii="Times New Roman" w:hAnsi="Times New Roman" w:cs="Times New Roman"/>
        </w:rPr>
        <w:t>,</w:t>
      </w:r>
      <w:r w:rsidR="00252015" w:rsidRPr="00DA6680">
        <w:rPr>
          <w:rFonts w:ascii="Times New Roman" w:hAnsi="Times New Roman" w:cs="Times New Roman"/>
        </w:rPr>
        <w:t xml:space="preserve"> </w:t>
      </w:r>
      <w:r w:rsidR="0098346C" w:rsidRPr="00DA6680">
        <w:rPr>
          <w:rFonts w:ascii="Times New Roman" w:hAnsi="Times New Roman" w:cs="Times New Roman"/>
        </w:rPr>
        <w:t>zbog cenzusa zapriječene novčane kazne koji je sukladan čl. 239. PZ, koji se pak odnosi na obavezni prekršajni nalog</w:t>
      </w:r>
      <w:r w:rsidR="00A6631F">
        <w:rPr>
          <w:rFonts w:ascii="Times New Roman" w:hAnsi="Times New Roman" w:cs="Times New Roman"/>
        </w:rPr>
        <w:t xml:space="preserve"> (vidi uputu Ravnateljstva policije broj: 511-01-51/7-32664/34-2013 od 30. prosinca 2015. i uputu PU zagrebačke broj: 511-19-04/2-20-1/3-16 od 29. siječnja 2016)</w:t>
      </w:r>
      <w:r w:rsidR="0098346C" w:rsidRPr="00DA6680">
        <w:rPr>
          <w:rFonts w:ascii="Times New Roman" w:hAnsi="Times New Roman" w:cs="Times New Roman"/>
        </w:rPr>
        <w:t xml:space="preserve">, </w:t>
      </w:r>
      <w:r w:rsidR="00655D90" w:rsidRPr="00DA6680">
        <w:rPr>
          <w:rFonts w:ascii="Times New Roman" w:hAnsi="Times New Roman" w:cs="Times New Roman"/>
        </w:rPr>
        <w:t xml:space="preserve">policija može primijeniti prema fizičkoj osobi kao počinitelju prekršaja i to </w:t>
      </w:r>
      <w:r w:rsidR="002433B0" w:rsidRPr="00DA6680">
        <w:rPr>
          <w:rFonts w:ascii="Times New Roman" w:hAnsi="Times New Roman" w:cs="Times New Roman"/>
        </w:rPr>
        <w:t>na obrascu za</w:t>
      </w:r>
      <w:r w:rsidR="00655D90" w:rsidRPr="00DA6680">
        <w:rPr>
          <w:rFonts w:ascii="Times New Roman" w:hAnsi="Times New Roman" w:cs="Times New Roman"/>
        </w:rPr>
        <w:t xml:space="preserve"> izdavanj</w:t>
      </w:r>
      <w:r w:rsidR="0098346C" w:rsidRPr="00DA6680">
        <w:rPr>
          <w:rFonts w:ascii="Times New Roman" w:hAnsi="Times New Roman" w:cs="Times New Roman"/>
        </w:rPr>
        <w:t>e obaveznog prekršajnog naloga</w:t>
      </w:r>
      <w:r w:rsidR="00655D90" w:rsidRPr="00DA6680">
        <w:rPr>
          <w:rFonts w:ascii="Times New Roman" w:hAnsi="Times New Roman" w:cs="Times New Roman"/>
        </w:rPr>
        <w:t xml:space="preserve">. </w:t>
      </w:r>
      <w:r w:rsidR="007368D2" w:rsidRPr="00DA6680">
        <w:rPr>
          <w:rFonts w:ascii="Times New Roman" w:hAnsi="Times New Roman" w:cs="Times New Roman"/>
        </w:rPr>
        <w:t>Umjesto podnošenja optužnog prijedloga</w:t>
      </w:r>
      <w:r w:rsidR="00EF7D5C" w:rsidRPr="00DA6680">
        <w:rPr>
          <w:rFonts w:ascii="Times New Roman" w:hAnsi="Times New Roman" w:cs="Times New Roman"/>
        </w:rPr>
        <w:t>,</w:t>
      </w:r>
      <w:r w:rsidR="007368D2" w:rsidRPr="00DA6680">
        <w:rPr>
          <w:rFonts w:ascii="Times New Roman" w:hAnsi="Times New Roman" w:cs="Times New Roman"/>
        </w:rPr>
        <w:t xml:space="preserve"> </w:t>
      </w:r>
      <w:r w:rsidR="00EF7D5C" w:rsidRPr="00DA6680">
        <w:rPr>
          <w:rFonts w:ascii="Times New Roman" w:hAnsi="Times New Roman" w:cs="Times New Roman"/>
        </w:rPr>
        <w:t xml:space="preserve">kada policija smatra </w:t>
      </w:r>
      <w:r w:rsidR="0098346C" w:rsidRPr="00DA6680">
        <w:rPr>
          <w:rFonts w:ascii="Times New Roman" w:hAnsi="Times New Roman" w:cs="Times New Roman"/>
        </w:rPr>
        <w:t xml:space="preserve">da </w:t>
      </w:r>
      <w:r w:rsidR="00EF7D5C" w:rsidRPr="00DA6680">
        <w:rPr>
          <w:rFonts w:ascii="Times New Roman" w:hAnsi="Times New Roman" w:cs="Times New Roman"/>
        </w:rPr>
        <w:t xml:space="preserve">na temelju utvrđenih okolnosti slučaja počinitelj zaslužuje novčanu kaznu (a ne kaznu zatvora) </w:t>
      </w:r>
      <w:r w:rsidR="007368D2" w:rsidRPr="00DA6680">
        <w:rPr>
          <w:rFonts w:ascii="Times New Roman" w:hAnsi="Times New Roman" w:cs="Times New Roman"/>
        </w:rPr>
        <w:t xml:space="preserve">policija i </w:t>
      </w:r>
      <w:r w:rsidR="00066107" w:rsidRPr="00DA6680">
        <w:rPr>
          <w:rFonts w:ascii="Times New Roman" w:hAnsi="Times New Roman" w:cs="Times New Roman"/>
        </w:rPr>
        <w:t>počinitelj mogu pregovarati o uvjetima priznavanja krivnje i sporaz</w:t>
      </w:r>
      <w:r w:rsidR="007368D2" w:rsidRPr="00DA6680">
        <w:rPr>
          <w:rFonts w:ascii="Times New Roman" w:hAnsi="Times New Roman" w:cs="Times New Roman"/>
        </w:rPr>
        <w:t>umijevanju o sankciji</w:t>
      </w:r>
      <w:r w:rsidR="00EF7D5C" w:rsidRPr="00DA6680">
        <w:rPr>
          <w:rFonts w:ascii="Times New Roman" w:hAnsi="Times New Roman" w:cs="Times New Roman"/>
        </w:rPr>
        <w:t xml:space="preserve"> </w:t>
      </w:r>
      <w:r w:rsidR="007368D2" w:rsidRPr="00DA6680">
        <w:rPr>
          <w:rFonts w:ascii="Times New Roman" w:hAnsi="Times New Roman" w:cs="Times New Roman"/>
        </w:rPr>
        <w:t>- novčanoj kazni i event</w:t>
      </w:r>
      <w:r w:rsidR="00EF7D5C" w:rsidRPr="00DA6680">
        <w:rPr>
          <w:rFonts w:ascii="Times New Roman" w:hAnsi="Times New Roman" w:cs="Times New Roman"/>
        </w:rPr>
        <w:t>ualno o</w:t>
      </w:r>
      <w:r w:rsidR="007368D2" w:rsidRPr="00DA6680">
        <w:rPr>
          <w:rFonts w:ascii="Times New Roman" w:hAnsi="Times New Roman" w:cs="Times New Roman"/>
        </w:rPr>
        <w:t xml:space="preserve"> zaštitnoj mjeri</w:t>
      </w:r>
      <w:r w:rsidR="00A6631F">
        <w:rPr>
          <w:rFonts w:ascii="Times New Roman" w:hAnsi="Times New Roman" w:cs="Times New Roman"/>
        </w:rPr>
        <w:t xml:space="preserve"> (čl.109.e st.1. PZ)</w:t>
      </w:r>
      <w:r w:rsidR="0084468A" w:rsidRPr="00DA6680">
        <w:rPr>
          <w:rFonts w:ascii="Times New Roman" w:hAnsi="Times New Roman" w:cs="Times New Roman"/>
        </w:rPr>
        <w:t>.</w:t>
      </w:r>
      <w:r w:rsidR="00473F88" w:rsidRPr="00DA6680">
        <w:rPr>
          <w:rFonts w:ascii="Times New Roman" w:hAnsi="Times New Roman" w:cs="Times New Roman"/>
        </w:rPr>
        <w:t xml:space="preserve"> </w:t>
      </w:r>
      <w:r w:rsidR="00252015" w:rsidRPr="00DA6680">
        <w:rPr>
          <w:rFonts w:ascii="Times New Roman" w:hAnsi="Times New Roman" w:cs="Times New Roman"/>
        </w:rPr>
        <w:t>Obzir</w:t>
      </w:r>
      <w:r w:rsidR="0098346C" w:rsidRPr="00DA6680">
        <w:rPr>
          <w:rFonts w:ascii="Times New Roman" w:hAnsi="Times New Roman" w:cs="Times New Roman"/>
        </w:rPr>
        <w:t>om da se opomena kao prekršajno</w:t>
      </w:r>
      <w:r w:rsidR="00252015" w:rsidRPr="00DA6680">
        <w:rPr>
          <w:rFonts w:ascii="Times New Roman" w:hAnsi="Times New Roman" w:cs="Times New Roman"/>
        </w:rPr>
        <w:t>pravna sankcija iz čl. 43. PZ izdaje na obrascu obaveznog prekršajnog naloga</w:t>
      </w:r>
      <w:r w:rsidR="00FE7374" w:rsidRPr="00DA6680">
        <w:rPr>
          <w:rFonts w:ascii="Times New Roman" w:hAnsi="Times New Roman" w:cs="Times New Roman"/>
        </w:rPr>
        <w:t>, što podrazumijeva i postupak kao s tim nalogom</w:t>
      </w:r>
      <w:r w:rsidR="00252015" w:rsidRPr="00DA6680">
        <w:rPr>
          <w:rFonts w:ascii="Times New Roman" w:hAnsi="Times New Roman" w:cs="Times New Roman"/>
        </w:rPr>
        <w:t xml:space="preserve"> te da policija dostavlja  </w:t>
      </w:r>
      <w:r w:rsidR="00473F88" w:rsidRPr="00DA6680">
        <w:rPr>
          <w:rFonts w:ascii="Times New Roman" w:hAnsi="Times New Roman" w:cs="Times New Roman"/>
        </w:rPr>
        <w:lastRenderedPageBreak/>
        <w:t>sporazum</w:t>
      </w:r>
      <w:r w:rsidR="00252015" w:rsidRPr="00DA6680">
        <w:rPr>
          <w:rFonts w:ascii="Times New Roman" w:hAnsi="Times New Roman" w:cs="Times New Roman"/>
        </w:rPr>
        <w:t xml:space="preserve"> o sankciji Prekršajnom sudu, koji odlučuje hoće li ga prihvatiti ili ne</w:t>
      </w:r>
      <w:r w:rsidR="006B38E8">
        <w:rPr>
          <w:rFonts w:ascii="Times New Roman" w:hAnsi="Times New Roman" w:cs="Times New Roman"/>
        </w:rPr>
        <w:t xml:space="preserve"> (čl. 109 e st. 4,5 i 6 PZ)</w:t>
      </w:r>
      <w:r w:rsidR="0098346C" w:rsidRPr="00DA6680">
        <w:rPr>
          <w:rFonts w:ascii="Times New Roman" w:hAnsi="Times New Roman" w:cs="Times New Roman"/>
        </w:rPr>
        <w:t xml:space="preserve">, proizlazi da se </w:t>
      </w:r>
      <w:r w:rsidR="00252015" w:rsidRPr="00DA6680">
        <w:rPr>
          <w:rFonts w:ascii="Times New Roman" w:hAnsi="Times New Roman" w:cs="Times New Roman"/>
        </w:rPr>
        <w:t xml:space="preserve">i u ta dva slučaja </w:t>
      </w:r>
      <w:r w:rsidR="0098346C" w:rsidRPr="00DA6680">
        <w:rPr>
          <w:rFonts w:ascii="Times New Roman" w:hAnsi="Times New Roman" w:cs="Times New Roman"/>
        </w:rPr>
        <w:t xml:space="preserve">indirektno </w:t>
      </w:r>
      <w:r w:rsidR="00252015" w:rsidRPr="00DA6680">
        <w:rPr>
          <w:rFonts w:ascii="Times New Roman" w:hAnsi="Times New Roman" w:cs="Times New Roman"/>
        </w:rPr>
        <w:t>radi o pokretanju prekršajnog postupka.</w:t>
      </w:r>
    </w:p>
    <w:p w:rsidR="009F5881" w:rsidRPr="00DA6680" w:rsidRDefault="00473F88" w:rsidP="001F4331">
      <w:pPr>
        <w:pStyle w:val="Odlomakpopisa"/>
        <w:spacing w:after="0" w:line="360" w:lineRule="auto"/>
        <w:ind w:left="0" w:firstLine="709"/>
        <w:contextualSpacing w:val="0"/>
        <w:jc w:val="both"/>
        <w:rPr>
          <w:rFonts w:ascii="Times New Roman" w:hAnsi="Times New Roman" w:cs="Times New Roman"/>
        </w:rPr>
      </w:pPr>
      <w:r w:rsidRPr="00DA6680">
        <w:rPr>
          <w:rFonts w:ascii="Times New Roman" w:hAnsi="Times New Roman" w:cs="Times New Roman"/>
        </w:rPr>
        <w:t>Policija može procesuirati prekršaj i bez pokretanja prekrš</w:t>
      </w:r>
      <w:r w:rsidR="00252015" w:rsidRPr="00DA6680">
        <w:rPr>
          <w:rFonts w:ascii="Times New Roman" w:hAnsi="Times New Roman" w:cs="Times New Roman"/>
        </w:rPr>
        <w:t>a</w:t>
      </w:r>
      <w:r w:rsidRPr="00DA6680">
        <w:rPr>
          <w:rFonts w:ascii="Times New Roman" w:hAnsi="Times New Roman" w:cs="Times New Roman"/>
        </w:rPr>
        <w:t>jnog postupka</w:t>
      </w:r>
      <w:r w:rsidR="00B73450" w:rsidRPr="00DA6680">
        <w:rPr>
          <w:rFonts w:ascii="Times New Roman" w:hAnsi="Times New Roman" w:cs="Times New Roman"/>
        </w:rPr>
        <w:t>:</w:t>
      </w:r>
    </w:p>
    <w:p w:rsidR="009F5881" w:rsidRPr="00DA6680" w:rsidRDefault="00FE7374" w:rsidP="001F4331">
      <w:pPr>
        <w:pStyle w:val="Odlomakpopisa"/>
        <w:numPr>
          <w:ilvl w:val="0"/>
          <w:numId w:val="35"/>
        </w:numPr>
        <w:spacing w:after="0" w:line="360" w:lineRule="auto"/>
        <w:ind w:left="426"/>
        <w:contextualSpacing w:val="0"/>
        <w:jc w:val="both"/>
        <w:rPr>
          <w:rFonts w:ascii="Times New Roman" w:hAnsi="Times New Roman" w:cs="Times New Roman"/>
        </w:rPr>
      </w:pPr>
      <w:r w:rsidRPr="00DA6680">
        <w:rPr>
          <w:rFonts w:ascii="Times New Roman" w:hAnsi="Times New Roman" w:cs="Times New Roman"/>
        </w:rPr>
        <w:t>naplatom novčane kazne na mjestu počinjenja prekršaja</w:t>
      </w:r>
      <w:r w:rsidR="006B38E8">
        <w:rPr>
          <w:rFonts w:ascii="Times New Roman" w:hAnsi="Times New Roman" w:cs="Times New Roman"/>
        </w:rPr>
        <w:t xml:space="preserve"> ( čl. 245. St.1. PZ) </w:t>
      </w:r>
    </w:p>
    <w:p w:rsidR="009F5881" w:rsidRPr="00DA6680" w:rsidRDefault="00FE7374" w:rsidP="001F4331">
      <w:pPr>
        <w:pStyle w:val="Odlomakpopisa"/>
        <w:numPr>
          <w:ilvl w:val="0"/>
          <w:numId w:val="35"/>
        </w:numPr>
        <w:spacing w:after="0" w:line="360" w:lineRule="auto"/>
        <w:ind w:left="426"/>
        <w:contextualSpacing w:val="0"/>
        <w:jc w:val="both"/>
        <w:rPr>
          <w:rFonts w:ascii="Times New Roman" w:hAnsi="Times New Roman" w:cs="Times New Roman"/>
        </w:rPr>
      </w:pPr>
      <w:r w:rsidRPr="00DA6680">
        <w:rPr>
          <w:rFonts w:ascii="Times New Roman" w:hAnsi="Times New Roman" w:cs="Times New Roman"/>
        </w:rPr>
        <w:t>izdavanjem upozorenja za prekršaj osobito lake naravi za koji je propisana samo novčana kazna do 1.000,00 kuna i da počinitelj nije u zadnjih 12 mjeseci evidentiran da je počinio prekršaj iz istog propisa</w:t>
      </w:r>
      <w:r w:rsidR="001568FC">
        <w:rPr>
          <w:rFonts w:ascii="Times New Roman" w:hAnsi="Times New Roman" w:cs="Times New Roman"/>
        </w:rPr>
        <w:t xml:space="preserve"> (čl.245. st.8. PZ  i čl. 3. Pravilnika o izdavanju pisanog ili izricanju smenog upozorenja, NN 25/08 i 50/09),</w:t>
      </w:r>
    </w:p>
    <w:p w:rsidR="009F5881" w:rsidRPr="00DA6680" w:rsidRDefault="00834058" w:rsidP="001F4331">
      <w:pPr>
        <w:pStyle w:val="Odlomakpopisa"/>
        <w:numPr>
          <w:ilvl w:val="0"/>
          <w:numId w:val="35"/>
        </w:numPr>
        <w:spacing w:after="0" w:line="360" w:lineRule="auto"/>
        <w:ind w:left="426"/>
        <w:contextualSpacing w:val="0"/>
        <w:jc w:val="both"/>
        <w:rPr>
          <w:rFonts w:ascii="Times New Roman" w:hAnsi="Times New Roman" w:cs="Times New Roman"/>
        </w:rPr>
      </w:pPr>
      <w:r w:rsidRPr="00DA6680">
        <w:rPr>
          <w:rFonts w:ascii="Times New Roman" w:hAnsi="Times New Roman" w:cs="Times New Roman"/>
        </w:rPr>
        <w:t xml:space="preserve">primjenom </w:t>
      </w:r>
      <w:r w:rsidR="009F5881" w:rsidRPr="00DA6680">
        <w:rPr>
          <w:rFonts w:ascii="Times New Roman" w:hAnsi="Times New Roman" w:cs="Times New Roman"/>
        </w:rPr>
        <w:t xml:space="preserve">tzv. načela svrhovitosti tj. </w:t>
      </w:r>
      <w:r w:rsidR="00650B89" w:rsidRPr="00DA6680">
        <w:rPr>
          <w:rFonts w:ascii="Times New Roman" w:hAnsi="Times New Roman" w:cs="Times New Roman"/>
        </w:rPr>
        <w:t>O</w:t>
      </w:r>
      <w:r w:rsidRPr="00DA6680">
        <w:rPr>
          <w:rFonts w:ascii="Times New Roman" w:hAnsi="Times New Roman" w:cs="Times New Roman"/>
        </w:rPr>
        <w:t>portuniteta</w:t>
      </w:r>
      <w:r w:rsidR="00650B89">
        <w:rPr>
          <w:rFonts w:ascii="Times New Roman" w:hAnsi="Times New Roman" w:cs="Times New Roman"/>
        </w:rPr>
        <w:t xml:space="preserve"> (čl.109.b PZ i čl. 109.c PZ) </w:t>
      </w:r>
      <w:r w:rsidRPr="00DA6680">
        <w:rPr>
          <w:rFonts w:ascii="Times New Roman" w:hAnsi="Times New Roman" w:cs="Times New Roman"/>
        </w:rPr>
        <w:t>- nepokretanjem prekršajnog postupka</w:t>
      </w:r>
      <w:r w:rsidR="00D46E8E" w:rsidRPr="00DA6680">
        <w:rPr>
          <w:rFonts w:ascii="Times New Roman" w:hAnsi="Times New Roman" w:cs="Times New Roman"/>
        </w:rPr>
        <w:t>, primjerice</w:t>
      </w:r>
      <w:r w:rsidRPr="00DA6680">
        <w:rPr>
          <w:rFonts w:ascii="Times New Roman" w:hAnsi="Times New Roman" w:cs="Times New Roman"/>
        </w:rPr>
        <w:t xml:space="preserve"> kada postoj</w:t>
      </w:r>
      <w:r w:rsidR="00D46E8E" w:rsidRPr="00DA6680">
        <w:rPr>
          <w:rFonts w:ascii="Times New Roman" w:hAnsi="Times New Roman" w:cs="Times New Roman"/>
        </w:rPr>
        <w:t>e razlozi propisani zakonom za oslobađanje počinitelja od kazne</w:t>
      </w:r>
    </w:p>
    <w:p w:rsidR="000662A9" w:rsidRPr="000662A9" w:rsidRDefault="000A5A3C" w:rsidP="000662A9">
      <w:pPr>
        <w:pStyle w:val="Odlomakpopisa"/>
        <w:numPr>
          <w:ilvl w:val="0"/>
          <w:numId w:val="35"/>
        </w:numPr>
        <w:spacing w:after="0" w:line="360" w:lineRule="auto"/>
        <w:ind w:left="426"/>
        <w:contextualSpacing w:val="0"/>
        <w:jc w:val="both"/>
        <w:rPr>
          <w:rFonts w:ascii="Times New Roman" w:hAnsi="Times New Roman" w:cs="Times New Roman"/>
        </w:rPr>
      </w:pPr>
      <w:r w:rsidRPr="00DA6680">
        <w:rPr>
          <w:rFonts w:ascii="Times New Roman" w:hAnsi="Times New Roman" w:cs="Times New Roman"/>
        </w:rPr>
        <w:t xml:space="preserve">primjenom </w:t>
      </w:r>
      <w:r w:rsidR="009F5881" w:rsidRPr="00DA6680">
        <w:rPr>
          <w:rFonts w:ascii="Times New Roman" w:hAnsi="Times New Roman" w:cs="Times New Roman"/>
        </w:rPr>
        <w:t xml:space="preserve">istog </w:t>
      </w:r>
      <w:r w:rsidRPr="00DA6680">
        <w:rPr>
          <w:rFonts w:ascii="Times New Roman" w:hAnsi="Times New Roman" w:cs="Times New Roman"/>
        </w:rPr>
        <w:t>načela policija ima ovlast odlučiti da ne pokrene prekr</w:t>
      </w:r>
      <w:r w:rsidR="008A784C" w:rsidRPr="00DA6680">
        <w:rPr>
          <w:rFonts w:ascii="Times New Roman" w:hAnsi="Times New Roman" w:cs="Times New Roman"/>
        </w:rPr>
        <w:t>šajni postupak protiv maloljetnog počinitelja prekršaja</w:t>
      </w:r>
      <w:r w:rsidR="00C659C0">
        <w:rPr>
          <w:rFonts w:ascii="Times New Roman" w:hAnsi="Times New Roman" w:cs="Times New Roman"/>
        </w:rPr>
        <w:t xml:space="preserve"> (čl.226 PZ)</w:t>
      </w:r>
      <w:r w:rsidRPr="00DA6680">
        <w:rPr>
          <w:rFonts w:ascii="Times New Roman" w:hAnsi="Times New Roman" w:cs="Times New Roman"/>
        </w:rPr>
        <w:t>, ako to ne bi bilo opravdano s obzirom na osobne okolnosti maloljetnika i počinjeni prekršaj</w:t>
      </w:r>
      <w:r w:rsidR="00C03792" w:rsidRPr="00DA6680">
        <w:rPr>
          <w:rFonts w:ascii="Times New Roman" w:hAnsi="Times New Roman" w:cs="Times New Roman"/>
        </w:rPr>
        <w:t>.</w:t>
      </w:r>
    </w:p>
    <w:p w:rsidR="000662A9" w:rsidRDefault="000662A9" w:rsidP="000662A9">
      <w:pPr>
        <w:spacing w:after="0" w:line="360" w:lineRule="auto"/>
        <w:jc w:val="center"/>
        <w:rPr>
          <w:rFonts w:ascii="Times New Roman" w:hAnsi="Times New Roman" w:cs="Times New Roman"/>
        </w:rPr>
      </w:pPr>
      <w:r w:rsidRPr="00BB2582">
        <w:rPr>
          <w:rFonts w:ascii="Times New Roman" w:hAnsi="Times New Roman" w:cs="Times New Roman"/>
          <w:szCs w:val="24"/>
        </w:rPr>
        <w:t>Tabela 1: Načini policijskog procesuiranja prekršaja</w:t>
      </w:r>
    </w:p>
    <w:tbl>
      <w:tblPr>
        <w:tblStyle w:val="Reetkatablice"/>
        <w:tblpPr w:leftFromText="180" w:rightFromText="180" w:vertAnchor="text" w:horzAnchor="margin" w:tblpXSpec="center" w:tblpY="181"/>
        <w:tblW w:w="0" w:type="auto"/>
        <w:tblLook w:val="04A0" w:firstRow="1" w:lastRow="0" w:firstColumn="1" w:lastColumn="0" w:noHBand="0" w:noVBand="1"/>
      </w:tblPr>
      <w:tblGrid>
        <w:gridCol w:w="4394"/>
        <w:gridCol w:w="3686"/>
      </w:tblGrid>
      <w:tr w:rsidR="000662A9" w:rsidRPr="00DA6680" w:rsidTr="000662A9">
        <w:tc>
          <w:tcPr>
            <w:tcW w:w="4394" w:type="dxa"/>
            <w:shd w:val="clear" w:color="auto" w:fill="FFFF00"/>
          </w:tcPr>
          <w:p w:rsidR="000662A9" w:rsidRPr="00DA6680" w:rsidRDefault="000662A9" w:rsidP="000662A9">
            <w:pPr>
              <w:spacing w:line="360" w:lineRule="auto"/>
              <w:jc w:val="center"/>
              <w:rPr>
                <w:rFonts w:ascii="Times New Roman" w:hAnsi="Times New Roman" w:cs="Times New Roman"/>
                <w:b/>
                <w:sz w:val="18"/>
                <w:szCs w:val="18"/>
              </w:rPr>
            </w:pPr>
            <w:r w:rsidRPr="00DA6680">
              <w:rPr>
                <w:rFonts w:ascii="Times New Roman" w:hAnsi="Times New Roman" w:cs="Times New Roman"/>
                <w:b/>
                <w:sz w:val="18"/>
                <w:szCs w:val="18"/>
              </w:rPr>
              <w:t xml:space="preserve">NEPOKRETANJE </w:t>
            </w:r>
          </w:p>
          <w:p w:rsidR="000662A9" w:rsidRPr="00DA6680" w:rsidRDefault="000662A9" w:rsidP="000662A9">
            <w:pPr>
              <w:spacing w:line="360" w:lineRule="auto"/>
              <w:jc w:val="center"/>
              <w:rPr>
                <w:rFonts w:ascii="Times New Roman" w:hAnsi="Times New Roman" w:cs="Times New Roman"/>
                <w:sz w:val="18"/>
                <w:szCs w:val="18"/>
              </w:rPr>
            </w:pPr>
            <w:r w:rsidRPr="00DA6680">
              <w:rPr>
                <w:rFonts w:ascii="Times New Roman" w:hAnsi="Times New Roman" w:cs="Times New Roman"/>
                <w:sz w:val="18"/>
                <w:szCs w:val="18"/>
              </w:rPr>
              <w:t>PREKRŠAJNOG POSTUPKA</w:t>
            </w:r>
          </w:p>
        </w:tc>
        <w:tc>
          <w:tcPr>
            <w:tcW w:w="3686" w:type="dxa"/>
          </w:tcPr>
          <w:p w:rsidR="000662A9" w:rsidRPr="00DA6680" w:rsidRDefault="000662A9" w:rsidP="000662A9">
            <w:pPr>
              <w:spacing w:line="360" w:lineRule="auto"/>
              <w:jc w:val="center"/>
              <w:rPr>
                <w:rFonts w:ascii="Times New Roman" w:hAnsi="Times New Roman" w:cs="Times New Roman"/>
                <w:b/>
                <w:sz w:val="18"/>
                <w:szCs w:val="18"/>
              </w:rPr>
            </w:pPr>
            <w:r w:rsidRPr="00DA6680">
              <w:rPr>
                <w:rFonts w:ascii="Times New Roman" w:hAnsi="Times New Roman" w:cs="Times New Roman"/>
                <w:b/>
                <w:sz w:val="18"/>
                <w:szCs w:val="18"/>
              </w:rPr>
              <w:t xml:space="preserve">POKRETANJE </w:t>
            </w:r>
          </w:p>
          <w:p w:rsidR="000662A9" w:rsidRPr="00DA6680" w:rsidRDefault="000662A9" w:rsidP="000662A9">
            <w:pPr>
              <w:spacing w:line="360" w:lineRule="auto"/>
              <w:jc w:val="center"/>
              <w:rPr>
                <w:rFonts w:ascii="Times New Roman" w:hAnsi="Times New Roman" w:cs="Times New Roman"/>
                <w:sz w:val="18"/>
                <w:szCs w:val="18"/>
              </w:rPr>
            </w:pPr>
            <w:r w:rsidRPr="00DA6680">
              <w:rPr>
                <w:rFonts w:ascii="Times New Roman" w:hAnsi="Times New Roman" w:cs="Times New Roman"/>
                <w:sz w:val="18"/>
                <w:szCs w:val="18"/>
              </w:rPr>
              <w:t xml:space="preserve">PREKRŠAJNOG POSTUPKA </w:t>
            </w:r>
          </w:p>
        </w:tc>
      </w:tr>
      <w:tr w:rsidR="000662A9" w:rsidRPr="00DA6680" w:rsidTr="000662A9">
        <w:tc>
          <w:tcPr>
            <w:tcW w:w="4394" w:type="dxa"/>
            <w:shd w:val="clear" w:color="auto" w:fill="FFFF00"/>
          </w:tcPr>
          <w:p w:rsidR="000662A9" w:rsidRPr="00BB2582" w:rsidRDefault="000662A9" w:rsidP="000662A9">
            <w:pPr>
              <w:spacing w:line="360" w:lineRule="auto"/>
              <w:rPr>
                <w:rFonts w:ascii="Times New Roman" w:hAnsi="Times New Roman" w:cs="Times New Roman"/>
                <w:szCs w:val="24"/>
              </w:rPr>
            </w:pPr>
            <w:r w:rsidRPr="00BB2582">
              <w:rPr>
                <w:rFonts w:ascii="Times New Roman" w:hAnsi="Times New Roman" w:cs="Times New Roman"/>
                <w:szCs w:val="24"/>
              </w:rPr>
              <w:t>naplata novčane kazne po čl. 245. PZ</w:t>
            </w:r>
          </w:p>
        </w:tc>
        <w:tc>
          <w:tcPr>
            <w:tcW w:w="3686" w:type="dxa"/>
          </w:tcPr>
          <w:p w:rsidR="000662A9" w:rsidRPr="00BB2582" w:rsidRDefault="000662A9" w:rsidP="000662A9">
            <w:pPr>
              <w:spacing w:line="360" w:lineRule="auto"/>
              <w:rPr>
                <w:rFonts w:ascii="Times New Roman" w:hAnsi="Times New Roman" w:cs="Times New Roman"/>
                <w:szCs w:val="24"/>
              </w:rPr>
            </w:pPr>
            <w:r w:rsidRPr="00BB2582">
              <w:rPr>
                <w:rFonts w:ascii="Times New Roman" w:hAnsi="Times New Roman" w:cs="Times New Roman"/>
                <w:szCs w:val="24"/>
              </w:rPr>
              <w:t>Izdavanje obaveznog prekršajnog naloga</w:t>
            </w:r>
          </w:p>
        </w:tc>
      </w:tr>
      <w:tr w:rsidR="000662A9" w:rsidRPr="00DA6680" w:rsidTr="000662A9">
        <w:tc>
          <w:tcPr>
            <w:tcW w:w="4394" w:type="dxa"/>
            <w:shd w:val="clear" w:color="auto" w:fill="FFFF00"/>
          </w:tcPr>
          <w:p w:rsidR="000662A9" w:rsidRPr="00BB2582" w:rsidRDefault="000662A9" w:rsidP="000662A9">
            <w:pPr>
              <w:spacing w:line="360" w:lineRule="auto"/>
              <w:rPr>
                <w:rFonts w:ascii="Times New Roman" w:hAnsi="Times New Roman" w:cs="Times New Roman"/>
                <w:szCs w:val="24"/>
              </w:rPr>
            </w:pPr>
            <w:r w:rsidRPr="00BB2582">
              <w:rPr>
                <w:rFonts w:ascii="Times New Roman" w:hAnsi="Times New Roman" w:cs="Times New Roman"/>
                <w:szCs w:val="24"/>
              </w:rPr>
              <w:t>Izdavanje upozorenja po čl. 245.  PZ</w:t>
            </w:r>
          </w:p>
        </w:tc>
        <w:tc>
          <w:tcPr>
            <w:tcW w:w="3686" w:type="dxa"/>
          </w:tcPr>
          <w:p w:rsidR="000662A9" w:rsidRPr="00BB2582" w:rsidRDefault="000662A9" w:rsidP="000662A9">
            <w:pPr>
              <w:spacing w:line="360" w:lineRule="auto"/>
              <w:rPr>
                <w:rFonts w:ascii="Times New Roman" w:hAnsi="Times New Roman" w:cs="Times New Roman"/>
                <w:szCs w:val="24"/>
              </w:rPr>
            </w:pPr>
            <w:r w:rsidRPr="00BB2582">
              <w:rPr>
                <w:rFonts w:ascii="Times New Roman" w:hAnsi="Times New Roman" w:cs="Times New Roman"/>
                <w:szCs w:val="24"/>
              </w:rPr>
              <w:t>Izdavanje prekršajnog naloga (općeg)</w:t>
            </w:r>
          </w:p>
        </w:tc>
      </w:tr>
      <w:tr w:rsidR="000662A9" w:rsidRPr="00DA6680" w:rsidTr="000662A9">
        <w:tc>
          <w:tcPr>
            <w:tcW w:w="4394" w:type="dxa"/>
            <w:shd w:val="clear" w:color="auto" w:fill="FFFF00"/>
          </w:tcPr>
          <w:p w:rsidR="000662A9" w:rsidRPr="00BB2582" w:rsidRDefault="000662A9" w:rsidP="000662A9">
            <w:pPr>
              <w:spacing w:line="360" w:lineRule="auto"/>
              <w:rPr>
                <w:rFonts w:ascii="Times New Roman" w:hAnsi="Times New Roman" w:cs="Times New Roman"/>
                <w:szCs w:val="24"/>
              </w:rPr>
            </w:pPr>
            <w:r w:rsidRPr="00BB2582">
              <w:rPr>
                <w:rFonts w:ascii="Times New Roman" w:hAnsi="Times New Roman" w:cs="Times New Roman"/>
                <w:szCs w:val="24"/>
              </w:rPr>
              <w:t>Primjena načela oportuniteta po čl. 109.b i 109.c PZ</w:t>
            </w:r>
          </w:p>
        </w:tc>
        <w:tc>
          <w:tcPr>
            <w:tcW w:w="3686" w:type="dxa"/>
          </w:tcPr>
          <w:p w:rsidR="000662A9" w:rsidRPr="00BB2582" w:rsidRDefault="000662A9" w:rsidP="000662A9">
            <w:pPr>
              <w:spacing w:line="360" w:lineRule="auto"/>
              <w:rPr>
                <w:rFonts w:ascii="Times New Roman" w:hAnsi="Times New Roman" w:cs="Times New Roman"/>
                <w:szCs w:val="24"/>
              </w:rPr>
            </w:pPr>
            <w:r w:rsidRPr="00BB2582">
              <w:rPr>
                <w:rFonts w:ascii="Times New Roman" w:hAnsi="Times New Roman" w:cs="Times New Roman"/>
                <w:szCs w:val="24"/>
              </w:rPr>
              <w:t>Podnošenje optužnog prijedloga</w:t>
            </w:r>
          </w:p>
        </w:tc>
      </w:tr>
      <w:tr w:rsidR="000662A9" w:rsidRPr="00DA6680" w:rsidTr="000662A9">
        <w:tc>
          <w:tcPr>
            <w:tcW w:w="4394" w:type="dxa"/>
            <w:vMerge w:val="restart"/>
            <w:shd w:val="clear" w:color="auto" w:fill="FFFF00"/>
          </w:tcPr>
          <w:p w:rsidR="000662A9" w:rsidRPr="00BB2582" w:rsidRDefault="000662A9" w:rsidP="000662A9">
            <w:pPr>
              <w:spacing w:line="360" w:lineRule="auto"/>
              <w:rPr>
                <w:rFonts w:ascii="Times New Roman" w:hAnsi="Times New Roman" w:cs="Times New Roman"/>
                <w:szCs w:val="24"/>
              </w:rPr>
            </w:pPr>
            <w:r w:rsidRPr="00BB2582">
              <w:rPr>
                <w:rFonts w:ascii="Times New Roman" w:hAnsi="Times New Roman" w:cs="Times New Roman"/>
                <w:szCs w:val="24"/>
              </w:rPr>
              <w:t>Primjena načela oportuniteta</w:t>
            </w:r>
          </w:p>
          <w:p w:rsidR="000662A9" w:rsidRPr="00BB2582" w:rsidRDefault="000662A9" w:rsidP="000662A9">
            <w:pPr>
              <w:spacing w:line="360" w:lineRule="auto"/>
              <w:rPr>
                <w:rFonts w:ascii="Times New Roman" w:hAnsi="Times New Roman" w:cs="Times New Roman"/>
                <w:szCs w:val="24"/>
              </w:rPr>
            </w:pPr>
            <w:r w:rsidRPr="00BB2582">
              <w:rPr>
                <w:rFonts w:ascii="Times New Roman" w:hAnsi="Times New Roman" w:cs="Times New Roman"/>
                <w:szCs w:val="24"/>
              </w:rPr>
              <w:t>prema maloljet</w:t>
            </w:r>
            <w:r>
              <w:rPr>
                <w:rFonts w:ascii="Times New Roman" w:hAnsi="Times New Roman" w:cs="Times New Roman"/>
                <w:szCs w:val="24"/>
              </w:rPr>
              <w:t>.</w:t>
            </w:r>
            <w:r w:rsidRPr="00BB2582">
              <w:rPr>
                <w:rFonts w:ascii="Times New Roman" w:hAnsi="Times New Roman" w:cs="Times New Roman"/>
                <w:szCs w:val="24"/>
              </w:rPr>
              <w:t xml:space="preserve"> poč</w:t>
            </w:r>
            <w:r>
              <w:rPr>
                <w:rFonts w:ascii="Times New Roman" w:hAnsi="Times New Roman" w:cs="Times New Roman"/>
                <w:szCs w:val="24"/>
              </w:rPr>
              <w:t>.p</w:t>
            </w:r>
            <w:r w:rsidRPr="00BB2582">
              <w:rPr>
                <w:rFonts w:ascii="Times New Roman" w:hAnsi="Times New Roman" w:cs="Times New Roman"/>
                <w:szCs w:val="24"/>
              </w:rPr>
              <w:t>rekrš</w:t>
            </w:r>
            <w:r>
              <w:rPr>
                <w:rFonts w:ascii="Times New Roman" w:hAnsi="Times New Roman" w:cs="Times New Roman"/>
                <w:szCs w:val="24"/>
              </w:rPr>
              <w:t>.</w:t>
            </w:r>
            <w:r w:rsidRPr="00BB2582">
              <w:rPr>
                <w:rFonts w:ascii="Times New Roman" w:hAnsi="Times New Roman" w:cs="Times New Roman"/>
                <w:szCs w:val="24"/>
              </w:rPr>
              <w:t xml:space="preserve"> po čl. 226. PZ</w:t>
            </w:r>
          </w:p>
        </w:tc>
        <w:tc>
          <w:tcPr>
            <w:tcW w:w="3686" w:type="dxa"/>
          </w:tcPr>
          <w:p w:rsidR="000662A9" w:rsidRPr="00BB2582" w:rsidRDefault="000662A9" w:rsidP="000662A9">
            <w:pPr>
              <w:spacing w:line="360" w:lineRule="auto"/>
              <w:rPr>
                <w:rFonts w:ascii="Times New Roman" w:hAnsi="Times New Roman" w:cs="Times New Roman"/>
                <w:szCs w:val="24"/>
              </w:rPr>
            </w:pPr>
            <w:r w:rsidRPr="00BB2582">
              <w:rPr>
                <w:rFonts w:ascii="Times New Roman" w:hAnsi="Times New Roman" w:cs="Times New Roman"/>
                <w:szCs w:val="24"/>
              </w:rPr>
              <w:t>Primjena opomene iz čl. 43. PZ</w:t>
            </w:r>
          </w:p>
        </w:tc>
      </w:tr>
      <w:tr w:rsidR="000662A9" w:rsidRPr="00DA6680" w:rsidTr="000662A9">
        <w:tc>
          <w:tcPr>
            <w:tcW w:w="4394" w:type="dxa"/>
            <w:vMerge/>
            <w:shd w:val="clear" w:color="auto" w:fill="FFFF00"/>
          </w:tcPr>
          <w:p w:rsidR="000662A9" w:rsidRPr="00BB2582" w:rsidRDefault="000662A9" w:rsidP="000662A9">
            <w:pPr>
              <w:spacing w:line="360" w:lineRule="auto"/>
              <w:rPr>
                <w:rFonts w:ascii="Times New Roman" w:hAnsi="Times New Roman" w:cs="Times New Roman"/>
                <w:szCs w:val="24"/>
              </w:rPr>
            </w:pPr>
          </w:p>
        </w:tc>
        <w:tc>
          <w:tcPr>
            <w:tcW w:w="3686" w:type="dxa"/>
          </w:tcPr>
          <w:p w:rsidR="000662A9" w:rsidRPr="00BB2582" w:rsidRDefault="000662A9" w:rsidP="000662A9">
            <w:pPr>
              <w:spacing w:line="360" w:lineRule="auto"/>
              <w:rPr>
                <w:rFonts w:ascii="Times New Roman" w:hAnsi="Times New Roman" w:cs="Times New Roman"/>
                <w:szCs w:val="24"/>
              </w:rPr>
            </w:pPr>
            <w:r w:rsidRPr="00BB2582">
              <w:rPr>
                <w:rFonts w:ascii="Times New Roman" w:hAnsi="Times New Roman" w:cs="Times New Roman"/>
                <w:szCs w:val="24"/>
              </w:rPr>
              <w:t>Sporazum o sankciji iz čl. 109.e PZ</w:t>
            </w:r>
          </w:p>
        </w:tc>
      </w:tr>
    </w:tbl>
    <w:p w:rsidR="000662A9" w:rsidRDefault="000662A9" w:rsidP="000662A9">
      <w:pPr>
        <w:spacing w:after="0" w:line="360" w:lineRule="auto"/>
        <w:jc w:val="both"/>
        <w:rPr>
          <w:rFonts w:ascii="Times New Roman" w:hAnsi="Times New Roman" w:cs="Times New Roman"/>
        </w:rPr>
      </w:pPr>
    </w:p>
    <w:p w:rsidR="000662A9" w:rsidRDefault="000662A9" w:rsidP="000662A9">
      <w:pPr>
        <w:spacing w:after="0" w:line="360" w:lineRule="auto"/>
        <w:jc w:val="both"/>
        <w:rPr>
          <w:rFonts w:ascii="Times New Roman" w:hAnsi="Times New Roman" w:cs="Times New Roman"/>
        </w:rPr>
      </w:pPr>
    </w:p>
    <w:p w:rsidR="000662A9" w:rsidRDefault="000662A9" w:rsidP="000662A9">
      <w:pPr>
        <w:spacing w:after="0" w:line="360" w:lineRule="auto"/>
        <w:jc w:val="both"/>
        <w:rPr>
          <w:rFonts w:ascii="Times New Roman" w:hAnsi="Times New Roman" w:cs="Times New Roman"/>
        </w:rPr>
      </w:pPr>
    </w:p>
    <w:p w:rsidR="000662A9" w:rsidRDefault="000662A9" w:rsidP="000662A9">
      <w:pPr>
        <w:spacing w:after="0" w:line="360" w:lineRule="auto"/>
        <w:jc w:val="both"/>
        <w:rPr>
          <w:rFonts w:ascii="Times New Roman" w:hAnsi="Times New Roman" w:cs="Times New Roman"/>
        </w:rPr>
      </w:pPr>
    </w:p>
    <w:p w:rsidR="000662A9" w:rsidRDefault="000662A9" w:rsidP="000662A9">
      <w:pPr>
        <w:spacing w:after="0" w:line="360" w:lineRule="auto"/>
        <w:jc w:val="both"/>
        <w:rPr>
          <w:rFonts w:ascii="Times New Roman" w:hAnsi="Times New Roman" w:cs="Times New Roman"/>
        </w:rPr>
      </w:pPr>
    </w:p>
    <w:p w:rsidR="000662A9" w:rsidRDefault="000662A9" w:rsidP="000662A9">
      <w:pPr>
        <w:spacing w:after="0" w:line="360" w:lineRule="auto"/>
        <w:jc w:val="both"/>
        <w:rPr>
          <w:rFonts w:ascii="Times New Roman" w:hAnsi="Times New Roman" w:cs="Times New Roman"/>
        </w:rPr>
      </w:pPr>
    </w:p>
    <w:p w:rsidR="000662A9" w:rsidRDefault="000662A9" w:rsidP="000662A9">
      <w:pPr>
        <w:spacing w:after="0" w:line="360" w:lineRule="auto"/>
        <w:jc w:val="both"/>
        <w:rPr>
          <w:rFonts w:ascii="Times New Roman" w:hAnsi="Times New Roman" w:cs="Times New Roman"/>
        </w:rPr>
      </w:pPr>
    </w:p>
    <w:p w:rsidR="000662A9" w:rsidRDefault="000662A9" w:rsidP="000662A9">
      <w:pPr>
        <w:spacing w:after="0" w:line="360" w:lineRule="auto"/>
        <w:jc w:val="both"/>
        <w:rPr>
          <w:rFonts w:ascii="Times New Roman" w:hAnsi="Times New Roman" w:cs="Times New Roman"/>
        </w:rPr>
      </w:pPr>
    </w:p>
    <w:p w:rsidR="000662A9" w:rsidRDefault="000662A9" w:rsidP="000662A9">
      <w:pPr>
        <w:spacing w:after="0" w:line="360" w:lineRule="auto"/>
        <w:jc w:val="both"/>
        <w:rPr>
          <w:rFonts w:ascii="Times New Roman" w:hAnsi="Times New Roman" w:cs="Times New Roman"/>
        </w:rPr>
      </w:pPr>
    </w:p>
    <w:p w:rsidR="000662A9" w:rsidRDefault="000662A9" w:rsidP="000662A9">
      <w:pPr>
        <w:spacing w:after="0" w:line="360" w:lineRule="auto"/>
        <w:jc w:val="both"/>
        <w:rPr>
          <w:rFonts w:ascii="Times New Roman" w:hAnsi="Times New Roman" w:cs="Times New Roman"/>
        </w:rPr>
      </w:pPr>
    </w:p>
    <w:p w:rsidR="000662A9" w:rsidRPr="000662A9" w:rsidRDefault="000662A9" w:rsidP="000662A9">
      <w:pPr>
        <w:spacing w:after="0" w:line="360" w:lineRule="auto"/>
        <w:jc w:val="both"/>
        <w:rPr>
          <w:rFonts w:ascii="Times New Roman" w:hAnsi="Times New Roman" w:cs="Times New Roman"/>
        </w:rPr>
      </w:pPr>
    </w:p>
    <w:p w:rsidR="00BB2582" w:rsidRPr="00DA6680" w:rsidRDefault="00BB2582" w:rsidP="001F4331">
      <w:pPr>
        <w:spacing w:after="0" w:line="360" w:lineRule="auto"/>
        <w:ind w:firstLine="708"/>
        <w:jc w:val="both"/>
        <w:rPr>
          <w:rFonts w:ascii="Times New Roman" w:hAnsi="Times New Roman" w:cs="Times New Roman"/>
        </w:rPr>
      </w:pPr>
      <w:r w:rsidRPr="00DA6680">
        <w:rPr>
          <w:rFonts w:ascii="Times New Roman" w:hAnsi="Times New Roman" w:cs="Times New Roman"/>
        </w:rPr>
        <w:t>Kada se jedan prekršaj može procesuirati na više različitih načina policijski službenik je dužan odabrati onaj način procesuiranja koji odgovara utvrđenom činjeničnom stanju, izuzev ograničenja vezanih uz maloljetne počinitelje prekršaja:</w:t>
      </w:r>
    </w:p>
    <w:p w:rsidR="001F4331" w:rsidRPr="001F4331" w:rsidRDefault="00BB2582" w:rsidP="001F4331">
      <w:pPr>
        <w:pStyle w:val="Odlomakpopisa"/>
        <w:numPr>
          <w:ilvl w:val="0"/>
          <w:numId w:val="1"/>
        </w:numPr>
        <w:spacing w:after="0" w:line="360" w:lineRule="auto"/>
        <w:jc w:val="both"/>
        <w:rPr>
          <w:rFonts w:ascii="Times New Roman" w:hAnsi="Times New Roman" w:cs="Times New Roman"/>
        </w:rPr>
      </w:pPr>
      <w:r w:rsidRPr="00BB2582">
        <w:rPr>
          <w:rFonts w:ascii="Times New Roman" w:hAnsi="Times New Roman" w:cs="Times New Roman"/>
        </w:rPr>
        <w:t>kada su ispunjeni uvjeti za pokretanje prekršajnog postupka protiv maloljetnog počinitelja prekršaja – taj se postupak uvijek pokreće podnošenjem optužnog prijedloga nadležnom prekršajnom sudu</w:t>
      </w:r>
      <w:r w:rsidR="004714E1" w:rsidRPr="004714E1">
        <w:rPr>
          <w:rFonts w:ascii="Times New Roman" w:hAnsi="Times New Roman" w:cs="Times New Roman"/>
        </w:rPr>
        <w:t xml:space="preserve"> </w:t>
      </w:r>
      <w:r w:rsidR="004714E1">
        <w:rPr>
          <w:rFonts w:ascii="Times New Roman" w:hAnsi="Times New Roman" w:cs="Times New Roman"/>
        </w:rPr>
        <w:t>(uputa Ravnateljstva policije broj: 511-01-51/7-32664/34-2013 od                30. prosinca 2015. i uputa PU zagrebačke broj: 511-19-04/2-20-1/3-16 od 29. siječnja 2016)</w:t>
      </w:r>
      <w:r w:rsidRPr="00BB2582">
        <w:rPr>
          <w:rFonts w:ascii="Times New Roman" w:hAnsi="Times New Roman" w:cs="Times New Roman"/>
        </w:rPr>
        <w:t xml:space="preserve">, bez obzira jesu li ispunjeni uvjeti za ostale načine pokretanja i procesuiranja prekršajnog postupka. Naime, prekršajnim zakonom je propisano da se prekršajni nalog izdaje samo </w:t>
      </w:r>
      <w:r w:rsidRPr="00BB2582">
        <w:rPr>
          <w:rFonts w:ascii="Times New Roman" w:hAnsi="Times New Roman" w:cs="Times New Roman"/>
        </w:rPr>
        <w:lastRenderedPageBreak/>
        <w:t>punoljetnim počiniteljima prekršaja te se obavezni prekršajni nalog ne može izdati protiv počinitelja prekršaja koji je u vrijeme počinjenja prekršaja bio maloljetnik</w:t>
      </w:r>
      <w:r w:rsidR="0092567A">
        <w:rPr>
          <w:rFonts w:ascii="Times New Roman" w:hAnsi="Times New Roman" w:cs="Times New Roman"/>
        </w:rPr>
        <w:t xml:space="preserve"> (čl. 239.st.8 PZ i čl.228. st.2. PZ) </w:t>
      </w:r>
    </w:p>
    <w:p w:rsidR="001F4331" w:rsidRPr="001F4331" w:rsidRDefault="001F4331" w:rsidP="001F4331">
      <w:pPr>
        <w:pStyle w:val="Odlomakpopisa"/>
        <w:numPr>
          <w:ilvl w:val="0"/>
          <w:numId w:val="1"/>
        </w:numPr>
        <w:spacing w:after="0" w:line="360" w:lineRule="auto"/>
        <w:contextualSpacing w:val="0"/>
        <w:jc w:val="both"/>
        <w:rPr>
          <w:rFonts w:ascii="Times New Roman" w:hAnsi="Times New Roman" w:cs="Times New Roman"/>
        </w:rPr>
      </w:pPr>
      <w:r w:rsidRPr="00DA6680">
        <w:rPr>
          <w:rFonts w:ascii="Times New Roman" w:hAnsi="Times New Roman" w:cs="Times New Roman"/>
        </w:rPr>
        <w:t>maloljetnom počinitelju prekršaja policija ne može naplatiti novčanu kaznu, jer za mlađe maloljetnike zakon ne predviđa takvu mogućnost a za starije maloljetnike je, sukladno čl. 71. PZ-a  može izreći samo sud i to ako utvrdi da isti ostvaruje prihode vlastitim radom ili imovinom.</w:t>
      </w:r>
    </w:p>
    <w:p w:rsidR="001F4331" w:rsidRPr="00DA6680" w:rsidRDefault="001F4331" w:rsidP="001F4331">
      <w:pPr>
        <w:spacing w:after="0" w:line="360" w:lineRule="auto"/>
        <w:ind w:firstLine="360"/>
        <w:jc w:val="both"/>
        <w:rPr>
          <w:rFonts w:ascii="Times New Roman" w:hAnsi="Times New Roman" w:cs="Times New Roman"/>
        </w:rPr>
      </w:pPr>
      <w:r w:rsidRPr="00DA6680">
        <w:rPr>
          <w:rFonts w:ascii="Times New Roman" w:hAnsi="Times New Roman" w:cs="Times New Roman"/>
        </w:rPr>
        <w:t>Ostala ograničenja načina procesuiranja prekršaja:</w:t>
      </w:r>
    </w:p>
    <w:p w:rsidR="001F4331" w:rsidRPr="00DA6680" w:rsidRDefault="001F4331" w:rsidP="001F4331">
      <w:pPr>
        <w:pStyle w:val="Odlomakpopisa"/>
        <w:numPr>
          <w:ilvl w:val="0"/>
          <w:numId w:val="36"/>
        </w:numPr>
        <w:spacing w:after="0" w:line="360" w:lineRule="auto"/>
        <w:contextualSpacing w:val="0"/>
        <w:jc w:val="both"/>
        <w:rPr>
          <w:rFonts w:ascii="Times New Roman" w:hAnsi="Times New Roman" w:cs="Times New Roman"/>
        </w:rPr>
      </w:pPr>
      <w:r w:rsidRPr="00DA6680">
        <w:rPr>
          <w:rFonts w:ascii="Times New Roman" w:hAnsi="Times New Roman" w:cs="Times New Roman"/>
        </w:rPr>
        <w:t>ne može se podnijeti optužni prijedlog u situaciji kada su ispunjeni uvjeti za izdavanje obaveznog prekršajnog naloga, jer ako policija umjesto obaveznog prekršajnog naloga podnese optužni prijedlog, prekršajni će sud taj optužni prijedlog odbaciti</w:t>
      </w:r>
      <w:r w:rsidR="00843549">
        <w:rPr>
          <w:rFonts w:ascii="Times New Roman" w:hAnsi="Times New Roman" w:cs="Times New Roman"/>
        </w:rPr>
        <w:t xml:space="preserve"> (čl.239.st.7. PZ)</w:t>
      </w:r>
      <w:r w:rsidRPr="00DA6680">
        <w:rPr>
          <w:rFonts w:ascii="Times New Roman" w:hAnsi="Times New Roman" w:cs="Times New Roman"/>
        </w:rPr>
        <w:t>,</w:t>
      </w:r>
    </w:p>
    <w:p w:rsidR="001F4331" w:rsidRDefault="001F4331" w:rsidP="001F4331">
      <w:pPr>
        <w:pStyle w:val="Odlomakpopisa"/>
        <w:numPr>
          <w:ilvl w:val="0"/>
          <w:numId w:val="36"/>
        </w:numPr>
        <w:spacing w:after="0" w:line="360" w:lineRule="auto"/>
        <w:ind w:left="357" w:hanging="357"/>
        <w:contextualSpacing w:val="0"/>
        <w:jc w:val="both"/>
        <w:rPr>
          <w:rFonts w:ascii="Times New Roman" w:hAnsi="Times New Roman" w:cs="Times New Roman"/>
        </w:rPr>
      </w:pPr>
      <w:r w:rsidRPr="00DA6680">
        <w:rPr>
          <w:rFonts w:ascii="Times New Roman" w:hAnsi="Times New Roman" w:cs="Times New Roman"/>
        </w:rPr>
        <w:t>kada su ispunjeni uvjeti za naplatu novčane kazne iz čl. 245. PZ te su istodobno ispunjeni i uvjeti za izdavanje obaveznog prekršajnog naloga iz čl. 239. PZ, tada prednost u primjeni ima naplata novčane kazne</w:t>
      </w:r>
      <w:r w:rsidR="003259BB">
        <w:rPr>
          <w:rFonts w:ascii="Times New Roman" w:hAnsi="Times New Roman" w:cs="Times New Roman"/>
        </w:rPr>
        <w:t xml:space="preserve"> (uputa Ravnateljstva policije broj: 511-01-51/7-32664/34-2013 od                30. prosinca 2015. i uputa PU zagrebačke broj: 511-19-04/2-20-1/3-16 od 29. siječnja 2016)</w:t>
      </w:r>
      <w:r w:rsidRPr="00DA6680">
        <w:rPr>
          <w:rFonts w:ascii="Times New Roman" w:hAnsi="Times New Roman" w:cs="Times New Roman"/>
        </w:rPr>
        <w:t>.</w:t>
      </w:r>
    </w:p>
    <w:p w:rsidR="007B3EB5" w:rsidRDefault="007B3EB5" w:rsidP="007B3EB5">
      <w:pPr>
        <w:pStyle w:val="Odlomakpopisa"/>
        <w:spacing w:after="0" w:line="360" w:lineRule="auto"/>
        <w:ind w:left="357"/>
        <w:contextualSpacing w:val="0"/>
        <w:jc w:val="both"/>
        <w:rPr>
          <w:rFonts w:ascii="Times New Roman" w:hAnsi="Times New Roman" w:cs="Times New Roman"/>
        </w:rPr>
      </w:pPr>
    </w:p>
    <w:p w:rsidR="007B3EB5" w:rsidRPr="000E14B5" w:rsidRDefault="007B3EB5" w:rsidP="007B3EB5">
      <w:pPr>
        <w:spacing w:after="0" w:line="360" w:lineRule="auto"/>
        <w:jc w:val="both"/>
        <w:rPr>
          <w:rFonts w:ascii="Times New Roman" w:hAnsi="Times New Roman" w:cs="Times New Roman"/>
        </w:rPr>
      </w:pPr>
      <w:r>
        <w:rPr>
          <w:rFonts w:ascii="Times New Roman" w:hAnsi="Times New Roman" w:cs="Times New Roman"/>
          <w:b/>
        </w:rPr>
        <w:t xml:space="preserve">2. </w:t>
      </w:r>
      <w:r w:rsidRPr="000E14B5">
        <w:rPr>
          <w:rFonts w:ascii="Times New Roman" w:hAnsi="Times New Roman" w:cs="Times New Roman"/>
          <w:b/>
        </w:rPr>
        <w:t>ČINJENICE O KOJIMA OVISE NAČINI PROCESUIRANJA PREKRŠAJA</w:t>
      </w:r>
    </w:p>
    <w:p w:rsidR="00441F1D" w:rsidRDefault="00441F1D" w:rsidP="003259BB">
      <w:pPr>
        <w:spacing w:after="0" w:line="360" w:lineRule="auto"/>
        <w:ind w:firstLine="709"/>
        <w:jc w:val="both"/>
        <w:rPr>
          <w:rFonts w:ascii="Times New Roman" w:hAnsi="Times New Roman" w:cs="Times New Roman"/>
        </w:rPr>
      </w:pPr>
    </w:p>
    <w:p w:rsidR="00575EFC" w:rsidRDefault="007B3EB5" w:rsidP="003259BB">
      <w:pPr>
        <w:spacing w:after="0" w:line="360" w:lineRule="auto"/>
        <w:ind w:firstLine="709"/>
        <w:jc w:val="both"/>
        <w:rPr>
          <w:rFonts w:ascii="Times New Roman" w:hAnsi="Times New Roman" w:cs="Times New Roman"/>
        </w:rPr>
      </w:pPr>
      <w:r w:rsidRPr="00DA6680">
        <w:rPr>
          <w:rFonts w:ascii="Times New Roman" w:hAnsi="Times New Roman" w:cs="Times New Roman"/>
        </w:rPr>
        <w:t>Načini procesuiranja određenog prekršaja između ostalog ovise o vrsti i visini kazne, koja je propisana za taj prekršaj.</w:t>
      </w:r>
      <w:r w:rsidRPr="007B3EB5">
        <w:rPr>
          <w:rFonts w:ascii="Times New Roman" w:hAnsi="Times New Roman" w:cs="Times New Roman"/>
        </w:rPr>
        <w:t xml:space="preserve"> </w:t>
      </w:r>
    </w:p>
    <w:p w:rsidR="003259BB" w:rsidRDefault="003259BB" w:rsidP="003259BB">
      <w:pPr>
        <w:spacing w:after="0" w:line="360" w:lineRule="auto"/>
        <w:ind w:firstLine="709"/>
        <w:jc w:val="both"/>
        <w:rPr>
          <w:rFonts w:ascii="Times New Roman" w:hAnsi="Times New Roman" w:cs="Times New Roman"/>
        </w:rPr>
      </w:pPr>
      <w:r>
        <w:rPr>
          <w:rFonts w:ascii="Times New Roman" w:hAnsi="Times New Roman" w:cs="Times New Roman"/>
        </w:rPr>
        <w:t>Tabela 2: mogući načini procesuiranja prekršaja u određenoj situaciji</w:t>
      </w:r>
    </w:p>
    <w:tbl>
      <w:tblPr>
        <w:tblStyle w:val="Reetkatablice1"/>
        <w:tblpPr w:leftFromText="180" w:rightFromText="180" w:vertAnchor="page" w:horzAnchor="margin" w:tblpY="11310"/>
        <w:tblW w:w="0" w:type="auto"/>
        <w:tblLook w:val="04A0" w:firstRow="1" w:lastRow="0" w:firstColumn="1" w:lastColumn="0" w:noHBand="0" w:noVBand="1"/>
      </w:tblPr>
      <w:tblGrid>
        <w:gridCol w:w="3510"/>
        <w:gridCol w:w="5738"/>
      </w:tblGrid>
      <w:tr w:rsidR="003259BB" w:rsidRPr="000662A9" w:rsidTr="00441F1D">
        <w:trPr>
          <w:trHeight w:val="94"/>
        </w:trPr>
        <w:tc>
          <w:tcPr>
            <w:tcW w:w="3510" w:type="dxa"/>
            <w:vAlign w:val="center"/>
          </w:tcPr>
          <w:p w:rsidR="003259BB" w:rsidRPr="000662A9" w:rsidRDefault="003259BB" w:rsidP="00441F1D">
            <w:pPr>
              <w:spacing w:line="360" w:lineRule="auto"/>
              <w:jc w:val="center"/>
              <w:rPr>
                <w:rFonts w:ascii="Times New Roman" w:eastAsia="Calibri" w:hAnsi="Times New Roman" w:cs="Times New Roman"/>
                <w:sz w:val="24"/>
                <w:szCs w:val="24"/>
              </w:rPr>
            </w:pPr>
            <w:r w:rsidRPr="000662A9">
              <w:rPr>
                <w:rFonts w:ascii="Times New Roman" w:eastAsia="Calibri" w:hAnsi="Times New Roman" w:cs="Times New Roman"/>
                <w:sz w:val="24"/>
                <w:szCs w:val="24"/>
              </w:rPr>
              <w:t>Vrsta situacije - ovisno o vrsti i visini kazne</w:t>
            </w:r>
          </w:p>
        </w:tc>
        <w:tc>
          <w:tcPr>
            <w:tcW w:w="5738" w:type="dxa"/>
          </w:tcPr>
          <w:p w:rsidR="003259BB" w:rsidRPr="000662A9" w:rsidRDefault="003259BB" w:rsidP="00441F1D">
            <w:pPr>
              <w:spacing w:line="360" w:lineRule="auto"/>
              <w:jc w:val="center"/>
              <w:rPr>
                <w:rFonts w:ascii="Times New Roman" w:eastAsia="Calibri" w:hAnsi="Times New Roman" w:cs="Times New Roman"/>
                <w:sz w:val="24"/>
                <w:szCs w:val="24"/>
              </w:rPr>
            </w:pPr>
            <w:r w:rsidRPr="000662A9">
              <w:rPr>
                <w:rFonts w:ascii="Times New Roman" w:eastAsia="Calibri" w:hAnsi="Times New Roman" w:cs="Times New Roman"/>
                <w:sz w:val="24"/>
                <w:szCs w:val="24"/>
              </w:rPr>
              <w:t>Mogući načini procesuiranja prekršaja</w:t>
            </w:r>
          </w:p>
        </w:tc>
      </w:tr>
      <w:tr w:rsidR="003259BB" w:rsidRPr="000662A9" w:rsidTr="00441F1D">
        <w:trPr>
          <w:trHeight w:val="94"/>
        </w:trPr>
        <w:tc>
          <w:tcPr>
            <w:tcW w:w="3510" w:type="dxa"/>
            <w:vMerge w:val="restart"/>
            <w:vAlign w:val="center"/>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Samo novčana kazna </w:t>
            </w:r>
          </w:p>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za fizičku osobu do 1.000,00 kn</w:t>
            </w: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Upozorenje iz čl. 245. st.8. PZ</w:t>
            </w:r>
          </w:p>
        </w:tc>
      </w:tr>
      <w:tr w:rsidR="003259BB" w:rsidRPr="000662A9" w:rsidTr="00441F1D">
        <w:trPr>
          <w:trHeight w:val="94"/>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Optužni prijedlog, ako je počinitelj maloljetna osoba</w:t>
            </w:r>
          </w:p>
        </w:tc>
      </w:tr>
      <w:tr w:rsidR="003259BB" w:rsidRPr="000662A9" w:rsidTr="00441F1D">
        <w:trPr>
          <w:trHeight w:val="94"/>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Primjena načela oportuniteta </w:t>
            </w:r>
          </w:p>
        </w:tc>
      </w:tr>
      <w:tr w:rsidR="003259BB" w:rsidRPr="000662A9" w:rsidTr="00441F1D">
        <w:trPr>
          <w:trHeight w:val="94"/>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Naplata novčane kazne po čl. 245. st.1. PZ</w:t>
            </w:r>
          </w:p>
        </w:tc>
      </w:tr>
      <w:tr w:rsidR="003259BB" w:rsidRPr="000662A9" w:rsidTr="00441F1D">
        <w:trPr>
          <w:trHeight w:val="94"/>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Obavezni prekršajni nalog po čl. 239. PZ</w:t>
            </w:r>
          </w:p>
        </w:tc>
      </w:tr>
      <w:tr w:rsidR="003259BB" w:rsidRPr="000662A9" w:rsidTr="00441F1D">
        <w:trPr>
          <w:trHeight w:val="94"/>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auto"/>
          </w:tcPr>
          <w:p w:rsidR="003259BB" w:rsidRPr="000662A9" w:rsidRDefault="003259BB" w:rsidP="00441F1D">
            <w:pPr>
              <w:spacing w:line="360" w:lineRule="auto"/>
              <w:contextualSpacing/>
              <w:rPr>
                <w:rFonts w:ascii="Times New Roman" w:hAnsi="Times New Roman" w:cs="Times New Roman"/>
                <w:sz w:val="24"/>
                <w:szCs w:val="24"/>
              </w:rPr>
            </w:pPr>
            <w:r w:rsidRPr="000662A9">
              <w:rPr>
                <w:rFonts w:ascii="Times New Roman" w:hAnsi="Times New Roman" w:cs="Times New Roman"/>
                <w:sz w:val="24"/>
                <w:szCs w:val="24"/>
              </w:rPr>
              <w:t>Primjena načela oportuniteta prema maloljet. počinit. prekrš. po čl. 226.PZ</w:t>
            </w:r>
          </w:p>
        </w:tc>
      </w:tr>
      <w:tr w:rsidR="003259BB" w:rsidRPr="000662A9" w:rsidTr="00441F1D">
        <w:trPr>
          <w:trHeight w:val="94"/>
        </w:trPr>
        <w:tc>
          <w:tcPr>
            <w:tcW w:w="3510" w:type="dxa"/>
            <w:vMerge w:val="restart"/>
            <w:vAlign w:val="center"/>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Samo novčana kazna </w:t>
            </w:r>
          </w:p>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za fizičku osobu do 2.000,00 kn</w:t>
            </w:r>
          </w:p>
        </w:tc>
        <w:tc>
          <w:tcPr>
            <w:tcW w:w="5738" w:type="dxa"/>
            <w:shd w:val="clear" w:color="auto" w:fill="auto"/>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Naplata novčane kazne po čl. 245. st.1. PZ</w:t>
            </w:r>
          </w:p>
        </w:tc>
      </w:tr>
      <w:tr w:rsidR="003259BB" w:rsidRPr="000662A9" w:rsidTr="00441F1D">
        <w:trPr>
          <w:trHeight w:val="94"/>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Optužni prijedlog, ako je počinitelj maloljetna osoba</w:t>
            </w:r>
          </w:p>
        </w:tc>
      </w:tr>
      <w:tr w:rsidR="003259BB" w:rsidRPr="000662A9" w:rsidTr="00441F1D">
        <w:trPr>
          <w:trHeight w:val="94"/>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Obavezni prekršajni nalog po čl. 239.PZ</w:t>
            </w:r>
          </w:p>
        </w:tc>
      </w:tr>
      <w:tr w:rsidR="003259BB" w:rsidRPr="000662A9" w:rsidTr="00441F1D">
        <w:trPr>
          <w:trHeight w:val="94"/>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Opomena iz čl. 43. PZ</w:t>
            </w:r>
          </w:p>
        </w:tc>
      </w:tr>
      <w:tr w:rsidR="003259BB" w:rsidRPr="000662A9" w:rsidTr="00441F1D">
        <w:trPr>
          <w:trHeight w:val="94"/>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Primjena načela oportuniteta</w:t>
            </w:r>
          </w:p>
        </w:tc>
      </w:tr>
      <w:tr w:rsidR="003259BB" w:rsidRPr="000662A9" w:rsidTr="00441F1D">
        <w:trPr>
          <w:trHeight w:val="94"/>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contextualSpacing/>
              <w:rPr>
                <w:rFonts w:ascii="Times New Roman" w:hAnsi="Times New Roman" w:cs="Times New Roman"/>
                <w:sz w:val="24"/>
                <w:szCs w:val="24"/>
              </w:rPr>
            </w:pPr>
            <w:r w:rsidRPr="000662A9">
              <w:rPr>
                <w:rFonts w:ascii="Times New Roman" w:hAnsi="Times New Roman" w:cs="Times New Roman"/>
                <w:sz w:val="24"/>
                <w:szCs w:val="24"/>
              </w:rPr>
              <w:t>Primjena načela svrhovitosti prema maloljet. počinit. prekrš. po čl. 226. PZ</w:t>
            </w:r>
          </w:p>
        </w:tc>
      </w:tr>
      <w:tr w:rsidR="003259BB" w:rsidRPr="000662A9" w:rsidTr="00441F1D">
        <w:trPr>
          <w:trHeight w:val="182"/>
        </w:trPr>
        <w:tc>
          <w:tcPr>
            <w:tcW w:w="3510" w:type="dxa"/>
            <w:vMerge w:val="restart"/>
            <w:vAlign w:val="center"/>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Samo novčana kazna</w:t>
            </w:r>
          </w:p>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 za fizičku osobu</w:t>
            </w:r>
          </w:p>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do 5.000,00 kn</w:t>
            </w: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obavezni prekršajni nalog po čl. 239. PZ</w:t>
            </w:r>
          </w:p>
        </w:tc>
      </w:tr>
      <w:tr w:rsidR="003259BB" w:rsidRPr="000662A9" w:rsidTr="00441F1D">
        <w:trPr>
          <w:trHeight w:val="181"/>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Optužni prijedlog, ako je počinitelj maloljetna osoba</w:t>
            </w:r>
          </w:p>
        </w:tc>
      </w:tr>
      <w:tr w:rsidR="003259BB" w:rsidRPr="000662A9" w:rsidTr="00441F1D">
        <w:trPr>
          <w:trHeight w:val="181"/>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Opomena iz čl. 43. PZ</w:t>
            </w:r>
          </w:p>
        </w:tc>
      </w:tr>
      <w:tr w:rsidR="003259BB" w:rsidRPr="000662A9" w:rsidTr="00441F1D">
        <w:trPr>
          <w:trHeight w:val="181"/>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Primjena načela oportuniteta</w:t>
            </w:r>
          </w:p>
        </w:tc>
      </w:tr>
      <w:tr w:rsidR="003259BB" w:rsidRPr="000662A9" w:rsidTr="00441F1D">
        <w:trPr>
          <w:trHeight w:val="181"/>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hAnsi="Times New Roman" w:cs="Times New Roman"/>
                <w:sz w:val="24"/>
                <w:szCs w:val="24"/>
              </w:rPr>
              <w:t>Primjena načela oportuniteta prema maloljet. počinit. prekrš. po čl. 226. PZ</w:t>
            </w:r>
          </w:p>
        </w:tc>
      </w:tr>
      <w:tr w:rsidR="003259BB" w:rsidRPr="000662A9" w:rsidTr="00441F1D">
        <w:trPr>
          <w:trHeight w:val="182"/>
        </w:trPr>
        <w:tc>
          <w:tcPr>
            <w:tcW w:w="3510" w:type="dxa"/>
            <w:vMerge w:val="restart"/>
            <w:vAlign w:val="center"/>
          </w:tcPr>
          <w:p w:rsidR="003259BB" w:rsidRPr="000662A9" w:rsidRDefault="003259BB" w:rsidP="00441F1D">
            <w:pPr>
              <w:spacing w:line="360" w:lineRule="auto"/>
              <w:jc w:val="both"/>
              <w:rPr>
                <w:rFonts w:ascii="Times New Roman" w:eastAsia="Calibri" w:hAnsi="Times New Roman" w:cs="Times New Roman"/>
                <w:sz w:val="24"/>
                <w:szCs w:val="24"/>
              </w:rPr>
            </w:pPr>
            <w:r w:rsidRPr="000662A9">
              <w:rPr>
                <w:rFonts w:ascii="Times New Roman" w:eastAsia="Calibri" w:hAnsi="Times New Roman" w:cs="Times New Roman"/>
                <w:sz w:val="24"/>
                <w:szCs w:val="24"/>
              </w:rPr>
              <w:t>Samo novčana kazna</w:t>
            </w:r>
          </w:p>
          <w:p w:rsidR="003259BB" w:rsidRPr="000662A9" w:rsidRDefault="003259BB" w:rsidP="00441F1D">
            <w:pPr>
              <w:spacing w:line="360" w:lineRule="auto"/>
              <w:jc w:val="both"/>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 za fizičku osobu</w:t>
            </w:r>
          </w:p>
          <w:p w:rsidR="003259BB" w:rsidRPr="000662A9" w:rsidRDefault="003259BB" w:rsidP="00441F1D">
            <w:pPr>
              <w:spacing w:line="360" w:lineRule="auto"/>
              <w:jc w:val="both"/>
              <w:rPr>
                <w:rFonts w:ascii="Times New Roman" w:eastAsia="Calibri" w:hAnsi="Times New Roman" w:cs="Times New Roman"/>
                <w:sz w:val="24"/>
                <w:szCs w:val="24"/>
              </w:rPr>
            </w:pPr>
            <w:r w:rsidRPr="000662A9">
              <w:rPr>
                <w:rFonts w:ascii="Times New Roman" w:eastAsia="Calibri" w:hAnsi="Times New Roman" w:cs="Times New Roman"/>
                <w:sz w:val="24"/>
                <w:szCs w:val="24"/>
              </w:rPr>
              <w:t>preko 5.000,00 kn</w:t>
            </w: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Opći prekršajni nalog po čl. 228.PZ </w:t>
            </w:r>
          </w:p>
        </w:tc>
      </w:tr>
      <w:tr w:rsidR="003259BB" w:rsidRPr="000662A9" w:rsidTr="00441F1D">
        <w:trPr>
          <w:trHeight w:val="182"/>
        </w:trPr>
        <w:tc>
          <w:tcPr>
            <w:tcW w:w="3510" w:type="dxa"/>
            <w:vMerge/>
            <w:vAlign w:val="center"/>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Obavezni prekršajni nalog po čl. 239.st.2.PZ – na iznos do 5.000,00 kn</w:t>
            </w:r>
          </w:p>
        </w:tc>
      </w:tr>
      <w:tr w:rsidR="003259BB" w:rsidRPr="000662A9" w:rsidTr="00441F1D">
        <w:trPr>
          <w:trHeight w:val="181"/>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optužni prijedlog – obavezno, ako se predlaže zaštitna mjera, a nema pregovaranja radi sklapanja sporazuma o sankciji između policije i počinitelja</w:t>
            </w:r>
          </w:p>
        </w:tc>
      </w:tr>
      <w:tr w:rsidR="003259BB" w:rsidRPr="000662A9" w:rsidTr="00441F1D">
        <w:trPr>
          <w:trHeight w:val="181"/>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ind w:firstLine="34"/>
              <w:rPr>
                <w:rFonts w:ascii="Times New Roman" w:eastAsia="Calibri" w:hAnsi="Times New Roman" w:cs="Times New Roman"/>
                <w:sz w:val="24"/>
                <w:szCs w:val="24"/>
              </w:rPr>
            </w:pPr>
            <w:r w:rsidRPr="000662A9">
              <w:rPr>
                <w:rFonts w:ascii="Times New Roman" w:eastAsia="Calibri" w:hAnsi="Times New Roman" w:cs="Times New Roman"/>
                <w:sz w:val="24"/>
                <w:szCs w:val="24"/>
              </w:rPr>
              <w:t>Optužni prijedlog – obavezno, ako je počinitelj maloljetna osoba</w:t>
            </w:r>
          </w:p>
        </w:tc>
      </w:tr>
      <w:tr w:rsidR="003259BB" w:rsidRPr="000662A9" w:rsidTr="00441F1D">
        <w:trPr>
          <w:trHeight w:val="181"/>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ind w:firstLine="34"/>
              <w:jc w:val="both"/>
              <w:rPr>
                <w:rFonts w:ascii="Times New Roman" w:hAnsi="Times New Roman" w:cs="Times New Roman"/>
                <w:sz w:val="24"/>
                <w:szCs w:val="24"/>
              </w:rPr>
            </w:pPr>
            <w:r w:rsidRPr="000662A9">
              <w:rPr>
                <w:rFonts w:ascii="Times New Roman" w:eastAsia="Calibri" w:hAnsi="Times New Roman" w:cs="Times New Roman"/>
                <w:sz w:val="24"/>
                <w:szCs w:val="24"/>
              </w:rPr>
              <w:t xml:space="preserve">Optužni prijedlog – neobavezno, </w:t>
            </w:r>
            <w:r w:rsidRPr="000662A9">
              <w:rPr>
                <w:rFonts w:ascii="Times New Roman" w:hAnsi="Times New Roman" w:cs="Times New Roman"/>
                <w:sz w:val="24"/>
                <w:szCs w:val="24"/>
              </w:rPr>
              <w:t>na novčanu kaznu bez izricanja zaštitne mjere, kada za dokazivanje neke činjenice i elementa bića prekršajnog djela treba osigurati više dokaza.</w:t>
            </w:r>
          </w:p>
        </w:tc>
      </w:tr>
      <w:tr w:rsidR="003259BB" w:rsidRPr="000662A9" w:rsidTr="00441F1D">
        <w:trPr>
          <w:trHeight w:val="181"/>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ind w:firstLine="34"/>
              <w:rPr>
                <w:rFonts w:ascii="Times New Roman" w:eastAsia="Calibri" w:hAnsi="Times New Roman" w:cs="Times New Roman"/>
                <w:sz w:val="24"/>
                <w:szCs w:val="24"/>
              </w:rPr>
            </w:pPr>
            <w:r w:rsidRPr="000662A9">
              <w:rPr>
                <w:rFonts w:ascii="Times New Roman" w:eastAsia="Calibri" w:hAnsi="Times New Roman" w:cs="Times New Roman"/>
                <w:sz w:val="24"/>
                <w:szCs w:val="24"/>
              </w:rPr>
              <w:t>Primjena načela oportuniteta</w:t>
            </w:r>
          </w:p>
        </w:tc>
      </w:tr>
      <w:tr w:rsidR="003259BB" w:rsidRPr="000662A9" w:rsidTr="00441F1D">
        <w:trPr>
          <w:trHeight w:val="181"/>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ind w:firstLine="34"/>
              <w:rPr>
                <w:rFonts w:ascii="Times New Roman" w:eastAsia="Calibri" w:hAnsi="Times New Roman" w:cs="Times New Roman"/>
                <w:sz w:val="24"/>
                <w:szCs w:val="24"/>
              </w:rPr>
            </w:pPr>
            <w:r w:rsidRPr="000662A9">
              <w:rPr>
                <w:rFonts w:ascii="Times New Roman" w:eastAsia="Calibri" w:hAnsi="Times New Roman" w:cs="Times New Roman"/>
                <w:sz w:val="24"/>
                <w:szCs w:val="24"/>
              </w:rPr>
              <w:t>Sporazumijevanje u situaciji za  optužni prijedlog</w:t>
            </w:r>
          </w:p>
        </w:tc>
      </w:tr>
      <w:tr w:rsidR="003259BB" w:rsidRPr="000662A9" w:rsidTr="00441F1D">
        <w:trPr>
          <w:trHeight w:val="181"/>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ind w:firstLine="34"/>
              <w:rPr>
                <w:rFonts w:ascii="Times New Roman" w:eastAsia="Calibri" w:hAnsi="Times New Roman" w:cs="Times New Roman"/>
                <w:sz w:val="24"/>
                <w:szCs w:val="24"/>
              </w:rPr>
            </w:pPr>
            <w:r w:rsidRPr="000662A9">
              <w:rPr>
                <w:rFonts w:ascii="Times New Roman" w:hAnsi="Times New Roman" w:cs="Times New Roman"/>
                <w:sz w:val="24"/>
                <w:szCs w:val="24"/>
              </w:rPr>
              <w:t>Primjena načela oportuniteta prema maloljet. počinit. prekrš. po čl. 226. PZ</w:t>
            </w:r>
          </w:p>
        </w:tc>
      </w:tr>
      <w:tr w:rsidR="003259BB" w:rsidRPr="000662A9" w:rsidTr="00441F1D">
        <w:trPr>
          <w:trHeight w:val="94"/>
        </w:trPr>
        <w:tc>
          <w:tcPr>
            <w:tcW w:w="3510" w:type="dxa"/>
            <w:vMerge w:val="restart"/>
            <w:vAlign w:val="center"/>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Novčana kazna </w:t>
            </w:r>
          </w:p>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(od minimalne do maksimalne</w:t>
            </w:r>
          </w:p>
          <w:p w:rsidR="003259BB"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 za fizičku osobu </w:t>
            </w:r>
          </w:p>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po čl. 33.st.3. PZ)</w:t>
            </w:r>
          </w:p>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 ili kazna zatvora</w:t>
            </w: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Opći prekršajni  nalog na novčanu kaznu po čl. 228.PZ  </w:t>
            </w:r>
          </w:p>
        </w:tc>
      </w:tr>
      <w:tr w:rsidR="003259BB" w:rsidRPr="000662A9" w:rsidTr="00441F1D">
        <w:trPr>
          <w:trHeight w:val="94"/>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 Optužni prijedlog - obavezno, ako se predlaže kazna zatvora</w:t>
            </w:r>
          </w:p>
        </w:tc>
      </w:tr>
      <w:tr w:rsidR="003259BB" w:rsidRPr="000662A9" w:rsidTr="00441F1D">
        <w:trPr>
          <w:trHeight w:val="94"/>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Optužni prijedlog – obavezno, ako je počinitelj maloljetna osoba</w:t>
            </w:r>
          </w:p>
        </w:tc>
      </w:tr>
      <w:tr w:rsidR="003259BB" w:rsidRPr="000662A9" w:rsidTr="00441F1D">
        <w:trPr>
          <w:trHeight w:val="94"/>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optužni prijedlog – obavezno, ako se predlaže zaštitna mjera, a nema pregovaranja radi sklapanja sporazuma o sankciji između polic. i počinitelja</w:t>
            </w:r>
          </w:p>
        </w:tc>
      </w:tr>
      <w:tr w:rsidR="003259BB" w:rsidRPr="000662A9" w:rsidTr="00441F1D">
        <w:trPr>
          <w:trHeight w:val="94"/>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Optužni prijedlog – neobavezno, </w:t>
            </w:r>
            <w:r w:rsidRPr="000662A9">
              <w:rPr>
                <w:rFonts w:ascii="Times New Roman" w:hAnsi="Times New Roman" w:cs="Times New Roman"/>
                <w:sz w:val="24"/>
                <w:szCs w:val="24"/>
              </w:rPr>
              <w:t xml:space="preserve">na novčanu kaznu bez </w:t>
            </w:r>
            <w:r w:rsidRPr="000662A9">
              <w:rPr>
                <w:rFonts w:ascii="Times New Roman" w:hAnsi="Times New Roman" w:cs="Times New Roman"/>
                <w:sz w:val="24"/>
                <w:szCs w:val="24"/>
              </w:rPr>
              <w:lastRenderedPageBreak/>
              <w:t>izricanja zaštitne mjere, kada za dokazivanje neke činjenice i elementa bića prekršajnog djela treba osigurati više dokaza.</w:t>
            </w:r>
          </w:p>
        </w:tc>
      </w:tr>
      <w:tr w:rsidR="003259BB" w:rsidRPr="000662A9" w:rsidTr="00441F1D">
        <w:trPr>
          <w:trHeight w:val="94"/>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Primjena načela oportuniteta</w:t>
            </w:r>
          </w:p>
        </w:tc>
      </w:tr>
      <w:tr w:rsidR="003259BB" w:rsidRPr="000662A9" w:rsidTr="00441F1D">
        <w:trPr>
          <w:trHeight w:val="94"/>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Sporazumijevanje na novčanu kaznu u situaciji za optužni prijedlog</w:t>
            </w:r>
          </w:p>
        </w:tc>
      </w:tr>
      <w:tr w:rsidR="003259BB" w:rsidRPr="000662A9" w:rsidTr="00441F1D">
        <w:trPr>
          <w:trHeight w:val="94"/>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shd w:val="clear" w:color="auto" w:fill="FFFFFF" w:themeFill="background1"/>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hAnsi="Times New Roman" w:cs="Times New Roman"/>
                <w:sz w:val="24"/>
                <w:szCs w:val="24"/>
              </w:rPr>
              <w:t>Primjena načela svrhovitosti prema maloljet. počinit. prekrš. po čl. 226. PZ</w:t>
            </w:r>
          </w:p>
        </w:tc>
      </w:tr>
      <w:tr w:rsidR="003259BB" w:rsidRPr="000662A9" w:rsidTr="00441F1D">
        <w:trPr>
          <w:trHeight w:val="370"/>
        </w:trPr>
        <w:tc>
          <w:tcPr>
            <w:tcW w:w="3510" w:type="dxa"/>
            <w:vMerge w:val="restart"/>
          </w:tcPr>
          <w:p w:rsidR="003259BB" w:rsidRPr="000662A9" w:rsidRDefault="003259BB" w:rsidP="00441F1D">
            <w:pPr>
              <w:pStyle w:val="Odlomakpopisa"/>
              <w:spacing w:line="360" w:lineRule="auto"/>
              <w:ind w:left="0"/>
              <w:jc w:val="both"/>
              <w:rPr>
                <w:rFonts w:ascii="Times New Roman" w:eastAsia="Calibri" w:hAnsi="Times New Roman" w:cs="Times New Roman"/>
                <w:sz w:val="24"/>
                <w:szCs w:val="24"/>
              </w:rPr>
            </w:pPr>
            <w:r w:rsidRPr="000662A9">
              <w:rPr>
                <w:rFonts w:ascii="Times New Roman" w:eastAsia="Calibri" w:hAnsi="Times New Roman" w:cs="Times New Roman"/>
                <w:sz w:val="24"/>
                <w:szCs w:val="24"/>
              </w:rPr>
              <w:t>Situacije s uhićenjem počinitelja prekršaja:</w:t>
            </w:r>
          </w:p>
          <w:p w:rsidR="003259BB" w:rsidRPr="000662A9" w:rsidRDefault="003259BB" w:rsidP="00441F1D">
            <w:pPr>
              <w:spacing w:line="360" w:lineRule="auto"/>
              <w:jc w:val="both"/>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 1. prekršaji iz bilo kojeg zakona koji propisuje prekršaje, kada se za prekršaj  može izreći novčana kazna preko 10.000,00 kuna ili kazna zatvora </w:t>
            </w:r>
          </w:p>
          <w:p w:rsidR="003259BB" w:rsidRDefault="003259BB" w:rsidP="00441F1D">
            <w:pPr>
              <w:spacing w:line="360" w:lineRule="auto"/>
              <w:jc w:val="both"/>
              <w:rPr>
                <w:rFonts w:ascii="Times New Roman" w:eastAsia="Calibri" w:hAnsi="Times New Roman" w:cs="Times New Roman"/>
                <w:sz w:val="24"/>
                <w:szCs w:val="24"/>
              </w:rPr>
            </w:pPr>
            <w:r w:rsidRPr="000662A9">
              <w:rPr>
                <w:rFonts w:ascii="Times New Roman" w:eastAsia="Calibri" w:hAnsi="Times New Roman" w:cs="Times New Roman"/>
                <w:sz w:val="24"/>
                <w:szCs w:val="24"/>
              </w:rPr>
              <w:t>2. bilo koji prekršaj nasilja u obitelji (iz ZZNO)</w:t>
            </w:r>
          </w:p>
          <w:p w:rsidR="003259BB" w:rsidRPr="000662A9" w:rsidRDefault="003259BB" w:rsidP="00441F1D">
            <w:pPr>
              <w:spacing w:line="360" w:lineRule="auto"/>
              <w:jc w:val="both"/>
              <w:rPr>
                <w:rFonts w:ascii="Times New Roman" w:eastAsia="Calibri" w:hAnsi="Times New Roman" w:cs="Times New Roman"/>
                <w:sz w:val="24"/>
                <w:szCs w:val="24"/>
              </w:rPr>
            </w:pPr>
          </w:p>
          <w:p w:rsidR="003259BB" w:rsidRDefault="003259BB" w:rsidP="00441F1D">
            <w:pPr>
              <w:spacing w:line="360" w:lineRule="auto"/>
              <w:jc w:val="both"/>
              <w:rPr>
                <w:rFonts w:ascii="Times New Roman" w:eastAsia="Calibri" w:hAnsi="Times New Roman" w:cs="Times New Roman"/>
                <w:sz w:val="24"/>
                <w:szCs w:val="24"/>
              </w:rPr>
            </w:pPr>
            <w:r w:rsidRPr="000662A9">
              <w:rPr>
                <w:rFonts w:ascii="Times New Roman" w:eastAsia="Calibri" w:hAnsi="Times New Roman" w:cs="Times New Roman"/>
                <w:sz w:val="24"/>
                <w:szCs w:val="24"/>
              </w:rPr>
              <w:t>3. bilo koji prekršaj vezan za sprječavanje nereda na sportskim natjecanjima (iz ZSNSN)</w:t>
            </w:r>
          </w:p>
          <w:p w:rsidR="003259BB" w:rsidRPr="000662A9" w:rsidRDefault="003259BB" w:rsidP="00441F1D">
            <w:pPr>
              <w:spacing w:line="360" w:lineRule="auto"/>
              <w:jc w:val="both"/>
              <w:rPr>
                <w:rFonts w:ascii="Times New Roman" w:eastAsia="Calibri" w:hAnsi="Times New Roman" w:cs="Times New Roman"/>
                <w:sz w:val="24"/>
                <w:szCs w:val="24"/>
              </w:rPr>
            </w:pPr>
          </w:p>
          <w:p w:rsidR="003259BB" w:rsidRPr="000662A9" w:rsidRDefault="003259BB" w:rsidP="00441F1D">
            <w:pPr>
              <w:spacing w:line="360" w:lineRule="auto"/>
              <w:jc w:val="both"/>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4.  bilo koji prekršaj vezan za javni red i mir   </w:t>
            </w:r>
          </w:p>
          <w:p w:rsidR="003259BB" w:rsidRPr="000662A9" w:rsidRDefault="003259BB" w:rsidP="00441F1D">
            <w:pPr>
              <w:spacing w:line="360" w:lineRule="auto"/>
              <w:jc w:val="both"/>
              <w:rPr>
                <w:rFonts w:ascii="Times New Roman" w:eastAsia="Calibri" w:hAnsi="Times New Roman" w:cs="Times New Roman"/>
                <w:sz w:val="24"/>
                <w:szCs w:val="24"/>
              </w:rPr>
            </w:pPr>
            <w:r w:rsidRPr="000662A9">
              <w:rPr>
                <w:rFonts w:ascii="Times New Roman" w:eastAsia="Calibri" w:hAnsi="Times New Roman" w:cs="Times New Roman"/>
                <w:sz w:val="24"/>
                <w:szCs w:val="24"/>
              </w:rPr>
              <w:t>za koji je propisana novčana kazna ili kazna zatvora (iz ZPPJRM)</w:t>
            </w:r>
          </w:p>
        </w:tc>
        <w:tc>
          <w:tcPr>
            <w:tcW w:w="5738" w:type="dxa"/>
            <w:tcBorders>
              <w:bottom w:val="single" w:sz="4" w:space="0" w:color="auto"/>
            </w:tcBorders>
          </w:tcPr>
          <w:p w:rsidR="003259BB" w:rsidRPr="000662A9" w:rsidRDefault="003259BB" w:rsidP="00441F1D">
            <w:pPr>
              <w:spacing w:line="360" w:lineRule="auto"/>
              <w:jc w:val="both"/>
              <w:rPr>
                <w:rFonts w:ascii="Times New Roman" w:eastAsia="Calibri" w:hAnsi="Times New Roman" w:cs="Times New Roman"/>
                <w:sz w:val="24"/>
                <w:szCs w:val="24"/>
              </w:rPr>
            </w:pPr>
          </w:p>
          <w:p w:rsidR="003259BB" w:rsidRPr="000662A9" w:rsidRDefault="003259BB" w:rsidP="00441F1D">
            <w:pPr>
              <w:spacing w:line="360" w:lineRule="auto"/>
              <w:jc w:val="both"/>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Optužni prijedlog – obavezno, ako policija privodi uhićenika na prekršajni </w:t>
            </w:r>
          </w:p>
          <w:p w:rsidR="003259BB" w:rsidRPr="000662A9" w:rsidRDefault="003259BB" w:rsidP="00441F1D">
            <w:pPr>
              <w:spacing w:line="360" w:lineRule="auto"/>
              <w:jc w:val="both"/>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sud radi zadržavanja po čl. 135. st.1. </w:t>
            </w:r>
          </w:p>
        </w:tc>
      </w:tr>
      <w:tr w:rsidR="003259BB" w:rsidRPr="000662A9" w:rsidTr="00441F1D">
        <w:trPr>
          <w:trHeight w:val="288"/>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tcPr>
          <w:p w:rsidR="003259BB" w:rsidRPr="000662A9" w:rsidRDefault="003259BB" w:rsidP="00441F1D">
            <w:pPr>
              <w:spacing w:line="360" w:lineRule="auto"/>
              <w:rPr>
                <w:rFonts w:ascii="Times New Roman" w:eastAsia="Calibri" w:hAnsi="Times New Roman" w:cs="Times New Roman"/>
                <w:sz w:val="24"/>
                <w:szCs w:val="24"/>
              </w:rPr>
            </w:pPr>
          </w:p>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Optužni prijedlog redovnim putem na novčanu kaznu + mjera opreza i/ili zaštitna mjera, ako policija nakon uhićenja pusti uhićenika na slobodu  </w:t>
            </w:r>
          </w:p>
        </w:tc>
      </w:tr>
      <w:tr w:rsidR="003259BB" w:rsidRPr="000662A9" w:rsidTr="00441F1D">
        <w:trPr>
          <w:trHeight w:val="182"/>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tcPr>
          <w:p w:rsidR="003259BB" w:rsidRDefault="003259BB" w:rsidP="00441F1D">
            <w:pPr>
              <w:spacing w:line="360" w:lineRule="auto"/>
              <w:rPr>
                <w:rFonts w:ascii="Times New Roman" w:eastAsia="Calibri" w:hAnsi="Times New Roman" w:cs="Times New Roman"/>
                <w:sz w:val="24"/>
                <w:szCs w:val="24"/>
              </w:rPr>
            </w:pPr>
          </w:p>
          <w:p w:rsidR="003259BB" w:rsidRDefault="003259BB" w:rsidP="00441F1D">
            <w:pPr>
              <w:spacing w:line="360" w:lineRule="auto"/>
              <w:rPr>
                <w:rFonts w:ascii="Times New Roman" w:eastAsia="Calibri" w:hAnsi="Times New Roman" w:cs="Times New Roman"/>
                <w:sz w:val="24"/>
                <w:szCs w:val="24"/>
              </w:rPr>
            </w:pPr>
          </w:p>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Optužni prijedlog – obavezno, ako je počinitelj maloljetna osoba,</w:t>
            </w:r>
          </w:p>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ako policija nakon uhićenja pusti uhićenika na slobodu </w:t>
            </w:r>
          </w:p>
        </w:tc>
      </w:tr>
      <w:tr w:rsidR="003259BB" w:rsidRPr="000662A9" w:rsidTr="00441F1D">
        <w:trPr>
          <w:trHeight w:val="181"/>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tcPr>
          <w:p w:rsidR="003259BB" w:rsidRDefault="003259BB" w:rsidP="00441F1D">
            <w:pPr>
              <w:spacing w:line="360" w:lineRule="auto"/>
              <w:rPr>
                <w:rFonts w:ascii="Times New Roman" w:eastAsia="Calibri" w:hAnsi="Times New Roman" w:cs="Times New Roman"/>
                <w:sz w:val="24"/>
                <w:szCs w:val="24"/>
              </w:rPr>
            </w:pPr>
          </w:p>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Optužni prijedlog - obavezno, ako se predlaže kazna zatvora, </w:t>
            </w:r>
          </w:p>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a policija nakon uhićenja pusti uhićenika na slobodu  </w:t>
            </w:r>
          </w:p>
        </w:tc>
      </w:tr>
      <w:tr w:rsidR="003259BB" w:rsidRPr="000662A9" w:rsidTr="00441F1D">
        <w:trPr>
          <w:trHeight w:val="404"/>
        </w:trPr>
        <w:tc>
          <w:tcPr>
            <w:tcW w:w="3510" w:type="dxa"/>
            <w:vMerge/>
          </w:tcPr>
          <w:p w:rsidR="003259BB" w:rsidRPr="000662A9" w:rsidRDefault="003259BB" w:rsidP="00441F1D">
            <w:pPr>
              <w:spacing w:line="360" w:lineRule="auto"/>
              <w:rPr>
                <w:rFonts w:ascii="Times New Roman" w:eastAsia="Calibri" w:hAnsi="Times New Roman" w:cs="Times New Roman"/>
                <w:sz w:val="24"/>
                <w:szCs w:val="24"/>
              </w:rPr>
            </w:pPr>
          </w:p>
        </w:tc>
        <w:tc>
          <w:tcPr>
            <w:tcW w:w="5738" w:type="dxa"/>
          </w:tcPr>
          <w:p w:rsidR="003259BB" w:rsidRPr="000662A9" w:rsidRDefault="003259BB" w:rsidP="00441F1D">
            <w:pPr>
              <w:spacing w:line="360" w:lineRule="auto"/>
              <w:rPr>
                <w:rFonts w:ascii="Times New Roman" w:eastAsia="Calibri" w:hAnsi="Times New Roman" w:cs="Times New Roman"/>
                <w:sz w:val="24"/>
                <w:szCs w:val="24"/>
              </w:rPr>
            </w:pPr>
            <w:r w:rsidRPr="000662A9">
              <w:rPr>
                <w:rFonts w:ascii="Times New Roman" w:eastAsia="Calibri" w:hAnsi="Times New Roman" w:cs="Times New Roman"/>
                <w:sz w:val="24"/>
                <w:szCs w:val="24"/>
              </w:rPr>
              <w:t xml:space="preserve">Opći prekršajni nalog na novčanu kaznu, ako policija nakon uhićenja pusti uhićenika na slobodu  </w:t>
            </w:r>
          </w:p>
        </w:tc>
      </w:tr>
      <w:tr w:rsidR="003259BB" w:rsidRPr="000662A9" w:rsidTr="00441F1D">
        <w:trPr>
          <w:trHeight w:val="276"/>
        </w:trPr>
        <w:tc>
          <w:tcPr>
            <w:tcW w:w="3510" w:type="dxa"/>
            <w:vMerge w:val="restart"/>
          </w:tcPr>
          <w:p w:rsidR="003259BB" w:rsidRPr="000662A9" w:rsidRDefault="003259BB" w:rsidP="00441F1D">
            <w:pPr>
              <w:pStyle w:val="Odlomakpopisa"/>
              <w:spacing w:line="360" w:lineRule="auto"/>
              <w:ind w:left="0"/>
              <w:jc w:val="both"/>
              <w:rPr>
                <w:rFonts w:ascii="Times New Roman" w:eastAsia="Calibri" w:hAnsi="Times New Roman" w:cs="Times New Roman"/>
                <w:i/>
                <w:sz w:val="24"/>
                <w:szCs w:val="24"/>
              </w:rPr>
            </w:pPr>
            <w:r w:rsidRPr="000662A9">
              <w:rPr>
                <w:rFonts w:ascii="Times New Roman" w:eastAsia="Calibri" w:hAnsi="Times New Roman" w:cs="Times New Roman"/>
                <w:i/>
                <w:sz w:val="24"/>
                <w:szCs w:val="24"/>
              </w:rPr>
              <w:t xml:space="preserve">5.  </w:t>
            </w:r>
            <w:r w:rsidRPr="000662A9">
              <w:rPr>
                <w:rFonts w:ascii="Times New Roman" w:eastAsia="Calibri" w:hAnsi="Times New Roman" w:cs="Times New Roman"/>
                <w:sz w:val="24"/>
                <w:szCs w:val="24"/>
              </w:rPr>
              <w:t>Situacije s uhićenjem počinitelja prekršaja: prekršaji iz ZPPJRM  za koje je propisana samo novčana kazna do 5.000,00 kuna za fizičku osobu</w:t>
            </w:r>
            <w:r w:rsidRPr="000662A9">
              <w:rPr>
                <w:rFonts w:ascii="Times New Roman" w:eastAsia="Calibri" w:hAnsi="Times New Roman" w:cs="Times New Roman"/>
                <w:i/>
                <w:sz w:val="24"/>
                <w:szCs w:val="24"/>
              </w:rPr>
              <w:t xml:space="preserve"> </w:t>
            </w:r>
          </w:p>
        </w:tc>
        <w:tc>
          <w:tcPr>
            <w:tcW w:w="5738" w:type="dxa"/>
          </w:tcPr>
          <w:p w:rsidR="003259BB" w:rsidRPr="000662A9" w:rsidRDefault="003259BB" w:rsidP="00441F1D">
            <w:pPr>
              <w:spacing w:line="360" w:lineRule="auto"/>
              <w:rPr>
                <w:rFonts w:ascii="Times New Roman" w:eastAsia="Calibri" w:hAnsi="Times New Roman" w:cs="Times New Roman"/>
                <w:i/>
                <w:sz w:val="24"/>
                <w:szCs w:val="24"/>
              </w:rPr>
            </w:pPr>
            <w:r w:rsidRPr="000662A9">
              <w:rPr>
                <w:rFonts w:ascii="Times New Roman" w:eastAsia="Calibri" w:hAnsi="Times New Roman" w:cs="Times New Roman"/>
                <w:sz w:val="24"/>
                <w:szCs w:val="24"/>
              </w:rPr>
              <w:t>Kada su ispunjeni uvjeti, policija ima ovlast uhititi počinitelja prekršaja i obavezno izdaje obavezni prekršajni nalog u policijskoj postaji prilikom puštanja uhićenika na slobodu.</w:t>
            </w:r>
            <w:r w:rsidRPr="000662A9">
              <w:rPr>
                <w:rFonts w:ascii="Times New Roman" w:eastAsia="Calibri" w:hAnsi="Times New Roman" w:cs="Times New Roman"/>
                <w:i/>
                <w:sz w:val="24"/>
                <w:szCs w:val="24"/>
              </w:rPr>
              <w:t xml:space="preserve"> Nema policijske prakse uhićenja.</w:t>
            </w:r>
          </w:p>
        </w:tc>
      </w:tr>
      <w:tr w:rsidR="003259BB" w:rsidRPr="000662A9" w:rsidTr="00441F1D">
        <w:trPr>
          <w:trHeight w:val="275"/>
        </w:trPr>
        <w:tc>
          <w:tcPr>
            <w:tcW w:w="3510" w:type="dxa"/>
            <w:vMerge/>
          </w:tcPr>
          <w:p w:rsidR="003259BB" w:rsidRPr="000662A9" w:rsidRDefault="003259BB" w:rsidP="00441F1D">
            <w:pPr>
              <w:spacing w:line="360" w:lineRule="auto"/>
              <w:rPr>
                <w:rFonts w:ascii="Times New Roman" w:eastAsia="Calibri" w:hAnsi="Times New Roman" w:cs="Times New Roman"/>
                <w:i/>
                <w:sz w:val="24"/>
                <w:szCs w:val="24"/>
              </w:rPr>
            </w:pPr>
          </w:p>
        </w:tc>
        <w:tc>
          <w:tcPr>
            <w:tcW w:w="5738" w:type="dxa"/>
          </w:tcPr>
          <w:p w:rsidR="003259BB" w:rsidRPr="000662A9" w:rsidRDefault="003259BB" w:rsidP="00441F1D">
            <w:pPr>
              <w:spacing w:line="360" w:lineRule="auto"/>
              <w:rPr>
                <w:rFonts w:ascii="Times New Roman" w:eastAsia="Calibri" w:hAnsi="Times New Roman" w:cs="Times New Roman"/>
                <w:i/>
                <w:sz w:val="24"/>
                <w:szCs w:val="24"/>
              </w:rPr>
            </w:pPr>
            <w:r w:rsidRPr="000662A9">
              <w:rPr>
                <w:rFonts w:ascii="Times New Roman" w:eastAsia="Calibri" w:hAnsi="Times New Roman" w:cs="Times New Roman"/>
                <w:sz w:val="24"/>
                <w:szCs w:val="24"/>
              </w:rPr>
              <w:t>Optužni prijedlog – obavezno, ako je počinitelj maloljetna osoba, nakon puštanja uhićenika na slobodu.</w:t>
            </w:r>
            <w:r w:rsidRPr="000662A9">
              <w:rPr>
                <w:rFonts w:ascii="Times New Roman" w:eastAsia="Calibri" w:hAnsi="Times New Roman" w:cs="Times New Roman"/>
                <w:i/>
                <w:sz w:val="24"/>
                <w:szCs w:val="24"/>
              </w:rPr>
              <w:t xml:space="preserve"> Nema policijske prakse uhićenja.</w:t>
            </w:r>
          </w:p>
        </w:tc>
      </w:tr>
    </w:tbl>
    <w:p w:rsidR="00701C17" w:rsidRPr="00DA6680" w:rsidRDefault="00A725A1" w:rsidP="004F787A">
      <w:pPr>
        <w:pStyle w:val="Odlomakpopisa"/>
        <w:spacing w:after="0" w:line="360" w:lineRule="auto"/>
        <w:ind w:left="0"/>
        <w:contextualSpacing w:val="0"/>
        <w:rPr>
          <w:rFonts w:ascii="Times New Roman" w:hAnsi="Times New Roman" w:cs="Times New Roman"/>
          <w:b/>
          <w:szCs w:val="24"/>
        </w:rPr>
      </w:pPr>
      <w:r>
        <w:rPr>
          <w:rFonts w:ascii="Times New Roman" w:hAnsi="Times New Roman" w:cs="Times New Roman"/>
          <w:b/>
        </w:rPr>
        <w:lastRenderedPageBreak/>
        <w:t>2</w:t>
      </w:r>
      <w:r w:rsidR="00701C17" w:rsidRPr="00DA6680">
        <w:rPr>
          <w:rFonts w:ascii="Times New Roman" w:hAnsi="Times New Roman" w:cs="Times New Roman"/>
          <w:b/>
        </w:rPr>
        <w:t>.</w:t>
      </w:r>
      <w:r w:rsidR="000257D7" w:rsidRPr="00DA6680">
        <w:rPr>
          <w:rFonts w:ascii="Times New Roman" w:hAnsi="Times New Roman" w:cs="Times New Roman"/>
          <w:b/>
        </w:rPr>
        <w:t>1.</w:t>
      </w:r>
      <w:r w:rsidR="00701C17" w:rsidRPr="00DA6680">
        <w:rPr>
          <w:rFonts w:ascii="Times New Roman" w:hAnsi="Times New Roman" w:cs="Times New Roman"/>
          <w:b/>
        </w:rPr>
        <w:t xml:space="preserve"> Usporedba upozorenja i bezuvjetnog oportuniteta</w:t>
      </w:r>
      <w:r w:rsidR="00563AA3" w:rsidRPr="00DA6680">
        <w:rPr>
          <w:rFonts w:ascii="Times New Roman" w:hAnsi="Times New Roman" w:cs="Times New Roman"/>
          <w:b/>
        </w:rPr>
        <w:t xml:space="preserve"> </w:t>
      </w:r>
      <w:r w:rsidR="0061777A" w:rsidRPr="00DA6680">
        <w:rPr>
          <w:rFonts w:ascii="Times New Roman" w:hAnsi="Times New Roman" w:cs="Times New Roman"/>
          <w:b/>
        </w:rPr>
        <w:t xml:space="preserve">u vezi </w:t>
      </w:r>
      <w:r w:rsidR="00701C17" w:rsidRPr="00DA6680">
        <w:rPr>
          <w:rFonts w:ascii="Times New Roman" w:hAnsi="Times New Roman" w:cs="Times New Roman"/>
          <w:b/>
        </w:rPr>
        <w:t>beznačajn</w:t>
      </w:r>
      <w:r w:rsidR="00CA11A0" w:rsidRPr="00DA6680">
        <w:rPr>
          <w:rFonts w:ascii="Times New Roman" w:hAnsi="Times New Roman" w:cs="Times New Roman"/>
          <w:b/>
        </w:rPr>
        <w:t>og</w:t>
      </w:r>
      <w:r w:rsidR="00701C17" w:rsidRPr="00DA6680">
        <w:rPr>
          <w:rFonts w:ascii="Times New Roman" w:hAnsi="Times New Roman" w:cs="Times New Roman"/>
          <w:b/>
        </w:rPr>
        <w:t xml:space="preserve"> prekršaj</w:t>
      </w:r>
      <w:r w:rsidR="00CA11A0" w:rsidRPr="00DA6680">
        <w:rPr>
          <w:rFonts w:ascii="Times New Roman" w:hAnsi="Times New Roman" w:cs="Times New Roman"/>
          <w:b/>
        </w:rPr>
        <w:t>a</w:t>
      </w:r>
      <w:r w:rsidR="00701C17" w:rsidRPr="00DA6680">
        <w:rPr>
          <w:rFonts w:ascii="Times New Roman" w:hAnsi="Times New Roman" w:cs="Times New Roman"/>
          <w:b/>
        </w:rPr>
        <w:t xml:space="preserve"> </w:t>
      </w:r>
    </w:p>
    <w:p w:rsidR="002A571B" w:rsidRPr="00DA6680" w:rsidRDefault="002A571B" w:rsidP="007B3EB5">
      <w:pPr>
        <w:spacing w:after="0" w:line="360" w:lineRule="auto"/>
        <w:jc w:val="both"/>
        <w:rPr>
          <w:rFonts w:ascii="Times New Roman" w:hAnsi="Times New Roman" w:cs="Times New Roman"/>
        </w:rPr>
      </w:pPr>
      <w:r w:rsidRPr="00DA6680">
        <w:rPr>
          <w:rFonts w:ascii="Times New Roman" w:hAnsi="Times New Roman" w:cs="Times New Roman"/>
        </w:rPr>
        <w:t>Smatra se da su i</w:t>
      </w:r>
      <w:r w:rsidR="007F68A8" w:rsidRPr="00DA6680">
        <w:rPr>
          <w:rFonts w:ascii="Times New Roman" w:hAnsi="Times New Roman" w:cs="Times New Roman"/>
        </w:rPr>
        <w:t>spunjeni uvjeti za izdavanje u</w:t>
      </w:r>
      <w:r w:rsidR="00EF37AD" w:rsidRPr="00DA6680">
        <w:rPr>
          <w:rFonts w:ascii="Times New Roman" w:hAnsi="Times New Roman" w:cs="Times New Roman"/>
        </w:rPr>
        <w:t>pozorenja iz čl. 245. st.8. PZ:</w:t>
      </w:r>
    </w:p>
    <w:p w:rsidR="007F68A8" w:rsidRPr="00DA6680" w:rsidRDefault="007F68A8" w:rsidP="007B3EB5">
      <w:pPr>
        <w:pStyle w:val="Odlomakpopisa"/>
        <w:numPr>
          <w:ilvl w:val="0"/>
          <w:numId w:val="40"/>
        </w:numPr>
        <w:spacing w:after="0" w:line="360" w:lineRule="auto"/>
        <w:contextualSpacing w:val="0"/>
        <w:jc w:val="both"/>
        <w:rPr>
          <w:rFonts w:ascii="Times New Roman" w:hAnsi="Times New Roman" w:cs="Times New Roman"/>
        </w:rPr>
      </w:pPr>
      <w:r w:rsidRPr="00DA6680">
        <w:rPr>
          <w:rFonts w:ascii="Times New Roman" w:hAnsi="Times New Roman" w:cs="Times New Roman"/>
        </w:rPr>
        <w:t>ako je počinjen prekršaj za koji je propisana samo novčana k</w:t>
      </w:r>
      <w:r w:rsidR="0067240B" w:rsidRPr="00DA6680">
        <w:rPr>
          <w:rFonts w:ascii="Times New Roman" w:hAnsi="Times New Roman" w:cs="Times New Roman"/>
        </w:rPr>
        <w:t>a</w:t>
      </w:r>
      <w:r w:rsidR="002A571B" w:rsidRPr="00DA6680">
        <w:rPr>
          <w:rFonts w:ascii="Times New Roman" w:hAnsi="Times New Roman" w:cs="Times New Roman"/>
        </w:rPr>
        <w:t>zna do 1.000,00 kn</w:t>
      </w:r>
    </w:p>
    <w:p w:rsidR="007F68A8" w:rsidRPr="00DA6680" w:rsidRDefault="00A911E1" w:rsidP="007B3EB5">
      <w:pPr>
        <w:pStyle w:val="Odlomakpopisa"/>
        <w:numPr>
          <w:ilvl w:val="0"/>
          <w:numId w:val="39"/>
        </w:numPr>
        <w:spacing w:after="0" w:line="360" w:lineRule="auto"/>
        <w:contextualSpacing w:val="0"/>
        <w:jc w:val="both"/>
        <w:rPr>
          <w:rFonts w:ascii="Times New Roman" w:hAnsi="Times New Roman" w:cs="Times New Roman"/>
        </w:rPr>
      </w:pPr>
      <w:r w:rsidRPr="00DA6680">
        <w:rPr>
          <w:rFonts w:ascii="Times New Roman" w:hAnsi="Times New Roman" w:cs="Times New Roman"/>
        </w:rPr>
        <w:t>ako</w:t>
      </w:r>
      <w:r w:rsidR="007F68A8" w:rsidRPr="00DA6680">
        <w:rPr>
          <w:rFonts w:ascii="Times New Roman" w:hAnsi="Times New Roman" w:cs="Times New Roman"/>
        </w:rPr>
        <w:t xml:space="preserve"> je prekršaj osobito lake naravi (da prekršajem nije izazvana opasnost niti je </w:t>
      </w:r>
      <w:r w:rsidR="002A571B" w:rsidRPr="00DA6680">
        <w:rPr>
          <w:rFonts w:ascii="Times New Roman" w:hAnsi="Times New Roman" w:cs="Times New Roman"/>
        </w:rPr>
        <w:t>nastala šteta za druge osobe)</w:t>
      </w:r>
    </w:p>
    <w:p w:rsidR="00993E8A" w:rsidRPr="00DA6680" w:rsidRDefault="007F68A8" w:rsidP="007B3EB5">
      <w:pPr>
        <w:pStyle w:val="Odlomakpopisa"/>
        <w:numPr>
          <w:ilvl w:val="0"/>
          <w:numId w:val="39"/>
        </w:numPr>
        <w:spacing w:after="0" w:line="360" w:lineRule="auto"/>
        <w:contextualSpacing w:val="0"/>
        <w:jc w:val="both"/>
        <w:rPr>
          <w:rFonts w:ascii="Times New Roman" w:hAnsi="Times New Roman" w:cs="Times New Roman"/>
        </w:rPr>
      </w:pPr>
      <w:r w:rsidRPr="00DA6680">
        <w:rPr>
          <w:rFonts w:ascii="Times New Roman" w:hAnsi="Times New Roman" w:cs="Times New Roman"/>
        </w:rPr>
        <w:t>da počinitelj</w:t>
      </w:r>
      <w:r w:rsidR="00A911E1" w:rsidRPr="00DA6680">
        <w:rPr>
          <w:rFonts w:ascii="Times New Roman" w:hAnsi="Times New Roman" w:cs="Times New Roman"/>
        </w:rPr>
        <w:t xml:space="preserve"> nije u zadnjih 12 mjeseci evidentiran da je počinio prekršaj iz istog propisa </w:t>
      </w:r>
    </w:p>
    <w:p w:rsidR="002A571B" w:rsidRPr="00DA6680" w:rsidRDefault="00A911E1" w:rsidP="007B3EB5">
      <w:pPr>
        <w:pStyle w:val="Odlomakpopisa"/>
        <w:numPr>
          <w:ilvl w:val="0"/>
          <w:numId w:val="39"/>
        </w:numPr>
        <w:spacing w:after="0" w:line="360" w:lineRule="auto"/>
        <w:contextualSpacing w:val="0"/>
        <w:jc w:val="both"/>
        <w:rPr>
          <w:rFonts w:ascii="Times New Roman" w:hAnsi="Times New Roman" w:cs="Times New Roman"/>
        </w:rPr>
      </w:pPr>
      <w:r w:rsidRPr="00DA6680">
        <w:rPr>
          <w:rFonts w:ascii="Times New Roman" w:hAnsi="Times New Roman" w:cs="Times New Roman"/>
        </w:rPr>
        <w:t>ukoliko će se opća svrha prekršajnopravnih sankcija u konkretnom slučaju ostvariti upozorenjem umjesto prekršajnopravnom sankcijom.</w:t>
      </w:r>
    </w:p>
    <w:p w:rsidR="0089511A" w:rsidRDefault="00A911E1" w:rsidP="00967780">
      <w:pPr>
        <w:spacing w:line="360" w:lineRule="auto"/>
        <w:ind w:firstLine="708"/>
        <w:jc w:val="both"/>
        <w:rPr>
          <w:rFonts w:ascii="Times New Roman" w:hAnsi="Times New Roman" w:cs="Times New Roman"/>
        </w:rPr>
      </w:pPr>
      <w:r w:rsidRPr="00DA6680">
        <w:rPr>
          <w:rFonts w:ascii="Times New Roman" w:hAnsi="Times New Roman" w:cs="Times New Roman"/>
        </w:rPr>
        <w:t>Policijski službenik neće izdati upozorenje počinitelju prekršaja koji poriče počinjenje prekršaja ili iz bilo kojeg razloga zahtjeva prekršajni progon</w:t>
      </w:r>
      <w:r w:rsidR="00382C82">
        <w:rPr>
          <w:rFonts w:ascii="Times New Roman" w:hAnsi="Times New Roman" w:cs="Times New Roman"/>
        </w:rPr>
        <w:t xml:space="preserve"> (čl. 2., čl. 3. i čl. 4. Pravilnika o izdavanju pisanog ili izricanju smenog upozorenja, NN 25/08 i 50/09)</w:t>
      </w:r>
      <w:r w:rsidRPr="00DA6680">
        <w:rPr>
          <w:rFonts w:ascii="Times New Roman" w:hAnsi="Times New Roman" w:cs="Times New Roman"/>
        </w:rPr>
        <w:t>.</w:t>
      </w:r>
    </w:p>
    <w:p w:rsidR="00303160" w:rsidRPr="00DA6680" w:rsidRDefault="00DA78E6" w:rsidP="00F95DFC">
      <w:pPr>
        <w:spacing w:line="360" w:lineRule="auto"/>
        <w:jc w:val="both"/>
        <w:rPr>
          <w:rFonts w:ascii="Times New Roman" w:hAnsi="Times New Roman" w:cs="Times New Roman"/>
          <w:szCs w:val="24"/>
        </w:rPr>
      </w:pPr>
      <w:r w:rsidRPr="00DA6680">
        <w:rPr>
          <w:rFonts w:ascii="Times New Roman" w:hAnsi="Times New Roman" w:cs="Times New Roman"/>
          <w:szCs w:val="24"/>
        </w:rPr>
        <w:t>Tab</w:t>
      </w:r>
      <w:r w:rsidR="0023351C" w:rsidRPr="00DA6680">
        <w:rPr>
          <w:rFonts w:ascii="Times New Roman" w:hAnsi="Times New Roman" w:cs="Times New Roman"/>
          <w:szCs w:val="24"/>
        </w:rPr>
        <w:t>el</w:t>
      </w:r>
      <w:r w:rsidRPr="00DA6680">
        <w:rPr>
          <w:rFonts w:ascii="Times New Roman" w:hAnsi="Times New Roman" w:cs="Times New Roman"/>
          <w:szCs w:val="24"/>
        </w:rPr>
        <w:t xml:space="preserve">a 3: Sličnosti i razlike između upozorenja i </w:t>
      </w:r>
      <w:r w:rsidR="00F95DFC">
        <w:rPr>
          <w:rFonts w:ascii="Times New Roman" w:hAnsi="Times New Roman" w:cs="Times New Roman"/>
          <w:szCs w:val="24"/>
        </w:rPr>
        <w:t>oportuniteta u vezi beznačajnog prekršaja</w:t>
      </w:r>
      <w:r w:rsidRPr="00DA6680">
        <w:rPr>
          <w:rFonts w:ascii="Times New Roman" w:hAnsi="Times New Roman" w:cs="Times New Roman"/>
          <w:szCs w:val="24"/>
        </w:rPr>
        <w:t>, kod prekršaja za koji je propisana samo novčana kazna do</w:t>
      </w:r>
      <w:r w:rsidR="00010AA4" w:rsidRPr="00DA6680">
        <w:rPr>
          <w:rFonts w:ascii="Times New Roman" w:hAnsi="Times New Roman" w:cs="Times New Roman"/>
          <w:szCs w:val="24"/>
        </w:rPr>
        <w:t xml:space="preserve"> 1.000,00 kuna za fizičku osobu</w:t>
      </w:r>
    </w:p>
    <w:tbl>
      <w:tblPr>
        <w:tblStyle w:val="Reetkatablice"/>
        <w:tblpPr w:leftFromText="180" w:rightFromText="180" w:vertAnchor="text" w:horzAnchor="margin" w:tblpXSpec="center" w:tblpY="13"/>
        <w:tblW w:w="0" w:type="auto"/>
        <w:tblLook w:val="04A0" w:firstRow="1" w:lastRow="0" w:firstColumn="1" w:lastColumn="0" w:noHBand="0" w:noVBand="1"/>
      </w:tblPr>
      <w:tblGrid>
        <w:gridCol w:w="4536"/>
        <w:gridCol w:w="4536"/>
      </w:tblGrid>
      <w:tr w:rsidR="000F2F21" w:rsidRPr="00DA6680" w:rsidTr="008239D4">
        <w:tc>
          <w:tcPr>
            <w:tcW w:w="4536" w:type="dxa"/>
          </w:tcPr>
          <w:p w:rsidR="008239D4" w:rsidRPr="00A725A1" w:rsidRDefault="008239D4" w:rsidP="00DD0FD9">
            <w:pPr>
              <w:spacing w:line="360" w:lineRule="auto"/>
              <w:jc w:val="center"/>
              <w:rPr>
                <w:rFonts w:ascii="Times New Roman" w:hAnsi="Times New Roman" w:cs="Times New Roman"/>
                <w:szCs w:val="24"/>
              </w:rPr>
            </w:pPr>
            <w:r w:rsidRPr="00A725A1">
              <w:rPr>
                <w:rFonts w:ascii="Times New Roman" w:hAnsi="Times New Roman" w:cs="Times New Roman"/>
                <w:szCs w:val="24"/>
              </w:rPr>
              <w:t>Upozorenje iz čl. 245.st.8. PZ</w:t>
            </w:r>
          </w:p>
          <w:p w:rsidR="008239D4" w:rsidRPr="00A725A1" w:rsidRDefault="008239D4" w:rsidP="00DD0FD9">
            <w:pPr>
              <w:spacing w:line="360" w:lineRule="auto"/>
              <w:jc w:val="center"/>
              <w:rPr>
                <w:rFonts w:ascii="Times New Roman" w:hAnsi="Times New Roman" w:cs="Times New Roman"/>
                <w:szCs w:val="24"/>
              </w:rPr>
            </w:pPr>
            <w:r w:rsidRPr="00A725A1">
              <w:rPr>
                <w:rFonts w:ascii="Times New Roman" w:hAnsi="Times New Roman" w:cs="Times New Roman"/>
                <w:szCs w:val="24"/>
              </w:rPr>
              <w:t>(zamjena za naplatu novčane kazne iz čl. 245.st.1.PZ)</w:t>
            </w:r>
          </w:p>
        </w:tc>
        <w:tc>
          <w:tcPr>
            <w:tcW w:w="4536" w:type="dxa"/>
          </w:tcPr>
          <w:p w:rsidR="008239D4" w:rsidRPr="00A725A1" w:rsidRDefault="008239D4" w:rsidP="00DD0FD9">
            <w:pPr>
              <w:spacing w:line="360" w:lineRule="auto"/>
              <w:rPr>
                <w:rFonts w:ascii="Times New Roman" w:hAnsi="Times New Roman" w:cs="Times New Roman"/>
                <w:szCs w:val="24"/>
              </w:rPr>
            </w:pPr>
            <w:r w:rsidRPr="00A725A1">
              <w:rPr>
                <w:rFonts w:ascii="Times New Roman" w:hAnsi="Times New Roman" w:cs="Times New Roman"/>
                <w:szCs w:val="24"/>
              </w:rPr>
              <w:t>Oportunitet (nepokretanje prekršajnog postupka) – beznačajni prekršaj iz 24.a PZ u vezi čl.109.b st.1.t.1. PZ</w:t>
            </w:r>
          </w:p>
        </w:tc>
      </w:tr>
      <w:tr w:rsidR="000F2F21" w:rsidRPr="00DA6680" w:rsidTr="008239D4">
        <w:tc>
          <w:tcPr>
            <w:tcW w:w="4536" w:type="dxa"/>
          </w:tcPr>
          <w:p w:rsidR="008239D4" w:rsidRPr="00A725A1" w:rsidRDefault="008239D4" w:rsidP="00DD0FD9">
            <w:pPr>
              <w:pStyle w:val="Odlomakpopisa"/>
              <w:numPr>
                <w:ilvl w:val="0"/>
                <w:numId w:val="6"/>
              </w:numPr>
              <w:spacing w:line="360" w:lineRule="auto"/>
              <w:ind w:left="0" w:firstLine="0"/>
              <w:contextualSpacing w:val="0"/>
              <w:rPr>
                <w:rFonts w:ascii="Times New Roman" w:hAnsi="Times New Roman" w:cs="Times New Roman"/>
                <w:szCs w:val="24"/>
              </w:rPr>
            </w:pPr>
            <w:r w:rsidRPr="00A725A1">
              <w:rPr>
                <w:rFonts w:ascii="Times New Roman" w:hAnsi="Times New Roman" w:cs="Times New Roman"/>
                <w:b/>
                <w:szCs w:val="24"/>
              </w:rPr>
              <w:t>Ima</w:t>
            </w:r>
            <w:r w:rsidRPr="00A725A1">
              <w:rPr>
                <w:rFonts w:ascii="Times New Roman" w:hAnsi="Times New Roman" w:cs="Times New Roman"/>
                <w:szCs w:val="24"/>
              </w:rPr>
              <w:t xml:space="preserve"> prekršaja</w:t>
            </w:r>
          </w:p>
        </w:tc>
        <w:tc>
          <w:tcPr>
            <w:tcW w:w="4536" w:type="dxa"/>
          </w:tcPr>
          <w:p w:rsidR="008239D4" w:rsidRPr="00A725A1" w:rsidRDefault="008239D4" w:rsidP="00DD0FD9">
            <w:pPr>
              <w:pStyle w:val="Odlomakpopisa"/>
              <w:numPr>
                <w:ilvl w:val="0"/>
                <w:numId w:val="6"/>
              </w:numPr>
              <w:spacing w:line="360" w:lineRule="auto"/>
              <w:ind w:left="34" w:hanging="34"/>
              <w:contextualSpacing w:val="0"/>
              <w:jc w:val="both"/>
              <w:rPr>
                <w:rFonts w:ascii="Times New Roman" w:hAnsi="Times New Roman" w:cs="Times New Roman"/>
                <w:szCs w:val="24"/>
              </w:rPr>
            </w:pPr>
            <w:r w:rsidRPr="00A725A1">
              <w:rPr>
                <w:rFonts w:ascii="Times New Roman" w:hAnsi="Times New Roman" w:cs="Times New Roman"/>
                <w:b/>
                <w:szCs w:val="24"/>
              </w:rPr>
              <w:t>Nema</w:t>
            </w:r>
            <w:r w:rsidRPr="00A725A1">
              <w:rPr>
                <w:rFonts w:ascii="Times New Roman" w:hAnsi="Times New Roman" w:cs="Times New Roman"/>
                <w:szCs w:val="24"/>
              </w:rPr>
              <w:t xml:space="preserve"> prekršaja</w:t>
            </w:r>
          </w:p>
        </w:tc>
      </w:tr>
      <w:tr w:rsidR="000F2F21" w:rsidRPr="00DA6680" w:rsidTr="008239D4">
        <w:tc>
          <w:tcPr>
            <w:tcW w:w="4536" w:type="dxa"/>
          </w:tcPr>
          <w:p w:rsidR="00FD367F" w:rsidRPr="00A725A1" w:rsidRDefault="008239D4" w:rsidP="00DD0FD9">
            <w:pPr>
              <w:pStyle w:val="Odlomakpopisa"/>
              <w:numPr>
                <w:ilvl w:val="0"/>
                <w:numId w:val="5"/>
              </w:numPr>
              <w:spacing w:line="360" w:lineRule="auto"/>
              <w:ind w:left="317" w:hanging="283"/>
              <w:contextualSpacing w:val="0"/>
              <w:rPr>
                <w:rFonts w:ascii="Times New Roman" w:hAnsi="Times New Roman" w:cs="Times New Roman"/>
                <w:szCs w:val="24"/>
              </w:rPr>
            </w:pPr>
            <w:r w:rsidRPr="00A725A1">
              <w:rPr>
                <w:rFonts w:ascii="Times New Roman" w:hAnsi="Times New Roman" w:cs="Times New Roman"/>
                <w:szCs w:val="24"/>
              </w:rPr>
              <w:t>nije izazvana opasnost niti je nastala</w:t>
            </w:r>
          </w:p>
          <w:p w:rsidR="006909D7" w:rsidRPr="00A725A1" w:rsidRDefault="008239D4" w:rsidP="007E044D">
            <w:pPr>
              <w:spacing w:line="360" w:lineRule="auto"/>
              <w:ind w:left="34"/>
              <w:rPr>
                <w:rFonts w:ascii="Times New Roman" w:hAnsi="Times New Roman" w:cs="Times New Roman"/>
                <w:szCs w:val="24"/>
              </w:rPr>
            </w:pPr>
            <w:r w:rsidRPr="00A725A1">
              <w:rPr>
                <w:rFonts w:ascii="Times New Roman" w:hAnsi="Times New Roman" w:cs="Times New Roman"/>
                <w:szCs w:val="24"/>
              </w:rPr>
              <w:t xml:space="preserve"> šteta za druge osobe</w:t>
            </w:r>
            <w:r w:rsidR="005B678B" w:rsidRPr="00A725A1">
              <w:rPr>
                <w:rFonts w:ascii="Times New Roman" w:hAnsi="Times New Roman" w:cs="Times New Roman"/>
                <w:szCs w:val="24"/>
              </w:rPr>
              <w:t xml:space="preserve">  =  prekršaj osobito lake naravi</w:t>
            </w:r>
            <w:r w:rsidR="007E044D">
              <w:rPr>
                <w:rFonts w:ascii="Times New Roman" w:hAnsi="Times New Roman" w:cs="Times New Roman"/>
                <w:szCs w:val="24"/>
              </w:rPr>
              <w:t xml:space="preserve"> </w:t>
            </w:r>
            <w:r w:rsidR="006909D7" w:rsidRPr="00A725A1">
              <w:rPr>
                <w:rFonts w:ascii="Times New Roman" w:hAnsi="Times New Roman" w:cs="Times New Roman"/>
                <w:b/>
                <w:szCs w:val="24"/>
              </w:rPr>
              <w:t>(djelo nije beznačajno)</w:t>
            </w:r>
          </w:p>
        </w:tc>
        <w:tc>
          <w:tcPr>
            <w:tcW w:w="4536" w:type="dxa"/>
          </w:tcPr>
          <w:p w:rsidR="007E044D" w:rsidRPr="007E044D" w:rsidRDefault="008239D4" w:rsidP="00DD0FD9">
            <w:pPr>
              <w:pStyle w:val="Odlomakpopisa"/>
              <w:numPr>
                <w:ilvl w:val="0"/>
                <w:numId w:val="5"/>
              </w:numPr>
              <w:spacing w:line="360" w:lineRule="auto"/>
              <w:ind w:left="0" w:firstLine="34"/>
              <w:contextualSpacing w:val="0"/>
              <w:jc w:val="both"/>
              <w:rPr>
                <w:rFonts w:ascii="Times New Roman" w:hAnsi="Times New Roman" w:cs="Times New Roman"/>
                <w:szCs w:val="24"/>
              </w:rPr>
            </w:pPr>
            <w:r w:rsidRPr="00A725A1">
              <w:rPr>
                <w:rFonts w:ascii="Times New Roman" w:hAnsi="Times New Roman" w:cs="Times New Roman"/>
                <w:szCs w:val="24"/>
              </w:rPr>
              <w:t>ako je stupanj ugrožavanja ili povrede javnog poretka, društvene discipline i društvenih vrijednosti neznatan</w:t>
            </w:r>
            <w:r w:rsidR="005B678B" w:rsidRPr="00A725A1">
              <w:rPr>
                <w:rFonts w:ascii="Times New Roman" w:hAnsi="Times New Roman" w:cs="Times New Roman"/>
                <w:b/>
                <w:szCs w:val="24"/>
              </w:rPr>
              <w:t xml:space="preserve"> = </w:t>
            </w:r>
          </w:p>
          <w:p w:rsidR="008239D4" w:rsidRPr="00A725A1" w:rsidRDefault="006909D7" w:rsidP="007E044D">
            <w:pPr>
              <w:pStyle w:val="Odlomakpopisa"/>
              <w:spacing w:line="360" w:lineRule="auto"/>
              <w:ind w:left="34"/>
              <w:contextualSpacing w:val="0"/>
              <w:jc w:val="both"/>
              <w:rPr>
                <w:rFonts w:ascii="Times New Roman" w:hAnsi="Times New Roman" w:cs="Times New Roman"/>
                <w:szCs w:val="24"/>
              </w:rPr>
            </w:pPr>
            <w:r w:rsidRPr="00A725A1">
              <w:rPr>
                <w:rFonts w:ascii="Times New Roman" w:hAnsi="Times New Roman" w:cs="Times New Roman"/>
                <w:b/>
                <w:szCs w:val="24"/>
              </w:rPr>
              <w:t>djelo je beznačajno</w:t>
            </w:r>
            <w:r w:rsidR="007A142D">
              <w:rPr>
                <w:rFonts w:ascii="Times New Roman" w:hAnsi="Times New Roman" w:cs="Times New Roman"/>
                <w:b/>
                <w:szCs w:val="24"/>
              </w:rPr>
              <w:t xml:space="preserve"> </w:t>
            </w:r>
            <w:r w:rsidR="007A142D" w:rsidRPr="007A142D">
              <w:rPr>
                <w:rFonts w:ascii="Times New Roman" w:hAnsi="Times New Roman" w:cs="Times New Roman"/>
                <w:szCs w:val="24"/>
              </w:rPr>
              <w:t>(čl. 109.b st.3. PZ)</w:t>
            </w:r>
          </w:p>
        </w:tc>
      </w:tr>
      <w:tr w:rsidR="000F2F21" w:rsidRPr="00DA6680" w:rsidTr="008239D4">
        <w:tc>
          <w:tcPr>
            <w:tcW w:w="4536" w:type="dxa"/>
          </w:tcPr>
          <w:p w:rsidR="008239D4" w:rsidRPr="00A725A1" w:rsidRDefault="008239D4" w:rsidP="00DD0FD9">
            <w:pPr>
              <w:pStyle w:val="Odlomakpopisa"/>
              <w:numPr>
                <w:ilvl w:val="0"/>
                <w:numId w:val="5"/>
              </w:numPr>
              <w:spacing w:line="360" w:lineRule="auto"/>
              <w:ind w:left="0" w:firstLine="0"/>
              <w:contextualSpacing w:val="0"/>
              <w:jc w:val="both"/>
              <w:rPr>
                <w:rFonts w:ascii="Times New Roman" w:hAnsi="Times New Roman" w:cs="Times New Roman"/>
                <w:szCs w:val="24"/>
              </w:rPr>
            </w:pPr>
            <w:r w:rsidRPr="00A725A1">
              <w:rPr>
                <w:rFonts w:ascii="Times New Roman" w:hAnsi="Times New Roman" w:cs="Times New Roman"/>
                <w:szCs w:val="24"/>
              </w:rPr>
              <w:t xml:space="preserve">da počinitelj </w:t>
            </w:r>
            <w:r w:rsidRPr="00A725A1">
              <w:rPr>
                <w:rFonts w:ascii="Times New Roman" w:hAnsi="Times New Roman" w:cs="Times New Roman"/>
                <w:b/>
                <w:szCs w:val="24"/>
              </w:rPr>
              <w:t>nije u zadnjih 12 mjeseci evidentiran</w:t>
            </w:r>
            <w:r w:rsidRPr="00A725A1">
              <w:rPr>
                <w:rFonts w:ascii="Times New Roman" w:hAnsi="Times New Roman" w:cs="Times New Roman"/>
                <w:szCs w:val="24"/>
              </w:rPr>
              <w:t xml:space="preserve"> da je počinio prekršaj iz istog propisa </w:t>
            </w:r>
          </w:p>
        </w:tc>
        <w:tc>
          <w:tcPr>
            <w:tcW w:w="4536" w:type="dxa"/>
          </w:tcPr>
          <w:p w:rsidR="008239D4" w:rsidRPr="00A725A1" w:rsidRDefault="008239D4" w:rsidP="00DD0FD9">
            <w:pPr>
              <w:pStyle w:val="Odlomakpopisa"/>
              <w:numPr>
                <w:ilvl w:val="0"/>
                <w:numId w:val="5"/>
              </w:numPr>
              <w:spacing w:line="360" w:lineRule="auto"/>
              <w:ind w:left="0" w:firstLine="0"/>
              <w:contextualSpacing w:val="0"/>
              <w:jc w:val="both"/>
              <w:rPr>
                <w:rFonts w:ascii="Times New Roman" w:hAnsi="Times New Roman" w:cs="Times New Roman"/>
                <w:szCs w:val="24"/>
              </w:rPr>
            </w:pPr>
            <w:r w:rsidRPr="00A725A1">
              <w:rPr>
                <w:rFonts w:ascii="Times New Roman" w:hAnsi="Times New Roman" w:cs="Times New Roman"/>
                <w:szCs w:val="24"/>
              </w:rPr>
              <w:t xml:space="preserve">može se primijeniti </w:t>
            </w:r>
            <w:r w:rsidRPr="00A725A1">
              <w:rPr>
                <w:rFonts w:ascii="Times New Roman" w:hAnsi="Times New Roman" w:cs="Times New Roman"/>
                <w:b/>
                <w:szCs w:val="24"/>
              </w:rPr>
              <w:t>i kada je počinitelj ranije činio</w:t>
            </w:r>
            <w:r w:rsidRPr="00A725A1">
              <w:rPr>
                <w:rFonts w:ascii="Times New Roman" w:hAnsi="Times New Roman" w:cs="Times New Roman"/>
                <w:szCs w:val="24"/>
              </w:rPr>
              <w:t xml:space="preserve"> prekršaj</w:t>
            </w:r>
            <w:r w:rsidR="00165459" w:rsidRPr="00A725A1">
              <w:rPr>
                <w:rFonts w:ascii="Times New Roman" w:hAnsi="Times New Roman" w:cs="Times New Roman"/>
                <w:szCs w:val="24"/>
              </w:rPr>
              <w:t xml:space="preserve"> iz istog propisa</w:t>
            </w:r>
            <w:r w:rsidRPr="00A725A1">
              <w:rPr>
                <w:rStyle w:val="Referencafusnote"/>
                <w:rFonts w:ascii="Times New Roman" w:hAnsi="Times New Roman" w:cs="Times New Roman"/>
                <w:szCs w:val="24"/>
              </w:rPr>
              <w:footnoteReference w:id="2"/>
            </w:r>
          </w:p>
        </w:tc>
      </w:tr>
      <w:tr w:rsidR="000F2F21" w:rsidRPr="00DA6680" w:rsidTr="008239D4">
        <w:tc>
          <w:tcPr>
            <w:tcW w:w="4536" w:type="dxa"/>
          </w:tcPr>
          <w:p w:rsidR="008239D4" w:rsidRPr="00A725A1" w:rsidRDefault="008239D4" w:rsidP="00DD0FD9">
            <w:pPr>
              <w:pStyle w:val="Odlomakpopisa"/>
              <w:numPr>
                <w:ilvl w:val="0"/>
                <w:numId w:val="5"/>
              </w:numPr>
              <w:spacing w:line="360" w:lineRule="auto"/>
              <w:ind w:left="0" w:firstLine="0"/>
              <w:contextualSpacing w:val="0"/>
              <w:jc w:val="both"/>
              <w:rPr>
                <w:rFonts w:ascii="Times New Roman" w:hAnsi="Times New Roman" w:cs="Times New Roman"/>
                <w:szCs w:val="24"/>
              </w:rPr>
            </w:pPr>
            <w:r w:rsidRPr="00A725A1">
              <w:rPr>
                <w:rFonts w:ascii="Times New Roman" w:hAnsi="Times New Roman" w:cs="Times New Roman"/>
                <w:szCs w:val="24"/>
              </w:rPr>
              <w:t xml:space="preserve">da će se </w:t>
            </w:r>
            <w:r w:rsidRPr="00A725A1">
              <w:rPr>
                <w:rFonts w:ascii="Times New Roman" w:hAnsi="Times New Roman" w:cs="Times New Roman"/>
                <w:b/>
                <w:szCs w:val="24"/>
              </w:rPr>
              <w:t>ostvariti opća svrha prekršajno pravnih sankcija</w:t>
            </w:r>
            <w:r w:rsidRPr="00A725A1">
              <w:rPr>
                <w:rFonts w:ascii="Times New Roman" w:hAnsi="Times New Roman" w:cs="Times New Roman"/>
                <w:szCs w:val="24"/>
              </w:rPr>
              <w:t xml:space="preserve"> iz čl. 6.PZ, bez sankcije, bez pokretanja prekršajnog postupka.</w:t>
            </w:r>
          </w:p>
        </w:tc>
        <w:tc>
          <w:tcPr>
            <w:tcW w:w="4536" w:type="dxa"/>
          </w:tcPr>
          <w:p w:rsidR="008239D4" w:rsidRPr="00A725A1" w:rsidRDefault="008239D4" w:rsidP="00DD0FD9">
            <w:pPr>
              <w:pStyle w:val="Odlomakpopisa"/>
              <w:numPr>
                <w:ilvl w:val="0"/>
                <w:numId w:val="5"/>
              </w:numPr>
              <w:spacing w:line="360" w:lineRule="auto"/>
              <w:ind w:left="0" w:firstLine="0"/>
              <w:contextualSpacing w:val="0"/>
              <w:jc w:val="both"/>
              <w:rPr>
                <w:rFonts w:ascii="Times New Roman" w:hAnsi="Times New Roman" w:cs="Times New Roman"/>
                <w:szCs w:val="24"/>
              </w:rPr>
            </w:pPr>
            <w:r w:rsidRPr="00A725A1">
              <w:rPr>
                <w:rFonts w:ascii="Times New Roman" w:hAnsi="Times New Roman" w:cs="Times New Roman"/>
                <w:b/>
                <w:szCs w:val="24"/>
              </w:rPr>
              <w:t>ne postoji potreba da počinitelj bude kažnjen</w:t>
            </w:r>
            <w:r w:rsidRPr="00A725A1">
              <w:rPr>
                <w:rFonts w:ascii="Times New Roman" w:hAnsi="Times New Roman" w:cs="Times New Roman"/>
                <w:szCs w:val="24"/>
              </w:rPr>
              <w:t>, što proizlazi iz okolnosti slučaja</w:t>
            </w:r>
            <w:r w:rsidRPr="00A725A1">
              <w:rPr>
                <w:rStyle w:val="Referencafusnote"/>
                <w:rFonts w:ascii="Times New Roman" w:hAnsi="Times New Roman" w:cs="Times New Roman"/>
                <w:szCs w:val="24"/>
              </w:rPr>
              <w:footnoteReference w:id="3"/>
            </w:r>
            <w:r w:rsidRPr="00A725A1">
              <w:rPr>
                <w:rFonts w:ascii="Times New Roman" w:hAnsi="Times New Roman" w:cs="Times New Roman"/>
                <w:szCs w:val="24"/>
              </w:rPr>
              <w:t xml:space="preserve"> Prekršajni postupak se ne pokreće pa nema ni sankcije</w:t>
            </w:r>
          </w:p>
        </w:tc>
      </w:tr>
    </w:tbl>
    <w:p w:rsidR="007B3EB5" w:rsidRDefault="007B3EB5" w:rsidP="002D24CD">
      <w:pPr>
        <w:spacing w:line="360" w:lineRule="auto"/>
        <w:jc w:val="both"/>
        <w:rPr>
          <w:rFonts w:ascii="Times New Roman" w:hAnsi="Times New Roman" w:cs="Times New Roman"/>
          <w:szCs w:val="24"/>
        </w:rPr>
      </w:pPr>
    </w:p>
    <w:p w:rsidR="00010AA4" w:rsidRPr="00DA6680" w:rsidRDefault="00010AA4" w:rsidP="007A3104">
      <w:pPr>
        <w:spacing w:after="0" w:line="360" w:lineRule="auto"/>
        <w:ind w:firstLine="709"/>
        <w:jc w:val="both"/>
        <w:rPr>
          <w:rFonts w:ascii="Times New Roman" w:hAnsi="Times New Roman" w:cs="Times New Roman"/>
          <w:szCs w:val="24"/>
        </w:rPr>
      </w:pPr>
      <w:r w:rsidRPr="00DA6680">
        <w:rPr>
          <w:rFonts w:ascii="Times New Roman" w:hAnsi="Times New Roman" w:cs="Times New Roman"/>
          <w:szCs w:val="24"/>
        </w:rPr>
        <w:lastRenderedPageBreak/>
        <w:t>Iz tabele 3. razvidno je da se institut beznačajnog prekršaja primjenjuje kada nema prekršaja, iako su ostvarena njegova bitna obilježja</w:t>
      </w:r>
      <w:r w:rsidR="00B33CAD" w:rsidRPr="00DA6680">
        <w:rPr>
          <w:rFonts w:ascii="Times New Roman" w:hAnsi="Times New Roman" w:cs="Times New Roman"/>
          <w:szCs w:val="24"/>
        </w:rPr>
        <w:t xml:space="preserve">, jer postoje okolnosti iz kojih proizlazi beznačajnost djela, a upozorenje </w:t>
      </w:r>
      <w:r w:rsidR="0023351C" w:rsidRPr="00DA6680">
        <w:rPr>
          <w:rFonts w:ascii="Times New Roman" w:hAnsi="Times New Roman" w:cs="Times New Roman"/>
          <w:szCs w:val="24"/>
        </w:rPr>
        <w:t xml:space="preserve">se </w:t>
      </w:r>
      <w:r w:rsidR="00B33CAD" w:rsidRPr="00DA6680">
        <w:rPr>
          <w:rFonts w:ascii="Times New Roman" w:hAnsi="Times New Roman" w:cs="Times New Roman"/>
          <w:szCs w:val="24"/>
        </w:rPr>
        <w:t xml:space="preserve">izdaje kada je prekršajno djelo osobito lake naravi, ali nije beznačajno, pa je </w:t>
      </w:r>
      <w:r w:rsidR="00E340C0" w:rsidRPr="00DA6680">
        <w:rPr>
          <w:rFonts w:ascii="Times New Roman" w:hAnsi="Times New Roman" w:cs="Times New Roman"/>
          <w:szCs w:val="24"/>
        </w:rPr>
        <w:t xml:space="preserve">ipak </w:t>
      </w:r>
      <w:r w:rsidR="00B33CAD" w:rsidRPr="00DA6680">
        <w:rPr>
          <w:rFonts w:ascii="Times New Roman" w:hAnsi="Times New Roman" w:cs="Times New Roman"/>
          <w:szCs w:val="24"/>
        </w:rPr>
        <w:t xml:space="preserve">počinjen prekršaj. </w:t>
      </w:r>
      <w:r w:rsidR="00D90B65" w:rsidRPr="00DA6680">
        <w:rPr>
          <w:rFonts w:ascii="Times New Roman" w:hAnsi="Times New Roman" w:cs="Times New Roman"/>
          <w:szCs w:val="24"/>
        </w:rPr>
        <w:t>U tome je bitna razlika između oba instituta.</w:t>
      </w:r>
      <w:r w:rsidR="00B33CAD" w:rsidRPr="00DA6680">
        <w:rPr>
          <w:rFonts w:ascii="Times New Roman" w:hAnsi="Times New Roman" w:cs="Times New Roman"/>
          <w:szCs w:val="24"/>
        </w:rPr>
        <w:t xml:space="preserve"> </w:t>
      </w:r>
    </w:p>
    <w:p w:rsidR="00081553" w:rsidRPr="00672D34" w:rsidRDefault="00525D6E" w:rsidP="007A3104">
      <w:pPr>
        <w:pStyle w:val="Odlomakpopisa"/>
        <w:spacing w:after="0" w:line="360" w:lineRule="auto"/>
        <w:ind w:left="0" w:firstLine="709"/>
        <w:contextualSpacing w:val="0"/>
        <w:jc w:val="both"/>
        <w:rPr>
          <w:rFonts w:ascii="Times New Roman" w:hAnsi="Times New Roman" w:cs="Times New Roman"/>
        </w:rPr>
      </w:pPr>
      <w:r w:rsidRPr="00DA6680">
        <w:rPr>
          <w:rFonts w:ascii="Times New Roman" w:hAnsi="Times New Roman" w:cs="Times New Roman"/>
        </w:rPr>
        <w:t>Pojavljuje se nepravilnost u policijskoj praksi kada policijski službenici izdaju upozorenje u situaciji za beznačaj</w:t>
      </w:r>
      <w:r w:rsidR="001D7E8B" w:rsidRPr="00DA6680">
        <w:rPr>
          <w:rFonts w:ascii="Times New Roman" w:hAnsi="Times New Roman" w:cs="Times New Roman"/>
        </w:rPr>
        <w:t>ni prekršaj između ostalo</w:t>
      </w:r>
      <w:r w:rsidR="00F15262" w:rsidRPr="00DA6680">
        <w:rPr>
          <w:rFonts w:ascii="Times New Roman" w:hAnsi="Times New Roman" w:cs="Times New Roman"/>
        </w:rPr>
        <w:t>g</w:t>
      </w:r>
      <w:r w:rsidR="001D7E8B" w:rsidRPr="00DA6680">
        <w:rPr>
          <w:rFonts w:ascii="Times New Roman" w:hAnsi="Times New Roman" w:cs="Times New Roman"/>
        </w:rPr>
        <w:t xml:space="preserve"> i zato što ne razumiju razliku između oportuniteta i upozorenja, a izdavanje upozorenja im je jednostavnije i brže. Zbog toga je potrebno razjasniti okolnosti o kojima ovisi primjena upozorenja i oportuniteta.</w:t>
      </w:r>
    </w:p>
    <w:p w:rsidR="00081553" w:rsidRPr="00672D34" w:rsidRDefault="00081553" w:rsidP="00672D34">
      <w:pPr>
        <w:pStyle w:val="Odlomakpopisa"/>
        <w:spacing w:line="360" w:lineRule="auto"/>
        <w:ind w:left="0" w:firstLine="708"/>
        <w:contextualSpacing w:val="0"/>
        <w:jc w:val="both"/>
        <w:rPr>
          <w:rFonts w:ascii="Times New Roman" w:hAnsi="Times New Roman" w:cs="Times New Roman"/>
        </w:rPr>
      </w:pPr>
      <w:r w:rsidRPr="00DA6680">
        <w:rPr>
          <w:rFonts w:ascii="Times New Roman" w:hAnsi="Times New Roman" w:cs="Times New Roman"/>
          <w:szCs w:val="24"/>
        </w:rPr>
        <w:t xml:space="preserve">Oportunitet u vezi beznačajnog prekršaja se primjenjuje </w:t>
      </w:r>
      <w:r w:rsidR="000E3EEA" w:rsidRPr="00DA6680">
        <w:rPr>
          <w:rFonts w:ascii="Times New Roman" w:hAnsi="Times New Roman" w:cs="Times New Roman"/>
        </w:rPr>
        <w:t>ako je stupanj ugrožavanja ili povrede javnog poretka, društvene discipline i društvenih vrijednosti neznatan</w:t>
      </w:r>
      <w:r w:rsidR="00D90B65" w:rsidRPr="00DA6680">
        <w:rPr>
          <w:rFonts w:ascii="Times New Roman" w:hAnsi="Times New Roman" w:cs="Times New Roman"/>
        </w:rPr>
        <w:t xml:space="preserve"> (radi se o sitnici)</w:t>
      </w:r>
      <w:r w:rsidRPr="00DA6680">
        <w:rPr>
          <w:rFonts w:ascii="Times New Roman" w:hAnsi="Times New Roman" w:cs="Times New Roman"/>
          <w:szCs w:val="24"/>
        </w:rPr>
        <w:t>. Policija ima ovlast ne pokrenuti prekršajni postupak</w:t>
      </w:r>
      <w:r w:rsidR="004431A7" w:rsidRPr="00DA6680">
        <w:rPr>
          <w:rFonts w:ascii="Times New Roman" w:hAnsi="Times New Roman" w:cs="Times New Roman"/>
          <w:szCs w:val="24"/>
        </w:rPr>
        <w:t xml:space="preserve"> (</w:t>
      </w:r>
      <w:r w:rsidR="00D90B65" w:rsidRPr="00DA6680">
        <w:rPr>
          <w:rFonts w:ascii="Times New Roman" w:hAnsi="Times New Roman" w:cs="Times New Roman"/>
          <w:szCs w:val="24"/>
        </w:rPr>
        <w:t xml:space="preserve">primijeniti </w:t>
      </w:r>
      <w:r w:rsidR="004431A7" w:rsidRPr="00DA6680">
        <w:rPr>
          <w:rFonts w:ascii="Times New Roman" w:hAnsi="Times New Roman" w:cs="Times New Roman"/>
          <w:szCs w:val="24"/>
        </w:rPr>
        <w:t>oportunitet)</w:t>
      </w:r>
      <w:r w:rsidRPr="00DA6680">
        <w:rPr>
          <w:rFonts w:ascii="Times New Roman" w:hAnsi="Times New Roman" w:cs="Times New Roman"/>
          <w:szCs w:val="24"/>
        </w:rPr>
        <w:t xml:space="preserve">, ako je s obzirom na okolnosti </w:t>
      </w:r>
      <w:r w:rsidR="0050079D" w:rsidRPr="00DA6680">
        <w:rPr>
          <w:rFonts w:ascii="Times New Roman" w:hAnsi="Times New Roman" w:cs="Times New Roman"/>
          <w:szCs w:val="24"/>
        </w:rPr>
        <w:t xml:space="preserve">slučaja </w:t>
      </w:r>
      <w:r w:rsidRPr="00DA6680">
        <w:rPr>
          <w:rFonts w:ascii="Times New Roman" w:hAnsi="Times New Roman" w:cs="Times New Roman"/>
        </w:rPr>
        <w:t>vjerojatno da će se u prekršajnom postupku protiv počinitelja primijeniti članak 24.a o beznačajnom prekršaju</w:t>
      </w:r>
      <w:r w:rsidR="000E3EEA" w:rsidRPr="00DA6680">
        <w:rPr>
          <w:rFonts w:ascii="Times New Roman" w:hAnsi="Times New Roman" w:cs="Times New Roman"/>
        </w:rPr>
        <w:t xml:space="preserve">, što znači da nema prekršaja, jer </w:t>
      </w:r>
      <w:r w:rsidR="00D90B65" w:rsidRPr="00DA6680">
        <w:rPr>
          <w:rFonts w:ascii="Times New Roman" w:hAnsi="Times New Roman" w:cs="Times New Roman"/>
        </w:rPr>
        <w:t>je djelo bez</w:t>
      </w:r>
      <w:r w:rsidR="000E3EEA" w:rsidRPr="00DA6680">
        <w:rPr>
          <w:rFonts w:ascii="Times New Roman" w:hAnsi="Times New Roman" w:cs="Times New Roman"/>
        </w:rPr>
        <w:t>načajno (negativna pretpostavka kažnjivosti)</w:t>
      </w:r>
      <w:r w:rsidR="00F15262" w:rsidRPr="00DA6680">
        <w:rPr>
          <w:rFonts w:ascii="Times New Roman" w:hAnsi="Times New Roman" w:cs="Times New Roman"/>
        </w:rPr>
        <w:t xml:space="preserve">, pa </w:t>
      </w:r>
      <w:r w:rsidR="004267AC" w:rsidRPr="00DA6680">
        <w:rPr>
          <w:rFonts w:ascii="Times New Roman" w:hAnsi="Times New Roman" w:cs="Times New Roman"/>
        </w:rPr>
        <w:t>bi</w:t>
      </w:r>
      <w:r w:rsidR="00F15262" w:rsidRPr="00DA6680">
        <w:rPr>
          <w:rFonts w:ascii="Times New Roman" w:hAnsi="Times New Roman" w:cs="Times New Roman"/>
        </w:rPr>
        <w:t xml:space="preserve"> </w:t>
      </w:r>
      <w:r w:rsidR="004267AC" w:rsidRPr="00DA6680">
        <w:rPr>
          <w:rFonts w:ascii="Times New Roman" w:hAnsi="Times New Roman" w:cs="Times New Roman"/>
        </w:rPr>
        <w:t>prekršajni sud donio</w:t>
      </w:r>
      <w:r w:rsidR="008239D4" w:rsidRPr="00DA6680">
        <w:rPr>
          <w:rFonts w:ascii="Times New Roman" w:hAnsi="Times New Roman" w:cs="Times New Roman"/>
        </w:rPr>
        <w:t xml:space="preserve"> oslobađajuću presudu.</w:t>
      </w:r>
      <w:r w:rsidR="000E3EEA" w:rsidRPr="00DA6680">
        <w:rPr>
          <w:rFonts w:ascii="Times New Roman" w:hAnsi="Times New Roman" w:cs="Times New Roman"/>
        </w:rPr>
        <w:t xml:space="preserve"> Nema prekršaja unatoč tome što postoji radnja koja je predviđena u zakonu kao prekršaj i koja je protupravna i skrivljena. </w:t>
      </w:r>
      <w:r w:rsidR="00D90B65" w:rsidRPr="00DA6680">
        <w:rPr>
          <w:rFonts w:ascii="Times New Roman" w:hAnsi="Times New Roman" w:cs="Times New Roman"/>
        </w:rPr>
        <w:t>Međutim, zbog beznačajnosti djela ne može se ostvariti</w:t>
      </w:r>
      <w:r w:rsidR="000E3EEA" w:rsidRPr="00DA6680">
        <w:rPr>
          <w:rFonts w:ascii="Times New Roman" w:hAnsi="Times New Roman" w:cs="Times New Roman"/>
        </w:rPr>
        <w:t xml:space="preserve"> prekršajno d</w:t>
      </w:r>
      <w:r w:rsidR="00672D34">
        <w:rPr>
          <w:rFonts w:ascii="Times New Roman" w:hAnsi="Times New Roman" w:cs="Times New Roman"/>
        </w:rPr>
        <w:t xml:space="preserve">jelo u formalnom smislu. </w:t>
      </w:r>
    </w:p>
    <w:p w:rsidR="003620FB" w:rsidRPr="00672D34" w:rsidRDefault="008239D4" w:rsidP="00672D34">
      <w:pPr>
        <w:pStyle w:val="Odlomakpopisa"/>
        <w:spacing w:line="360" w:lineRule="auto"/>
        <w:ind w:left="0" w:firstLine="708"/>
        <w:contextualSpacing w:val="0"/>
        <w:jc w:val="both"/>
        <w:rPr>
          <w:rFonts w:ascii="Times New Roman" w:hAnsi="Times New Roman" w:cs="Times New Roman"/>
          <w:szCs w:val="24"/>
        </w:rPr>
      </w:pPr>
      <w:r w:rsidRPr="00DA6680">
        <w:rPr>
          <w:rFonts w:ascii="Times New Roman" w:hAnsi="Times New Roman" w:cs="Times New Roman"/>
          <w:szCs w:val="24"/>
        </w:rPr>
        <w:t>Upozorenje se primjenjuje kada se ostvarilo prekršajno djelo u formalnom smislu</w:t>
      </w:r>
      <w:r w:rsidRPr="00DA6680">
        <w:rPr>
          <w:rFonts w:ascii="Times New Roman" w:hAnsi="Times New Roman" w:cs="Times New Roman"/>
        </w:rPr>
        <w:t xml:space="preserve"> - postoji radnja koja je predviđena u zakonu kao prekršaj i koja je protupravna i skrivljena. Iako</w:t>
      </w:r>
      <w:r w:rsidRPr="00DA6680">
        <w:rPr>
          <w:rFonts w:ascii="Times New Roman" w:hAnsi="Times New Roman" w:cs="Times New Roman"/>
          <w:szCs w:val="24"/>
        </w:rPr>
        <w:t xml:space="preserve"> </w:t>
      </w:r>
      <w:r w:rsidR="00081553" w:rsidRPr="00DA6680">
        <w:rPr>
          <w:rFonts w:ascii="Times New Roman" w:hAnsi="Times New Roman" w:cs="Times New Roman"/>
          <w:szCs w:val="24"/>
        </w:rPr>
        <w:t>prekršajem nije izazvana opasnost  te ni</w:t>
      </w:r>
      <w:r w:rsidRPr="00DA6680">
        <w:rPr>
          <w:rFonts w:ascii="Times New Roman" w:hAnsi="Times New Roman" w:cs="Times New Roman"/>
          <w:szCs w:val="24"/>
        </w:rPr>
        <w:t xml:space="preserve">je nastala šteta za druge osobe, ne može se reći da </w:t>
      </w:r>
      <w:r w:rsidR="004267AC" w:rsidRPr="00DA6680">
        <w:rPr>
          <w:rFonts w:ascii="Times New Roman" w:hAnsi="Times New Roman" w:cs="Times New Roman"/>
          <w:szCs w:val="24"/>
        </w:rPr>
        <w:t xml:space="preserve">je djelo </w:t>
      </w:r>
      <w:r w:rsidR="007764ED" w:rsidRPr="00DA6680">
        <w:rPr>
          <w:rFonts w:ascii="Times New Roman" w:hAnsi="Times New Roman" w:cs="Times New Roman"/>
          <w:szCs w:val="24"/>
        </w:rPr>
        <w:t>beznačajno</w:t>
      </w:r>
      <w:r w:rsidR="00672D34">
        <w:rPr>
          <w:rFonts w:ascii="Times New Roman" w:hAnsi="Times New Roman" w:cs="Times New Roman"/>
          <w:szCs w:val="24"/>
        </w:rPr>
        <w:t>.</w:t>
      </w:r>
    </w:p>
    <w:p w:rsidR="00DB7496" w:rsidRPr="00DA6680" w:rsidRDefault="00287F3E" w:rsidP="007B3EB5">
      <w:pPr>
        <w:pStyle w:val="Odlomakpopisa"/>
        <w:spacing w:after="0" w:line="360" w:lineRule="auto"/>
        <w:ind w:left="0" w:firstLine="709"/>
        <w:contextualSpacing w:val="0"/>
        <w:jc w:val="both"/>
        <w:rPr>
          <w:rFonts w:ascii="Times New Roman" w:hAnsi="Times New Roman" w:cs="Times New Roman"/>
        </w:rPr>
      </w:pPr>
      <w:r w:rsidRPr="00DA6680">
        <w:rPr>
          <w:rFonts w:ascii="Times New Roman" w:hAnsi="Times New Roman" w:cs="Times New Roman"/>
        </w:rPr>
        <w:t>Razvidno je</w:t>
      </w:r>
      <w:r w:rsidR="00F840D3" w:rsidRPr="00DA6680">
        <w:rPr>
          <w:rFonts w:ascii="Times New Roman" w:hAnsi="Times New Roman" w:cs="Times New Roman"/>
        </w:rPr>
        <w:t xml:space="preserve"> izdavanje upozorenja i primjen</w:t>
      </w:r>
      <w:r w:rsidRPr="00DA6680">
        <w:rPr>
          <w:rFonts w:ascii="Times New Roman" w:hAnsi="Times New Roman" w:cs="Times New Roman"/>
        </w:rPr>
        <w:t>a</w:t>
      </w:r>
      <w:r w:rsidR="00F840D3" w:rsidRPr="00DA6680">
        <w:rPr>
          <w:rFonts w:ascii="Times New Roman" w:hAnsi="Times New Roman" w:cs="Times New Roman"/>
        </w:rPr>
        <w:t xml:space="preserve"> oportuniteta u vezi beznačajnog prekršaja na primjeru prekršaja iz st.1. čl. 16. Zakona o osobnoj iskaznici</w:t>
      </w:r>
      <w:r w:rsidRPr="00DA6680">
        <w:rPr>
          <w:rFonts w:ascii="Times New Roman" w:hAnsi="Times New Roman" w:cs="Times New Roman"/>
        </w:rPr>
        <w:t>,</w:t>
      </w:r>
      <w:r w:rsidR="00F840D3" w:rsidRPr="00DA6680">
        <w:rPr>
          <w:rFonts w:ascii="Times New Roman" w:hAnsi="Times New Roman" w:cs="Times New Roman"/>
        </w:rPr>
        <w:t xml:space="preserve"> koji čini osoba koja kod sebe nema osobnu iskaznicu za koji je propisana samo</w:t>
      </w:r>
      <w:r w:rsidR="00BA1C83" w:rsidRPr="00DA6680">
        <w:rPr>
          <w:rFonts w:ascii="Times New Roman" w:hAnsi="Times New Roman" w:cs="Times New Roman"/>
        </w:rPr>
        <w:t xml:space="preserve"> novčana kazna od 200,00 kuna. </w:t>
      </w:r>
      <w:r w:rsidR="00DB7496" w:rsidRPr="00DA6680">
        <w:rPr>
          <w:rFonts w:ascii="Times New Roman" w:hAnsi="Times New Roman" w:cs="Times New Roman"/>
        </w:rPr>
        <w:t xml:space="preserve">Policija će primijeniti upozorenje, ako osoba u zadnjih 12 mjeseci nije evidentirana kao počinitelj prekršaja iz Zakona o osobnoj iskaznici, obzirom da se prekršajem nenošenja osobne iskaznice ne </w:t>
      </w:r>
      <w:r w:rsidR="00DB7496" w:rsidRPr="00DA6680">
        <w:rPr>
          <w:rFonts w:ascii="Times New Roman" w:hAnsi="Times New Roman" w:cs="Times New Roman"/>
          <w:szCs w:val="24"/>
        </w:rPr>
        <w:t>izaziva opasnost  te nema šteta za druge osobe</w:t>
      </w:r>
      <w:r w:rsidR="00816871" w:rsidRPr="00DA6680">
        <w:rPr>
          <w:rFonts w:ascii="Times New Roman" w:hAnsi="Times New Roman" w:cs="Times New Roman"/>
          <w:szCs w:val="24"/>
        </w:rPr>
        <w:t>, s tim da se radi o osobi kod koje će se i bez kažnjavanja ostvariti svrha sankcije.</w:t>
      </w:r>
    </w:p>
    <w:p w:rsidR="00575EFC" w:rsidRDefault="00DB7496" w:rsidP="002D24CD">
      <w:pPr>
        <w:spacing w:after="0" w:line="360" w:lineRule="auto"/>
        <w:ind w:firstLine="709"/>
        <w:jc w:val="both"/>
        <w:rPr>
          <w:rFonts w:ascii="Times New Roman" w:hAnsi="Times New Roman" w:cs="Times New Roman"/>
          <w:szCs w:val="24"/>
        </w:rPr>
      </w:pPr>
      <w:r w:rsidRPr="00DA6680">
        <w:rPr>
          <w:rFonts w:ascii="Times New Roman" w:hAnsi="Times New Roman" w:cs="Times New Roman"/>
          <w:szCs w:val="24"/>
        </w:rPr>
        <w:t>Policija će primijeniti oportunitet</w:t>
      </w:r>
      <w:r w:rsidR="00165459" w:rsidRPr="00DA6680">
        <w:rPr>
          <w:rFonts w:ascii="Times New Roman" w:hAnsi="Times New Roman" w:cs="Times New Roman"/>
          <w:szCs w:val="24"/>
        </w:rPr>
        <w:t xml:space="preserve"> u vezi beznačajnog prekršaja</w:t>
      </w:r>
      <w:r w:rsidRPr="00DA6680">
        <w:rPr>
          <w:rFonts w:ascii="Times New Roman" w:hAnsi="Times New Roman" w:cs="Times New Roman"/>
          <w:szCs w:val="24"/>
        </w:rPr>
        <w:t xml:space="preserve">, iako je osoba </w:t>
      </w:r>
      <w:r w:rsidR="00E06A08" w:rsidRPr="00DA6680">
        <w:rPr>
          <w:rFonts w:ascii="Times New Roman" w:hAnsi="Times New Roman" w:cs="Times New Roman"/>
          <w:szCs w:val="24"/>
        </w:rPr>
        <w:t xml:space="preserve">eventualno i </w:t>
      </w:r>
      <w:r w:rsidRPr="00DA6680">
        <w:rPr>
          <w:rFonts w:ascii="Times New Roman" w:hAnsi="Times New Roman" w:cs="Times New Roman"/>
          <w:szCs w:val="24"/>
        </w:rPr>
        <w:t>evidentirana u zadnjih 12 mjeseci kao počinitelj prekršaja iz Zakona o osobnoj iskaznici, kada se utvrdi beznačajnost djela – osoba kod sebe nije imala osobnu iskaznicu, jer su policijski službenici poduzeli provjeru i</w:t>
      </w:r>
      <w:r w:rsidR="00B306D3" w:rsidRPr="00DA6680">
        <w:rPr>
          <w:rFonts w:ascii="Times New Roman" w:hAnsi="Times New Roman" w:cs="Times New Roman"/>
          <w:szCs w:val="24"/>
        </w:rPr>
        <w:t>dentiteta</w:t>
      </w:r>
      <w:r w:rsidRPr="00DA6680">
        <w:rPr>
          <w:rFonts w:ascii="Times New Roman" w:hAnsi="Times New Roman" w:cs="Times New Roman"/>
          <w:szCs w:val="24"/>
        </w:rPr>
        <w:t xml:space="preserve"> osobe u trenutku kada je ona iz vlastite </w:t>
      </w:r>
      <w:r w:rsidR="006565AC" w:rsidRPr="00DA6680">
        <w:rPr>
          <w:rFonts w:ascii="Times New Roman" w:hAnsi="Times New Roman" w:cs="Times New Roman"/>
          <w:szCs w:val="24"/>
        </w:rPr>
        <w:t>kuće izašla na ulicu -  50 metara udaljenosti od kuće u kojoj stanuje, da na autobusnoj stanici sačeka dolazak rođaka,</w:t>
      </w:r>
      <w:r w:rsidR="00DC097A" w:rsidRPr="00DA6680">
        <w:rPr>
          <w:rFonts w:ascii="Times New Roman" w:hAnsi="Times New Roman" w:cs="Times New Roman"/>
          <w:szCs w:val="24"/>
        </w:rPr>
        <w:t xml:space="preserve"> pa prekršaj zapravo nije ostvaren, jer </w:t>
      </w:r>
      <w:r w:rsidR="007648D3" w:rsidRPr="00DA6680">
        <w:rPr>
          <w:rFonts w:ascii="Times New Roman" w:hAnsi="Times New Roman" w:cs="Times New Roman"/>
          <w:szCs w:val="24"/>
        </w:rPr>
        <w:t xml:space="preserve">je djelo beznačajno (negativna pretpostavka kažnjivosti) </w:t>
      </w:r>
      <w:r w:rsidR="00DC097A" w:rsidRPr="00DA6680">
        <w:rPr>
          <w:rFonts w:ascii="Times New Roman" w:hAnsi="Times New Roman" w:cs="Times New Roman"/>
          <w:szCs w:val="24"/>
        </w:rPr>
        <w:t>.</w:t>
      </w:r>
      <w:r w:rsidR="007764ED" w:rsidRPr="00DA6680">
        <w:rPr>
          <w:rFonts w:ascii="Times New Roman" w:hAnsi="Times New Roman" w:cs="Times New Roman"/>
          <w:szCs w:val="24"/>
        </w:rPr>
        <w:t xml:space="preserve"> </w:t>
      </w:r>
    </w:p>
    <w:p w:rsidR="005B1402" w:rsidRPr="004F787A" w:rsidRDefault="005B1402" w:rsidP="002D24CD">
      <w:pPr>
        <w:spacing w:after="0" w:line="360" w:lineRule="auto"/>
        <w:ind w:firstLine="709"/>
        <w:jc w:val="both"/>
        <w:rPr>
          <w:rFonts w:ascii="Times New Roman" w:hAnsi="Times New Roman" w:cs="Times New Roman"/>
          <w:szCs w:val="24"/>
        </w:rPr>
      </w:pPr>
    </w:p>
    <w:p w:rsidR="007B3EB5" w:rsidRDefault="00670AF3" w:rsidP="004F787A">
      <w:pPr>
        <w:pStyle w:val="Odlomakpopisa"/>
        <w:spacing w:after="0" w:line="360" w:lineRule="auto"/>
        <w:ind w:left="0"/>
        <w:contextualSpacing w:val="0"/>
        <w:jc w:val="both"/>
        <w:rPr>
          <w:rFonts w:ascii="Times New Roman" w:hAnsi="Times New Roman" w:cs="Times New Roman"/>
          <w:b/>
        </w:rPr>
      </w:pPr>
      <w:r>
        <w:rPr>
          <w:rFonts w:ascii="Times New Roman" w:hAnsi="Times New Roman" w:cs="Times New Roman"/>
          <w:b/>
        </w:rPr>
        <w:lastRenderedPageBreak/>
        <w:t>2</w:t>
      </w:r>
      <w:r w:rsidR="004604AB" w:rsidRPr="00DA6680">
        <w:rPr>
          <w:rFonts w:ascii="Times New Roman" w:hAnsi="Times New Roman" w:cs="Times New Roman"/>
          <w:b/>
        </w:rPr>
        <w:t xml:space="preserve">.2. </w:t>
      </w:r>
      <w:r w:rsidR="00D93ADE" w:rsidRPr="00DA6680">
        <w:rPr>
          <w:rFonts w:ascii="Times New Roman" w:hAnsi="Times New Roman" w:cs="Times New Roman"/>
          <w:b/>
        </w:rPr>
        <w:t>P</w:t>
      </w:r>
      <w:r w:rsidR="004604AB" w:rsidRPr="00DA6680">
        <w:rPr>
          <w:rFonts w:ascii="Times New Roman" w:hAnsi="Times New Roman" w:cs="Times New Roman"/>
          <w:b/>
        </w:rPr>
        <w:t>rimjena opomene iz čl. 43. Prekršajnog zakona</w:t>
      </w:r>
      <w:r w:rsidR="00874CCF" w:rsidRPr="00DA6680">
        <w:rPr>
          <w:rFonts w:ascii="Times New Roman" w:hAnsi="Times New Roman" w:cs="Times New Roman"/>
          <w:b/>
        </w:rPr>
        <w:t xml:space="preserve"> i usporedba s obaveznim prekršajnim nalogom</w:t>
      </w:r>
    </w:p>
    <w:p w:rsidR="0023351C" w:rsidRPr="00B7311F" w:rsidRDefault="00DD186E" w:rsidP="00B7311F">
      <w:pPr>
        <w:spacing w:after="0" w:line="360" w:lineRule="auto"/>
        <w:ind w:firstLine="708"/>
        <w:jc w:val="both"/>
        <w:rPr>
          <w:rFonts w:ascii="Times New Roman" w:hAnsi="Times New Roman" w:cs="Times New Roman"/>
        </w:rPr>
      </w:pPr>
      <w:r w:rsidRPr="00B7311F">
        <w:rPr>
          <w:rFonts w:ascii="Times New Roman" w:hAnsi="Times New Roman" w:cs="Times New Roman"/>
          <w:szCs w:val="24"/>
        </w:rPr>
        <w:t>Opomena iz čl. 43. PZ jest prekršajnopravna sankcija, a policija je ovlaštena na primjenu te sankcije člankom 239.</w:t>
      </w:r>
      <w:r w:rsidR="00D25A69" w:rsidRPr="00B7311F">
        <w:rPr>
          <w:rFonts w:ascii="Times New Roman" w:hAnsi="Times New Roman" w:cs="Times New Roman"/>
          <w:szCs w:val="24"/>
        </w:rPr>
        <w:t xml:space="preserve"> </w:t>
      </w:r>
      <w:r w:rsidRPr="00B7311F">
        <w:rPr>
          <w:rFonts w:ascii="Times New Roman" w:hAnsi="Times New Roman" w:cs="Times New Roman"/>
          <w:szCs w:val="24"/>
        </w:rPr>
        <w:t>st. 5. PZ u vezi st. 3 i st.</w:t>
      </w:r>
      <w:r w:rsidR="00D25A69" w:rsidRPr="00B7311F">
        <w:rPr>
          <w:rFonts w:ascii="Times New Roman" w:hAnsi="Times New Roman" w:cs="Times New Roman"/>
          <w:szCs w:val="24"/>
        </w:rPr>
        <w:t xml:space="preserve"> </w:t>
      </w:r>
      <w:r w:rsidRPr="00B7311F">
        <w:rPr>
          <w:rFonts w:ascii="Times New Roman" w:hAnsi="Times New Roman" w:cs="Times New Roman"/>
          <w:szCs w:val="24"/>
        </w:rPr>
        <w:t>4. čl. 228. PZ.</w:t>
      </w:r>
      <w:r w:rsidR="00FE1A49" w:rsidRPr="00DA6680">
        <w:rPr>
          <w:rStyle w:val="Referencafusnote"/>
          <w:rFonts w:ascii="Times New Roman" w:hAnsi="Times New Roman" w:cs="Times New Roman"/>
          <w:szCs w:val="24"/>
        </w:rPr>
        <w:footnoteReference w:id="4"/>
      </w:r>
      <w:r w:rsidRPr="00B7311F">
        <w:rPr>
          <w:rFonts w:ascii="Times New Roman" w:hAnsi="Times New Roman" w:cs="Times New Roman"/>
          <w:szCs w:val="24"/>
        </w:rPr>
        <w:t xml:space="preserve"> U policijsku praksu </w:t>
      </w:r>
      <w:r w:rsidR="00A068E5" w:rsidRPr="00B7311F">
        <w:rPr>
          <w:rFonts w:ascii="Times New Roman" w:hAnsi="Times New Roman" w:cs="Times New Roman"/>
          <w:szCs w:val="24"/>
        </w:rPr>
        <w:t xml:space="preserve">opomena iz </w:t>
      </w:r>
      <w:r w:rsidR="007B3EB5" w:rsidRPr="00B7311F">
        <w:rPr>
          <w:rFonts w:ascii="Times New Roman" w:hAnsi="Times New Roman" w:cs="Times New Roman"/>
          <w:szCs w:val="24"/>
        </w:rPr>
        <w:t xml:space="preserve">    </w:t>
      </w:r>
      <w:r w:rsidR="00A068E5" w:rsidRPr="00B7311F">
        <w:rPr>
          <w:rFonts w:ascii="Times New Roman" w:hAnsi="Times New Roman" w:cs="Times New Roman"/>
          <w:szCs w:val="24"/>
        </w:rPr>
        <w:t xml:space="preserve">čl. 43. PZ </w:t>
      </w:r>
      <w:r w:rsidRPr="00B7311F">
        <w:rPr>
          <w:rFonts w:ascii="Times New Roman" w:hAnsi="Times New Roman" w:cs="Times New Roman"/>
          <w:szCs w:val="24"/>
        </w:rPr>
        <w:t xml:space="preserve">uvedena je </w:t>
      </w:r>
      <w:r w:rsidR="00E22F68" w:rsidRPr="00B7311F">
        <w:rPr>
          <w:rFonts w:ascii="Times New Roman" w:hAnsi="Times New Roman" w:cs="Times New Roman"/>
          <w:szCs w:val="24"/>
        </w:rPr>
        <w:t xml:space="preserve">početkom 2016. </w:t>
      </w:r>
      <w:r w:rsidRPr="00B7311F">
        <w:rPr>
          <w:rFonts w:ascii="Times New Roman" w:hAnsi="Times New Roman" w:cs="Times New Roman"/>
          <w:szCs w:val="24"/>
        </w:rPr>
        <w:t>uputom Ravnateljstva policije</w:t>
      </w:r>
      <w:r w:rsidR="00B7311F" w:rsidRPr="00B7311F">
        <w:rPr>
          <w:rFonts w:ascii="Times New Roman" w:hAnsi="Times New Roman" w:cs="Times New Roman"/>
          <w:szCs w:val="24"/>
        </w:rPr>
        <w:t xml:space="preserve"> </w:t>
      </w:r>
      <w:r w:rsidR="00B7311F" w:rsidRPr="00B7311F">
        <w:rPr>
          <w:rFonts w:ascii="Times New Roman" w:hAnsi="Times New Roman" w:cs="Times New Roman"/>
        </w:rPr>
        <w:t xml:space="preserve">broj: 511-01-51/7-32664/34-2013 od  30. prosinca 2015. </w:t>
      </w:r>
      <w:r w:rsidR="007B0991">
        <w:rPr>
          <w:rFonts w:ascii="Times New Roman" w:hAnsi="Times New Roman" w:cs="Times New Roman"/>
        </w:rPr>
        <w:t xml:space="preserve">(vidi i </w:t>
      </w:r>
      <w:r w:rsidR="00B7311F" w:rsidRPr="00B7311F">
        <w:rPr>
          <w:rFonts w:ascii="Times New Roman" w:hAnsi="Times New Roman" w:cs="Times New Roman"/>
        </w:rPr>
        <w:t>uput</w:t>
      </w:r>
      <w:r w:rsidR="007B0991">
        <w:rPr>
          <w:rFonts w:ascii="Times New Roman" w:hAnsi="Times New Roman" w:cs="Times New Roman"/>
        </w:rPr>
        <w:t>u</w:t>
      </w:r>
      <w:r w:rsidR="00B7311F" w:rsidRPr="00B7311F">
        <w:rPr>
          <w:rFonts w:ascii="Times New Roman" w:hAnsi="Times New Roman" w:cs="Times New Roman"/>
        </w:rPr>
        <w:t xml:space="preserve"> PU zagrebačke broj: 511-19-04/2-20-1/3-16 od 29. siječnja 2016</w:t>
      </w:r>
      <w:r w:rsidR="007B0991">
        <w:rPr>
          <w:rFonts w:ascii="Times New Roman" w:hAnsi="Times New Roman" w:cs="Times New Roman"/>
        </w:rPr>
        <w:t>)</w:t>
      </w:r>
      <w:r w:rsidR="00D25A69" w:rsidRPr="00B7311F">
        <w:rPr>
          <w:rFonts w:ascii="Times New Roman" w:hAnsi="Times New Roman" w:cs="Times New Roman"/>
          <w:szCs w:val="24"/>
        </w:rPr>
        <w:t xml:space="preserve">. Do tada se </w:t>
      </w:r>
      <w:r w:rsidR="00D405C8" w:rsidRPr="00B7311F">
        <w:rPr>
          <w:rFonts w:ascii="Times New Roman" w:hAnsi="Times New Roman" w:cs="Times New Roman"/>
          <w:szCs w:val="24"/>
        </w:rPr>
        <w:t>smatralo</w:t>
      </w:r>
      <w:r w:rsidR="00D25A69" w:rsidRPr="00B7311F">
        <w:rPr>
          <w:rFonts w:ascii="Times New Roman" w:hAnsi="Times New Roman" w:cs="Times New Roman"/>
          <w:szCs w:val="24"/>
        </w:rPr>
        <w:t xml:space="preserve"> da je njena primjena isključivo u ingerenciji Prekršajnog suda.</w:t>
      </w:r>
    </w:p>
    <w:p w:rsidR="008E76B3" w:rsidRPr="00BB2582" w:rsidRDefault="00944C8E" w:rsidP="00BB2582">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I opomena i obavezni prekršajni nalog primjenjuju se ko</w:t>
      </w:r>
      <w:r w:rsidRPr="00DA6680">
        <w:rPr>
          <w:rFonts w:ascii="Times New Roman" w:hAnsi="Times New Roman" w:cs="Times New Roman"/>
          <w:szCs w:val="24"/>
        </w:rPr>
        <w:t>d prekršaja za koji je propisana samo novčana kazna do 5.000,00 kuna za fizičku osobu</w:t>
      </w:r>
      <w:r w:rsidR="003B0544">
        <w:rPr>
          <w:rFonts w:ascii="Times New Roman" w:hAnsi="Times New Roman" w:cs="Times New Roman"/>
          <w:szCs w:val="24"/>
        </w:rPr>
        <w:t xml:space="preserve"> te  se obaveznim prekršajnim nalogom i opomenom može pokrenuti prekršajni postupak u slučaju da okrivljeni</w:t>
      </w:r>
      <w:r w:rsidR="007444AA">
        <w:rPr>
          <w:rFonts w:ascii="Times New Roman" w:hAnsi="Times New Roman" w:cs="Times New Roman"/>
          <w:szCs w:val="24"/>
        </w:rPr>
        <w:t>k</w:t>
      </w:r>
      <w:r w:rsidR="003B0544">
        <w:rPr>
          <w:rFonts w:ascii="Times New Roman" w:hAnsi="Times New Roman" w:cs="Times New Roman"/>
          <w:szCs w:val="24"/>
        </w:rPr>
        <w:t xml:space="preserve"> podnese prigovor. </w:t>
      </w:r>
      <w:r>
        <w:rPr>
          <w:rFonts w:ascii="Times New Roman" w:hAnsi="Times New Roman" w:cs="Times New Roman"/>
          <w:szCs w:val="24"/>
        </w:rPr>
        <w:t xml:space="preserve"> No, opomena se ne može primijeniti na prekršaje  kod kojih je propisana samo novčana kazna veća od 5.000,00 kuna, a obavezni prekršajni nalog – može, ali </w:t>
      </w:r>
      <w:r w:rsidRPr="00CF07F2">
        <w:rPr>
          <w:rFonts w:ascii="Times New Roman" w:hAnsi="Times New Roman" w:cs="Times New Roman"/>
          <w:szCs w:val="24"/>
        </w:rPr>
        <w:t xml:space="preserve">tada  iznos na obaveznom prekršajnom nalogu ne može </w:t>
      </w:r>
      <w:r>
        <w:rPr>
          <w:rFonts w:ascii="Times New Roman" w:hAnsi="Times New Roman" w:cs="Times New Roman"/>
          <w:szCs w:val="24"/>
        </w:rPr>
        <w:t xml:space="preserve">biti </w:t>
      </w:r>
      <w:r w:rsidRPr="00CF07F2">
        <w:rPr>
          <w:rFonts w:ascii="Times New Roman" w:hAnsi="Times New Roman" w:cs="Times New Roman"/>
          <w:szCs w:val="24"/>
        </w:rPr>
        <w:t>veći od 5.000,00 kuna  za fizičku osobu</w:t>
      </w:r>
      <w:r w:rsidR="006730F7">
        <w:rPr>
          <w:rFonts w:ascii="Times New Roman" w:hAnsi="Times New Roman" w:cs="Times New Roman"/>
          <w:szCs w:val="24"/>
        </w:rPr>
        <w:t xml:space="preserve"> (čl.239. st.2. PZ)</w:t>
      </w:r>
      <w:r>
        <w:rPr>
          <w:rFonts w:ascii="Times New Roman" w:hAnsi="Times New Roman" w:cs="Times New Roman"/>
          <w:szCs w:val="24"/>
        </w:rPr>
        <w:t xml:space="preserve">. </w:t>
      </w:r>
      <w:r w:rsidRPr="00DA6680">
        <w:rPr>
          <w:rFonts w:ascii="Times New Roman" w:hAnsi="Times New Roman" w:cs="Times New Roman"/>
          <w:szCs w:val="24"/>
        </w:rPr>
        <w:t>Kod obaveznog prekršajnog naloga ne radi se o lakom obliku prekršaja</w:t>
      </w:r>
      <w:r w:rsidR="00F14EC1">
        <w:rPr>
          <w:rFonts w:ascii="Times New Roman" w:hAnsi="Times New Roman" w:cs="Times New Roman"/>
          <w:szCs w:val="24"/>
        </w:rPr>
        <w:t>, a k</w:t>
      </w:r>
      <w:r>
        <w:rPr>
          <w:rFonts w:ascii="Times New Roman" w:hAnsi="Times New Roman" w:cs="Times New Roman"/>
          <w:szCs w:val="24"/>
        </w:rPr>
        <w:t>od opomene se radi o lakom obliku prekršaja po prouzročenoj posljedici, po postupanju počinitelja i njegovoj krivnji</w:t>
      </w:r>
      <w:r w:rsidR="00F14EC1">
        <w:rPr>
          <w:rFonts w:ascii="Times New Roman" w:hAnsi="Times New Roman" w:cs="Times New Roman"/>
          <w:szCs w:val="24"/>
        </w:rPr>
        <w:t>.</w:t>
      </w:r>
      <w:r w:rsidR="00FF0586">
        <w:rPr>
          <w:rFonts w:ascii="Times New Roman" w:hAnsi="Times New Roman" w:cs="Times New Roman"/>
          <w:szCs w:val="24"/>
        </w:rPr>
        <w:t xml:space="preserve"> K</w:t>
      </w:r>
      <w:r w:rsidR="00F14EC1">
        <w:rPr>
          <w:rFonts w:ascii="Times New Roman" w:hAnsi="Times New Roman" w:cs="Times New Roman"/>
          <w:szCs w:val="24"/>
        </w:rPr>
        <w:t xml:space="preserve">od obaveznog prekršajnog naloga </w:t>
      </w:r>
      <w:r w:rsidR="003B0544">
        <w:rPr>
          <w:rFonts w:ascii="Times New Roman" w:hAnsi="Times New Roman" w:cs="Times New Roman"/>
          <w:szCs w:val="24"/>
        </w:rPr>
        <w:t>utvrde se takve</w:t>
      </w:r>
      <w:r w:rsidR="00FF0586">
        <w:rPr>
          <w:rFonts w:ascii="Times New Roman" w:hAnsi="Times New Roman" w:cs="Times New Roman"/>
          <w:szCs w:val="24"/>
        </w:rPr>
        <w:t xml:space="preserve"> olakotn</w:t>
      </w:r>
      <w:r w:rsidR="003B0544">
        <w:rPr>
          <w:rFonts w:ascii="Times New Roman" w:hAnsi="Times New Roman" w:cs="Times New Roman"/>
          <w:szCs w:val="24"/>
        </w:rPr>
        <w:t>e</w:t>
      </w:r>
      <w:r w:rsidR="00FF0586">
        <w:rPr>
          <w:rFonts w:ascii="Times New Roman" w:hAnsi="Times New Roman" w:cs="Times New Roman"/>
          <w:szCs w:val="24"/>
        </w:rPr>
        <w:t xml:space="preserve"> okolnosti koje </w:t>
      </w:r>
      <w:r w:rsidR="00F14EC1" w:rsidRPr="00DA6680">
        <w:rPr>
          <w:rFonts w:ascii="Times New Roman" w:hAnsi="Times New Roman" w:cs="Times New Roman"/>
          <w:szCs w:val="24"/>
        </w:rPr>
        <w:t>utječu samo na visinu novčane kazne, k</w:t>
      </w:r>
      <w:r w:rsidR="00F14EC1">
        <w:rPr>
          <w:rFonts w:ascii="Times New Roman" w:hAnsi="Times New Roman" w:cs="Times New Roman"/>
          <w:szCs w:val="24"/>
        </w:rPr>
        <w:t>ada je ona propisana u rasponu</w:t>
      </w:r>
      <w:r w:rsidR="00F14EC1" w:rsidRPr="00F14EC1">
        <w:rPr>
          <w:rFonts w:ascii="Times New Roman" w:hAnsi="Times New Roman" w:cs="Times New Roman"/>
          <w:szCs w:val="24"/>
        </w:rPr>
        <w:t>.</w:t>
      </w:r>
      <w:r w:rsidR="00F14EC1" w:rsidRPr="00F14EC1">
        <w:rPr>
          <w:rFonts w:ascii="Times New Roman" w:hAnsi="Times New Roman" w:cs="Times New Roman"/>
        </w:rPr>
        <w:t xml:space="preserve"> </w:t>
      </w:r>
      <w:r w:rsidR="00F14EC1">
        <w:rPr>
          <w:rFonts w:ascii="Times New Roman" w:hAnsi="Times New Roman" w:cs="Times New Roman"/>
        </w:rPr>
        <w:t xml:space="preserve"> Kod opomene</w:t>
      </w:r>
      <w:r w:rsidR="003B0544">
        <w:rPr>
          <w:rFonts w:ascii="Times New Roman" w:hAnsi="Times New Roman" w:cs="Times New Roman"/>
        </w:rPr>
        <w:t xml:space="preserve"> utvrđene </w:t>
      </w:r>
      <w:r w:rsidR="00F14EC1">
        <w:rPr>
          <w:rFonts w:ascii="Times New Roman" w:hAnsi="Times New Roman" w:cs="Times New Roman"/>
        </w:rPr>
        <w:t xml:space="preserve">olakotne okolnosti </w:t>
      </w:r>
      <w:r w:rsidR="003B0544">
        <w:rPr>
          <w:rFonts w:ascii="Times New Roman" w:hAnsi="Times New Roman" w:cs="Times New Roman"/>
        </w:rPr>
        <w:t>omogućuju</w:t>
      </w:r>
      <w:r w:rsidR="00F14EC1" w:rsidRPr="00F14EC1">
        <w:rPr>
          <w:rFonts w:ascii="Times New Roman" w:hAnsi="Times New Roman" w:cs="Times New Roman"/>
        </w:rPr>
        <w:t xml:space="preserve"> postignuće svrhe mjere upozorenja bez kažnjavanja. </w:t>
      </w:r>
      <w:r w:rsidR="00F14EC1">
        <w:rPr>
          <w:rFonts w:ascii="Times New Roman" w:hAnsi="Times New Roman" w:cs="Times New Roman"/>
        </w:rPr>
        <w:t xml:space="preserve">Uzimaju se u obzir </w:t>
      </w:r>
      <w:r w:rsidR="00F14EC1" w:rsidRPr="00F14EC1">
        <w:rPr>
          <w:rFonts w:ascii="Times New Roman" w:hAnsi="Times New Roman" w:cs="Times New Roman"/>
        </w:rPr>
        <w:t xml:space="preserve">sve </w:t>
      </w:r>
      <w:r w:rsidR="00F14EC1">
        <w:rPr>
          <w:rFonts w:ascii="Times New Roman" w:hAnsi="Times New Roman" w:cs="Times New Roman"/>
        </w:rPr>
        <w:t xml:space="preserve">(olakotne) </w:t>
      </w:r>
      <w:r w:rsidR="00F14EC1" w:rsidRPr="00F14EC1">
        <w:rPr>
          <w:rFonts w:ascii="Times New Roman" w:hAnsi="Times New Roman" w:cs="Times New Roman"/>
        </w:rPr>
        <w:t>okolnosti koje se tiču počinitelja ili posebno njegova odnosa prema oštećeniku</w:t>
      </w:r>
      <w:r w:rsidR="00F14EC1">
        <w:rPr>
          <w:rFonts w:ascii="Times New Roman" w:hAnsi="Times New Roman" w:cs="Times New Roman"/>
        </w:rPr>
        <w:t xml:space="preserve"> (da se počinitelj prekršaja ispričao oštećenom, da je izrazio kajanje</w:t>
      </w:r>
      <w:r w:rsidR="00FF0586">
        <w:rPr>
          <w:rFonts w:ascii="Times New Roman" w:hAnsi="Times New Roman" w:cs="Times New Roman"/>
        </w:rPr>
        <w:t>…</w:t>
      </w:r>
      <w:r w:rsidR="00F14EC1">
        <w:rPr>
          <w:rFonts w:ascii="Times New Roman" w:hAnsi="Times New Roman" w:cs="Times New Roman"/>
        </w:rPr>
        <w:t xml:space="preserve">) </w:t>
      </w:r>
      <w:r w:rsidR="00F14EC1" w:rsidRPr="00F14EC1">
        <w:rPr>
          <w:rFonts w:ascii="Times New Roman" w:hAnsi="Times New Roman" w:cs="Times New Roman"/>
        </w:rPr>
        <w:t>i naknadi štete</w:t>
      </w:r>
      <w:r w:rsidR="00FF0586">
        <w:rPr>
          <w:rFonts w:ascii="Times New Roman" w:hAnsi="Times New Roman" w:cs="Times New Roman"/>
        </w:rPr>
        <w:t xml:space="preserve"> </w:t>
      </w:r>
      <w:r w:rsidR="00F14EC1" w:rsidRPr="00F14EC1">
        <w:rPr>
          <w:rFonts w:ascii="Times New Roman" w:hAnsi="Times New Roman" w:cs="Times New Roman"/>
        </w:rPr>
        <w:t>prouzročen</w:t>
      </w:r>
      <w:r w:rsidR="00FF0586">
        <w:rPr>
          <w:rFonts w:ascii="Times New Roman" w:hAnsi="Times New Roman" w:cs="Times New Roman"/>
        </w:rPr>
        <w:t>e</w:t>
      </w:r>
      <w:r w:rsidR="00F14EC1" w:rsidRPr="00F14EC1">
        <w:rPr>
          <w:rFonts w:ascii="Times New Roman" w:hAnsi="Times New Roman" w:cs="Times New Roman"/>
        </w:rPr>
        <w:t xml:space="preserve"> prekršajem</w:t>
      </w:r>
      <w:r w:rsidR="00FF0586">
        <w:rPr>
          <w:rFonts w:ascii="Times New Roman" w:hAnsi="Times New Roman" w:cs="Times New Roman"/>
        </w:rPr>
        <w:t xml:space="preserve"> (da je nadoknadio štetu)</w:t>
      </w:r>
      <w:r w:rsidR="00F14EC1">
        <w:rPr>
          <w:rFonts w:ascii="Times New Roman" w:hAnsi="Times New Roman" w:cs="Times New Roman"/>
        </w:rPr>
        <w:t>.</w:t>
      </w:r>
      <w:r w:rsidR="00F14EC1" w:rsidRPr="00F14EC1">
        <w:rPr>
          <w:rFonts w:ascii="Times New Roman" w:hAnsi="Times New Roman" w:cs="Times New Roman"/>
        </w:rPr>
        <w:t xml:space="preserve"> </w:t>
      </w:r>
      <w:r w:rsidR="003B0544">
        <w:rPr>
          <w:rFonts w:ascii="Times New Roman" w:hAnsi="Times New Roman" w:cs="Times New Roman"/>
        </w:rPr>
        <w:t>Kod opomene se bez kažnjavanja postiže svrha prekršajnopravne sankcije, a kod obaveznog prekršajnog naloga</w:t>
      </w:r>
      <w:r w:rsidR="007444AA" w:rsidRPr="007444AA">
        <w:rPr>
          <w:rFonts w:ascii="Times New Roman" w:hAnsi="Times New Roman" w:cs="Times New Roman"/>
          <w:szCs w:val="24"/>
        </w:rPr>
        <w:t xml:space="preserve"> </w:t>
      </w:r>
      <w:r w:rsidR="007444AA" w:rsidRPr="00DA6680">
        <w:rPr>
          <w:rFonts w:ascii="Times New Roman" w:hAnsi="Times New Roman" w:cs="Times New Roman"/>
          <w:szCs w:val="24"/>
        </w:rPr>
        <w:t>ostvaruje se svrha prekršajnopravne sankcije</w:t>
      </w:r>
      <w:r w:rsidR="007444AA">
        <w:rPr>
          <w:rFonts w:ascii="Times New Roman" w:hAnsi="Times New Roman" w:cs="Times New Roman"/>
          <w:szCs w:val="24"/>
        </w:rPr>
        <w:t xml:space="preserve"> </w:t>
      </w:r>
      <w:r w:rsidR="003B0544">
        <w:rPr>
          <w:rFonts w:ascii="Times New Roman" w:hAnsi="Times New Roman" w:cs="Times New Roman"/>
        </w:rPr>
        <w:t>kažnjava</w:t>
      </w:r>
      <w:r w:rsidR="007444AA">
        <w:rPr>
          <w:rFonts w:ascii="Times New Roman" w:hAnsi="Times New Roman" w:cs="Times New Roman"/>
        </w:rPr>
        <w:t>njem počinitelja</w:t>
      </w:r>
      <w:r w:rsidR="003B0544">
        <w:rPr>
          <w:rFonts w:ascii="Times New Roman" w:hAnsi="Times New Roman" w:cs="Times New Roman"/>
        </w:rPr>
        <w:t xml:space="preserve"> novčanom kaznom. </w:t>
      </w:r>
    </w:p>
    <w:p w:rsidR="004F787A" w:rsidRDefault="008E76B3" w:rsidP="004F787A">
      <w:pPr>
        <w:spacing w:line="360" w:lineRule="auto"/>
        <w:ind w:firstLine="708"/>
        <w:jc w:val="both"/>
        <w:rPr>
          <w:rFonts w:ascii="Times New Roman" w:hAnsi="Times New Roman" w:cs="Times New Roman"/>
          <w:szCs w:val="24"/>
        </w:rPr>
      </w:pPr>
      <w:r w:rsidRPr="008E76B3">
        <w:rPr>
          <w:rFonts w:ascii="Times New Roman" w:hAnsi="Times New Roman" w:cs="Times New Roman"/>
          <w:szCs w:val="24"/>
        </w:rPr>
        <w:t>Za razliku od oportuniteta kod kojega nema prekršaja, jer je djelo beznačajno, opomena se primjenjuje kada ima prekršaja (djelo nije beznačajno), ali se radi o lakom obliku prekršaja po prouzročenoj posljedici, po postupanju počinitelja i po njegovoj krivnji, zbog čega nije potrebno kazniti počinitelja, s tim da se radi o osobi kod koje će se i bez kažnjavanja ostvariti svrha sankcije.</w:t>
      </w:r>
    </w:p>
    <w:p w:rsidR="00E47D3C" w:rsidRPr="00DA6680" w:rsidRDefault="00AF016E" w:rsidP="004F787A">
      <w:pPr>
        <w:spacing w:line="360" w:lineRule="auto"/>
        <w:ind w:firstLine="708"/>
        <w:jc w:val="both"/>
        <w:rPr>
          <w:rFonts w:ascii="Times New Roman" w:hAnsi="Times New Roman" w:cs="Times New Roman"/>
          <w:szCs w:val="24"/>
        </w:rPr>
      </w:pPr>
      <w:r w:rsidRPr="00DA6680">
        <w:rPr>
          <w:rFonts w:ascii="Times New Roman" w:hAnsi="Times New Roman" w:cs="Times New Roman"/>
          <w:szCs w:val="24"/>
        </w:rPr>
        <w:t>Uvjeti za primjenu opomene iz čl. 43. PZ su kumulativno:</w:t>
      </w:r>
    </w:p>
    <w:p w:rsidR="00B269E8" w:rsidRPr="00DA6680" w:rsidRDefault="00E47D3C" w:rsidP="007A3104">
      <w:pPr>
        <w:pStyle w:val="Odlomakpopisa"/>
        <w:numPr>
          <w:ilvl w:val="0"/>
          <w:numId w:val="1"/>
        </w:numPr>
        <w:spacing w:after="0" w:line="360" w:lineRule="auto"/>
        <w:contextualSpacing w:val="0"/>
        <w:jc w:val="both"/>
        <w:rPr>
          <w:rFonts w:ascii="Times New Roman" w:hAnsi="Times New Roman" w:cs="Times New Roman"/>
          <w:szCs w:val="24"/>
        </w:rPr>
      </w:pPr>
      <w:r w:rsidRPr="00DA6680">
        <w:rPr>
          <w:rFonts w:ascii="Times New Roman" w:hAnsi="Times New Roman" w:cs="Times New Roman"/>
          <w:szCs w:val="24"/>
        </w:rPr>
        <w:lastRenderedPageBreak/>
        <w:t>počinitelj prekršaja je fizička osoba,</w:t>
      </w:r>
    </w:p>
    <w:p w:rsidR="00B269E8" w:rsidRPr="00DA6680" w:rsidRDefault="00B269E8" w:rsidP="007A3104">
      <w:pPr>
        <w:pStyle w:val="Odlomakpopisa"/>
        <w:numPr>
          <w:ilvl w:val="0"/>
          <w:numId w:val="1"/>
        </w:numPr>
        <w:spacing w:after="0" w:line="360" w:lineRule="auto"/>
        <w:contextualSpacing w:val="0"/>
        <w:jc w:val="both"/>
        <w:rPr>
          <w:rFonts w:ascii="Times New Roman" w:hAnsi="Times New Roman" w:cs="Times New Roman"/>
          <w:szCs w:val="24"/>
        </w:rPr>
      </w:pPr>
      <w:r w:rsidRPr="00DA6680">
        <w:rPr>
          <w:rFonts w:ascii="Times New Roman" w:hAnsi="Times New Roman" w:cs="Times New Roman"/>
          <w:szCs w:val="24"/>
        </w:rPr>
        <w:t xml:space="preserve">da je kao kazna propisana samo novčana kazna do 5.000,00 kuna, </w:t>
      </w:r>
    </w:p>
    <w:p w:rsidR="003A1C00" w:rsidRPr="00DA6680" w:rsidRDefault="00B048D8" w:rsidP="007A3104">
      <w:pPr>
        <w:pStyle w:val="Odlomakpopisa"/>
        <w:numPr>
          <w:ilvl w:val="0"/>
          <w:numId w:val="1"/>
        </w:numPr>
        <w:spacing w:after="0" w:line="360" w:lineRule="auto"/>
        <w:contextualSpacing w:val="0"/>
        <w:jc w:val="both"/>
        <w:rPr>
          <w:rFonts w:ascii="Times New Roman" w:hAnsi="Times New Roman" w:cs="Times New Roman"/>
          <w:szCs w:val="24"/>
        </w:rPr>
      </w:pPr>
      <w:r w:rsidRPr="00DA6680">
        <w:rPr>
          <w:rFonts w:ascii="Times New Roman" w:hAnsi="Times New Roman" w:cs="Times New Roman"/>
          <w:szCs w:val="24"/>
        </w:rPr>
        <w:t>da se radi o lakšem obliku prekršaja</w:t>
      </w:r>
      <w:r w:rsidR="003A1C00" w:rsidRPr="00DA6680">
        <w:rPr>
          <w:rFonts w:ascii="Times New Roman" w:hAnsi="Times New Roman" w:cs="Times New Roman"/>
          <w:szCs w:val="24"/>
        </w:rPr>
        <w:t xml:space="preserve"> po krivnji počinitelja i po prouzročenoj posljedici i po postupanju počinitelja (olakotne okolnosti). Od olakotnih okolnosti posebno se navodi odnos počinitelja prema oštećeniku i naknadi štete</w:t>
      </w:r>
      <w:r w:rsidR="00E47D3C" w:rsidRPr="00DA6680">
        <w:rPr>
          <w:rFonts w:ascii="Times New Roman" w:hAnsi="Times New Roman" w:cs="Times New Roman"/>
          <w:szCs w:val="24"/>
        </w:rPr>
        <w:t>,</w:t>
      </w:r>
    </w:p>
    <w:p w:rsidR="003A1C00" w:rsidRPr="00DA6680" w:rsidRDefault="009B3507" w:rsidP="007A3104">
      <w:pPr>
        <w:pStyle w:val="Odlomakpopisa"/>
        <w:numPr>
          <w:ilvl w:val="0"/>
          <w:numId w:val="1"/>
        </w:numPr>
        <w:spacing w:after="0" w:line="360" w:lineRule="auto"/>
        <w:contextualSpacing w:val="0"/>
        <w:jc w:val="both"/>
        <w:rPr>
          <w:rFonts w:ascii="Times New Roman" w:hAnsi="Times New Roman" w:cs="Times New Roman"/>
          <w:szCs w:val="24"/>
        </w:rPr>
      </w:pPr>
      <w:r w:rsidRPr="00DA6680">
        <w:rPr>
          <w:rFonts w:ascii="Times New Roman" w:hAnsi="Times New Roman" w:cs="Times New Roman"/>
          <w:szCs w:val="24"/>
        </w:rPr>
        <w:t>p</w:t>
      </w:r>
      <w:r w:rsidR="003A1C00" w:rsidRPr="00DA6680">
        <w:rPr>
          <w:rFonts w:ascii="Times New Roman" w:hAnsi="Times New Roman" w:cs="Times New Roman"/>
          <w:szCs w:val="24"/>
        </w:rPr>
        <w:t>ostignuće svrhe mjere upozorenja bez kažnjavanja</w:t>
      </w:r>
      <w:r w:rsidR="00E47D3C" w:rsidRPr="00DA6680">
        <w:rPr>
          <w:rFonts w:ascii="Times New Roman" w:hAnsi="Times New Roman" w:cs="Times New Roman"/>
          <w:szCs w:val="24"/>
        </w:rPr>
        <w:t>.</w:t>
      </w:r>
    </w:p>
    <w:p w:rsidR="009F5E83" w:rsidRPr="00DA6680" w:rsidRDefault="00B048D8" w:rsidP="007A3104">
      <w:pPr>
        <w:spacing w:after="0" w:line="360" w:lineRule="auto"/>
        <w:jc w:val="both"/>
        <w:rPr>
          <w:rFonts w:ascii="Times New Roman" w:hAnsi="Times New Roman" w:cs="Times New Roman"/>
          <w:szCs w:val="24"/>
        </w:rPr>
      </w:pPr>
      <w:r w:rsidRPr="00DA6680">
        <w:rPr>
          <w:rFonts w:ascii="Times New Roman" w:hAnsi="Times New Roman" w:cs="Times New Roman"/>
          <w:szCs w:val="24"/>
        </w:rPr>
        <w:t xml:space="preserve"> </w:t>
      </w:r>
      <w:r w:rsidR="003A1C00" w:rsidRPr="00DA6680">
        <w:rPr>
          <w:rFonts w:ascii="Times New Roman" w:hAnsi="Times New Roman" w:cs="Times New Roman"/>
          <w:szCs w:val="24"/>
        </w:rPr>
        <w:tab/>
      </w:r>
      <w:r w:rsidRPr="00DA6680">
        <w:rPr>
          <w:rFonts w:ascii="Times New Roman" w:hAnsi="Times New Roman" w:cs="Times New Roman"/>
          <w:szCs w:val="24"/>
        </w:rPr>
        <w:t xml:space="preserve">Obzirom da </w:t>
      </w:r>
      <w:r w:rsidRPr="00DA6680">
        <w:rPr>
          <w:rFonts w:ascii="Times New Roman" w:hAnsi="Times New Roman" w:cs="Times New Roman"/>
          <w:b/>
          <w:szCs w:val="24"/>
        </w:rPr>
        <w:t>krivnja</w:t>
      </w:r>
      <w:r w:rsidRPr="00DA6680">
        <w:rPr>
          <w:rFonts w:ascii="Times New Roman" w:hAnsi="Times New Roman" w:cs="Times New Roman"/>
          <w:szCs w:val="24"/>
        </w:rPr>
        <w:t xml:space="preserve"> ima tri obilježja: ubrojivost, namjeru ili nehaj i svijest o protupravnosti ili mogućnost te svijesti, primjena opomene dolazi u obzir kod smanje</w:t>
      </w:r>
      <w:r w:rsidR="009513E8" w:rsidRPr="00DA6680">
        <w:rPr>
          <w:rFonts w:ascii="Times New Roman" w:hAnsi="Times New Roman" w:cs="Times New Roman"/>
          <w:szCs w:val="24"/>
        </w:rPr>
        <w:t>n</w:t>
      </w:r>
      <w:r w:rsidRPr="00DA6680">
        <w:rPr>
          <w:rFonts w:ascii="Times New Roman" w:hAnsi="Times New Roman" w:cs="Times New Roman"/>
          <w:szCs w:val="24"/>
        </w:rPr>
        <w:t xml:space="preserve">e ubrojivosti počinitelja; </w:t>
      </w:r>
      <w:r w:rsidR="008D67B4" w:rsidRPr="00DA6680">
        <w:rPr>
          <w:rFonts w:ascii="Times New Roman" w:hAnsi="Times New Roman" w:cs="Times New Roman"/>
          <w:szCs w:val="24"/>
        </w:rPr>
        <w:t xml:space="preserve">kod nehaja; </w:t>
      </w:r>
      <w:r w:rsidR="00EB7C85" w:rsidRPr="00DA6680">
        <w:rPr>
          <w:rFonts w:ascii="Times New Roman" w:hAnsi="Times New Roman" w:cs="Times New Roman"/>
          <w:szCs w:val="24"/>
        </w:rPr>
        <w:t xml:space="preserve">kad je počinitelj iz nehaja u zabludi o biću prekršaja i </w:t>
      </w:r>
      <w:r w:rsidR="009513E8" w:rsidRPr="00DA6680">
        <w:rPr>
          <w:rFonts w:ascii="Times New Roman" w:hAnsi="Times New Roman" w:cs="Times New Roman"/>
          <w:szCs w:val="24"/>
        </w:rPr>
        <w:t xml:space="preserve">iz nehaja </w:t>
      </w:r>
      <w:r w:rsidR="00EB7C85" w:rsidRPr="00DA6680">
        <w:rPr>
          <w:rFonts w:ascii="Times New Roman" w:hAnsi="Times New Roman" w:cs="Times New Roman"/>
          <w:szCs w:val="24"/>
        </w:rPr>
        <w:t>u zabludi o okolnostim</w:t>
      </w:r>
      <w:r w:rsidR="004E2480" w:rsidRPr="00DA6680">
        <w:rPr>
          <w:rFonts w:ascii="Times New Roman" w:hAnsi="Times New Roman" w:cs="Times New Roman"/>
          <w:szCs w:val="24"/>
        </w:rPr>
        <w:t>a koje isključuju protupravnost</w:t>
      </w:r>
      <w:r w:rsidR="008C2C20" w:rsidRPr="00DA6680">
        <w:rPr>
          <w:rFonts w:ascii="Times New Roman" w:hAnsi="Times New Roman" w:cs="Times New Roman"/>
          <w:szCs w:val="24"/>
        </w:rPr>
        <w:t xml:space="preserve"> i</w:t>
      </w:r>
      <w:r w:rsidRPr="00DA6680">
        <w:rPr>
          <w:rFonts w:ascii="Times New Roman" w:hAnsi="Times New Roman" w:cs="Times New Roman"/>
          <w:szCs w:val="24"/>
        </w:rPr>
        <w:t xml:space="preserve"> kod otklonjive zablude o protupravnosti prekršaja</w:t>
      </w:r>
      <w:r w:rsidRPr="00DA6680">
        <w:rPr>
          <w:rStyle w:val="Referencafusnote"/>
          <w:rFonts w:ascii="Times New Roman" w:hAnsi="Times New Roman" w:cs="Times New Roman"/>
          <w:szCs w:val="24"/>
        </w:rPr>
        <w:footnoteReference w:id="5"/>
      </w:r>
      <w:r w:rsidR="00EB7C85" w:rsidRPr="00DA6680">
        <w:rPr>
          <w:rFonts w:ascii="Times New Roman" w:hAnsi="Times New Roman" w:cs="Times New Roman"/>
          <w:szCs w:val="24"/>
        </w:rPr>
        <w:t xml:space="preserve">; </w:t>
      </w:r>
    </w:p>
    <w:p w:rsidR="00506A2E" w:rsidRPr="00DA6680" w:rsidRDefault="00B23557" w:rsidP="007A3104">
      <w:pPr>
        <w:spacing w:after="0" w:line="360" w:lineRule="auto"/>
        <w:ind w:firstLine="709"/>
        <w:jc w:val="both"/>
        <w:rPr>
          <w:rFonts w:ascii="Times New Roman" w:hAnsi="Times New Roman" w:cs="Times New Roman"/>
          <w:szCs w:val="24"/>
        </w:rPr>
      </w:pPr>
      <w:r w:rsidRPr="00DA6680">
        <w:rPr>
          <w:rFonts w:ascii="Times New Roman" w:hAnsi="Times New Roman" w:cs="Times New Roman"/>
          <w:b/>
          <w:szCs w:val="24"/>
        </w:rPr>
        <w:t>O</w:t>
      </w:r>
      <w:r w:rsidR="00D81B2C" w:rsidRPr="00DA6680">
        <w:rPr>
          <w:rFonts w:ascii="Times New Roman" w:hAnsi="Times New Roman" w:cs="Times New Roman"/>
          <w:b/>
          <w:szCs w:val="24"/>
        </w:rPr>
        <w:t>dnos počinitelja prema oštećeniku i naknadi štete</w:t>
      </w:r>
      <w:r w:rsidRPr="00DA6680">
        <w:rPr>
          <w:rFonts w:ascii="Times New Roman" w:hAnsi="Times New Roman" w:cs="Times New Roman"/>
          <w:szCs w:val="24"/>
        </w:rPr>
        <w:t>: t</w:t>
      </w:r>
      <w:r w:rsidR="00D81B2C" w:rsidRPr="00DA6680">
        <w:rPr>
          <w:rFonts w:ascii="Times New Roman" w:hAnsi="Times New Roman" w:cs="Times New Roman"/>
          <w:szCs w:val="24"/>
        </w:rPr>
        <w:t xml:space="preserve">u se radi o </w:t>
      </w:r>
      <w:r w:rsidR="00B3383C" w:rsidRPr="00DA6680">
        <w:rPr>
          <w:rFonts w:ascii="Times New Roman" w:hAnsi="Times New Roman" w:cs="Times New Roman"/>
          <w:szCs w:val="24"/>
        </w:rPr>
        <w:t xml:space="preserve">olakotnim </w:t>
      </w:r>
      <w:r w:rsidR="00D81B2C" w:rsidRPr="00DA6680">
        <w:rPr>
          <w:rFonts w:ascii="Times New Roman" w:hAnsi="Times New Roman" w:cs="Times New Roman"/>
          <w:szCs w:val="24"/>
        </w:rPr>
        <w:t>okolnostima života počinitelja nakon počinjenja djela – da je počinitelj izrazio iskreno kajanje</w:t>
      </w:r>
      <w:r w:rsidR="002921C0" w:rsidRPr="00DA6680">
        <w:rPr>
          <w:rFonts w:ascii="Times New Roman" w:hAnsi="Times New Roman" w:cs="Times New Roman"/>
          <w:szCs w:val="24"/>
        </w:rPr>
        <w:t>;</w:t>
      </w:r>
      <w:r w:rsidR="00D81B2C" w:rsidRPr="00DA6680">
        <w:rPr>
          <w:rFonts w:ascii="Times New Roman" w:hAnsi="Times New Roman" w:cs="Times New Roman"/>
          <w:szCs w:val="24"/>
        </w:rPr>
        <w:t xml:space="preserve"> da </w:t>
      </w:r>
      <w:r w:rsidR="00B3383C" w:rsidRPr="00DA6680">
        <w:rPr>
          <w:rFonts w:ascii="Times New Roman" w:hAnsi="Times New Roman" w:cs="Times New Roman"/>
          <w:szCs w:val="24"/>
        </w:rPr>
        <w:t>je oštećeniku nadoknadio štetu</w:t>
      </w:r>
      <w:r w:rsidR="00D81B2C" w:rsidRPr="00DA6680">
        <w:rPr>
          <w:rFonts w:ascii="Times New Roman" w:hAnsi="Times New Roman" w:cs="Times New Roman"/>
          <w:szCs w:val="24"/>
        </w:rPr>
        <w:t xml:space="preserve"> koju je počinio prekršajem</w:t>
      </w:r>
      <w:r w:rsidR="002921C0" w:rsidRPr="00DA6680">
        <w:rPr>
          <w:rFonts w:ascii="Times New Roman" w:hAnsi="Times New Roman" w:cs="Times New Roman"/>
          <w:szCs w:val="24"/>
        </w:rPr>
        <w:t>;</w:t>
      </w:r>
      <w:r w:rsidR="005411A5" w:rsidRPr="00DA6680">
        <w:rPr>
          <w:rFonts w:ascii="Times New Roman" w:hAnsi="Times New Roman" w:cs="Times New Roman"/>
          <w:szCs w:val="24"/>
        </w:rPr>
        <w:t xml:space="preserve"> da se ispričao oštećenom;</w:t>
      </w:r>
      <w:r w:rsidR="00B3383C" w:rsidRPr="00DA6680">
        <w:rPr>
          <w:rFonts w:ascii="Times New Roman" w:hAnsi="Times New Roman" w:cs="Times New Roman"/>
          <w:szCs w:val="24"/>
        </w:rPr>
        <w:t xml:space="preserve"> da se pomirio s oštećenikom</w:t>
      </w:r>
      <w:r w:rsidR="00B3383C" w:rsidRPr="00DA6680">
        <w:rPr>
          <w:rStyle w:val="Referencafusnote"/>
          <w:rFonts w:ascii="Times New Roman" w:hAnsi="Times New Roman" w:cs="Times New Roman"/>
          <w:szCs w:val="24"/>
        </w:rPr>
        <w:footnoteReference w:id="6"/>
      </w:r>
    </w:p>
    <w:p w:rsidR="00A42646" w:rsidRPr="00DA6680" w:rsidRDefault="00A42646" w:rsidP="007A3104">
      <w:pPr>
        <w:spacing w:after="0" w:line="360" w:lineRule="auto"/>
        <w:ind w:firstLine="709"/>
        <w:jc w:val="both"/>
        <w:rPr>
          <w:rFonts w:ascii="Times New Roman" w:hAnsi="Times New Roman" w:cs="Times New Roman"/>
          <w:szCs w:val="24"/>
        </w:rPr>
      </w:pPr>
      <w:r w:rsidRPr="00DA6680">
        <w:rPr>
          <w:rFonts w:ascii="Times New Roman" w:hAnsi="Times New Roman" w:cs="Times New Roman"/>
          <w:b/>
        </w:rPr>
        <w:t>J</w:t>
      </w:r>
      <w:r w:rsidRPr="00DA6680">
        <w:rPr>
          <w:rFonts w:ascii="Times New Roman" w:eastAsia="+mn-ea" w:hAnsi="Times New Roman" w:cs="Times New Roman"/>
          <w:b/>
          <w:bCs/>
        </w:rPr>
        <w:t>ačina ugrožavanja</w:t>
      </w:r>
      <w:r w:rsidRPr="00DA6680">
        <w:rPr>
          <w:rFonts w:ascii="Times New Roman" w:eastAsia="+mn-ea" w:hAnsi="Times New Roman" w:cs="Times New Roman"/>
          <w:b/>
        </w:rPr>
        <w:t xml:space="preserve"> ili </w:t>
      </w:r>
      <w:r w:rsidRPr="00DA6680">
        <w:rPr>
          <w:rFonts w:ascii="Times New Roman" w:eastAsia="+mn-ea" w:hAnsi="Times New Roman" w:cs="Times New Roman"/>
          <w:b/>
          <w:bCs/>
        </w:rPr>
        <w:t>povrede</w:t>
      </w:r>
      <w:r w:rsidRPr="00DA6680">
        <w:rPr>
          <w:rFonts w:ascii="Times New Roman" w:eastAsia="+mn-ea" w:hAnsi="Times New Roman" w:cs="Times New Roman"/>
          <w:b/>
        </w:rPr>
        <w:t xml:space="preserve"> </w:t>
      </w:r>
      <w:r w:rsidRPr="00DA6680">
        <w:rPr>
          <w:rFonts w:ascii="Times New Roman" w:eastAsia="+mn-ea" w:hAnsi="Times New Roman" w:cs="Times New Roman"/>
          <w:b/>
          <w:bCs/>
        </w:rPr>
        <w:t>zaštićenog dobra</w:t>
      </w:r>
      <w:r w:rsidRPr="00DA6680">
        <w:rPr>
          <w:rFonts w:ascii="Times New Roman" w:eastAsia="+mn-ea" w:hAnsi="Times New Roman" w:cs="Times New Roman"/>
          <w:bCs/>
        </w:rPr>
        <w:t>:</w:t>
      </w:r>
      <w:r w:rsidRPr="00DA6680">
        <w:rPr>
          <w:rFonts w:ascii="Times New Roman" w:eastAsia="+mn-ea" w:hAnsi="Times New Roman" w:cs="Times New Roman"/>
          <w:b/>
          <w:bCs/>
        </w:rPr>
        <w:t xml:space="preserve"> </w:t>
      </w:r>
      <w:r w:rsidRPr="00DA6680">
        <w:rPr>
          <w:rFonts w:ascii="Times New Roman" w:eastAsia="+mn-ea" w:hAnsi="Times New Roman" w:cs="Times New Roman"/>
          <w:bCs/>
        </w:rPr>
        <w:t xml:space="preserve">nisu prouzročene teže posljedice </w:t>
      </w:r>
      <w:r w:rsidR="008354B7" w:rsidRPr="00DA6680">
        <w:rPr>
          <w:rFonts w:ascii="Times New Roman" w:eastAsia="+mn-ea" w:hAnsi="Times New Roman" w:cs="Times New Roman"/>
          <w:bCs/>
        </w:rPr>
        <w:t xml:space="preserve">odnosno </w:t>
      </w:r>
      <w:r w:rsidRPr="00DA6680">
        <w:rPr>
          <w:rFonts w:ascii="Times New Roman" w:eastAsia="+mn-ea" w:hAnsi="Times New Roman" w:cs="Times New Roman"/>
          <w:bCs/>
        </w:rPr>
        <w:t xml:space="preserve">po posljedici </w:t>
      </w:r>
      <w:r w:rsidR="00177392" w:rsidRPr="00DA6680">
        <w:rPr>
          <w:rFonts w:ascii="Times New Roman" w:eastAsia="+mn-ea" w:hAnsi="Times New Roman" w:cs="Times New Roman"/>
          <w:bCs/>
        </w:rPr>
        <w:t xml:space="preserve">se </w:t>
      </w:r>
      <w:r w:rsidRPr="00DA6680">
        <w:rPr>
          <w:rFonts w:ascii="Times New Roman" w:eastAsia="+mn-ea" w:hAnsi="Times New Roman" w:cs="Times New Roman"/>
          <w:bCs/>
        </w:rPr>
        <w:t>radi o lakom obliku prekršaja.</w:t>
      </w:r>
    </w:p>
    <w:p w:rsidR="00E22F68" w:rsidRPr="00684579" w:rsidRDefault="00B23557" w:rsidP="007A3104">
      <w:pPr>
        <w:pStyle w:val="Odlomakpopisa"/>
        <w:spacing w:after="0" w:line="360" w:lineRule="auto"/>
        <w:ind w:left="0" w:firstLine="709"/>
        <w:contextualSpacing w:val="0"/>
        <w:jc w:val="both"/>
        <w:rPr>
          <w:rFonts w:ascii="Times New Roman" w:hAnsi="Times New Roman" w:cs="Times New Roman"/>
          <w:b/>
        </w:rPr>
      </w:pPr>
      <w:r w:rsidRPr="00DA6680">
        <w:rPr>
          <w:rFonts w:ascii="Times New Roman" w:hAnsi="Times New Roman" w:cs="Times New Roman"/>
          <w:b/>
          <w:szCs w:val="24"/>
        </w:rPr>
        <w:t>S</w:t>
      </w:r>
      <w:r w:rsidR="005411A5" w:rsidRPr="00DA6680">
        <w:rPr>
          <w:rFonts w:ascii="Times New Roman" w:hAnsi="Times New Roman" w:cs="Times New Roman"/>
          <w:b/>
          <w:szCs w:val="24"/>
        </w:rPr>
        <w:t>ve okolnosti koje se tiču počinitelja</w:t>
      </w:r>
      <w:r w:rsidR="004E32D3" w:rsidRPr="00DA6680">
        <w:rPr>
          <w:rFonts w:ascii="Times New Roman" w:hAnsi="Times New Roman" w:cs="Times New Roman"/>
          <w:b/>
          <w:szCs w:val="24"/>
        </w:rPr>
        <w:t>:</w:t>
      </w:r>
      <w:r w:rsidR="004E32D3" w:rsidRPr="00DA6680">
        <w:rPr>
          <w:rFonts w:ascii="Times New Roman" w:hAnsi="Times New Roman" w:cs="Times New Roman"/>
          <w:szCs w:val="24"/>
        </w:rPr>
        <w:t xml:space="preserve"> </w:t>
      </w:r>
      <w:r w:rsidR="00B3383C" w:rsidRPr="00DA6680">
        <w:rPr>
          <w:rFonts w:ascii="Times New Roman" w:hAnsi="Times New Roman" w:cs="Times New Roman"/>
          <w:b/>
          <w:szCs w:val="24"/>
        </w:rPr>
        <w:t>loše</w:t>
      </w:r>
      <w:r w:rsidR="005411A5" w:rsidRPr="00DA6680">
        <w:rPr>
          <w:rFonts w:ascii="Times New Roman" w:hAnsi="Times New Roman" w:cs="Times New Roman"/>
          <w:szCs w:val="24"/>
        </w:rPr>
        <w:t xml:space="preserve"> </w:t>
      </w:r>
      <w:r w:rsidR="005411A5" w:rsidRPr="00DA6680">
        <w:rPr>
          <w:rFonts w:ascii="Times New Roman" w:hAnsi="Times New Roman" w:cs="Times New Roman"/>
          <w:b/>
          <w:szCs w:val="24"/>
        </w:rPr>
        <w:t>imovinske prilike</w:t>
      </w:r>
      <w:r w:rsidR="00367812" w:rsidRPr="00DA6680">
        <w:rPr>
          <w:rStyle w:val="Referencafusnote"/>
          <w:rFonts w:ascii="Times New Roman" w:hAnsi="Times New Roman" w:cs="Times New Roman"/>
          <w:szCs w:val="24"/>
        </w:rPr>
        <w:footnoteReference w:id="7"/>
      </w:r>
      <w:r w:rsidR="00B3383C" w:rsidRPr="00DA6680">
        <w:rPr>
          <w:rFonts w:ascii="Times New Roman" w:hAnsi="Times New Roman" w:cs="Times New Roman"/>
          <w:b/>
          <w:szCs w:val="24"/>
        </w:rPr>
        <w:t>. I o</w:t>
      </w:r>
      <w:r w:rsidR="002267B0" w:rsidRPr="00DA6680">
        <w:rPr>
          <w:rFonts w:ascii="Times New Roman" w:hAnsi="Times New Roman" w:cs="Times New Roman"/>
          <w:b/>
          <w:szCs w:val="24"/>
        </w:rPr>
        <w:t>sobne prilike</w:t>
      </w:r>
      <w:r w:rsidR="002267B0" w:rsidRPr="00DA6680">
        <w:rPr>
          <w:rFonts w:ascii="Times New Roman" w:hAnsi="Times New Roman" w:cs="Times New Roman"/>
          <w:szCs w:val="24"/>
        </w:rPr>
        <w:t xml:space="preserve"> počinitelja mogu biti olakotne: loše zdravstveno stanje, mlađa dob, neobrazovanost, </w:t>
      </w:r>
      <w:r w:rsidR="002A7C2E" w:rsidRPr="00DA6680">
        <w:rPr>
          <w:rFonts w:ascii="Times New Roman" w:hAnsi="Times New Roman" w:cs="Times New Roman"/>
          <w:szCs w:val="24"/>
        </w:rPr>
        <w:t>loša obiteljska situacija</w:t>
      </w:r>
      <w:r w:rsidR="002267B0" w:rsidRPr="00DA6680">
        <w:rPr>
          <w:rFonts w:ascii="Times New Roman" w:hAnsi="Times New Roman" w:cs="Times New Roman"/>
          <w:szCs w:val="24"/>
        </w:rPr>
        <w:t xml:space="preserve">, </w:t>
      </w:r>
      <w:r w:rsidR="00226BAB" w:rsidRPr="00DA6680">
        <w:rPr>
          <w:rFonts w:ascii="Times New Roman" w:hAnsi="Times New Roman" w:cs="Times New Roman"/>
          <w:szCs w:val="24"/>
        </w:rPr>
        <w:t>roditeljstvo</w:t>
      </w:r>
      <w:r w:rsidR="004E32D3" w:rsidRPr="00DA6680">
        <w:rPr>
          <w:rFonts w:ascii="Times New Roman" w:hAnsi="Times New Roman" w:cs="Times New Roman"/>
          <w:szCs w:val="24"/>
        </w:rPr>
        <w:t>...;</w:t>
      </w:r>
      <w:r w:rsidR="00226BAB" w:rsidRPr="00DA6680">
        <w:rPr>
          <w:rFonts w:ascii="Times New Roman" w:hAnsi="Times New Roman" w:cs="Times New Roman"/>
          <w:szCs w:val="24"/>
        </w:rPr>
        <w:t xml:space="preserve"> </w:t>
      </w:r>
      <w:r w:rsidR="004E32D3" w:rsidRPr="00DA6680">
        <w:rPr>
          <w:rFonts w:ascii="Times New Roman" w:hAnsi="Times New Roman" w:cs="Times New Roman"/>
          <w:b/>
          <w:szCs w:val="24"/>
        </w:rPr>
        <w:t>o</w:t>
      </w:r>
      <w:r w:rsidR="00226BAB" w:rsidRPr="00DA6680">
        <w:rPr>
          <w:rFonts w:ascii="Times New Roman" w:hAnsi="Times New Roman" w:cs="Times New Roman"/>
          <w:b/>
          <w:szCs w:val="24"/>
        </w:rPr>
        <w:t>kolnosti života počinitelja prije počinjenog djela</w:t>
      </w:r>
      <w:r w:rsidR="00226BAB" w:rsidRPr="00DA6680">
        <w:rPr>
          <w:rFonts w:ascii="Times New Roman" w:hAnsi="Times New Roman" w:cs="Times New Roman"/>
          <w:szCs w:val="24"/>
        </w:rPr>
        <w:t>: primjer – unazad tri godine nema pravomoćnu presudu za prekršaj</w:t>
      </w:r>
      <w:r w:rsidR="00B84148" w:rsidRPr="00DA6680">
        <w:rPr>
          <w:rFonts w:ascii="Times New Roman" w:hAnsi="Times New Roman" w:cs="Times New Roman"/>
          <w:szCs w:val="24"/>
        </w:rPr>
        <w:t xml:space="preserve"> iz istog propisa</w:t>
      </w:r>
      <w:r w:rsidR="0028683F" w:rsidRPr="00DA6680">
        <w:rPr>
          <w:rFonts w:ascii="Times New Roman" w:hAnsi="Times New Roman" w:cs="Times New Roman"/>
          <w:szCs w:val="24"/>
        </w:rPr>
        <w:t xml:space="preserve"> (nekažnjavanost)</w:t>
      </w:r>
      <w:r w:rsidR="004E32D3" w:rsidRPr="00DA6680">
        <w:rPr>
          <w:rFonts w:ascii="Times New Roman" w:hAnsi="Times New Roman" w:cs="Times New Roman"/>
          <w:szCs w:val="24"/>
        </w:rPr>
        <w:t xml:space="preserve">; </w:t>
      </w:r>
      <w:r w:rsidR="004E32D3" w:rsidRPr="00DA6680">
        <w:rPr>
          <w:rFonts w:ascii="Times New Roman" w:hAnsi="Times New Roman" w:cs="Times New Roman"/>
          <w:b/>
          <w:szCs w:val="24"/>
        </w:rPr>
        <w:t xml:space="preserve">okolnosti pod kojima je počinjen prekršaj: </w:t>
      </w:r>
      <w:r w:rsidR="004E32D3" w:rsidRPr="00DA6680">
        <w:rPr>
          <w:rFonts w:ascii="Times New Roman" w:hAnsi="Times New Roman" w:cs="Times New Roman"/>
          <w:szCs w:val="24"/>
        </w:rPr>
        <w:t xml:space="preserve">primjer - da je prekršaj počinjen </w:t>
      </w:r>
      <w:r w:rsidR="00875BA4" w:rsidRPr="00DA6680">
        <w:rPr>
          <w:rFonts w:ascii="Times New Roman" w:hAnsi="Times New Roman" w:cs="Times New Roman"/>
          <w:szCs w:val="24"/>
        </w:rPr>
        <w:t>u prekoračenju</w:t>
      </w:r>
      <w:r w:rsidR="00840FE9" w:rsidRPr="00DA6680">
        <w:rPr>
          <w:rFonts w:ascii="Times New Roman" w:hAnsi="Times New Roman" w:cs="Times New Roman"/>
          <w:szCs w:val="24"/>
        </w:rPr>
        <w:t xml:space="preserve"> nužne obrane</w:t>
      </w:r>
      <w:r w:rsidR="00B3383C" w:rsidRPr="00DA6680">
        <w:rPr>
          <w:rStyle w:val="Referencafusnote"/>
          <w:rFonts w:ascii="Times New Roman" w:hAnsi="Times New Roman" w:cs="Times New Roman"/>
          <w:szCs w:val="24"/>
        </w:rPr>
        <w:footnoteReference w:id="8"/>
      </w:r>
      <w:r w:rsidR="00AA23DD" w:rsidRPr="00DA6680">
        <w:rPr>
          <w:rFonts w:ascii="Times New Roman" w:hAnsi="Times New Roman" w:cs="Times New Roman"/>
          <w:szCs w:val="24"/>
        </w:rPr>
        <w:t xml:space="preserve"> ili na mah, u stanju razdraženosti</w:t>
      </w:r>
      <w:r w:rsidR="004E32D3" w:rsidRPr="00DA6680">
        <w:rPr>
          <w:rFonts w:ascii="Times New Roman" w:hAnsi="Times New Roman" w:cs="Times New Roman"/>
          <w:szCs w:val="24"/>
        </w:rPr>
        <w:t>; da je oštećeni svojim ponašanjem doprin</w:t>
      </w:r>
      <w:r w:rsidR="00875BA4" w:rsidRPr="00DA6680">
        <w:rPr>
          <w:rFonts w:ascii="Times New Roman" w:hAnsi="Times New Roman" w:cs="Times New Roman"/>
          <w:szCs w:val="24"/>
        </w:rPr>
        <w:t>i</w:t>
      </w:r>
      <w:r w:rsidR="004E32D3" w:rsidRPr="00DA6680">
        <w:rPr>
          <w:rFonts w:ascii="Times New Roman" w:hAnsi="Times New Roman" w:cs="Times New Roman"/>
          <w:szCs w:val="24"/>
        </w:rPr>
        <w:t>o izvršenju prekršaja</w:t>
      </w:r>
      <w:r w:rsidR="00C43ED4" w:rsidRPr="00DA6680">
        <w:rPr>
          <w:rFonts w:ascii="Times New Roman" w:hAnsi="Times New Roman" w:cs="Times New Roman"/>
          <w:szCs w:val="24"/>
        </w:rPr>
        <w:t xml:space="preserve">, da je </w:t>
      </w:r>
      <w:r w:rsidR="00573CCB" w:rsidRPr="00DA6680">
        <w:rPr>
          <w:rFonts w:ascii="Times New Roman" w:hAnsi="Times New Roman" w:cs="Times New Roman"/>
          <w:szCs w:val="24"/>
        </w:rPr>
        <w:t xml:space="preserve">okrivljeni bio </w:t>
      </w:r>
      <w:r w:rsidR="00C43ED4" w:rsidRPr="00DA6680">
        <w:rPr>
          <w:rFonts w:ascii="Times New Roman" w:hAnsi="Times New Roman" w:cs="Times New Roman"/>
          <w:szCs w:val="24"/>
        </w:rPr>
        <w:t>pomaga</w:t>
      </w:r>
      <w:r w:rsidR="00573CCB" w:rsidRPr="00DA6680">
        <w:rPr>
          <w:rFonts w:ascii="Times New Roman" w:hAnsi="Times New Roman" w:cs="Times New Roman"/>
          <w:szCs w:val="24"/>
        </w:rPr>
        <w:t>telj</w:t>
      </w:r>
      <w:r w:rsidR="00C43ED4" w:rsidRPr="00DA6680">
        <w:rPr>
          <w:rFonts w:ascii="Times New Roman" w:hAnsi="Times New Roman" w:cs="Times New Roman"/>
          <w:szCs w:val="24"/>
        </w:rPr>
        <w:t xml:space="preserve"> u prekršaju</w:t>
      </w:r>
      <w:r w:rsidR="00F343B5" w:rsidRPr="00DA6680">
        <w:rPr>
          <w:rStyle w:val="Referencafusnote"/>
          <w:rFonts w:ascii="Times New Roman" w:hAnsi="Times New Roman" w:cs="Times New Roman"/>
          <w:szCs w:val="24"/>
        </w:rPr>
        <w:footnoteReference w:id="9"/>
      </w:r>
      <w:r w:rsidR="004E32D3" w:rsidRPr="00DA6680">
        <w:rPr>
          <w:rFonts w:ascii="Times New Roman" w:hAnsi="Times New Roman" w:cs="Times New Roman"/>
          <w:szCs w:val="24"/>
        </w:rPr>
        <w:t>;</w:t>
      </w:r>
      <w:r w:rsidR="00573CCB" w:rsidRPr="00DA6680">
        <w:rPr>
          <w:rFonts w:ascii="Times New Roman" w:hAnsi="Times New Roman" w:cs="Times New Roman"/>
          <w:szCs w:val="24"/>
        </w:rPr>
        <w:t xml:space="preserve"> da je prekršaj počinjen na lakši način;</w:t>
      </w:r>
      <w:r w:rsidR="004E32D3" w:rsidRPr="00DA6680">
        <w:rPr>
          <w:rFonts w:ascii="Times New Roman" w:hAnsi="Times New Roman" w:cs="Times New Roman"/>
          <w:szCs w:val="24"/>
        </w:rPr>
        <w:t xml:space="preserve"> </w:t>
      </w:r>
      <w:r w:rsidR="00F343B5" w:rsidRPr="00DA6680">
        <w:rPr>
          <w:rFonts w:ascii="Times New Roman" w:hAnsi="Times New Roman" w:cs="Times New Roman"/>
          <w:szCs w:val="24"/>
        </w:rPr>
        <w:t>da j</w:t>
      </w:r>
      <w:r w:rsidR="00BE012D">
        <w:rPr>
          <w:rFonts w:ascii="Times New Roman" w:hAnsi="Times New Roman" w:cs="Times New Roman"/>
          <w:szCs w:val="24"/>
        </w:rPr>
        <w:t>e prekršaj počinjen nečinjenjem</w:t>
      </w:r>
      <w:r w:rsidR="00F343B5" w:rsidRPr="00DA6680">
        <w:rPr>
          <w:rStyle w:val="Referencafusnote"/>
          <w:rFonts w:ascii="Times New Roman" w:hAnsi="Times New Roman" w:cs="Times New Roman"/>
          <w:szCs w:val="24"/>
        </w:rPr>
        <w:footnoteReference w:id="10"/>
      </w:r>
      <w:r w:rsidR="00C86865" w:rsidRPr="00DA6680">
        <w:rPr>
          <w:rFonts w:ascii="Times New Roman" w:hAnsi="Times New Roman" w:cs="Times New Roman"/>
          <w:szCs w:val="24"/>
        </w:rPr>
        <w:t xml:space="preserve">; </w:t>
      </w:r>
      <w:r w:rsidR="004E32D3" w:rsidRPr="00DA6680">
        <w:rPr>
          <w:rFonts w:ascii="Times New Roman" w:hAnsi="Times New Roman" w:cs="Times New Roman"/>
          <w:b/>
        </w:rPr>
        <w:t>okolnost</w:t>
      </w:r>
      <w:r w:rsidR="00C86865" w:rsidRPr="00DA6680">
        <w:rPr>
          <w:rFonts w:ascii="Times New Roman" w:hAnsi="Times New Roman" w:cs="Times New Roman"/>
          <w:b/>
        </w:rPr>
        <w:t xml:space="preserve">i </w:t>
      </w:r>
      <w:r w:rsidR="004E32D3" w:rsidRPr="00DA6680">
        <w:rPr>
          <w:rFonts w:ascii="Times New Roman" w:hAnsi="Times New Roman" w:cs="Times New Roman"/>
          <w:b/>
        </w:rPr>
        <w:t xml:space="preserve"> života počinitelja nakon djela</w:t>
      </w:r>
      <w:r w:rsidR="004E32D3" w:rsidRPr="00DA6680">
        <w:rPr>
          <w:rFonts w:ascii="Times New Roman" w:hAnsi="Times New Roman" w:cs="Times New Roman"/>
        </w:rPr>
        <w:t>:</w:t>
      </w:r>
      <w:r w:rsidR="00C86865" w:rsidRPr="00DA6680">
        <w:rPr>
          <w:rFonts w:ascii="Times New Roman" w:hAnsi="Times New Roman" w:cs="Times New Roman"/>
        </w:rPr>
        <w:t xml:space="preserve"> </w:t>
      </w:r>
      <w:r w:rsidR="004E32D3" w:rsidRPr="00DA6680">
        <w:rPr>
          <w:rFonts w:ascii="Times New Roman" w:hAnsi="Times New Roman" w:cs="Times New Roman"/>
        </w:rPr>
        <w:t>da je priznao počinjenje prekršaja</w:t>
      </w:r>
      <w:r w:rsidR="00840FE9" w:rsidRPr="00DA6680">
        <w:rPr>
          <w:rFonts w:ascii="Times New Roman" w:hAnsi="Times New Roman" w:cs="Times New Roman"/>
        </w:rPr>
        <w:t xml:space="preserve">; </w:t>
      </w:r>
      <w:r w:rsidR="004E2480" w:rsidRPr="00DA6680">
        <w:rPr>
          <w:rFonts w:ascii="Times New Roman" w:hAnsi="Times New Roman" w:cs="Times New Roman"/>
        </w:rPr>
        <w:t xml:space="preserve">u vezi </w:t>
      </w:r>
      <w:r w:rsidR="00840FE9" w:rsidRPr="00DA6680">
        <w:rPr>
          <w:rFonts w:ascii="Times New Roman" w:hAnsi="Times New Roman" w:cs="Times New Roman"/>
          <w:b/>
        </w:rPr>
        <w:t>krivnje:</w:t>
      </w:r>
      <w:r w:rsidR="00C43ED4" w:rsidRPr="00DA6680">
        <w:rPr>
          <w:rFonts w:ascii="Times New Roman" w:hAnsi="Times New Roman" w:cs="Times New Roman"/>
        </w:rPr>
        <w:t xml:space="preserve"> prekršaj </w:t>
      </w:r>
      <w:r w:rsidR="00E95685" w:rsidRPr="00DA6680">
        <w:rPr>
          <w:rFonts w:ascii="Times New Roman" w:hAnsi="Times New Roman" w:cs="Times New Roman"/>
        </w:rPr>
        <w:t xml:space="preserve">je </w:t>
      </w:r>
      <w:r w:rsidR="00C43ED4" w:rsidRPr="00DA6680">
        <w:rPr>
          <w:rFonts w:ascii="Times New Roman" w:hAnsi="Times New Roman" w:cs="Times New Roman"/>
        </w:rPr>
        <w:t>počinjen u stanju smanjene ubrojivosti</w:t>
      </w:r>
      <w:r w:rsidR="002541A1" w:rsidRPr="00DA6680">
        <w:rPr>
          <w:rFonts w:ascii="Times New Roman" w:hAnsi="Times New Roman" w:cs="Times New Roman"/>
        </w:rPr>
        <w:t>;</w:t>
      </w:r>
      <w:r w:rsidR="00587F43" w:rsidRPr="00DA6680">
        <w:rPr>
          <w:rStyle w:val="Referencafusnote"/>
          <w:rFonts w:ascii="Times New Roman" w:hAnsi="Times New Roman" w:cs="Times New Roman"/>
        </w:rPr>
        <w:footnoteReference w:id="11"/>
      </w:r>
      <w:r w:rsidR="002541A1" w:rsidRPr="00DA6680">
        <w:rPr>
          <w:rFonts w:ascii="Times New Roman" w:hAnsi="Times New Roman" w:cs="Times New Roman"/>
        </w:rPr>
        <w:t xml:space="preserve"> da je počinitelj bio u otklonjivoj </w:t>
      </w:r>
      <w:r w:rsidR="002541A1" w:rsidRPr="00DA6680">
        <w:rPr>
          <w:rFonts w:ascii="Times New Roman" w:hAnsi="Times New Roman" w:cs="Times New Roman"/>
        </w:rPr>
        <w:lastRenderedPageBreak/>
        <w:t>zabludi o protupravnosti prekršaja</w:t>
      </w:r>
      <w:r w:rsidR="00C43ED4" w:rsidRPr="00DA6680">
        <w:rPr>
          <w:rFonts w:ascii="Times New Roman" w:hAnsi="Times New Roman" w:cs="Times New Roman"/>
        </w:rPr>
        <w:t>.</w:t>
      </w:r>
      <w:r w:rsidR="00573CCB" w:rsidRPr="00DA6680">
        <w:rPr>
          <w:rFonts w:ascii="Times New Roman" w:hAnsi="Times New Roman" w:cs="Times New Roman"/>
        </w:rPr>
        <w:t xml:space="preserve"> Prekršaj nije počinjen iz negativnih pobuda, </w:t>
      </w:r>
      <w:r w:rsidR="00573CCB" w:rsidRPr="00DA6680">
        <w:rPr>
          <w:rFonts w:ascii="Times New Roman" w:hAnsi="Times New Roman" w:cs="Times New Roman"/>
          <w:b/>
        </w:rPr>
        <w:t>motiva</w:t>
      </w:r>
      <w:r w:rsidR="00A42646" w:rsidRPr="00DA6680">
        <w:rPr>
          <w:rFonts w:ascii="Times New Roman" w:hAnsi="Times New Roman" w:cs="Times New Roman"/>
        </w:rPr>
        <w:t>;</w:t>
      </w:r>
      <w:r w:rsidR="00573CCB" w:rsidRPr="00DA6680">
        <w:rPr>
          <w:rFonts w:ascii="Times New Roman" w:hAnsi="Times New Roman" w:cs="Times New Roman"/>
        </w:rPr>
        <w:t xml:space="preserve"> </w:t>
      </w:r>
      <w:r w:rsidR="00C43ED4" w:rsidRPr="00DA6680">
        <w:rPr>
          <w:rFonts w:ascii="Times New Roman" w:hAnsi="Times New Roman" w:cs="Times New Roman"/>
          <w:b/>
        </w:rPr>
        <w:t>Otegotne okolnosti nisu utvrđene</w:t>
      </w:r>
      <w:r w:rsidR="00C43ED4" w:rsidRPr="00DA6680">
        <w:rPr>
          <w:rFonts w:ascii="Times New Roman" w:hAnsi="Times New Roman" w:cs="Times New Roman"/>
        </w:rPr>
        <w:t>.</w:t>
      </w:r>
      <w:r w:rsidR="00193D1D" w:rsidRPr="00DA6680">
        <w:rPr>
          <w:rFonts w:ascii="Times New Roman" w:hAnsi="Times New Roman" w:cs="Times New Roman"/>
          <w:b/>
        </w:rPr>
        <w:t xml:space="preserve"> </w:t>
      </w:r>
    </w:p>
    <w:p w:rsidR="00FE026D" w:rsidRPr="00FE026D" w:rsidRDefault="003C31A5" w:rsidP="00FE026D">
      <w:pPr>
        <w:pStyle w:val="Odlomakpopisa"/>
        <w:spacing w:line="360" w:lineRule="auto"/>
        <w:ind w:left="0" w:firstLine="708"/>
        <w:contextualSpacing w:val="0"/>
        <w:jc w:val="both"/>
        <w:rPr>
          <w:rFonts w:ascii="Times New Roman" w:hAnsi="Times New Roman" w:cs="Times New Roman"/>
        </w:rPr>
      </w:pPr>
      <w:r w:rsidRPr="00DA6680">
        <w:rPr>
          <w:rFonts w:ascii="Times New Roman" w:hAnsi="Times New Roman" w:cs="Times New Roman"/>
        </w:rPr>
        <w:t>Primjena</w:t>
      </w:r>
      <w:r w:rsidR="00E22F68" w:rsidRPr="00DA6680">
        <w:rPr>
          <w:rFonts w:ascii="Times New Roman" w:hAnsi="Times New Roman" w:cs="Times New Roman"/>
        </w:rPr>
        <w:t xml:space="preserve"> opomene iz čl. 43. PZ iz sudske prakse: u vezi pr</w:t>
      </w:r>
      <w:r w:rsidR="00AA2BD6" w:rsidRPr="00DA6680">
        <w:rPr>
          <w:rFonts w:ascii="Times New Roman" w:hAnsi="Times New Roman" w:cs="Times New Roman"/>
        </w:rPr>
        <w:t>ekršaja iz čl.</w:t>
      </w:r>
      <w:r w:rsidR="004C05ED" w:rsidRPr="00DA6680">
        <w:rPr>
          <w:rFonts w:ascii="Times New Roman" w:hAnsi="Times New Roman" w:cs="Times New Roman"/>
        </w:rPr>
        <w:t xml:space="preserve"> </w:t>
      </w:r>
      <w:r w:rsidR="00AA2BD6" w:rsidRPr="00DA6680">
        <w:rPr>
          <w:rFonts w:ascii="Times New Roman" w:hAnsi="Times New Roman" w:cs="Times New Roman"/>
        </w:rPr>
        <w:t>30. ZPPJRM (neoprezno i bez nadzora držanje životinja ili zlostavljanje životinja)</w:t>
      </w:r>
      <w:r w:rsidR="004C05ED" w:rsidRPr="00DA6680">
        <w:rPr>
          <w:rFonts w:ascii="Times New Roman" w:hAnsi="Times New Roman" w:cs="Times New Roman"/>
        </w:rPr>
        <w:t>;</w:t>
      </w:r>
      <w:r w:rsidR="00AA2BD6" w:rsidRPr="00DA6680">
        <w:rPr>
          <w:rFonts w:ascii="Times New Roman" w:hAnsi="Times New Roman" w:cs="Times New Roman"/>
        </w:rPr>
        <w:t xml:space="preserve"> prekršaja iz čl. 20. ZPPJRM (odavanje pijančevanju na javnom mjestu)</w:t>
      </w:r>
      <w:r w:rsidR="004C05ED" w:rsidRPr="00DA6680">
        <w:rPr>
          <w:rFonts w:ascii="Times New Roman" w:hAnsi="Times New Roman" w:cs="Times New Roman"/>
        </w:rPr>
        <w:t>;</w:t>
      </w:r>
      <w:r w:rsidR="00AA2BD6" w:rsidRPr="00DA6680">
        <w:rPr>
          <w:rFonts w:ascii="Times New Roman" w:hAnsi="Times New Roman" w:cs="Times New Roman"/>
        </w:rPr>
        <w:t xml:space="preserve"> prekršaja iz </w:t>
      </w:r>
      <w:r w:rsidR="004C05ED" w:rsidRPr="00DA6680">
        <w:rPr>
          <w:rFonts w:ascii="Times New Roman" w:hAnsi="Times New Roman" w:cs="Times New Roman"/>
        </w:rPr>
        <w:t xml:space="preserve"> </w:t>
      </w:r>
      <w:r w:rsidR="00AA2BD6" w:rsidRPr="00DA6680">
        <w:rPr>
          <w:rFonts w:ascii="Times New Roman" w:hAnsi="Times New Roman" w:cs="Times New Roman"/>
        </w:rPr>
        <w:t>čl.</w:t>
      </w:r>
      <w:r w:rsidR="004C05ED" w:rsidRPr="00DA6680">
        <w:rPr>
          <w:rFonts w:ascii="Times New Roman" w:hAnsi="Times New Roman" w:cs="Times New Roman"/>
        </w:rPr>
        <w:t xml:space="preserve"> </w:t>
      </w:r>
      <w:r w:rsidR="00AA2BD6" w:rsidRPr="00DA6680">
        <w:rPr>
          <w:rFonts w:ascii="Times New Roman" w:hAnsi="Times New Roman" w:cs="Times New Roman"/>
        </w:rPr>
        <w:t>4. Zakona o grbu, zastavi i himni Republike Hrvatske te zastavi i lenti predsjednika Republike Hrvatske</w:t>
      </w:r>
      <w:r w:rsidR="004C05ED" w:rsidRPr="00DA6680">
        <w:rPr>
          <w:rFonts w:ascii="Times New Roman" w:hAnsi="Times New Roman" w:cs="Times New Roman"/>
        </w:rPr>
        <w:t xml:space="preserve"> </w:t>
      </w:r>
      <w:r w:rsidR="00BE012D">
        <w:rPr>
          <w:rFonts w:ascii="Times New Roman" w:hAnsi="Times New Roman" w:cs="Times New Roman"/>
        </w:rPr>
        <w:t>(</w:t>
      </w:r>
      <w:r w:rsidR="00AA2BD6" w:rsidRPr="00DA6680">
        <w:rPr>
          <w:rFonts w:ascii="Times New Roman" w:hAnsi="Times New Roman" w:cs="Times New Roman"/>
        </w:rPr>
        <w:t xml:space="preserve">rabljenje zastave Republike Hrvatske u obliku i sadržaju koji nisu utvrđeni Ustavom Republike Hrvatske i </w:t>
      </w:r>
      <w:r w:rsidR="004C05ED" w:rsidRPr="00DA6680">
        <w:rPr>
          <w:rFonts w:ascii="Times New Roman" w:hAnsi="Times New Roman" w:cs="Times New Roman"/>
        </w:rPr>
        <w:t>ZGZHRH</w:t>
      </w:r>
      <w:r w:rsidR="00BE012D">
        <w:rPr>
          <w:rFonts w:ascii="Times New Roman" w:hAnsi="Times New Roman" w:cs="Times New Roman"/>
        </w:rPr>
        <w:t>)</w:t>
      </w:r>
      <w:r w:rsidR="004C05ED" w:rsidRPr="00DA6680">
        <w:rPr>
          <w:rFonts w:ascii="Times New Roman" w:hAnsi="Times New Roman" w:cs="Times New Roman"/>
        </w:rPr>
        <w:t>; prekršaja iz čl. 4. Odluke o prekrš</w:t>
      </w:r>
      <w:r w:rsidR="00012B3A" w:rsidRPr="00DA6680">
        <w:rPr>
          <w:rFonts w:ascii="Times New Roman" w:hAnsi="Times New Roman" w:cs="Times New Roman"/>
        </w:rPr>
        <w:t>a</w:t>
      </w:r>
      <w:r w:rsidR="004C05ED" w:rsidRPr="00DA6680">
        <w:rPr>
          <w:rFonts w:ascii="Times New Roman" w:hAnsi="Times New Roman" w:cs="Times New Roman"/>
        </w:rPr>
        <w:t>jima protiv javnog reda i mira (reprodukcija glasne glazbe putem glazbene linije i pripadajućih zvučnika bez odobrenja nadležnog tijela); prekršaja iz čl.16. Zakona o osobnoj iskaznici (neimanje kod sebe osobne isk</w:t>
      </w:r>
      <w:r w:rsidR="00C85BEB" w:rsidRPr="00DA6680">
        <w:rPr>
          <w:rFonts w:ascii="Times New Roman" w:hAnsi="Times New Roman" w:cs="Times New Roman"/>
        </w:rPr>
        <w:t xml:space="preserve">aznice); </w:t>
      </w:r>
      <w:r w:rsidR="009513E8" w:rsidRPr="00DA6680">
        <w:rPr>
          <w:rFonts w:ascii="Times New Roman" w:hAnsi="Times New Roman" w:cs="Times New Roman"/>
        </w:rPr>
        <w:t xml:space="preserve">u vezi </w:t>
      </w:r>
      <w:r w:rsidRPr="00DA6680">
        <w:rPr>
          <w:rFonts w:ascii="Times New Roman" w:hAnsi="Times New Roman" w:cs="Times New Roman"/>
        </w:rPr>
        <w:t xml:space="preserve">prekršaja iz </w:t>
      </w:r>
      <w:r w:rsidR="00C85BEB" w:rsidRPr="00DA6680">
        <w:rPr>
          <w:rFonts w:ascii="Times New Roman" w:hAnsi="Times New Roman" w:cs="Times New Roman"/>
        </w:rPr>
        <w:t>čl</w:t>
      </w:r>
      <w:r w:rsidRPr="00DA6680">
        <w:rPr>
          <w:rFonts w:ascii="Times New Roman" w:hAnsi="Times New Roman" w:cs="Times New Roman"/>
        </w:rPr>
        <w:t xml:space="preserve">. </w:t>
      </w:r>
      <w:r w:rsidR="00632692" w:rsidRPr="00DA6680">
        <w:rPr>
          <w:rFonts w:ascii="Times New Roman" w:hAnsi="Times New Roman" w:cs="Times New Roman"/>
        </w:rPr>
        <w:t>4. kažnjiv</w:t>
      </w:r>
      <w:r w:rsidRPr="00DA6680">
        <w:rPr>
          <w:rFonts w:ascii="Times New Roman" w:hAnsi="Times New Roman" w:cs="Times New Roman"/>
        </w:rPr>
        <w:t>og</w:t>
      </w:r>
      <w:r w:rsidR="00632692" w:rsidRPr="00DA6680">
        <w:rPr>
          <w:rFonts w:ascii="Times New Roman" w:hAnsi="Times New Roman" w:cs="Times New Roman"/>
        </w:rPr>
        <w:t xml:space="preserve"> po čl. 16. </w:t>
      </w:r>
      <w:r w:rsidR="00C85BEB" w:rsidRPr="00DA6680">
        <w:rPr>
          <w:rFonts w:ascii="Times New Roman" w:hAnsi="Times New Roman" w:cs="Times New Roman"/>
        </w:rPr>
        <w:t>Zakona o prebivalištu</w:t>
      </w:r>
      <w:r w:rsidRPr="00DA6680">
        <w:rPr>
          <w:rFonts w:ascii="Times New Roman" w:hAnsi="Times New Roman" w:cs="Times New Roman"/>
        </w:rPr>
        <w:t xml:space="preserve"> </w:t>
      </w:r>
      <w:r w:rsidR="00BE012D">
        <w:rPr>
          <w:rFonts w:ascii="Times New Roman" w:hAnsi="Times New Roman" w:cs="Times New Roman"/>
        </w:rPr>
        <w:t>(</w:t>
      </w:r>
      <w:r w:rsidRPr="00DA6680">
        <w:rPr>
          <w:rFonts w:ascii="Times New Roman" w:hAnsi="Times New Roman" w:cs="Times New Roman"/>
        </w:rPr>
        <w:t>prijavljivanje prebivališta ili boravišta u propisanom roku)</w:t>
      </w:r>
      <w:r w:rsidR="009513E8" w:rsidRPr="00DA6680">
        <w:rPr>
          <w:rFonts w:ascii="Times New Roman" w:hAnsi="Times New Roman" w:cs="Times New Roman"/>
        </w:rPr>
        <w:t>…</w:t>
      </w:r>
      <w:r w:rsidR="00C85BEB" w:rsidRPr="00DA6680">
        <w:rPr>
          <w:rFonts w:ascii="Times New Roman" w:hAnsi="Times New Roman" w:cs="Times New Roman"/>
        </w:rPr>
        <w:t xml:space="preserve"> </w:t>
      </w:r>
      <w:r w:rsidR="00FE026D">
        <w:rPr>
          <w:rFonts w:ascii="Times New Roman" w:hAnsi="Times New Roman" w:cs="Times New Roman"/>
        </w:rPr>
        <w:t xml:space="preserve"> </w:t>
      </w:r>
      <w:r w:rsidR="00FE026D" w:rsidRPr="00FE026D">
        <w:rPr>
          <w:rFonts w:ascii="Times New Roman" w:hAnsi="Times New Roman" w:cs="Times New Roman"/>
          <w:szCs w:val="24"/>
        </w:rPr>
        <w:t xml:space="preserve">Ostali propisi iz nadležnosti temeljne policije koji sadrže prekršaje za koje je propisana samo novčana kazna do 5.000 kuna: Zakon o eksplozivnim tvarima (NN 178/04, 109/07, 67/08,144/10) Zakon o javnom okupljanju (NN 128/99, 90/05, 139/05, 150/05,82/11,78/12); Zakon o prebivalištu; Zakon o sigurnosti prometa na cestama </w:t>
      </w:r>
      <w:r w:rsidR="00FE026D">
        <w:rPr>
          <w:rFonts w:ascii="Times New Roman" w:hAnsi="Times New Roman" w:cs="Times New Roman"/>
          <w:szCs w:val="24"/>
        </w:rPr>
        <w:t xml:space="preserve"> </w:t>
      </w:r>
      <w:r w:rsidR="00FE026D" w:rsidRPr="00FE026D">
        <w:rPr>
          <w:rFonts w:ascii="Times New Roman" w:hAnsi="Times New Roman" w:cs="Times New Roman"/>
          <w:szCs w:val="24"/>
        </w:rPr>
        <w:t>(NN 67/08,48/10,74/11,80/13,158/13,92/14,64/15);  Zakon o zaštiti prirode (NN 80/13).</w:t>
      </w:r>
    </w:p>
    <w:p w:rsidR="004107A5" w:rsidRPr="00684579" w:rsidRDefault="0072146B" w:rsidP="00684579">
      <w:pPr>
        <w:pStyle w:val="Odlomakpopisa"/>
        <w:spacing w:line="360" w:lineRule="auto"/>
        <w:ind w:left="0" w:firstLine="708"/>
        <w:contextualSpacing w:val="0"/>
        <w:jc w:val="both"/>
        <w:rPr>
          <w:rFonts w:ascii="Times New Roman" w:hAnsi="Times New Roman" w:cs="Times New Roman"/>
        </w:rPr>
      </w:pPr>
      <w:r w:rsidRPr="00DA6680">
        <w:rPr>
          <w:rFonts w:ascii="Times New Roman" w:hAnsi="Times New Roman" w:cs="Times New Roman"/>
        </w:rPr>
        <w:t>Primjeri olakotnih okolnosti</w:t>
      </w:r>
      <w:r w:rsidRPr="00DA6680">
        <w:rPr>
          <w:rFonts w:ascii="Times New Roman" w:hAnsi="Times New Roman" w:cs="Times New Roman"/>
          <w:b/>
        </w:rPr>
        <w:t xml:space="preserve"> </w:t>
      </w:r>
      <w:r w:rsidRPr="00DA6680">
        <w:rPr>
          <w:rFonts w:ascii="Times New Roman" w:hAnsi="Times New Roman" w:cs="Times New Roman"/>
        </w:rPr>
        <w:t>koje su prekršajni suci naveli u obrazloženju sudskih presuda</w:t>
      </w:r>
      <w:r w:rsidR="001D1613" w:rsidRPr="00DA6680">
        <w:rPr>
          <w:rFonts w:ascii="Times New Roman" w:hAnsi="Times New Roman" w:cs="Times New Roman"/>
        </w:rPr>
        <w:t xml:space="preserve"> kao razloge za primjenu opomene iz čl. 43. PZ: da je okrivljenik priznao počinjenje prekršaja; da je okrivljenik iskazao žaljenje; okolnost da je okrivljenik nezaposlen i da nema nikakvih prihoda; okolnost da okrivljenik nije bio nikada prekršajno kažnjavan; da su učinjenim prekršajem prouzročene očigledno neznatne posljedice</w:t>
      </w:r>
      <w:r w:rsidR="001339C4" w:rsidRPr="00DA6680">
        <w:rPr>
          <w:rFonts w:ascii="Times New Roman" w:hAnsi="Times New Roman" w:cs="Times New Roman"/>
        </w:rPr>
        <w:t xml:space="preserve">; </w:t>
      </w:r>
      <w:r w:rsidR="00662D45" w:rsidRPr="00DA6680">
        <w:rPr>
          <w:rFonts w:ascii="Times New Roman" w:hAnsi="Times New Roman" w:cs="Times New Roman"/>
        </w:rPr>
        <w:t xml:space="preserve">da je </w:t>
      </w:r>
      <w:r w:rsidR="001339C4" w:rsidRPr="00DA6680">
        <w:rPr>
          <w:rFonts w:ascii="Times New Roman" w:hAnsi="Times New Roman" w:cs="Times New Roman"/>
        </w:rPr>
        <w:t>okrivljenik zbog bolesti potpuno lišen poslovne sposobnosti; kada bi plaćanjem novčane kazne i troškova prekršajnog postupka bilo ugroženo uzdržavanje okrivljenika - osobe pod skrbništvom kojoj je u potpuno</w:t>
      </w:r>
      <w:r w:rsidR="009513E8" w:rsidRPr="00DA6680">
        <w:rPr>
          <w:rFonts w:ascii="Times New Roman" w:hAnsi="Times New Roman" w:cs="Times New Roman"/>
        </w:rPr>
        <w:t>sti oduzeta poslovna sposobnost te</w:t>
      </w:r>
      <w:r w:rsidR="001339C4" w:rsidRPr="00DA6680">
        <w:rPr>
          <w:rFonts w:ascii="Times New Roman" w:hAnsi="Times New Roman" w:cs="Times New Roman"/>
        </w:rPr>
        <w:t xml:space="preserve"> </w:t>
      </w:r>
      <w:r w:rsidR="00F63403" w:rsidRPr="00DA6680">
        <w:rPr>
          <w:rFonts w:ascii="Times New Roman" w:hAnsi="Times New Roman" w:cs="Times New Roman"/>
        </w:rPr>
        <w:t>da nisu utvrđene otegotne okolnosti.</w:t>
      </w:r>
      <w:r w:rsidR="009C0AC7" w:rsidRPr="00DA6680">
        <w:rPr>
          <w:rFonts w:ascii="Times New Roman" w:hAnsi="Times New Roman" w:cs="Times New Roman"/>
        </w:rPr>
        <w:t xml:space="preserve"> </w:t>
      </w:r>
    </w:p>
    <w:p w:rsidR="004107A5" w:rsidRPr="00684579" w:rsidRDefault="00A32217" w:rsidP="007A3104">
      <w:pPr>
        <w:pStyle w:val="Odlomakpopisa"/>
        <w:spacing w:after="0" w:line="360" w:lineRule="auto"/>
        <w:ind w:left="0" w:firstLine="709"/>
        <w:contextualSpacing w:val="0"/>
        <w:jc w:val="both"/>
        <w:rPr>
          <w:rFonts w:ascii="Times New Roman" w:hAnsi="Times New Roman" w:cs="Times New Roman"/>
        </w:rPr>
      </w:pPr>
      <w:r w:rsidRPr="00DA6680">
        <w:rPr>
          <w:rFonts w:ascii="Times New Roman" w:hAnsi="Times New Roman" w:cs="Times New Roman"/>
        </w:rPr>
        <w:t>Uputom Ravnateljstva policije</w:t>
      </w:r>
      <w:r w:rsidR="00D93E8A" w:rsidRPr="00D93E8A">
        <w:rPr>
          <w:rFonts w:ascii="Times New Roman" w:hAnsi="Times New Roman" w:cs="Times New Roman"/>
          <w:szCs w:val="24"/>
        </w:rPr>
        <w:t xml:space="preserve"> </w:t>
      </w:r>
      <w:r w:rsidR="00D93E8A" w:rsidRPr="00B7311F">
        <w:rPr>
          <w:rFonts w:ascii="Times New Roman" w:hAnsi="Times New Roman" w:cs="Times New Roman"/>
        </w:rPr>
        <w:t>broj: 511-01-51/7-32664/34-2013 od  30. prosinca 2015.</w:t>
      </w:r>
      <w:r w:rsidRPr="00DA6680">
        <w:rPr>
          <w:rFonts w:ascii="Times New Roman" w:hAnsi="Times New Roman" w:cs="Times New Roman"/>
        </w:rPr>
        <w:t xml:space="preserve"> određeno je da </w:t>
      </w:r>
      <w:r w:rsidR="001B2C27" w:rsidRPr="00DA6680">
        <w:rPr>
          <w:rFonts w:ascii="Times New Roman" w:hAnsi="Times New Roman" w:cs="Times New Roman"/>
        </w:rPr>
        <w:t>se prekršajni post</w:t>
      </w:r>
      <w:r w:rsidR="00193D1D" w:rsidRPr="00DA6680">
        <w:rPr>
          <w:rFonts w:ascii="Times New Roman" w:hAnsi="Times New Roman" w:cs="Times New Roman"/>
        </w:rPr>
        <w:t>u</w:t>
      </w:r>
      <w:r w:rsidR="001B2C27" w:rsidRPr="00DA6680">
        <w:rPr>
          <w:rFonts w:ascii="Times New Roman" w:hAnsi="Times New Roman" w:cs="Times New Roman"/>
        </w:rPr>
        <w:t>pak</w:t>
      </w:r>
      <w:r w:rsidR="001B2C27" w:rsidRPr="00DA6680">
        <w:rPr>
          <w:rFonts w:ascii="Times New Roman" w:hAnsi="Times New Roman" w:cs="Times New Roman"/>
          <w:b/>
        </w:rPr>
        <w:t xml:space="preserve"> </w:t>
      </w:r>
      <w:r w:rsidR="001B2C27" w:rsidRPr="00DA6680">
        <w:rPr>
          <w:rFonts w:ascii="Times New Roman" w:hAnsi="Times New Roman" w:cs="Times New Roman"/>
        </w:rPr>
        <w:t xml:space="preserve">protiv maloljetnika uvijek pokreće podnošenjem optužnog prijedloga nadležnom prekršajnom sudu, </w:t>
      </w:r>
      <w:r w:rsidRPr="00DA6680">
        <w:rPr>
          <w:rFonts w:ascii="Times New Roman" w:hAnsi="Times New Roman" w:cs="Times New Roman"/>
        </w:rPr>
        <w:t xml:space="preserve">stoga </w:t>
      </w:r>
      <w:r w:rsidR="001B2C27" w:rsidRPr="00DA6680">
        <w:rPr>
          <w:rFonts w:ascii="Times New Roman" w:hAnsi="Times New Roman" w:cs="Times New Roman"/>
        </w:rPr>
        <w:t xml:space="preserve">policija </w:t>
      </w:r>
      <w:r w:rsidRPr="00DA6680">
        <w:rPr>
          <w:rFonts w:ascii="Times New Roman" w:hAnsi="Times New Roman" w:cs="Times New Roman"/>
          <w:b/>
        </w:rPr>
        <w:t>neće</w:t>
      </w:r>
      <w:r w:rsidR="001B2C27" w:rsidRPr="00DA6680">
        <w:rPr>
          <w:rFonts w:ascii="Times New Roman" w:hAnsi="Times New Roman" w:cs="Times New Roman"/>
          <w:b/>
        </w:rPr>
        <w:t xml:space="preserve"> opomenu </w:t>
      </w:r>
      <w:r w:rsidR="00193D1D" w:rsidRPr="00DA6680">
        <w:rPr>
          <w:rFonts w:ascii="Times New Roman" w:hAnsi="Times New Roman" w:cs="Times New Roman"/>
          <w:b/>
        </w:rPr>
        <w:t>primjenjivati prema maloljetnim</w:t>
      </w:r>
      <w:r w:rsidR="00193D1D" w:rsidRPr="00DA6680">
        <w:rPr>
          <w:rFonts w:ascii="Times New Roman" w:hAnsi="Times New Roman" w:cs="Times New Roman"/>
        </w:rPr>
        <w:t xml:space="preserve"> počiniteljima prekršaja.</w:t>
      </w:r>
      <w:r w:rsidR="00E47D3C" w:rsidRPr="00DA6680">
        <w:rPr>
          <w:rFonts w:ascii="Times New Roman" w:hAnsi="Times New Roman" w:cs="Times New Roman"/>
        </w:rPr>
        <w:t xml:space="preserve"> </w:t>
      </w:r>
    </w:p>
    <w:p w:rsidR="00B133F6" w:rsidRPr="00684579" w:rsidRDefault="00C5563D" w:rsidP="007A3104">
      <w:pPr>
        <w:pStyle w:val="Odlomakpopisa"/>
        <w:spacing w:after="0" w:line="360" w:lineRule="auto"/>
        <w:ind w:left="0" w:firstLine="709"/>
        <w:contextualSpacing w:val="0"/>
        <w:jc w:val="both"/>
        <w:rPr>
          <w:rFonts w:ascii="Times New Roman" w:hAnsi="Times New Roman" w:cs="Times New Roman"/>
        </w:rPr>
      </w:pPr>
      <w:r w:rsidRPr="00DA6680">
        <w:rPr>
          <w:rFonts w:ascii="Times New Roman" w:hAnsi="Times New Roman" w:cs="Times New Roman"/>
        </w:rPr>
        <w:t xml:space="preserve">Opomenu kao mjeru upozorenja iz čl. 43.PZ  policija može primijeniti prema </w:t>
      </w:r>
      <w:r w:rsidRPr="00DA6680">
        <w:rPr>
          <w:rFonts w:ascii="Times New Roman" w:hAnsi="Times New Roman" w:cs="Times New Roman"/>
          <w:b/>
        </w:rPr>
        <w:t>fizičkoj osobi</w:t>
      </w:r>
      <w:r w:rsidRPr="00DA6680">
        <w:rPr>
          <w:rFonts w:ascii="Times New Roman" w:hAnsi="Times New Roman" w:cs="Times New Roman"/>
        </w:rPr>
        <w:t xml:space="preserve"> kao počinitelju prekršaja uz izdavanje </w:t>
      </w:r>
      <w:r w:rsidRPr="00DA6680">
        <w:rPr>
          <w:rFonts w:ascii="Times New Roman" w:hAnsi="Times New Roman" w:cs="Times New Roman"/>
          <w:b/>
        </w:rPr>
        <w:t>obaveznog prekršajnog naloga</w:t>
      </w:r>
      <w:r w:rsidRPr="00DA6680">
        <w:rPr>
          <w:rFonts w:ascii="Times New Roman" w:hAnsi="Times New Roman" w:cs="Times New Roman"/>
        </w:rPr>
        <w:t xml:space="preserve"> u službenim prostorijama policijske postaje.</w:t>
      </w:r>
      <w:r w:rsidR="00B57299" w:rsidRPr="00DA6680">
        <w:rPr>
          <w:rFonts w:ascii="Times New Roman" w:hAnsi="Times New Roman" w:cs="Times New Roman"/>
        </w:rPr>
        <w:t xml:space="preserve"> </w:t>
      </w:r>
    </w:p>
    <w:p w:rsidR="006B56DF" w:rsidRPr="0046490B" w:rsidRDefault="00B64D57" w:rsidP="006B56DF">
      <w:pPr>
        <w:spacing w:line="360" w:lineRule="auto"/>
        <w:ind w:firstLine="708"/>
        <w:contextualSpacing/>
        <w:jc w:val="both"/>
        <w:rPr>
          <w:rFonts w:ascii="Times New Roman" w:hAnsi="Times New Roman" w:cs="Times New Roman"/>
        </w:rPr>
      </w:pPr>
      <w:r w:rsidRPr="00DA6680">
        <w:rPr>
          <w:rFonts w:ascii="Times New Roman" w:hAnsi="Times New Roman" w:cs="Times New Roman"/>
        </w:rPr>
        <w:lastRenderedPageBreak/>
        <w:t>Razmotrimo primjenu opomene iz čl. 43. PZ i izdavanje obaveznog prekršaj</w:t>
      </w:r>
      <w:r w:rsidR="006B67C7" w:rsidRPr="00DA6680">
        <w:rPr>
          <w:rFonts w:ascii="Times New Roman" w:hAnsi="Times New Roman" w:cs="Times New Roman"/>
        </w:rPr>
        <w:t>nog naloga</w:t>
      </w:r>
      <w:r w:rsidRPr="00DA6680">
        <w:rPr>
          <w:rFonts w:ascii="Times New Roman" w:hAnsi="Times New Roman" w:cs="Times New Roman"/>
        </w:rPr>
        <w:t xml:space="preserve"> na prekršaju iz čl. 30. </w:t>
      </w:r>
      <w:r w:rsidR="00D93E8A">
        <w:rPr>
          <w:rFonts w:ascii="Times New Roman" w:hAnsi="Times New Roman" w:cs="Times New Roman"/>
        </w:rPr>
        <w:t xml:space="preserve">Zakona o prekršajima protiv javnog reda i mira </w:t>
      </w:r>
      <w:r w:rsidR="00726C2D">
        <w:rPr>
          <w:rStyle w:val="Referencafusnote"/>
          <w:rFonts w:ascii="Times New Roman" w:hAnsi="Times New Roman" w:cs="Times New Roman"/>
        </w:rPr>
        <w:footnoteReference w:id="12"/>
      </w:r>
      <w:r w:rsidR="00904A61" w:rsidRPr="00DA6680">
        <w:rPr>
          <w:rFonts w:ascii="Times New Roman" w:hAnsi="Times New Roman" w:cs="Times New Roman"/>
        </w:rPr>
        <w:t>,</w:t>
      </w:r>
      <w:r w:rsidRPr="00DA6680">
        <w:rPr>
          <w:rFonts w:ascii="Times New Roman" w:hAnsi="Times New Roman" w:cs="Times New Roman"/>
        </w:rPr>
        <w:t xml:space="preserve"> koji čini osoba koja neoprezno drži životinju koja može ugroziti ili povrijediti građane.</w:t>
      </w:r>
      <w:r w:rsidR="009C0AC7" w:rsidRPr="00DA6680">
        <w:rPr>
          <w:rFonts w:ascii="Times New Roman" w:hAnsi="Times New Roman" w:cs="Times New Roman"/>
        </w:rPr>
        <w:t xml:space="preserve"> Životinja koja može povrijediti ili ugroziti građane u policijskoj praksi u pravilu je pas. </w:t>
      </w:r>
      <w:r w:rsidR="00904A61" w:rsidRPr="00DA6680">
        <w:rPr>
          <w:rFonts w:ascii="Times New Roman" w:hAnsi="Times New Roman" w:cs="Times New Roman"/>
        </w:rPr>
        <w:t xml:space="preserve"> </w:t>
      </w:r>
      <w:r w:rsidR="00A80FC9" w:rsidRPr="00DA6680">
        <w:rPr>
          <w:rFonts w:ascii="Times New Roman" w:hAnsi="Times New Roman" w:cs="Times New Roman"/>
        </w:rPr>
        <w:t xml:space="preserve">U tu svrhu čini nam se da je </w:t>
      </w:r>
      <w:r w:rsidR="009C0AC7" w:rsidRPr="00DA6680">
        <w:rPr>
          <w:rFonts w:ascii="Times New Roman" w:hAnsi="Times New Roman" w:cs="Times New Roman"/>
        </w:rPr>
        <w:t xml:space="preserve">prethodno </w:t>
      </w:r>
      <w:r w:rsidR="00A80FC9" w:rsidRPr="00DA6680">
        <w:rPr>
          <w:rFonts w:ascii="Times New Roman" w:hAnsi="Times New Roman" w:cs="Times New Roman"/>
        </w:rPr>
        <w:t>potrebno izloži</w:t>
      </w:r>
      <w:r w:rsidR="00B12737" w:rsidRPr="00DA6680">
        <w:rPr>
          <w:rFonts w:ascii="Times New Roman" w:hAnsi="Times New Roman" w:cs="Times New Roman"/>
        </w:rPr>
        <w:t>ti određene činjenice vezane uz</w:t>
      </w:r>
      <w:r w:rsidR="00A80FC9" w:rsidRPr="00DA6680">
        <w:rPr>
          <w:rFonts w:ascii="Times New Roman" w:hAnsi="Times New Roman" w:cs="Times New Roman"/>
        </w:rPr>
        <w:t xml:space="preserve"> biće djela tog prekršaja.</w:t>
      </w:r>
      <w:r w:rsidR="00021AD6" w:rsidRPr="00DA6680">
        <w:rPr>
          <w:rFonts w:ascii="Times New Roman" w:hAnsi="Times New Roman" w:cs="Times New Roman"/>
        </w:rPr>
        <w:t xml:space="preserve"> </w:t>
      </w:r>
      <w:r w:rsidR="00B133F6" w:rsidRPr="00DA6680">
        <w:rPr>
          <w:rFonts w:ascii="Times New Roman" w:hAnsi="Times New Roman" w:cs="Times New Roman"/>
        </w:rPr>
        <w:t xml:space="preserve">Primjer prekršaja iz čl. 30. ZPPJRM iz policijske i sudske prakse: vlasnik izvede svog psa bez povodca na javnu površinu na koju ga se ne smije izvesti bez povodca, ne poštujući čl. 14. st.1. </w:t>
      </w:r>
      <w:r w:rsidR="00B133F6" w:rsidRPr="00DA6680">
        <w:rPr>
          <w:rFonts w:ascii="Times New Roman" w:eastAsia="Times New Roman" w:hAnsi="Times New Roman" w:cs="Times New Roman"/>
          <w:bCs/>
          <w:szCs w:val="24"/>
          <w:lang w:eastAsia="hr-HR"/>
        </w:rPr>
        <w:t>Odluke Grada Zagreba</w:t>
      </w:r>
      <w:r w:rsidR="00B133F6" w:rsidRPr="00DA6680">
        <w:rPr>
          <w:rFonts w:ascii="Times New Roman" w:eastAsia="Times New Roman" w:hAnsi="Times New Roman" w:cs="Times New Roman"/>
          <w:szCs w:val="24"/>
          <w:lang w:eastAsia="hr-HR"/>
        </w:rPr>
        <w:t xml:space="preserve"> </w:t>
      </w:r>
      <w:r w:rsidR="00B133F6" w:rsidRPr="00DA6680">
        <w:rPr>
          <w:rFonts w:ascii="Times New Roman" w:eastAsia="Times New Roman" w:hAnsi="Times New Roman" w:cs="Times New Roman"/>
          <w:bCs/>
          <w:szCs w:val="24"/>
          <w:lang w:eastAsia="hr-HR"/>
        </w:rPr>
        <w:t>o uvjetima i načinu držanja kućnih ljubimaca i načinu postupanja s napuštenim i izgubljenim životinjama</w:t>
      </w:r>
      <w:r w:rsidR="00D93E8A">
        <w:rPr>
          <w:rFonts w:ascii="Times New Roman" w:eastAsia="Times New Roman" w:hAnsi="Times New Roman" w:cs="Times New Roman"/>
          <w:bCs/>
          <w:szCs w:val="24"/>
          <w:lang w:eastAsia="hr-HR"/>
        </w:rPr>
        <w:t xml:space="preserve"> (Službeni glasnik grada Zagreba br.22 od 26. listopada 2015.)</w:t>
      </w:r>
      <w:r w:rsidR="00B133F6" w:rsidRPr="00DA6680">
        <w:rPr>
          <w:rFonts w:ascii="Times New Roman" w:eastAsia="Times New Roman" w:hAnsi="Times New Roman" w:cs="Times New Roman"/>
          <w:bCs/>
          <w:szCs w:val="24"/>
          <w:lang w:eastAsia="hr-HR"/>
        </w:rPr>
        <w:t xml:space="preserve"> iz čega je razvidno da je psa držao bez nadzora. Tom prilikom pas je bio agresivan, nasrtao je na javnom mjestu na prolaznike te </w:t>
      </w:r>
      <w:r w:rsidR="00140790" w:rsidRPr="00DA6680">
        <w:rPr>
          <w:rFonts w:ascii="Times New Roman" w:eastAsia="Times New Roman" w:hAnsi="Times New Roman" w:cs="Times New Roman"/>
          <w:bCs/>
          <w:szCs w:val="24"/>
          <w:lang w:eastAsia="hr-HR"/>
        </w:rPr>
        <w:t xml:space="preserve">jednom od njih nanio </w:t>
      </w:r>
      <w:r w:rsidR="00B133F6" w:rsidRPr="00DA6680">
        <w:rPr>
          <w:rFonts w:ascii="Times New Roman" w:eastAsia="Times New Roman" w:hAnsi="Times New Roman" w:cs="Times New Roman"/>
          <w:bCs/>
          <w:szCs w:val="24"/>
          <w:lang w:eastAsia="hr-HR"/>
        </w:rPr>
        <w:t>lake tjelesne ozljede</w:t>
      </w:r>
      <w:r w:rsidR="00140790" w:rsidRPr="00DA6680">
        <w:rPr>
          <w:rFonts w:ascii="Times New Roman" w:eastAsia="Times New Roman" w:hAnsi="Times New Roman" w:cs="Times New Roman"/>
          <w:bCs/>
          <w:szCs w:val="24"/>
          <w:lang w:eastAsia="hr-HR"/>
        </w:rPr>
        <w:t>, a samo zahvaljujući spletu sretnih okolnosti nije došlo do teške tjelesne ozljede prolaznika</w:t>
      </w:r>
      <w:r w:rsidR="00B133F6" w:rsidRPr="00DA6680">
        <w:rPr>
          <w:rFonts w:ascii="Times New Roman" w:eastAsia="Times New Roman" w:hAnsi="Times New Roman" w:cs="Times New Roman"/>
          <w:bCs/>
          <w:szCs w:val="24"/>
          <w:lang w:eastAsia="hr-HR"/>
        </w:rPr>
        <w:t xml:space="preserve">. </w:t>
      </w:r>
      <w:r w:rsidR="00B133F6" w:rsidRPr="00DA6680">
        <w:rPr>
          <w:rStyle w:val="Referencafusnote"/>
          <w:rFonts w:ascii="Times New Roman" w:eastAsia="Times New Roman" w:hAnsi="Times New Roman" w:cs="Times New Roman"/>
          <w:bCs/>
          <w:szCs w:val="24"/>
          <w:lang w:eastAsia="hr-HR"/>
        </w:rPr>
        <w:footnoteReference w:id="13"/>
      </w:r>
      <w:r w:rsidR="00B133F6" w:rsidRPr="00DA6680">
        <w:rPr>
          <w:rFonts w:ascii="Times New Roman" w:eastAsia="Times New Roman" w:hAnsi="Times New Roman" w:cs="Times New Roman"/>
          <w:bCs/>
          <w:szCs w:val="24"/>
          <w:lang w:eastAsia="hr-HR"/>
        </w:rPr>
        <w:t xml:space="preserve"> </w:t>
      </w:r>
      <w:r w:rsidR="009C0AC7" w:rsidRPr="00DA6680">
        <w:rPr>
          <w:rFonts w:ascii="Times New Roman" w:hAnsi="Times New Roman" w:cs="Times New Roman"/>
        </w:rPr>
        <w:t xml:space="preserve">Pas koji nije vezan i koji se slobodno kreće predstavlja opasnu stvar u smislu članka 1063. Zakona o obveznim odnosima i prema sudskoj praksi, </w:t>
      </w:r>
      <w:r w:rsidR="00D349A1">
        <w:rPr>
          <w:rFonts w:ascii="Times New Roman" w:hAnsi="Times New Roman" w:cs="Times New Roman"/>
        </w:rPr>
        <w:t xml:space="preserve">za štetu odgovora po </w:t>
      </w:r>
      <w:r w:rsidR="009C0AC7" w:rsidRPr="00DA6680">
        <w:rPr>
          <w:rFonts w:ascii="Times New Roman" w:hAnsi="Times New Roman" w:cs="Times New Roman"/>
        </w:rPr>
        <w:t>objektivnoj odgovornosti vlasnik psa ili osoba kojoj je pas povjeren da se njime služi</w:t>
      </w:r>
      <w:r w:rsidR="00512584">
        <w:rPr>
          <w:rFonts w:ascii="Times New Roman" w:hAnsi="Times New Roman" w:cs="Times New Roman"/>
        </w:rPr>
        <w:t xml:space="preserve"> (</w:t>
      </w:r>
      <w:r w:rsidR="00512584" w:rsidRPr="00512584">
        <w:rPr>
          <w:rFonts w:ascii="Times New Roman" w:hAnsi="Times New Roman" w:cs="Times New Roman"/>
          <w:iCs/>
          <w:szCs w:val="24"/>
        </w:rPr>
        <w:t>Bukovac Puvača M.</w:t>
      </w:r>
      <w:r w:rsidR="00512584">
        <w:rPr>
          <w:rFonts w:ascii="Times New Roman" w:hAnsi="Times New Roman" w:cs="Times New Roman"/>
          <w:iCs/>
          <w:szCs w:val="24"/>
        </w:rPr>
        <w:t>, 2009., str. 221-243)</w:t>
      </w:r>
      <w:r w:rsidR="00512584" w:rsidRPr="004A5A31">
        <w:rPr>
          <w:rFonts w:asciiTheme="minorHAnsi" w:hAnsiTheme="minorHAnsi" w:cs="Times New Roman"/>
          <w:iCs/>
          <w:szCs w:val="24"/>
        </w:rPr>
        <w:t xml:space="preserve"> </w:t>
      </w:r>
      <w:r w:rsidR="004A5A31">
        <w:rPr>
          <w:rStyle w:val="Referencafusnote"/>
          <w:rFonts w:ascii="Times New Roman" w:hAnsi="Times New Roman" w:cs="Times New Roman"/>
        </w:rPr>
        <w:footnoteReference w:id="14"/>
      </w:r>
      <w:r w:rsidR="004A5A31">
        <w:rPr>
          <w:rFonts w:ascii="Times New Roman" w:hAnsi="Times New Roman" w:cs="Times New Roman"/>
        </w:rPr>
        <w:t>.</w:t>
      </w:r>
      <w:r w:rsidR="00021AD6" w:rsidRPr="00DA6680">
        <w:rPr>
          <w:rFonts w:ascii="Times New Roman" w:hAnsi="Times New Roman" w:cs="Times New Roman"/>
        </w:rPr>
        <w:t xml:space="preserve">  </w:t>
      </w:r>
      <w:r w:rsidR="00904A61" w:rsidRPr="00DA6680">
        <w:rPr>
          <w:rFonts w:ascii="Times New Roman" w:hAnsi="Times New Roman" w:cs="Times New Roman"/>
        </w:rPr>
        <w:t>Posjednik psa i vlasnik opasnog psa imaju dužnost nadzora nad izvorom opasnosti – psom</w:t>
      </w:r>
      <w:r w:rsidR="0048031A">
        <w:rPr>
          <w:rFonts w:ascii="Times New Roman" w:hAnsi="Times New Roman" w:cs="Times New Roman"/>
        </w:rPr>
        <w:t>. Tako je čl.</w:t>
      </w:r>
      <w:r w:rsidR="0048031A" w:rsidRPr="0048031A">
        <w:rPr>
          <w:rFonts w:ascii="Times New Roman" w:hAnsi="Times New Roman" w:cs="Times New Roman"/>
          <w:szCs w:val="24"/>
        </w:rPr>
        <w:t xml:space="preserve"> 14. Odluke o uvjetima i načinu držanja kućnih ljubimaca i načinu postupanja s napuštenim i izgubljenim životinjama grada Zagreba</w:t>
      </w:r>
      <w:r w:rsidR="0048031A">
        <w:rPr>
          <w:rFonts w:ascii="Times New Roman" w:hAnsi="Times New Roman" w:cs="Times New Roman"/>
          <w:szCs w:val="24"/>
        </w:rPr>
        <w:t xml:space="preserve"> propisano</w:t>
      </w:r>
      <w:r w:rsidR="0048031A" w:rsidRPr="0048031A">
        <w:rPr>
          <w:rFonts w:ascii="Times New Roman" w:hAnsi="Times New Roman" w:cs="Times New Roman"/>
          <w:szCs w:val="24"/>
        </w:rPr>
        <w:t>: „</w:t>
      </w:r>
      <w:r w:rsidR="0048031A" w:rsidRPr="0048031A">
        <w:rPr>
          <w:rFonts w:ascii="Times New Roman" w:hAnsi="Times New Roman" w:cs="Times New Roman"/>
          <w:b/>
          <w:szCs w:val="24"/>
        </w:rPr>
        <w:t>Posjednik</w:t>
      </w:r>
      <w:r w:rsidR="0048031A" w:rsidRPr="0048031A">
        <w:rPr>
          <w:rFonts w:ascii="Times New Roman" w:hAnsi="Times New Roman" w:cs="Times New Roman"/>
          <w:szCs w:val="24"/>
        </w:rPr>
        <w:t xml:space="preserve"> smije izvoditi psa na javne površine, te prostore i prostorije javne namjene, ako je pas propisno označen i na povodcu“; čl. 5.st.6. Pravilnika o opasnim psima:“Izvođenje opasnog psa na javne površine dopušteno je jedino s brnjicom i na povodcu, od strane </w:t>
      </w:r>
      <w:r w:rsidR="0048031A" w:rsidRPr="0048031A">
        <w:rPr>
          <w:rFonts w:ascii="Times New Roman" w:hAnsi="Times New Roman" w:cs="Times New Roman"/>
          <w:b/>
          <w:szCs w:val="24"/>
        </w:rPr>
        <w:t xml:space="preserve">vlasnika </w:t>
      </w:r>
      <w:r w:rsidR="0048031A" w:rsidRPr="0048031A">
        <w:rPr>
          <w:rFonts w:ascii="Times New Roman" w:hAnsi="Times New Roman" w:cs="Times New Roman"/>
          <w:szCs w:val="24"/>
        </w:rPr>
        <w:t>i u skladu s komunalnim odredbama o uvjetima i načinu držanja pasa“</w:t>
      </w:r>
      <w:r w:rsidR="0046490B">
        <w:rPr>
          <w:rFonts w:ascii="Times New Roman" w:hAnsi="Times New Roman" w:cs="Times New Roman"/>
          <w:szCs w:val="24"/>
        </w:rPr>
        <w:t>.</w:t>
      </w:r>
      <w:r w:rsidR="00904A61" w:rsidRPr="00DA6680">
        <w:rPr>
          <w:rFonts w:ascii="Times New Roman" w:hAnsi="Times New Roman" w:cs="Times New Roman"/>
        </w:rPr>
        <w:t xml:space="preserve"> Odatle i njihova pravna obaveza spriječiti napad svoga psa na čovjeka. Ako posjednik psa krši dužnost nadzora nad psom, tako što ga vodi bez povodca  na javnom mjestu gdje se kreću ljudi dužan je spriječiti posljedice koje mogu iz toga proizaći.</w:t>
      </w:r>
      <w:r w:rsidR="00021AD6" w:rsidRPr="00DA6680">
        <w:rPr>
          <w:rFonts w:ascii="Times New Roman" w:hAnsi="Times New Roman" w:cs="Times New Roman"/>
        </w:rPr>
        <w:t xml:space="preserve"> </w:t>
      </w:r>
      <w:r w:rsidR="00904A61" w:rsidRPr="00DA6680">
        <w:rPr>
          <w:rFonts w:ascii="Times New Roman" w:hAnsi="Times New Roman" w:cs="Times New Roman"/>
        </w:rPr>
        <w:t xml:space="preserve">Neoprezno držanje </w:t>
      </w:r>
      <w:r w:rsidR="0085761D" w:rsidRPr="00DA6680">
        <w:rPr>
          <w:rFonts w:ascii="Times New Roman" w:hAnsi="Times New Roman" w:cs="Times New Roman"/>
        </w:rPr>
        <w:t xml:space="preserve">psa </w:t>
      </w:r>
      <w:r w:rsidR="00904A61" w:rsidRPr="00DA6680">
        <w:rPr>
          <w:rFonts w:ascii="Times New Roman" w:hAnsi="Times New Roman" w:cs="Times New Roman"/>
        </w:rPr>
        <w:t>je</w:t>
      </w:r>
      <w:r w:rsidR="00904A61" w:rsidRPr="00DA6680">
        <w:rPr>
          <w:rFonts w:ascii="Times New Roman" w:hAnsi="Times New Roman" w:cs="Times New Roman"/>
          <w:color w:val="FF0000"/>
        </w:rPr>
        <w:t xml:space="preserve"> </w:t>
      </w:r>
      <w:r w:rsidR="0085761D" w:rsidRPr="00DA6680">
        <w:rPr>
          <w:rFonts w:ascii="Times New Roman" w:hAnsi="Times New Roman" w:cs="Times New Roman"/>
        </w:rPr>
        <w:t xml:space="preserve">u većini slučajeva </w:t>
      </w:r>
      <w:r w:rsidR="00904A61" w:rsidRPr="00DA6680">
        <w:rPr>
          <w:rFonts w:ascii="Times New Roman" w:hAnsi="Times New Roman" w:cs="Times New Roman"/>
        </w:rPr>
        <w:t xml:space="preserve">djelo nečinjenja, sastoji se u kršenju </w:t>
      </w:r>
      <w:r w:rsidR="00904A61" w:rsidRPr="00DA6680">
        <w:rPr>
          <w:rFonts w:ascii="Times New Roman" w:hAnsi="Times New Roman" w:cs="Times New Roman"/>
        </w:rPr>
        <w:lastRenderedPageBreak/>
        <w:t xml:space="preserve">dužnosti nadzora tako što vlasnik ili posjednik psa pusti psa da se slobodno kreće (bez povodca) na javnoj površini po kojoj se kreću i </w:t>
      </w:r>
      <w:r w:rsidR="00904A61" w:rsidRPr="00726C2D">
        <w:rPr>
          <w:rFonts w:asciiTheme="minorHAnsi" w:hAnsiTheme="minorHAnsi" w:cstheme="minorHAnsi"/>
          <w:sz w:val="18"/>
          <w:szCs w:val="18"/>
        </w:rPr>
        <w:t>ljudi</w:t>
      </w:r>
      <w:r w:rsidR="00904A61" w:rsidRPr="00DA6680">
        <w:rPr>
          <w:rFonts w:ascii="Times New Roman" w:hAnsi="Times New Roman" w:cs="Times New Roman"/>
        </w:rPr>
        <w:t>; tako što vlasnik opasnog psa propusti staviti mu brnjicu prilikom izvođenja na javnu površinu po kojoj se kreću i ljudi; tako što vlasnik opasnog psa ne zaključa prostoriju u kojoj se pas nalazi; tako što ne istakne upozorenje „opasan pas“ na ulazu u prostor u kojem ga drži</w:t>
      </w:r>
      <w:r w:rsidR="0046490B">
        <w:rPr>
          <w:rFonts w:ascii="Times New Roman" w:hAnsi="Times New Roman" w:cs="Times New Roman"/>
        </w:rPr>
        <w:t xml:space="preserve"> (čl.5.st.5. Pravilnika o opasnim psima</w:t>
      </w:r>
      <w:r w:rsidR="0046490B" w:rsidRPr="0046490B">
        <w:rPr>
          <w:rFonts w:ascii="Times New Roman" w:hAnsi="Times New Roman" w:cs="Times New Roman"/>
          <w:szCs w:val="24"/>
        </w:rPr>
        <w:t xml:space="preserve"> </w:t>
      </w:r>
      <w:r w:rsidR="0046490B" w:rsidRPr="007335DF">
        <w:rPr>
          <w:rFonts w:ascii="Times New Roman" w:hAnsi="Times New Roman" w:cs="Times New Roman"/>
          <w:szCs w:val="24"/>
        </w:rPr>
        <w:t>NN 117/08</w:t>
      </w:r>
      <w:r w:rsidR="0046490B">
        <w:rPr>
          <w:rFonts w:ascii="Times New Roman" w:hAnsi="Times New Roman" w:cs="Times New Roman"/>
        </w:rPr>
        <w:t>)</w:t>
      </w:r>
      <w:r w:rsidR="00904A61" w:rsidRPr="00DA6680">
        <w:rPr>
          <w:rFonts w:ascii="Times New Roman" w:hAnsi="Times New Roman" w:cs="Times New Roman"/>
        </w:rPr>
        <w:t xml:space="preserve">; tako što se pas drži u ograđenom prostoru koji omogućuje psu da se samostalno udalji i dr.. </w:t>
      </w:r>
      <w:r w:rsidR="006B56DF">
        <w:rPr>
          <w:rFonts w:ascii="Times New Roman" w:hAnsi="Times New Roman" w:cs="Times New Roman"/>
        </w:rPr>
        <w:t>(</w:t>
      </w:r>
      <w:r w:rsidR="006B56DF" w:rsidRPr="006B56DF">
        <w:rPr>
          <w:rFonts w:ascii="Times New Roman" w:hAnsi="Times New Roman" w:cs="Times New Roman"/>
          <w:szCs w:val="24"/>
        </w:rPr>
        <w:t>čl. 8. i čl. 12. Odluke o uvjetima i načinu držanja kućnih ljubimaca i načinu postupanja s napuštenim i izgubl</w:t>
      </w:r>
      <w:r w:rsidR="006B56DF">
        <w:rPr>
          <w:rFonts w:ascii="Times New Roman" w:hAnsi="Times New Roman" w:cs="Times New Roman"/>
          <w:szCs w:val="24"/>
        </w:rPr>
        <w:t>jenim životinjama grada Zagreba).</w:t>
      </w:r>
    </w:p>
    <w:p w:rsidR="00D454CD" w:rsidRDefault="00904A61" w:rsidP="00AC1F41">
      <w:pPr>
        <w:pStyle w:val="Odlomakpopisa"/>
        <w:spacing w:line="360" w:lineRule="auto"/>
        <w:ind w:left="0" w:firstLine="708"/>
        <w:contextualSpacing w:val="0"/>
        <w:jc w:val="both"/>
        <w:rPr>
          <w:rFonts w:ascii="Times New Roman" w:hAnsi="Times New Roman" w:cs="Times New Roman"/>
        </w:rPr>
      </w:pPr>
      <w:r w:rsidRPr="00DA6680">
        <w:rPr>
          <w:rFonts w:ascii="Times New Roman" w:hAnsi="Times New Roman" w:cs="Times New Roman"/>
        </w:rPr>
        <w:t>Počinitelj djela nečinjenja može biti samo osoba koja je pravno obavezna spriječiti nastup posljedice (garant), a to je svaki posjednik psa</w:t>
      </w:r>
      <w:r w:rsidR="00A32217" w:rsidRPr="00DA6680">
        <w:rPr>
          <w:rFonts w:ascii="Times New Roman" w:hAnsi="Times New Roman" w:cs="Times New Roman"/>
        </w:rPr>
        <w:t>.</w:t>
      </w:r>
      <w:r w:rsidRPr="00DA6680">
        <w:rPr>
          <w:rFonts w:ascii="Times New Roman" w:hAnsi="Times New Roman" w:cs="Times New Roman"/>
        </w:rPr>
        <w:t xml:space="preserve"> Za postojanje prekršaja nužna je sposobnost za radnju -  primjerice ako prilikom šetnje sa psom posjednik psa slomi nogu, nakon toga više nije sposoban provoditi nadzor nad psom, pa ne postoji ni prekršaj. Vrijedi pravilo: ni od koga se ne može zahtijevati ono što je iznad njegovih mogućnosti. Između nečinjenja i posljedice mora postojati uzročna veza odnosno da je propuštena radnja </w:t>
      </w:r>
      <w:r w:rsidR="00256CB2" w:rsidRPr="00DA6680">
        <w:rPr>
          <w:rFonts w:ascii="Times New Roman" w:hAnsi="Times New Roman" w:cs="Times New Roman"/>
        </w:rPr>
        <w:t xml:space="preserve">(držanje psa na povodcu) </w:t>
      </w:r>
      <w:r w:rsidRPr="00DA6680">
        <w:rPr>
          <w:rFonts w:ascii="Times New Roman" w:hAnsi="Times New Roman" w:cs="Times New Roman"/>
        </w:rPr>
        <w:t xml:space="preserve">mogla otkloniti nastupanje posljedice koja je nastupila u konkretnom slučaju. </w:t>
      </w:r>
      <w:r w:rsidR="00256CB2" w:rsidRPr="00DA6680">
        <w:rPr>
          <w:rFonts w:ascii="Times New Roman" w:hAnsi="Times New Roman" w:cs="Times New Roman"/>
        </w:rPr>
        <w:t>Neoprezno držanje psa je</w:t>
      </w:r>
      <w:r w:rsidRPr="00DA6680">
        <w:rPr>
          <w:rFonts w:ascii="Times New Roman" w:hAnsi="Times New Roman" w:cs="Times New Roman"/>
        </w:rPr>
        <w:t xml:space="preserve"> djel</w:t>
      </w:r>
      <w:r w:rsidR="00256CB2" w:rsidRPr="00DA6680">
        <w:rPr>
          <w:rFonts w:ascii="Times New Roman" w:hAnsi="Times New Roman" w:cs="Times New Roman"/>
        </w:rPr>
        <w:t>o</w:t>
      </w:r>
      <w:r w:rsidRPr="00DA6680">
        <w:rPr>
          <w:rFonts w:ascii="Times New Roman" w:hAnsi="Times New Roman" w:cs="Times New Roman"/>
        </w:rPr>
        <w:t xml:space="preserve"> apstraktnog ugrožavanja</w:t>
      </w:r>
      <w:r w:rsidR="00947141" w:rsidRPr="00DA6680">
        <w:rPr>
          <w:rFonts w:ascii="Times New Roman" w:hAnsi="Times New Roman" w:cs="Times New Roman"/>
        </w:rPr>
        <w:t xml:space="preserve"> -</w:t>
      </w:r>
      <w:r w:rsidR="00012B3A" w:rsidRPr="00DA6680">
        <w:rPr>
          <w:rFonts w:ascii="Times New Roman" w:hAnsi="Times New Roman" w:cs="Times New Roman"/>
        </w:rPr>
        <w:t xml:space="preserve"> </w:t>
      </w:r>
      <w:r w:rsidRPr="00DA6680">
        <w:rPr>
          <w:rFonts w:ascii="Times New Roman" w:hAnsi="Times New Roman" w:cs="Times New Roman"/>
        </w:rPr>
        <w:t xml:space="preserve"> </w:t>
      </w:r>
      <w:r w:rsidR="00012B3A" w:rsidRPr="00DA6680">
        <w:rPr>
          <w:rFonts w:ascii="Times New Roman" w:hAnsi="Times New Roman" w:cs="Times New Roman"/>
        </w:rPr>
        <w:t xml:space="preserve">stvara se </w:t>
      </w:r>
      <w:r w:rsidRPr="00DA6680">
        <w:rPr>
          <w:rFonts w:ascii="Times New Roman" w:hAnsi="Times New Roman" w:cs="Times New Roman"/>
        </w:rPr>
        <w:t>mogućnost da pas nekog ugrize</w:t>
      </w:r>
      <w:r w:rsidR="00465D57" w:rsidRPr="00DA6680">
        <w:rPr>
          <w:rFonts w:ascii="Times New Roman" w:hAnsi="Times New Roman" w:cs="Times New Roman"/>
        </w:rPr>
        <w:t>,</w:t>
      </w:r>
      <w:r w:rsidRPr="00DA6680">
        <w:rPr>
          <w:rFonts w:ascii="Times New Roman" w:hAnsi="Times New Roman" w:cs="Times New Roman"/>
        </w:rPr>
        <w:t xml:space="preserve"> a to može biti i prilikom izvođenja psa na javnu površinu po kojoj se kreću ljudi. </w:t>
      </w:r>
    </w:p>
    <w:p w:rsidR="000A0862" w:rsidRPr="000A0862" w:rsidRDefault="000A0862" w:rsidP="007A3104">
      <w:pPr>
        <w:spacing w:after="0" w:line="360" w:lineRule="auto"/>
        <w:rPr>
          <w:rFonts w:ascii="Times New Roman" w:hAnsi="Times New Roman" w:cs="Times New Roman"/>
          <w:b/>
          <w:szCs w:val="24"/>
        </w:rPr>
      </w:pPr>
      <w:r w:rsidRPr="000A0862">
        <w:rPr>
          <w:rFonts w:ascii="Times New Roman" w:hAnsi="Times New Roman" w:cs="Times New Roman"/>
          <w:b/>
        </w:rPr>
        <w:t xml:space="preserve">2.3 </w:t>
      </w:r>
      <w:r>
        <w:rPr>
          <w:rFonts w:ascii="Times New Roman" w:hAnsi="Times New Roman" w:cs="Times New Roman"/>
          <w:b/>
        </w:rPr>
        <w:t>U</w:t>
      </w:r>
      <w:r w:rsidRPr="000A0862">
        <w:rPr>
          <w:rFonts w:ascii="Times New Roman" w:hAnsi="Times New Roman" w:cs="Times New Roman"/>
          <w:b/>
        </w:rPr>
        <w:t xml:space="preserve">sporedba opomene iz čl.43 PZ i upozorenja iz čl. </w:t>
      </w:r>
      <w:r w:rsidRPr="000A0862">
        <w:rPr>
          <w:rFonts w:ascii="Times New Roman" w:hAnsi="Times New Roman" w:cs="Times New Roman"/>
          <w:b/>
          <w:szCs w:val="24"/>
        </w:rPr>
        <w:t>245.st.8. PZ</w:t>
      </w:r>
    </w:p>
    <w:p w:rsidR="000A0862" w:rsidRDefault="000A0862" w:rsidP="007A3104">
      <w:pPr>
        <w:pStyle w:val="Odlomakpopisa"/>
        <w:spacing w:after="0" w:line="360" w:lineRule="auto"/>
        <w:ind w:left="0" w:firstLine="708"/>
        <w:contextualSpacing w:val="0"/>
        <w:jc w:val="both"/>
        <w:rPr>
          <w:rFonts w:ascii="Times New Roman" w:hAnsi="Times New Roman" w:cs="Times New Roman"/>
          <w:szCs w:val="24"/>
        </w:rPr>
      </w:pPr>
      <w:r>
        <w:rPr>
          <w:rFonts w:ascii="Times New Roman" w:hAnsi="Times New Roman" w:cs="Times New Roman"/>
        </w:rPr>
        <w:t>Upozorenje se primjenjuje kod prekršaja za koje je propisana samo novčana kazna do 1.000,00 kuna, a opomena</w:t>
      </w:r>
      <w:r w:rsidRPr="000A0862">
        <w:rPr>
          <w:rFonts w:ascii="Times New Roman" w:hAnsi="Times New Roman" w:cs="Times New Roman"/>
        </w:rPr>
        <w:t xml:space="preserve"> </w:t>
      </w:r>
      <w:r>
        <w:rPr>
          <w:rFonts w:ascii="Times New Roman" w:hAnsi="Times New Roman" w:cs="Times New Roman"/>
        </w:rPr>
        <w:t xml:space="preserve">kod prekršaja za koje je propisana samo novčana kazna do 5.000,00 kuna za fizičku osobu. </w:t>
      </w:r>
      <w:r w:rsidR="005716F8">
        <w:rPr>
          <w:rFonts w:ascii="Times New Roman" w:hAnsi="Times New Roman" w:cs="Times New Roman"/>
        </w:rPr>
        <w:t>K</w:t>
      </w:r>
      <w:r w:rsidR="005716F8">
        <w:rPr>
          <w:rFonts w:ascii="Times New Roman" w:hAnsi="Times New Roman" w:cs="Times New Roman"/>
          <w:szCs w:val="24"/>
        </w:rPr>
        <w:t>od upozorenja se radi o prekršaju lake naravi – da nije nastala šteta niti opasnost za druge osobe.</w:t>
      </w:r>
      <w:r w:rsidR="005716F8" w:rsidRPr="005716F8">
        <w:rPr>
          <w:rFonts w:ascii="Times New Roman" w:hAnsi="Times New Roman" w:cs="Times New Roman"/>
        </w:rPr>
        <w:t xml:space="preserve"> </w:t>
      </w:r>
      <w:r w:rsidR="005716F8">
        <w:rPr>
          <w:rFonts w:ascii="Times New Roman" w:hAnsi="Times New Roman" w:cs="Times New Roman"/>
        </w:rPr>
        <w:t xml:space="preserve">Kod opomene se </w:t>
      </w:r>
      <w:r w:rsidR="005716F8" w:rsidRPr="00DA6680">
        <w:rPr>
          <w:rFonts w:ascii="Times New Roman" w:hAnsi="Times New Roman" w:cs="Times New Roman"/>
          <w:szCs w:val="24"/>
        </w:rPr>
        <w:t>radi o lakšem obliku prekršaja po krivnji počinitelja i po prouzročenoj posljedici i po postupanju počinitelja</w:t>
      </w:r>
      <w:r w:rsidR="005716F8">
        <w:rPr>
          <w:rFonts w:ascii="Times New Roman" w:hAnsi="Times New Roman" w:cs="Times New Roman"/>
          <w:szCs w:val="24"/>
        </w:rPr>
        <w:t xml:space="preserve"> iz čega proizlazi da se opomena može primijeniti kod prekršaja kod kojih je nastupila šteta i opasnost za druge osobe, a upozorenje – ne. </w:t>
      </w:r>
    </w:p>
    <w:p w:rsidR="001D1AA0" w:rsidRPr="000A0862" w:rsidRDefault="00275312" w:rsidP="007A3104">
      <w:pPr>
        <w:pStyle w:val="Odlomakpopisa"/>
        <w:spacing w:after="0" w:line="360" w:lineRule="auto"/>
        <w:ind w:left="0" w:firstLine="708"/>
        <w:contextualSpacing w:val="0"/>
        <w:jc w:val="both"/>
        <w:rPr>
          <w:rFonts w:ascii="Times New Roman" w:hAnsi="Times New Roman" w:cs="Times New Roman"/>
        </w:rPr>
      </w:pPr>
      <w:r>
        <w:rPr>
          <w:rFonts w:ascii="Times New Roman" w:hAnsi="Times New Roman" w:cs="Times New Roman"/>
          <w:szCs w:val="24"/>
        </w:rPr>
        <w:t>I kod upozorenja i kod opomene svrha prekršajnopravne sankcije ostvaruje se bez kažnjavanja</w:t>
      </w:r>
      <w:r w:rsidR="00A41564">
        <w:rPr>
          <w:rFonts w:ascii="Times New Roman" w:hAnsi="Times New Roman" w:cs="Times New Roman"/>
          <w:szCs w:val="24"/>
        </w:rPr>
        <w:t xml:space="preserve">. U tu svrhu kod upozorenja gleda se samo je li u zadnjih 12 mjeseci počinio prekršaj iz istog propisa, a kod opomene gledaju se sve olakotne okolnosti koje se tiču počinitelja ili posebno počiniteljev odnos </w:t>
      </w:r>
      <w:r w:rsidR="00A41564" w:rsidRPr="00F14EC1">
        <w:rPr>
          <w:rFonts w:ascii="Times New Roman" w:hAnsi="Times New Roman" w:cs="Times New Roman"/>
        </w:rPr>
        <w:t>prema oštećeniku</w:t>
      </w:r>
      <w:r w:rsidR="00A41564">
        <w:rPr>
          <w:rFonts w:ascii="Times New Roman" w:hAnsi="Times New Roman" w:cs="Times New Roman"/>
        </w:rPr>
        <w:t xml:space="preserve"> (da se počinitelj prekršaja ispričao oštećenom, da je izrazio kajanje…) </w:t>
      </w:r>
      <w:r w:rsidR="00A41564" w:rsidRPr="00F14EC1">
        <w:rPr>
          <w:rFonts w:ascii="Times New Roman" w:hAnsi="Times New Roman" w:cs="Times New Roman"/>
        </w:rPr>
        <w:t>i naknadi štete</w:t>
      </w:r>
      <w:r w:rsidR="00A41564">
        <w:rPr>
          <w:rFonts w:ascii="Times New Roman" w:hAnsi="Times New Roman" w:cs="Times New Roman"/>
        </w:rPr>
        <w:t xml:space="preserve"> </w:t>
      </w:r>
      <w:r w:rsidR="00A41564" w:rsidRPr="00F14EC1">
        <w:rPr>
          <w:rFonts w:ascii="Times New Roman" w:hAnsi="Times New Roman" w:cs="Times New Roman"/>
        </w:rPr>
        <w:t>prouzročen</w:t>
      </w:r>
      <w:r w:rsidR="00A41564">
        <w:rPr>
          <w:rFonts w:ascii="Times New Roman" w:hAnsi="Times New Roman" w:cs="Times New Roman"/>
        </w:rPr>
        <w:t>e</w:t>
      </w:r>
      <w:r w:rsidR="00A41564" w:rsidRPr="00F14EC1">
        <w:rPr>
          <w:rFonts w:ascii="Times New Roman" w:hAnsi="Times New Roman" w:cs="Times New Roman"/>
        </w:rPr>
        <w:t xml:space="preserve"> prekršajem</w:t>
      </w:r>
      <w:r w:rsidR="00A41564">
        <w:rPr>
          <w:rFonts w:ascii="Times New Roman" w:hAnsi="Times New Roman" w:cs="Times New Roman"/>
        </w:rPr>
        <w:t xml:space="preserve"> (da je nadoknadio štetu).</w:t>
      </w:r>
    </w:p>
    <w:p w:rsidR="00575EFC" w:rsidRDefault="00575EFC" w:rsidP="007A3104">
      <w:pPr>
        <w:pStyle w:val="Odlomakpopisa"/>
        <w:spacing w:after="0" w:line="360" w:lineRule="auto"/>
        <w:ind w:left="0" w:firstLine="708"/>
        <w:contextualSpacing w:val="0"/>
        <w:jc w:val="both"/>
        <w:rPr>
          <w:rFonts w:ascii="Times New Roman" w:hAnsi="Times New Roman" w:cs="Times New Roman"/>
          <w:szCs w:val="24"/>
        </w:rPr>
      </w:pPr>
    </w:p>
    <w:p w:rsidR="0029213D" w:rsidRDefault="0029213D" w:rsidP="007A3104">
      <w:pPr>
        <w:pStyle w:val="Odlomakpopisa"/>
        <w:spacing w:after="0" w:line="360" w:lineRule="auto"/>
        <w:ind w:left="0" w:firstLine="708"/>
        <w:contextualSpacing w:val="0"/>
        <w:jc w:val="both"/>
        <w:rPr>
          <w:rFonts w:ascii="Times New Roman" w:hAnsi="Times New Roman" w:cs="Times New Roman"/>
          <w:szCs w:val="24"/>
        </w:rPr>
      </w:pPr>
    </w:p>
    <w:p w:rsidR="0029213D" w:rsidRDefault="0029213D" w:rsidP="007A3104">
      <w:pPr>
        <w:pStyle w:val="Odlomakpopisa"/>
        <w:spacing w:after="0" w:line="360" w:lineRule="auto"/>
        <w:ind w:left="0" w:firstLine="708"/>
        <w:contextualSpacing w:val="0"/>
        <w:jc w:val="both"/>
        <w:rPr>
          <w:rFonts w:ascii="Times New Roman" w:hAnsi="Times New Roman" w:cs="Times New Roman"/>
          <w:szCs w:val="24"/>
        </w:rPr>
      </w:pPr>
    </w:p>
    <w:p w:rsidR="0029213D" w:rsidRDefault="0029213D" w:rsidP="007A3104">
      <w:pPr>
        <w:pStyle w:val="Odlomakpopisa"/>
        <w:spacing w:after="0" w:line="360" w:lineRule="auto"/>
        <w:ind w:left="0" w:firstLine="708"/>
        <w:contextualSpacing w:val="0"/>
        <w:jc w:val="both"/>
        <w:rPr>
          <w:rFonts w:ascii="Times New Roman" w:hAnsi="Times New Roman" w:cs="Times New Roman"/>
          <w:szCs w:val="24"/>
        </w:rPr>
      </w:pPr>
    </w:p>
    <w:p w:rsidR="001D1AA0" w:rsidRDefault="00D454CD" w:rsidP="007A3104">
      <w:pPr>
        <w:pStyle w:val="Odlomakpopisa"/>
        <w:spacing w:after="0" w:line="360" w:lineRule="auto"/>
        <w:ind w:left="0" w:firstLine="708"/>
        <w:contextualSpacing w:val="0"/>
        <w:jc w:val="both"/>
        <w:rPr>
          <w:rFonts w:ascii="Times New Roman" w:hAnsi="Times New Roman" w:cs="Times New Roman"/>
          <w:szCs w:val="24"/>
        </w:rPr>
      </w:pPr>
      <w:r w:rsidRPr="00DA6680">
        <w:rPr>
          <w:rFonts w:ascii="Times New Roman" w:hAnsi="Times New Roman" w:cs="Times New Roman"/>
          <w:szCs w:val="24"/>
        </w:rPr>
        <w:lastRenderedPageBreak/>
        <w:t xml:space="preserve">Tabela </w:t>
      </w:r>
      <w:r w:rsidR="000A0862">
        <w:rPr>
          <w:rFonts w:ascii="Times New Roman" w:hAnsi="Times New Roman" w:cs="Times New Roman"/>
          <w:szCs w:val="24"/>
        </w:rPr>
        <w:t>4</w:t>
      </w:r>
      <w:r w:rsidRPr="00DA6680">
        <w:rPr>
          <w:rFonts w:ascii="Times New Roman" w:hAnsi="Times New Roman" w:cs="Times New Roman"/>
          <w:szCs w:val="24"/>
        </w:rPr>
        <w:t>: Usporedba okolnosti o kojima ovisi izdavanje obavezn</w:t>
      </w:r>
      <w:r w:rsidR="00AC1F41">
        <w:rPr>
          <w:rFonts w:ascii="Times New Roman" w:hAnsi="Times New Roman" w:cs="Times New Roman"/>
          <w:szCs w:val="24"/>
        </w:rPr>
        <w:t>og prekršajnog naloga i primjena</w:t>
      </w:r>
      <w:r w:rsidRPr="00DA6680">
        <w:rPr>
          <w:rFonts w:ascii="Times New Roman" w:hAnsi="Times New Roman" w:cs="Times New Roman"/>
          <w:szCs w:val="24"/>
        </w:rPr>
        <w:t xml:space="preserve"> opomene iz čl.43. PZ kod prekršaja iz čl. 30. ZPPJRM</w:t>
      </w:r>
    </w:p>
    <w:p w:rsidR="009B49A1" w:rsidRPr="001D1AA0" w:rsidRDefault="009B49A1" w:rsidP="007A3104">
      <w:pPr>
        <w:pStyle w:val="Odlomakpopisa"/>
        <w:spacing w:after="0" w:line="360" w:lineRule="auto"/>
        <w:ind w:left="0" w:firstLine="708"/>
        <w:contextualSpacing w:val="0"/>
        <w:jc w:val="both"/>
        <w:rPr>
          <w:rFonts w:ascii="Times New Roman" w:hAnsi="Times New Roman" w:cs="Times New Roman"/>
          <w:szCs w:val="24"/>
        </w:rPr>
      </w:pPr>
    </w:p>
    <w:tbl>
      <w:tblPr>
        <w:tblStyle w:val="Reetkatablice"/>
        <w:tblpPr w:leftFromText="180" w:rightFromText="180" w:vertAnchor="text" w:horzAnchor="margin" w:tblpXSpec="center" w:tblpY="248"/>
        <w:tblW w:w="0" w:type="auto"/>
        <w:tblLook w:val="04A0" w:firstRow="1" w:lastRow="0" w:firstColumn="1" w:lastColumn="0" w:noHBand="0" w:noVBand="1"/>
      </w:tblPr>
      <w:tblGrid>
        <w:gridCol w:w="3794"/>
        <w:gridCol w:w="5103"/>
      </w:tblGrid>
      <w:tr w:rsidR="00D454CD" w:rsidRPr="00AC1F41" w:rsidTr="002116FB">
        <w:trPr>
          <w:trHeight w:val="274"/>
        </w:trPr>
        <w:tc>
          <w:tcPr>
            <w:tcW w:w="3794" w:type="dxa"/>
          </w:tcPr>
          <w:p w:rsidR="0015337C" w:rsidRDefault="004B1165" w:rsidP="00DD0FD9">
            <w:pPr>
              <w:pStyle w:val="Odlomakpopisa"/>
              <w:spacing w:line="360" w:lineRule="auto"/>
              <w:ind w:left="0"/>
              <w:contextualSpacing w:val="0"/>
              <w:jc w:val="center"/>
              <w:rPr>
                <w:rFonts w:ascii="Times New Roman" w:hAnsi="Times New Roman" w:cs="Times New Roman"/>
                <w:szCs w:val="24"/>
              </w:rPr>
            </w:pPr>
            <w:r w:rsidRPr="00AC1F41">
              <w:rPr>
                <w:rFonts w:ascii="Times New Roman" w:hAnsi="Times New Roman" w:cs="Times New Roman"/>
                <w:szCs w:val="24"/>
              </w:rPr>
              <w:t>Primjer za i</w:t>
            </w:r>
            <w:r w:rsidR="00B57299" w:rsidRPr="00AC1F41">
              <w:rPr>
                <w:rFonts w:ascii="Times New Roman" w:hAnsi="Times New Roman" w:cs="Times New Roman"/>
                <w:szCs w:val="24"/>
              </w:rPr>
              <w:t xml:space="preserve">zdavanje </w:t>
            </w:r>
          </w:p>
          <w:p w:rsidR="00B57299" w:rsidRPr="00AC1F41" w:rsidRDefault="00B57299" w:rsidP="00DD0FD9">
            <w:pPr>
              <w:pStyle w:val="Odlomakpopisa"/>
              <w:spacing w:line="360" w:lineRule="auto"/>
              <w:ind w:left="0"/>
              <w:contextualSpacing w:val="0"/>
              <w:jc w:val="center"/>
              <w:rPr>
                <w:rFonts w:ascii="Times New Roman" w:hAnsi="Times New Roman" w:cs="Times New Roman"/>
                <w:szCs w:val="24"/>
              </w:rPr>
            </w:pPr>
            <w:r w:rsidRPr="00AC1F41">
              <w:rPr>
                <w:rFonts w:ascii="Times New Roman" w:hAnsi="Times New Roman" w:cs="Times New Roman"/>
                <w:szCs w:val="24"/>
              </w:rPr>
              <w:t>obaveznog prekršajnog naloga</w:t>
            </w:r>
          </w:p>
        </w:tc>
        <w:tc>
          <w:tcPr>
            <w:tcW w:w="5103" w:type="dxa"/>
          </w:tcPr>
          <w:p w:rsidR="00B57299" w:rsidRPr="00AC1F41" w:rsidRDefault="004B1165" w:rsidP="00DD0FD9">
            <w:pPr>
              <w:pStyle w:val="Odlomakpopisa"/>
              <w:spacing w:line="360" w:lineRule="auto"/>
              <w:ind w:left="33"/>
              <w:contextualSpacing w:val="0"/>
              <w:rPr>
                <w:rFonts w:ascii="Times New Roman" w:hAnsi="Times New Roman" w:cs="Times New Roman"/>
                <w:szCs w:val="24"/>
              </w:rPr>
            </w:pPr>
            <w:r w:rsidRPr="00AC1F41">
              <w:rPr>
                <w:rFonts w:ascii="Times New Roman" w:hAnsi="Times New Roman" w:cs="Times New Roman"/>
                <w:szCs w:val="24"/>
              </w:rPr>
              <w:t>Primjer za p</w:t>
            </w:r>
            <w:r w:rsidR="00B57299" w:rsidRPr="00AC1F41">
              <w:rPr>
                <w:rFonts w:ascii="Times New Roman" w:hAnsi="Times New Roman" w:cs="Times New Roman"/>
                <w:szCs w:val="24"/>
              </w:rPr>
              <w:t>rimjen</w:t>
            </w:r>
            <w:r w:rsidRPr="00AC1F41">
              <w:rPr>
                <w:rFonts w:ascii="Times New Roman" w:hAnsi="Times New Roman" w:cs="Times New Roman"/>
                <w:szCs w:val="24"/>
              </w:rPr>
              <w:t>u</w:t>
            </w:r>
            <w:r w:rsidR="00B57299" w:rsidRPr="00AC1F41">
              <w:rPr>
                <w:rFonts w:ascii="Times New Roman" w:hAnsi="Times New Roman" w:cs="Times New Roman"/>
                <w:szCs w:val="24"/>
              </w:rPr>
              <w:t xml:space="preserve"> opomene iz čl. 43. PZ</w:t>
            </w:r>
          </w:p>
        </w:tc>
      </w:tr>
      <w:tr w:rsidR="00D454CD" w:rsidRPr="00AC1F41" w:rsidTr="002116FB">
        <w:trPr>
          <w:trHeight w:val="274"/>
        </w:trPr>
        <w:tc>
          <w:tcPr>
            <w:tcW w:w="3794" w:type="dxa"/>
          </w:tcPr>
          <w:p w:rsidR="00B57299" w:rsidRPr="00AC1F41" w:rsidRDefault="00B57299" w:rsidP="00DD0FD9">
            <w:pPr>
              <w:pStyle w:val="Odlomakpopisa"/>
              <w:spacing w:line="360" w:lineRule="auto"/>
              <w:ind w:left="0"/>
              <w:contextualSpacing w:val="0"/>
              <w:jc w:val="both"/>
              <w:rPr>
                <w:rFonts w:ascii="Times New Roman" w:hAnsi="Times New Roman" w:cs="Times New Roman"/>
                <w:szCs w:val="24"/>
              </w:rPr>
            </w:pPr>
            <w:r w:rsidRPr="00AC1F41">
              <w:rPr>
                <w:rFonts w:ascii="Times New Roman" w:hAnsi="Times New Roman" w:cs="Times New Roman"/>
                <w:szCs w:val="24"/>
              </w:rPr>
              <w:t xml:space="preserve">pas nanese </w:t>
            </w:r>
            <w:r w:rsidR="00D454CD" w:rsidRPr="00AC1F41">
              <w:rPr>
                <w:rFonts w:ascii="Times New Roman" w:hAnsi="Times New Roman" w:cs="Times New Roman"/>
                <w:szCs w:val="24"/>
              </w:rPr>
              <w:t xml:space="preserve">čovjeku </w:t>
            </w:r>
            <w:r w:rsidRPr="00AC1F41">
              <w:rPr>
                <w:rFonts w:ascii="Times New Roman" w:hAnsi="Times New Roman" w:cs="Times New Roman"/>
                <w:szCs w:val="24"/>
              </w:rPr>
              <w:t>laku tjelesnu ozljedu</w:t>
            </w:r>
            <w:r w:rsidR="00633811" w:rsidRPr="00AC1F41">
              <w:rPr>
                <w:rFonts w:ascii="Times New Roman" w:hAnsi="Times New Roman" w:cs="Times New Roman"/>
                <w:szCs w:val="24"/>
              </w:rPr>
              <w:t xml:space="preserve"> = teži oblik prekršaja po posljedici</w:t>
            </w:r>
          </w:p>
        </w:tc>
        <w:tc>
          <w:tcPr>
            <w:tcW w:w="5103" w:type="dxa"/>
          </w:tcPr>
          <w:p w:rsidR="00B57299" w:rsidRPr="00AC1F41" w:rsidRDefault="00B57299" w:rsidP="00DD0FD9">
            <w:pPr>
              <w:pStyle w:val="Odlomakpopisa"/>
              <w:spacing w:line="360" w:lineRule="auto"/>
              <w:ind w:left="33"/>
              <w:contextualSpacing w:val="0"/>
              <w:rPr>
                <w:rFonts w:ascii="Times New Roman" w:hAnsi="Times New Roman" w:cs="Times New Roman"/>
                <w:szCs w:val="24"/>
              </w:rPr>
            </w:pPr>
            <w:r w:rsidRPr="00AC1F41">
              <w:rPr>
                <w:rFonts w:ascii="Times New Roman" w:hAnsi="Times New Roman" w:cs="Times New Roman"/>
                <w:szCs w:val="24"/>
              </w:rPr>
              <w:t xml:space="preserve">stvorena je situacija u kojoj pas </w:t>
            </w:r>
            <w:r w:rsidR="00633811" w:rsidRPr="00AC1F41">
              <w:rPr>
                <w:rFonts w:ascii="Times New Roman" w:hAnsi="Times New Roman" w:cs="Times New Roman"/>
                <w:szCs w:val="24"/>
              </w:rPr>
              <w:t>ima mogućnost napada na čovjeka</w:t>
            </w:r>
            <w:r w:rsidR="00B65280" w:rsidRPr="00AC1F41">
              <w:rPr>
                <w:rFonts w:ascii="Times New Roman" w:hAnsi="Times New Roman" w:cs="Times New Roman"/>
                <w:szCs w:val="24"/>
              </w:rPr>
              <w:t>, ali do napada nije došlo</w:t>
            </w:r>
            <w:r w:rsidR="00633811" w:rsidRPr="00AC1F41">
              <w:rPr>
                <w:rFonts w:ascii="Times New Roman" w:hAnsi="Times New Roman" w:cs="Times New Roman"/>
                <w:szCs w:val="24"/>
              </w:rPr>
              <w:t xml:space="preserve"> = lakši oblik prekršaja po posljedici</w:t>
            </w:r>
            <w:r w:rsidR="00F93EFD" w:rsidRPr="00AC1F41">
              <w:rPr>
                <w:rFonts w:ascii="Times New Roman" w:hAnsi="Times New Roman" w:cs="Times New Roman"/>
                <w:szCs w:val="24"/>
              </w:rPr>
              <w:t xml:space="preserve"> – apstraktna opasnost</w:t>
            </w:r>
          </w:p>
        </w:tc>
      </w:tr>
      <w:tr w:rsidR="00D454CD" w:rsidRPr="00AC1F41" w:rsidTr="002116FB">
        <w:trPr>
          <w:trHeight w:val="274"/>
        </w:trPr>
        <w:tc>
          <w:tcPr>
            <w:tcW w:w="3794" w:type="dxa"/>
          </w:tcPr>
          <w:p w:rsidR="00B57299" w:rsidRPr="00AC1F41" w:rsidRDefault="00B57299" w:rsidP="002116FB">
            <w:pPr>
              <w:pStyle w:val="Odlomakpopisa"/>
              <w:spacing w:line="360" w:lineRule="auto"/>
              <w:ind w:left="0"/>
              <w:contextualSpacing w:val="0"/>
              <w:jc w:val="both"/>
              <w:rPr>
                <w:rFonts w:ascii="Times New Roman" w:hAnsi="Times New Roman" w:cs="Times New Roman"/>
                <w:szCs w:val="24"/>
              </w:rPr>
            </w:pPr>
            <w:r w:rsidRPr="00AC1F41">
              <w:rPr>
                <w:rFonts w:ascii="Times New Roman" w:hAnsi="Times New Roman" w:cs="Times New Roman"/>
                <w:szCs w:val="24"/>
              </w:rPr>
              <w:t>Postupanje počinitelja: posjednik psa izvede na prostore koji su zabranjeni za kretanje pasa</w:t>
            </w:r>
            <w:r w:rsidR="00633811" w:rsidRPr="00AC1F41">
              <w:rPr>
                <w:rFonts w:ascii="Times New Roman" w:hAnsi="Times New Roman" w:cs="Times New Roman"/>
                <w:szCs w:val="24"/>
              </w:rPr>
              <w:t xml:space="preserve"> =</w:t>
            </w:r>
            <w:r w:rsidR="002116FB">
              <w:rPr>
                <w:rFonts w:ascii="Times New Roman" w:hAnsi="Times New Roman" w:cs="Times New Roman"/>
                <w:szCs w:val="24"/>
              </w:rPr>
              <w:t xml:space="preserve"> </w:t>
            </w:r>
            <w:r w:rsidR="00633811" w:rsidRPr="00AC1F41">
              <w:rPr>
                <w:rFonts w:ascii="Times New Roman" w:hAnsi="Times New Roman" w:cs="Times New Roman"/>
                <w:szCs w:val="24"/>
              </w:rPr>
              <w:t>teži način počinjenja prekršaja</w:t>
            </w:r>
          </w:p>
        </w:tc>
        <w:tc>
          <w:tcPr>
            <w:tcW w:w="5103" w:type="dxa"/>
          </w:tcPr>
          <w:p w:rsidR="00B57299" w:rsidRPr="00AC1F41" w:rsidRDefault="00B57299" w:rsidP="00DD0FD9">
            <w:pPr>
              <w:pStyle w:val="Odlomakpopisa"/>
              <w:spacing w:line="360" w:lineRule="auto"/>
              <w:ind w:left="33"/>
              <w:contextualSpacing w:val="0"/>
              <w:jc w:val="both"/>
              <w:rPr>
                <w:rFonts w:ascii="Times New Roman" w:hAnsi="Times New Roman" w:cs="Times New Roman"/>
                <w:szCs w:val="24"/>
              </w:rPr>
            </w:pPr>
            <w:r w:rsidRPr="00AC1F41">
              <w:rPr>
                <w:rFonts w:ascii="Times New Roman" w:hAnsi="Times New Roman" w:cs="Times New Roman"/>
                <w:szCs w:val="24"/>
              </w:rPr>
              <w:t>Postupanje počinitelja:</w:t>
            </w:r>
            <w:r w:rsidR="0022407B" w:rsidRPr="00AC1F41">
              <w:rPr>
                <w:rFonts w:ascii="Times New Roman" w:hAnsi="Times New Roman" w:cs="Times New Roman"/>
                <w:szCs w:val="24"/>
              </w:rPr>
              <w:t xml:space="preserve"> vlasnik izvede svog psa bez povodca na javnu površinu na koju ga se ne smije izvesti bez povodca (prostor nije zabranjen za kretanje pasa)</w:t>
            </w:r>
            <w:r w:rsidR="00397253" w:rsidRPr="00AC1F41">
              <w:rPr>
                <w:rFonts w:ascii="Times New Roman" w:hAnsi="Times New Roman" w:cs="Times New Roman"/>
                <w:szCs w:val="24"/>
              </w:rPr>
              <w:t xml:space="preserve"> </w:t>
            </w:r>
            <w:r w:rsidR="00B65280" w:rsidRPr="00AC1F41">
              <w:rPr>
                <w:rFonts w:ascii="Times New Roman" w:hAnsi="Times New Roman" w:cs="Times New Roman"/>
                <w:szCs w:val="24"/>
              </w:rPr>
              <w:t>=</w:t>
            </w:r>
            <w:r w:rsidR="00397253" w:rsidRPr="00AC1F41">
              <w:rPr>
                <w:rFonts w:ascii="Times New Roman" w:hAnsi="Times New Roman" w:cs="Times New Roman"/>
                <w:szCs w:val="24"/>
              </w:rPr>
              <w:t xml:space="preserve"> lakši način</w:t>
            </w:r>
            <w:r w:rsidR="00633811" w:rsidRPr="00AC1F41">
              <w:rPr>
                <w:rFonts w:ascii="Times New Roman" w:hAnsi="Times New Roman" w:cs="Times New Roman"/>
                <w:szCs w:val="24"/>
              </w:rPr>
              <w:t xml:space="preserve"> počinjenja </w:t>
            </w:r>
            <w:r w:rsidR="00397253" w:rsidRPr="00AC1F41">
              <w:rPr>
                <w:rFonts w:ascii="Times New Roman" w:hAnsi="Times New Roman" w:cs="Times New Roman"/>
                <w:szCs w:val="24"/>
              </w:rPr>
              <w:t>prekršaja</w:t>
            </w:r>
          </w:p>
        </w:tc>
      </w:tr>
      <w:tr w:rsidR="00D454CD" w:rsidRPr="00AC1F41" w:rsidTr="002116FB">
        <w:trPr>
          <w:trHeight w:val="274"/>
        </w:trPr>
        <w:tc>
          <w:tcPr>
            <w:tcW w:w="3794" w:type="dxa"/>
          </w:tcPr>
          <w:p w:rsidR="00280E2D" w:rsidRPr="00AC1F41" w:rsidRDefault="00280E2D" w:rsidP="00DD0FD9">
            <w:pPr>
              <w:spacing w:line="360" w:lineRule="auto"/>
              <w:jc w:val="both"/>
              <w:rPr>
                <w:rFonts w:ascii="Times New Roman" w:eastAsia="Calibri" w:hAnsi="Times New Roman" w:cs="Times New Roman"/>
                <w:szCs w:val="24"/>
              </w:rPr>
            </w:pPr>
            <w:r w:rsidRPr="00AC1F41">
              <w:rPr>
                <w:rFonts w:ascii="Times New Roman" w:eastAsia="Calibri" w:hAnsi="Times New Roman" w:cs="Times New Roman"/>
                <w:szCs w:val="24"/>
              </w:rPr>
              <w:t xml:space="preserve">izravna namjera – počinitelj je bio svjestan </w:t>
            </w:r>
            <w:r w:rsidR="00DE2AF4" w:rsidRPr="00AC1F41">
              <w:rPr>
                <w:rFonts w:ascii="Times New Roman" w:eastAsia="Calibri" w:hAnsi="Times New Roman" w:cs="Times New Roman"/>
                <w:szCs w:val="24"/>
              </w:rPr>
              <w:t>prekršaja i bio ga je voljan počiniti</w:t>
            </w:r>
            <w:r w:rsidR="0085761D" w:rsidRPr="00AC1F41">
              <w:rPr>
                <w:rFonts w:ascii="Times New Roman" w:eastAsia="Calibri" w:hAnsi="Times New Roman" w:cs="Times New Roman"/>
                <w:szCs w:val="24"/>
              </w:rPr>
              <w:t>, bez ispričavajućih razloga</w:t>
            </w:r>
          </w:p>
          <w:p w:rsidR="00280E2D" w:rsidRPr="00AC1F41" w:rsidRDefault="00280E2D" w:rsidP="00DD0FD9">
            <w:pPr>
              <w:pStyle w:val="Odlomakpopisa"/>
              <w:spacing w:line="360" w:lineRule="auto"/>
              <w:ind w:left="0"/>
              <w:contextualSpacing w:val="0"/>
              <w:jc w:val="both"/>
              <w:rPr>
                <w:rFonts w:ascii="Times New Roman" w:hAnsi="Times New Roman" w:cs="Times New Roman"/>
                <w:szCs w:val="24"/>
              </w:rPr>
            </w:pPr>
            <w:r w:rsidRPr="00AC1F41">
              <w:rPr>
                <w:rFonts w:ascii="Times New Roman" w:eastAsia="Calibri" w:hAnsi="Times New Roman" w:cs="Times New Roman"/>
                <w:szCs w:val="24"/>
              </w:rPr>
              <w:t>(teži oblik prekršaja po  krivnji)</w:t>
            </w:r>
            <w:r w:rsidRPr="00AC1F41">
              <w:rPr>
                <w:rFonts w:ascii="Times New Roman" w:hAnsi="Times New Roman" w:cs="Times New Roman"/>
                <w:szCs w:val="24"/>
              </w:rPr>
              <w:t xml:space="preserve"> </w:t>
            </w:r>
          </w:p>
          <w:p w:rsidR="00B57299" w:rsidRPr="00AC1F41" w:rsidRDefault="00B57299" w:rsidP="00DD0FD9">
            <w:pPr>
              <w:pStyle w:val="Odlomakpopisa"/>
              <w:spacing w:line="360" w:lineRule="auto"/>
              <w:ind w:left="0"/>
              <w:contextualSpacing w:val="0"/>
              <w:jc w:val="both"/>
              <w:rPr>
                <w:rFonts w:ascii="Times New Roman" w:hAnsi="Times New Roman" w:cs="Times New Roman"/>
                <w:szCs w:val="24"/>
              </w:rPr>
            </w:pPr>
          </w:p>
        </w:tc>
        <w:tc>
          <w:tcPr>
            <w:tcW w:w="5103" w:type="dxa"/>
          </w:tcPr>
          <w:p w:rsidR="00B57299" w:rsidRPr="00AC1F41" w:rsidRDefault="00B57299" w:rsidP="00DD0FD9">
            <w:pPr>
              <w:pStyle w:val="Odlomakpopisa"/>
              <w:spacing w:line="360" w:lineRule="auto"/>
              <w:ind w:left="33"/>
              <w:contextualSpacing w:val="0"/>
              <w:jc w:val="both"/>
              <w:rPr>
                <w:rFonts w:ascii="Times New Roman" w:hAnsi="Times New Roman" w:cs="Times New Roman"/>
                <w:szCs w:val="24"/>
              </w:rPr>
            </w:pPr>
            <w:r w:rsidRPr="00AC1F41">
              <w:rPr>
                <w:rFonts w:ascii="Times New Roman" w:hAnsi="Times New Roman" w:cs="Times New Roman"/>
                <w:szCs w:val="24"/>
              </w:rPr>
              <w:t>Krivnja: počinitelj je bio u zabludi o okolnostima o kojima ovisi protupravnost prekršaja – iz nehaja: pogrešno je smat</w:t>
            </w:r>
            <w:r w:rsidR="00D154BF" w:rsidRPr="00AC1F41">
              <w:rPr>
                <w:rFonts w:ascii="Times New Roman" w:hAnsi="Times New Roman" w:cs="Times New Roman"/>
                <w:szCs w:val="24"/>
              </w:rPr>
              <w:t>rao da je na određenoj javnoj p</w:t>
            </w:r>
            <w:r w:rsidRPr="00AC1F41">
              <w:rPr>
                <w:rFonts w:ascii="Times New Roman" w:hAnsi="Times New Roman" w:cs="Times New Roman"/>
                <w:szCs w:val="24"/>
              </w:rPr>
              <w:t>ovršini dopušteno kretanje pasa bez povodca</w:t>
            </w:r>
            <w:r w:rsidR="003B58FA" w:rsidRPr="00AC1F41">
              <w:rPr>
                <w:rFonts w:ascii="Times New Roman" w:hAnsi="Times New Roman" w:cs="Times New Roman"/>
                <w:szCs w:val="24"/>
              </w:rPr>
              <w:t xml:space="preserve"> (lakši oblik prekršaja po krivnji)</w:t>
            </w:r>
          </w:p>
        </w:tc>
      </w:tr>
      <w:tr w:rsidR="00D454CD" w:rsidRPr="00AC1F41" w:rsidTr="002116FB">
        <w:trPr>
          <w:trHeight w:val="274"/>
        </w:trPr>
        <w:tc>
          <w:tcPr>
            <w:tcW w:w="3794" w:type="dxa"/>
          </w:tcPr>
          <w:p w:rsidR="00B57299" w:rsidRPr="002116FB" w:rsidRDefault="00280E2D" w:rsidP="002116FB">
            <w:pPr>
              <w:spacing w:line="360" w:lineRule="auto"/>
              <w:jc w:val="both"/>
              <w:rPr>
                <w:rFonts w:ascii="Times New Roman" w:eastAsia="Calibri" w:hAnsi="Times New Roman" w:cs="Times New Roman"/>
                <w:szCs w:val="24"/>
              </w:rPr>
            </w:pPr>
            <w:r w:rsidRPr="00AC1F41">
              <w:rPr>
                <w:rFonts w:ascii="Times New Roman" w:eastAsia="Calibri" w:hAnsi="Times New Roman" w:cs="Times New Roman"/>
                <w:szCs w:val="24"/>
              </w:rPr>
              <w:t>Ostale otegotne okolnosti: počinitelj je odbio platiti novčanu kaznu, pa mu je izdan obavezni prekršajni nalog. Ranije je kažnjavan za isti prekršaj</w:t>
            </w:r>
            <w:r w:rsidR="0024560C" w:rsidRPr="00AC1F41">
              <w:rPr>
                <w:rFonts w:ascii="Times New Roman" w:eastAsia="Calibri" w:hAnsi="Times New Roman" w:cs="Times New Roman"/>
                <w:szCs w:val="24"/>
              </w:rPr>
              <w:t>, nije izrazio žaljenje...</w:t>
            </w:r>
          </w:p>
        </w:tc>
        <w:tc>
          <w:tcPr>
            <w:tcW w:w="5103" w:type="dxa"/>
          </w:tcPr>
          <w:p w:rsidR="00F41A3B" w:rsidRPr="00AC1F41" w:rsidRDefault="00B57299" w:rsidP="00DD0FD9">
            <w:pPr>
              <w:pStyle w:val="Odlomakpopisa"/>
              <w:spacing w:line="360" w:lineRule="auto"/>
              <w:ind w:left="33"/>
              <w:contextualSpacing w:val="0"/>
              <w:jc w:val="both"/>
              <w:rPr>
                <w:rFonts w:ascii="Times New Roman" w:hAnsi="Times New Roman" w:cs="Times New Roman"/>
                <w:szCs w:val="24"/>
              </w:rPr>
            </w:pPr>
            <w:r w:rsidRPr="00AC1F41">
              <w:rPr>
                <w:rFonts w:ascii="Times New Roman" w:hAnsi="Times New Roman" w:cs="Times New Roman"/>
                <w:szCs w:val="24"/>
              </w:rPr>
              <w:t>Ostale olakotne okolnosti: počinitelj je priznao počinjenje prekršaja, izrazio žaljenje, nije prekršajno kažnjavan</w:t>
            </w:r>
            <w:r w:rsidR="00EF6333" w:rsidRPr="00AC1F41">
              <w:rPr>
                <w:rFonts w:ascii="Times New Roman" w:hAnsi="Times New Roman" w:cs="Times New Roman"/>
                <w:szCs w:val="24"/>
              </w:rPr>
              <w:t>, okrivljenik je nezaposlen i nema prihoda</w:t>
            </w:r>
            <w:r w:rsidR="00F41A3B" w:rsidRPr="00AC1F41">
              <w:rPr>
                <w:rFonts w:ascii="Times New Roman" w:hAnsi="Times New Roman" w:cs="Times New Roman"/>
                <w:szCs w:val="24"/>
              </w:rPr>
              <w:t>....</w:t>
            </w:r>
          </w:p>
          <w:p w:rsidR="00B57299" w:rsidRPr="00AC1F41" w:rsidRDefault="00EF6333" w:rsidP="00DD0FD9">
            <w:pPr>
              <w:pStyle w:val="Odlomakpopisa"/>
              <w:spacing w:line="360" w:lineRule="auto"/>
              <w:ind w:left="33"/>
              <w:contextualSpacing w:val="0"/>
              <w:jc w:val="both"/>
              <w:rPr>
                <w:rFonts w:ascii="Times New Roman" w:hAnsi="Times New Roman" w:cs="Times New Roman"/>
                <w:szCs w:val="24"/>
              </w:rPr>
            </w:pPr>
            <w:r w:rsidRPr="00AC1F41">
              <w:rPr>
                <w:rFonts w:ascii="Times New Roman" w:hAnsi="Times New Roman" w:cs="Times New Roman"/>
                <w:szCs w:val="24"/>
              </w:rPr>
              <w:t>Nema otegotnih okolnosti</w:t>
            </w:r>
          </w:p>
        </w:tc>
      </w:tr>
      <w:tr w:rsidR="00D454CD" w:rsidRPr="00AC1F41" w:rsidTr="002116FB">
        <w:trPr>
          <w:trHeight w:val="451"/>
        </w:trPr>
        <w:tc>
          <w:tcPr>
            <w:tcW w:w="3794" w:type="dxa"/>
          </w:tcPr>
          <w:p w:rsidR="0066534E" w:rsidRPr="00AC1F41" w:rsidRDefault="0066534E" w:rsidP="00DD0FD9">
            <w:pPr>
              <w:pStyle w:val="Odlomakpopisa"/>
              <w:spacing w:line="360" w:lineRule="auto"/>
              <w:ind w:left="0"/>
              <w:contextualSpacing w:val="0"/>
              <w:jc w:val="both"/>
              <w:rPr>
                <w:rFonts w:ascii="Times New Roman" w:hAnsi="Times New Roman" w:cs="Times New Roman"/>
                <w:szCs w:val="24"/>
              </w:rPr>
            </w:pPr>
            <w:r w:rsidRPr="00AC1F41">
              <w:rPr>
                <w:rFonts w:ascii="Times New Roman" w:hAnsi="Times New Roman" w:cs="Times New Roman"/>
                <w:szCs w:val="24"/>
              </w:rPr>
              <w:t>Iz okolnosti slučaja razvidno je da je potrebno kazniti počinitelja prekršaja</w:t>
            </w:r>
          </w:p>
        </w:tc>
        <w:tc>
          <w:tcPr>
            <w:tcW w:w="5103" w:type="dxa"/>
          </w:tcPr>
          <w:p w:rsidR="0066534E" w:rsidRPr="00AC1F41" w:rsidRDefault="0066534E" w:rsidP="00DD0FD9">
            <w:pPr>
              <w:spacing w:line="360" w:lineRule="auto"/>
              <w:rPr>
                <w:rFonts w:ascii="Times New Roman" w:hAnsi="Times New Roman" w:cs="Times New Roman"/>
                <w:szCs w:val="24"/>
              </w:rPr>
            </w:pPr>
            <w:r w:rsidRPr="00AC1F41">
              <w:rPr>
                <w:rFonts w:ascii="Times New Roman" w:hAnsi="Times New Roman" w:cs="Times New Roman"/>
                <w:szCs w:val="24"/>
              </w:rPr>
              <w:t>iz olakotnih okolnosti razvidno je da se radi o osobi kod koje će se i bez kažnjavan</w:t>
            </w:r>
            <w:r w:rsidR="004107A5" w:rsidRPr="00AC1F41">
              <w:rPr>
                <w:rFonts w:ascii="Times New Roman" w:hAnsi="Times New Roman" w:cs="Times New Roman"/>
                <w:szCs w:val="24"/>
              </w:rPr>
              <w:t>ja ostvariti svrha sankcije.</w:t>
            </w:r>
          </w:p>
        </w:tc>
      </w:tr>
    </w:tbl>
    <w:p w:rsidR="002116FB" w:rsidRDefault="002116FB" w:rsidP="007A3104">
      <w:pPr>
        <w:pStyle w:val="Odlomakpopisa"/>
        <w:tabs>
          <w:tab w:val="left" w:pos="709"/>
        </w:tabs>
        <w:spacing w:after="0" w:line="360" w:lineRule="auto"/>
        <w:ind w:left="0"/>
        <w:contextualSpacing w:val="0"/>
        <w:jc w:val="both"/>
        <w:rPr>
          <w:rFonts w:ascii="Times New Roman" w:hAnsi="Times New Roman" w:cs="Times New Roman"/>
          <w:szCs w:val="24"/>
        </w:rPr>
      </w:pPr>
    </w:p>
    <w:p w:rsidR="000A0862" w:rsidRDefault="00F26BC0" w:rsidP="007A3104">
      <w:pPr>
        <w:pStyle w:val="Odlomakpopisa"/>
        <w:tabs>
          <w:tab w:val="left" w:pos="709"/>
        </w:tabs>
        <w:spacing w:after="0" w:line="360" w:lineRule="auto"/>
        <w:ind w:left="0"/>
        <w:contextualSpacing w:val="0"/>
        <w:jc w:val="both"/>
        <w:rPr>
          <w:rFonts w:ascii="Times New Roman" w:hAnsi="Times New Roman" w:cs="Times New Roman"/>
          <w:szCs w:val="24"/>
        </w:rPr>
      </w:pPr>
      <w:r w:rsidRPr="00DA6680">
        <w:rPr>
          <w:rFonts w:ascii="Times New Roman" w:hAnsi="Times New Roman" w:cs="Times New Roman"/>
          <w:szCs w:val="24"/>
        </w:rPr>
        <w:t xml:space="preserve">Komentar uz tabele 4 i 5: policijski službenik </w:t>
      </w:r>
      <w:r w:rsidR="009B49A1">
        <w:rPr>
          <w:rFonts w:ascii="Times New Roman" w:hAnsi="Times New Roman" w:cs="Times New Roman"/>
          <w:szCs w:val="24"/>
        </w:rPr>
        <w:t xml:space="preserve">se odlučuje na primjenu opomene odnosno na izdavanje obaveznog prekršajnog naloga ovisno o  </w:t>
      </w:r>
      <w:r w:rsidR="009B49A1" w:rsidRPr="00DA6680">
        <w:rPr>
          <w:rFonts w:ascii="Times New Roman" w:hAnsi="Times New Roman" w:cs="Times New Roman"/>
          <w:szCs w:val="24"/>
        </w:rPr>
        <w:t>krivnji počinitelja</w:t>
      </w:r>
      <w:r w:rsidR="009B49A1">
        <w:rPr>
          <w:rFonts w:ascii="Times New Roman" w:hAnsi="Times New Roman" w:cs="Times New Roman"/>
          <w:szCs w:val="24"/>
        </w:rPr>
        <w:t>,</w:t>
      </w:r>
      <w:r w:rsidR="009B49A1" w:rsidRPr="00DA6680">
        <w:rPr>
          <w:rFonts w:ascii="Times New Roman" w:hAnsi="Times New Roman" w:cs="Times New Roman"/>
          <w:szCs w:val="24"/>
        </w:rPr>
        <w:t xml:space="preserve"> prouzročenoj posljedici i  postupanju počinitelja</w:t>
      </w:r>
      <w:r w:rsidR="009B49A1">
        <w:rPr>
          <w:rFonts w:ascii="Times New Roman" w:hAnsi="Times New Roman" w:cs="Times New Roman"/>
          <w:szCs w:val="24"/>
        </w:rPr>
        <w:t>.</w:t>
      </w:r>
    </w:p>
    <w:p w:rsidR="0029213D" w:rsidRDefault="0029213D" w:rsidP="007A3104">
      <w:pPr>
        <w:pStyle w:val="Odlomakpopisa"/>
        <w:tabs>
          <w:tab w:val="left" w:pos="709"/>
        </w:tabs>
        <w:spacing w:after="0" w:line="360" w:lineRule="auto"/>
        <w:ind w:left="0"/>
        <w:contextualSpacing w:val="0"/>
        <w:jc w:val="both"/>
        <w:rPr>
          <w:rFonts w:ascii="Times New Roman" w:hAnsi="Times New Roman" w:cs="Times New Roman"/>
          <w:szCs w:val="24"/>
        </w:rPr>
      </w:pPr>
    </w:p>
    <w:p w:rsidR="0029213D" w:rsidRDefault="0029213D" w:rsidP="007A3104">
      <w:pPr>
        <w:pStyle w:val="Odlomakpopisa"/>
        <w:tabs>
          <w:tab w:val="left" w:pos="709"/>
        </w:tabs>
        <w:spacing w:after="0" w:line="360" w:lineRule="auto"/>
        <w:ind w:left="0"/>
        <w:contextualSpacing w:val="0"/>
        <w:jc w:val="both"/>
        <w:rPr>
          <w:rFonts w:ascii="Times New Roman" w:hAnsi="Times New Roman" w:cs="Times New Roman"/>
          <w:szCs w:val="24"/>
        </w:rPr>
      </w:pPr>
    </w:p>
    <w:p w:rsidR="0029213D" w:rsidRPr="007A3104" w:rsidRDefault="0029213D" w:rsidP="007A3104">
      <w:pPr>
        <w:pStyle w:val="Odlomakpopisa"/>
        <w:tabs>
          <w:tab w:val="left" w:pos="709"/>
        </w:tabs>
        <w:spacing w:after="0" w:line="360" w:lineRule="auto"/>
        <w:ind w:left="0"/>
        <w:contextualSpacing w:val="0"/>
        <w:jc w:val="both"/>
        <w:rPr>
          <w:rFonts w:ascii="Times New Roman" w:hAnsi="Times New Roman" w:cs="Times New Roman"/>
          <w:szCs w:val="24"/>
        </w:rPr>
      </w:pPr>
    </w:p>
    <w:p w:rsidR="00B93047" w:rsidRPr="00DA6680" w:rsidRDefault="001D1AA0" w:rsidP="007A3104">
      <w:pPr>
        <w:pStyle w:val="Odlomakpopisa"/>
        <w:spacing w:after="0" w:line="360" w:lineRule="auto"/>
        <w:ind w:left="0"/>
        <w:contextualSpacing w:val="0"/>
        <w:jc w:val="both"/>
        <w:rPr>
          <w:rFonts w:ascii="Times New Roman" w:hAnsi="Times New Roman" w:cs="Times New Roman"/>
          <w:b/>
        </w:rPr>
      </w:pPr>
      <w:r>
        <w:rPr>
          <w:rFonts w:ascii="Times New Roman" w:hAnsi="Times New Roman" w:cs="Times New Roman"/>
          <w:b/>
        </w:rPr>
        <w:lastRenderedPageBreak/>
        <w:t>2</w:t>
      </w:r>
      <w:r w:rsidR="00533898" w:rsidRPr="00DA6680">
        <w:rPr>
          <w:rFonts w:ascii="Times New Roman" w:hAnsi="Times New Roman" w:cs="Times New Roman"/>
          <w:b/>
        </w:rPr>
        <w:t>.</w:t>
      </w:r>
      <w:r w:rsidR="00B74B8E">
        <w:rPr>
          <w:rFonts w:ascii="Times New Roman" w:hAnsi="Times New Roman" w:cs="Times New Roman"/>
          <w:b/>
        </w:rPr>
        <w:t>4</w:t>
      </w:r>
      <w:r w:rsidR="001F3C8C" w:rsidRPr="00DA6680">
        <w:rPr>
          <w:rFonts w:ascii="Times New Roman" w:hAnsi="Times New Roman" w:cs="Times New Roman"/>
          <w:b/>
        </w:rPr>
        <w:t>.</w:t>
      </w:r>
      <w:r w:rsidR="00533898" w:rsidRPr="00DA6680">
        <w:rPr>
          <w:rFonts w:ascii="Times New Roman" w:hAnsi="Times New Roman" w:cs="Times New Roman"/>
          <w:b/>
        </w:rPr>
        <w:t xml:space="preserve"> </w:t>
      </w:r>
      <w:r w:rsidR="000257D7" w:rsidRPr="00DA6680">
        <w:rPr>
          <w:rFonts w:ascii="Times New Roman" w:hAnsi="Times New Roman" w:cs="Times New Roman"/>
          <w:b/>
        </w:rPr>
        <w:t>Pokretanje prekršajnog postupka podnošenjem optužnog prijedloga</w:t>
      </w:r>
    </w:p>
    <w:p w:rsidR="00B0576B" w:rsidRPr="00DA6680" w:rsidRDefault="002E55A7" w:rsidP="007A3104">
      <w:pPr>
        <w:spacing w:after="0" w:line="360" w:lineRule="auto"/>
        <w:ind w:firstLine="709"/>
        <w:jc w:val="both"/>
        <w:rPr>
          <w:rFonts w:ascii="Times New Roman" w:hAnsi="Times New Roman" w:cs="Times New Roman"/>
        </w:rPr>
      </w:pPr>
      <w:r w:rsidRPr="00DA6680">
        <w:rPr>
          <w:rFonts w:ascii="Times New Roman" w:hAnsi="Times New Roman" w:cs="Times New Roman"/>
        </w:rPr>
        <w:t>Ako su ispunjeni uvjeti za pokretanje prekršajnog postupka, p</w:t>
      </w:r>
      <w:r w:rsidR="00B0576B" w:rsidRPr="00DA6680">
        <w:rPr>
          <w:rFonts w:ascii="Times New Roman" w:hAnsi="Times New Roman" w:cs="Times New Roman"/>
        </w:rPr>
        <w:t xml:space="preserve">olicijski službenik </w:t>
      </w:r>
      <w:r w:rsidR="00796ADE" w:rsidRPr="00DA6680">
        <w:rPr>
          <w:rFonts w:ascii="Times New Roman" w:hAnsi="Times New Roman" w:cs="Times New Roman"/>
        </w:rPr>
        <w:t>obavezno</w:t>
      </w:r>
      <w:r w:rsidR="00B0576B" w:rsidRPr="00DA6680">
        <w:rPr>
          <w:rFonts w:ascii="Times New Roman" w:hAnsi="Times New Roman" w:cs="Times New Roman"/>
        </w:rPr>
        <w:t xml:space="preserve"> </w:t>
      </w:r>
      <w:r w:rsidR="007E77C6" w:rsidRPr="00DA6680">
        <w:rPr>
          <w:rFonts w:ascii="Times New Roman" w:hAnsi="Times New Roman" w:cs="Times New Roman"/>
        </w:rPr>
        <w:t>pokre</w:t>
      </w:r>
      <w:r w:rsidR="00796ADE" w:rsidRPr="00DA6680">
        <w:rPr>
          <w:rFonts w:ascii="Times New Roman" w:hAnsi="Times New Roman" w:cs="Times New Roman"/>
        </w:rPr>
        <w:t>će</w:t>
      </w:r>
      <w:r w:rsidR="007E77C6" w:rsidRPr="00DA6680">
        <w:rPr>
          <w:rFonts w:ascii="Times New Roman" w:hAnsi="Times New Roman" w:cs="Times New Roman"/>
        </w:rPr>
        <w:t xml:space="preserve"> </w:t>
      </w:r>
      <w:r w:rsidR="00EC339D" w:rsidRPr="00DA6680">
        <w:rPr>
          <w:rFonts w:ascii="Times New Roman" w:hAnsi="Times New Roman" w:cs="Times New Roman"/>
        </w:rPr>
        <w:t>prekršajni postupak podnošenjem optužnog</w:t>
      </w:r>
      <w:r w:rsidR="00B0576B" w:rsidRPr="00DA6680">
        <w:rPr>
          <w:rFonts w:ascii="Times New Roman" w:hAnsi="Times New Roman" w:cs="Times New Roman"/>
        </w:rPr>
        <w:t xml:space="preserve"> prijedlog</w:t>
      </w:r>
      <w:r w:rsidR="00EC339D" w:rsidRPr="00DA6680">
        <w:rPr>
          <w:rFonts w:ascii="Times New Roman" w:hAnsi="Times New Roman" w:cs="Times New Roman"/>
        </w:rPr>
        <w:t>a</w:t>
      </w:r>
      <w:r w:rsidR="00533898" w:rsidRPr="00DA6680">
        <w:rPr>
          <w:rFonts w:ascii="Times New Roman" w:hAnsi="Times New Roman" w:cs="Times New Roman"/>
        </w:rPr>
        <w:t xml:space="preserve"> </w:t>
      </w:r>
      <w:r w:rsidR="00B93047" w:rsidRPr="00DA6680">
        <w:rPr>
          <w:rFonts w:ascii="Times New Roman" w:hAnsi="Times New Roman" w:cs="Times New Roman"/>
        </w:rPr>
        <w:t>kada</w:t>
      </w:r>
      <w:r w:rsidR="00B0576B" w:rsidRPr="00DA6680">
        <w:rPr>
          <w:rFonts w:ascii="Times New Roman" w:hAnsi="Times New Roman" w:cs="Times New Roman"/>
        </w:rPr>
        <w:t>:</w:t>
      </w:r>
    </w:p>
    <w:p w:rsidR="00B0576B" w:rsidRPr="00DA6680" w:rsidRDefault="00B0576B" w:rsidP="007A3104">
      <w:pPr>
        <w:pStyle w:val="Odlomakpopisa"/>
        <w:numPr>
          <w:ilvl w:val="0"/>
          <w:numId w:val="42"/>
        </w:numPr>
        <w:spacing w:after="0" w:line="360" w:lineRule="auto"/>
        <w:contextualSpacing w:val="0"/>
        <w:jc w:val="both"/>
        <w:rPr>
          <w:rFonts w:ascii="Times New Roman" w:hAnsi="Times New Roman" w:cs="Times New Roman"/>
        </w:rPr>
      </w:pPr>
      <w:r w:rsidRPr="00DA6680">
        <w:rPr>
          <w:rFonts w:ascii="Times New Roman" w:hAnsi="Times New Roman" w:cs="Times New Roman"/>
        </w:rPr>
        <w:t xml:space="preserve">predlaže prekršajnom sudu da </w:t>
      </w:r>
      <w:r w:rsidR="00E777A6" w:rsidRPr="00DA6680">
        <w:rPr>
          <w:rFonts w:ascii="Times New Roman" w:hAnsi="Times New Roman" w:cs="Times New Roman"/>
        </w:rPr>
        <w:t xml:space="preserve">počinitelju prekršaja </w:t>
      </w:r>
      <w:r w:rsidRPr="00DA6680">
        <w:rPr>
          <w:rFonts w:ascii="Times New Roman" w:hAnsi="Times New Roman" w:cs="Times New Roman"/>
        </w:rPr>
        <w:t>izrekne kaznu zatvora,</w:t>
      </w:r>
    </w:p>
    <w:p w:rsidR="00B0576B" w:rsidRPr="00DA6680" w:rsidRDefault="00B0576B" w:rsidP="007A3104">
      <w:pPr>
        <w:pStyle w:val="Odlomakpopisa"/>
        <w:numPr>
          <w:ilvl w:val="0"/>
          <w:numId w:val="42"/>
        </w:numPr>
        <w:spacing w:after="0" w:line="360" w:lineRule="auto"/>
        <w:contextualSpacing w:val="0"/>
        <w:jc w:val="both"/>
        <w:rPr>
          <w:rFonts w:ascii="Times New Roman" w:hAnsi="Times New Roman" w:cs="Times New Roman"/>
        </w:rPr>
      </w:pPr>
      <w:r w:rsidRPr="00DA6680">
        <w:rPr>
          <w:rFonts w:ascii="Times New Roman" w:hAnsi="Times New Roman" w:cs="Times New Roman"/>
        </w:rPr>
        <w:t xml:space="preserve">predlaže prekršajnom sudu da uz novčanu kaznu </w:t>
      </w:r>
      <w:r w:rsidR="002E1CFF" w:rsidRPr="00DA6680">
        <w:rPr>
          <w:rFonts w:ascii="Times New Roman" w:hAnsi="Times New Roman" w:cs="Times New Roman"/>
        </w:rPr>
        <w:t>primjeni</w:t>
      </w:r>
      <w:r w:rsidRPr="00DA6680">
        <w:rPr>
          <w:rFonts w:ascii="Times New Roman" w:hAnsi="Times New Roman" w:cs="Times New Roman"/>
        </w:rPr>
        <w:t xml:space="preserve"> i </w:t>
      </w:r>
      <w:r w:rsidR="00EC339D" w:rsidRPr="00DA6680">
        <w:rPr>
          <w:rFonts w:ascii="Times New Roman" w:hAnsi="Times New Roman" w:cs="Times New Roman"/>
        </w:rPr>
        <w:t>zaštitn</w:t>
      </w:r>
      <w:r w:rsidR="00762739" w:rsidRPr="00DA6680">
        <w:rPr>
          <w:rFonts w:ascii="Times New Roman" w:hAnsi="Times New Roman" w:cs="Times New Roman"/>
        </w:rPr>
        <w:t>u</w:t>
      </w:r>
      <w:r w:rsidR="00EC339D" w:rsidRPr="00DA6680">
        <w:rPr>
          <w:rFonts w:ascii="Times New Roman" w:hAnsi="Times New Roman" w:cs="Times New Roman"/>
        </w:rPr>
        <w:t xml:space="preserve"> mjer</w:t>
      </w:r>
      <w:r w:rsidR="00762739" w:rsidRPr="00DA6680">
        <w:rPr>
          <w:rFonts w:ascii="Times New Roman" w:hAnsi="Times New Roman" w:cs="Times New Roman"/>
        </w:rPr>
        <w:t>u</w:t>
      </w:r>
      <w:r w:rsidR="00EC339D" w:rsidRPr="00DA6680">
        <w:rPr>
          <w:rFonts w:ascii="Times New Roman" w:hAnsi="Times New Roman" w:cs="Times New Roman"/>
        </w:rPr>
        <w:t>, različit</w:t>
      </w:r>
      <w:r w:rsidR="00762739" w:rsidRPr="00DA6680">
        <w:rPr>
          <w:rFonts w:ascii="Times New Roman" w:hAnsi="Times New Roman" w:cs="Times New Roman"/>
        </w:rPr>
        <w:t>u</w:t>
      </w:r>
      <w:r w:rsidR="00EC339D" w:rsidRPr="00DA6680">
        <w:rPr>
          <w:rFonts w:ascii="Times New Roman" w:hAnsi="Times New Roman" w:cs="Times New Roman"/>
        </w:rPr>
        <w:t xml:space="preserve"> od zaštitne mjere zabrane upravljanja motornim vozilom,</w:t>
      </w:r>
      <w:r w:rsidR="00496031" w:rsidRPr="00DA6680">
        <w:rPr>
          <w:rFonts w:ascii="Times New Roman" w:hAnsi="Times New Roman" w:cs="Times New Roman"/>
        </w:rPr>
        <w:t xml:space="preserve"> </w:t>
      </w:r>
      <w:r w:rsidR="009B6382" w:rsidRPr="00DA6680">
        <w:rPr>
          <w:rFonts w:ascii="Times New Roman" w:hAnsi="Times New Roman" w:cs="Times New Roman"/>
        </w:rPr>
        <w:t xml:space="preserve">osim kada policija i počinitelj </w:t>
      </w:r>
      <w:r w:rsidR="00496031" w:rsidRPr="00DA6680">
        <w:rPr>
          <w:rFonts w:ascii="Times New Roman" w:hAnsi="Times New Roman" w:cs="Times New Roman"/>
        </w:rPr>
        <w:t>prekršaja sklope sporazum  o sankciji i zaštitnoj mjeri temeljem čl. 109.e ZP,</w:t>
      </w:r>
    </w:p>
    <w:p w:rsidR="00B0576B" w:rsidRPr="00DA6680" w:rsidRDefault="00B0576B" w:rsidP="007A3104">
      <w:pPr>
        <w:pStyle w:val="Odlomakpopisa"/>
        <w:numPr>
          <w:ilvl w:val="0"/>
          <w:numId w:val="42"/>
        </w:numPr>
        <w:spacing w:after="0" w:line="360" w:lineRule="auto"/>
        <w:contextualSpacing w:val="0"/>
        <w:jc w:val="both"/>
        <w:rPr>
          <w:rFonts w:ascii="Times New Roman" w:hAnsi="Times New Roman" w:cs="Times New Roman"/>
        </w:rPr>
      </w:pPr>
      <w:r w:rsidRPr="00DA6680">
        <w:rPr>
          <w:rFonts w:ascii="Times New Roman" w:hAnsi="Times New Roman" w:cs="Times New Roman"/>
        </w:rPr>
        <w:t>je počinitelj prekršaja maloljetna osoba,</w:t>
      </w:r>
    </w:p>
    <w:p w:rsidR="00575EFC" w:rsidRPr="00421BF0" w:rsidRDefault="00B730B6" w:rsidP="00421BF0">
      <w:pPr>
        <w:pStyle w:val="Odlomakpopisa"/>
        <w:numPr>
          <w:ilvl w:val="0"/>
          <w:numId w:val="42"/>
        </w:numPr>
        <w:spacing w:after="0" w:line="360" w:lineRule="auto"/>
        <w:contextualSpacing w:val="0"/>
        <w:jc w:val="both"/>
        <w:rPr>
          <w:rFonts w:ascii="Times New Roman" w:hAnsi="Times New Roman" w:cs="Times New Roman"/>
        </w:rPr>
      </w:pPr>
      <w:r w:rsidRPr="00DA6680">
        <w:rPr>
          <w:rFonts w:ascii="Times New Roman" w:hAnsi="Times New Roman" w:cs="Times New Roman"/>
        </w:rPr>
        <w:t>privodi uhićenika na prekršajni sud radi zadržavanja</w:t>
      </w:r>
      <w:r w:rsidR="00421BF0">
        <w:rPr>
          <w:rFonts w:ascii="Times New Roman" w:hAnsi="Times New Roman" w:cs="Times New Roman"/>
        </w:rPr>
        <w:t xml:space="preserve"> (</w:t>
      </w:r>
      <w:r w:rsidR="00421BF0" w:rsidRPr="00421BF0">
        <w:rPr>
          <w:rFonts w:ascii="Times New Roman" w:hAnsi="Times New Roman" w:cs="Times New Roman"/>
        </w:rPr>
        <w:t>čl. 135. st.1. Prekršajnog zakona</w:t>
      </w:r>
      <w:r w:rsidR="00421BF0">
        <w:rPr>
          <w:rFonts w:ascii="Times New Roman" w:hAnsi="Times New Roman" w:cs="Times New Roman"/>
        </w:rPr>
        <w:t>).</w:t>
      </w:r>
    </w:p>
    <w:p w:rsidR="00F27C42" w:rsidRPr="00B74B8E" w:rsidRDefault="00B74B8E" w:rsidP="007A3104">
      <w:pPr>
        <w:spacing w:after="0" w:line="360" w:lineRule="auto"/>
        <w:jc w:val="both"/>
        <w:rPr>
          <w:rFonts w:ascii="Times New Roman" w:hAnsi="Times New Roman" w:cs="Times New Roman"/>
          <w:b/>
        </w:rPr>
      </w:pPr>
      <w:r>
        <w:rPr>
          <w:rFonts w:ascii="Times New Roman" w:hAnsi="Times New Roman" w:cs="Times New Roman"/>
          <w:b/>
        </w:rPr>
        <w:t>2</w:t>
      </w:r>
      <w:r w:rsidR="00C16D42" w:rsidRPr="00DA6680">
        <w:rPr>
          <w:rFonts w:ascii="Times New Roman" w:hAnsi="Times New Roman" w:cs="Times New Roman"/>
          <w:b/>
        </w:rPr>
        <w:t>.</w:t>
      </w:r>
      <w:r>
        <w:rPr>
          <w:rFonts w:ascii="Times New Roman" w:hAnsi="Times New Roman" w:cs="Times New Roman"/>
          <w:b/>
        </w:rPr>
        <w:t>4</w:t>
      </w:r>
      <w:r w:rsidR="001F3C8C" w:rsidRPr="00DA6680">
        <w:rPr>
          <w:rFonts w:ascii="Times New Roman" w:hAnsi="Times New Roman" w:cs="Times New Roman"/>
          <w:b/>
        </w:rPr>
        <w:t>.</w:t>
      </w:r>
      <w:r w:rsidR="003620FB" w:rsidRPr="00DA6680">
        <w:rPr>
          <w:rFonts w:ascii="Times New Roman" w:hAnsi="Times New Roman" w:cs="Times New Roman"/>
          <w:b/>
        </w:rPr>
        <w:t>1.</w:t>
      </w:r>
      <w:r w:rsidR="00BF1651" w:rsidRPr="00DA6680">
        <w:rPr>
          <w:rFonts w:ascii="Times New Roman" w:hAnsi="Times New Roman" w:cs="Times New Roman"/>
          <w:b/>
        </w:rPr>
        <w:t xml:space="preserve"> </w:t>
      </w:r>
      <w:r w:rsidR="00705302" w:rsidRPr="00DA6680">
        <w:rPr>
          <w:rFonts w:ascii="Times New Roman" w:hAnsi="Times New Roman" w:cs="Times New Roman"/>
          <w:b/>
        </w:rPr>
        <w:t>Obavezno podnošenje optužnog prijedlog</w:t>
      </w:r>
      <w:r w:rsidR="00C6349D" w:rsidRPr="00DA6680">
        <w:rPr>
          <w:rFonts w:ascii="Times New Roman" w:hAnsi="Times New Roman" w:cs="Times New Roman"/>
          <w:b/>
        </w:rPr>
        <w:t>a</w:t>
      </w:r>
      <w:r w:rsidR="00705302" w:rsidRPr="00DA6680">
        <w:rPr>
          <w:rFonts w:ascii="Times New Roman" w:hAnsi="Times New Roman" w:cs="Times New Roman"/>
          <w:b/>
        </w:rPr>
        <w:t xml:space="preserve"> kada </w:t>
      </w:r>
      <w:r w:rsidR="00F27C42" w:rsidRPr="00DA6680">
        <w:rPr>
          <w:rFonts w:ascii="Times New Roman" w:hAnsi="Times New Roman" w:cs="Times New Roman"/>
          <w:b/>
        </w:rPr>
        <w:t xml:space="preserve">policija predlaže prekršajnom sudu da počinitelju </w:t>
      </w:r>
      <w:r>
        <w:rPr>
          <w:rFonts w:ascii="Times New Roman" w:hAnsi="Times New Roman" w:cs="Times New Roman"/>
          <w:b/>
        </w:rPr>
        <w:t>prekršaja izrekne kaznu zatvora</w:t>
      </w:r>
    </w:p>
    <w:p w:rsidR="001D2A22" w:rsidRPr="00DA6680" w:rsidRDefault="00BF1651" w:rsidP="00F25071">
      <w:pPr>
        <w:spacing w:after="0" w:line="360" w:lineRule="auto"/>
        <w:ind w:firstLine="708"/>
        <w:jc w:val="both"/>
        <w:rPr>
          <w:rFonts w:ascii="Times New Roman" w:hAnsi="Times New Roman" w:cs="Times New Roman"/>
        </w:rPr>
      </w:pPr>
      <w:r w:rsidRPr="00DA6680">
        <w:rPr>
          <w:rFonts w:ascii="Times New Roman" w:hAnsi="Times New Roman" w:cs="Times New Roman"/>
        </w:rPr>
        <w:t>Kaznu zatvora počinitelju prekršaja može izreći samo sud</w:t>
      </w:r>
      <w:r w:rsidR="000F1BB0">
        <w:rPr>
          <w:rFonts w:ascii="Times New Roman" w:hAnsi="Times New Roman" w:cs="Times New Roman"/>
        </w:rPr>
        <w:t xml:space="preserve"> (</w:t>
      </w:r>
      <w:r w:rsidR="000F1BB0" w:rsidRPr="000F1BB0">
        <w:rPr>
          <w:rFonts w:ascii="Times New Roman" w:hAnsi="Times New Roman" w:cs="Times New Roman"/>
          <w:szCs w:val="24"/>
        </w:rPr>
        <w:t>čl. 25. st.3. P</w:t>
      </w:r>
      <w:r w:rsidR="00F25071">
        <w:rPr>
          <w:rFonts w:ascii="Times New Roman" w:hAnsi="Times New Roman" w:cs="Times New Roman"/>
          <w:szCs w:val="24"/>
        </w:rPr>
        <w:t>Z</w:t>
      </w:r>
      <w:r w:rsidR="000F1BB0">
        <w:rPr>
          <w:rFonts w:ascii="Times New Roman" w:hAnsi="Times New Roman" w:cs="Times New Roman"/>
          <w:szCs w:val="24"/>
        </w:rPr>
        <w:t>).</w:t>
      </w:r>
      <w:r w:rsidR="00F25071">
        <w:rPr>
          <w:rFonts w:ascii="Times New Roman" w:hAnsi="Times New Roman" w:cs="Times New Roman"/>
        </w:rPr>
        <w:t xml:space="preserve"> </w:t>
      </w:r>
      <w:r w:rsidRPr="00DA6680">
        <w:rPr>
          <w:rFonts w:ascii="Times New Roman" w:hAnsi="Times New Roman" w:cs="Times New Roman"/>
        </w:rPr>
        <w:t>Samo u optužnom prijedlogu policijski službenik može predložiti prekršajnom sudu da počinitelju izrekne kaznu zatvo</w:t>
      </w:r>
      <w:r w:rsidR="00305327" w:rsidRPr="00DA6680">
        <w:rPr>
          <w:rFonts w:ascii="Times New Roman" w:hAnsi="Times New Roman" w:cs="Times New Roman"/>
        </w:rPr>
        <w:t>ra,</w:t>
      </w:r>
      <w:r w:rsidRPr="00DA6680">
        <w:rPr>
          <w:rFonts w:ascii="Times New Roman" w:hAnsi="Times New Roman" w:cs="Times New Roman"/>
        </w:rPr>
        <w:t xml:space="preserve"> dok se ostalim načinima na koji policija može pokrenuti prekršajni postupak protiv počinitelja ne može izreći kazna zatvora</w:t>
      </w:r>
      <w:r w:rsidR="00305327" w:rsidRPr="00DA6680">
        <w:rPr>
          <w:rFonts w:ascii="Times New Roman" w:hAnsi="Times New Roman" w:cs="Times New Roman"/>
        </w:rPr>
        <w:t>:</w:t>
      </w:r>
      <w:r w:rsidR="001D2A22" w:rsidRPr="00DA6680">
        <w:rPr>
          <w:rFonts w:ascii="Times New Roman" w:hAnsi="Times New Roman" w:cs="Times New Roman"/>
        </w:rPr>
        <w:t xml:space="preserve"> </w:t>
      </w:r>
      <w:r w:rsidRPr="00DA6680">
        <w:rPr>
          <w:rFonts w:ascii="Times New Roman" w:hAnsi="Times New Roman" w:cs="Times New Roman"/>
        </w:rPr>
        <w:t>prekršajnim se nalogom ne može izreći kazna zatvora ni zaštitne mjere osim zabrane upravljanja motornim vozilom</w:t>
      </w:r>
      <w:r w:rsidR="00F25071">
        <w:rPr>
          <w:rFonts w:ascii="Times New Roman" w:hAnsi="Times New Roman" w:cs="Times New Roman"/>
        </w:rPr>
        <w:t xml:space="preserve"> (</w:t>
      </w:r>
      <w:r w:rsidR="00F25071" w:rsidRPr="00F25071">
        <w:rPr>
          <w:rFonts w:ascii="Times New Roman" w:hAnsi="Times New Roman" w:cs="Times New Roman"/>
          <w:szCs w:val="24"/>
        </w:rPr>
        <w:t>čl. 228. st. 4. P</w:t>
      </w:r>
      <w:r w:rsidR="00F25071">
        <w:rPr>
          <w:rFonts w:ascii="Times New Roman" w:hAnsi="Times New Roman" w:cs="Times New Roman"/>
          <w:szCs w:val="24"/>
        </w:rPr>
        <w:t>Z).</w:t>
      </w:r>
      <w:r w:rsidRPr="00DA6680">
        <w:rPr>
          <w:rFonts w:ascii="Times New Roman" w:hAnsi="Times New Roman" w:cs="Times New Roman"/>
        </w:rPr>
        <w:t xml:space="preserve"> Primjenom čl. 239. st. 5. Prekršajnog zakona</w:t>
      </w:r>
      <w:r w:rsidRPr="00DA6680">
        <w:rPr>
          <w:rStyle w:val="Referencafusnote"/>
          <w:rFonts w:ascii="Times New Roman" w:hAnsi="Times New Roman" w:cs="Times New Roman"/>
        </w:rPr>
        <w:footnoteReference w:id="15"/>
      </w:r>
      <w:r w:rsidRPr="00DA6680">
        <w:rPr>
          <w:rFonts w:ascii="Times New Roman" w:hAnsi="Times New Roman" w:cs="Times New Roman"/>
        </w:rPr>
        <w:t xml:space="preserve">, ni obaveznim se prekršajnim nalogom ne može izreći kazna zatvora ni zaštitne mjere osim zabrane upravljanja motornim vozilom. </w:t>
      </w:r>
    </w:p>
    <w:p w:rsidR="00F25071" w:rsidRPr="00DA6680" w:rsidRDefault="00BF1651" w:rsidP="000D6594">
      <w:pPr>
        <w:spacing w:line="360" w:lineRule="auto"/>
        <w:ind w:firstLine="708"/>
        <w:jc w:val="both"/>
        <w:rPr>
          <w:rFonts w:ascii="Times New Roman" w:hAnsi="Times New Roman" w:cs="Times New Roman"/>
        </w:rPr>
      </w:pPr>
      <w:r w:rsidRPr="00DA6680">
        <w:rPr>
          <w:rFonts w:ascii="Times New Roman" w:hAnsi="Times New Roman" w:cs="Times New Roman"/>
        </w:rPr>
        <w:t>Opomena iz čl. 43. PZ je mjera u</w:t>
      </w:r>
      <w:r w:rsidR="00A90955" w:rsidRPr="00DA6680">
        <w:rPr>
          <w:rFonts w:ascii="Times New Roman" w:hAnsi="Times New Roman" w:cs="Times New Roman"/>
        </w:rPr>
        <w:t>pozorenja za lakše prekršaje kod kojih je propisana kao jedina kazna - novčana kazna.</w:t>
      </w:r>
      <w:r w:rsidRPr="00DA6680">
        <w:rPr>
          <w:rFonts w:ascii="Times New Roman" w:hAnsi="Times New Roman" w:cs="Times New Roman"/>
        </w:rPr>
        <w:t xml:space="preserve"> Policija je uputom Ravnateljstva policije </w:t>
      </w:r>
      <w:r w:rsidR="0099632E" w:rsidRPr="00F25071">
        <w:rPr>
          <w:rFonts w:ascii="Times New Roman" w:hAnsi="Times New Roman" w:cs="Times New Roman"/>
          <w:szCs w:val="24"/>
        </w:rPr>
        <w:t>broj: 511-01-51/7-32664/24-13 od 6. svibnja 2013.</w:t>
      </w:r>
      <w:r w:rsidR="0099632E">
        <w:rPr>
          <w:rFonts w:ascii="Times New Roman" w:hAnsi="Times New Roman" w:cs="Times New Roman"/>
          <w:szCs w:val="24"/>
        </w:rPr>
        <w:t xml:space="preserve"> </w:t>
      </w:r>
      <w:r w:rsidRPr="00DA6680">
        <w:rPr>
          <w:rFonts w:ascii="Times New Roman" w:hAnsi="Times New Roman" w:cs="Times New Roman"/>
        </w:rPr>
        <w:t>ograničena u sporazumijevanju s počiniteljem o sankciji - ne može se sporazumijevati o kazni zatvora, nego samo o visini novčane kazne te o vrsti i trajanju zaštitne mjere</w:t>
      </w:r>
      <w:r w:rsidR="0099632E">
        <w:rPr>
          <w:rFonts w:ascii="Times New Roman" w:hAnsi="Times New Roman" w:cs="Times New Roman"/>
        </w:rPr>
        <w:t>.</w:t>
      </w:r>
    </w:p>
    <w:p w:rsidR="001D2A22" w:rsidRPr="00DA6680" w:rsidRDefault="00C067CE" w:rsidP="008140A3">
      <w:pPr>
        <w:pStyle w:val="StandardWeb"/>
        <w:spacing w:before="115" w:beforeAutospacing="0" w:after="0" w:afterAutospacing="0" w:line="360" w:lineRule="auto"/>
        <w:ind w:firstLine="709"/>
        <w:jc w:val="both"/>
        <w:textAlignment w:val="baseline"/>
        <w:rPr>
          <w:i/>
        </w:rPr>
      </w:pPr>
      <w:r w:rsidRPr="00DA6680">
        <w:rPr>
          <w:i/>
        </w:rPr>
        <w:t>P</w:t>
      </w:r>
      <w:r w:rsidR="00360E46" w:rsidRPr="00DA6680">
        <w:rPr>
          <w:i/>
        </w:rPr>
        <w:t xml:space="preserve">olicija </w:t>
      </w:r>
      <w:r w:rsidR="00D53968" w:rsidRPr="00DA6680">
        <w:rPr>
          <w:i/>
        </w:rPr>
        <w:t xml:space="preserve">će </w:t>
      </w:r>
      <w:r w:rsidR="004C5DC4" w:rsidRPr="00DA6680">
        <w:rPr>
          <w:i/>
        </w:rPr>
        <w:t xml:space="preserve">u optužnom prijedlogu </w:t>
      </w:r>
      <w:r w:rsidR="00190AA9" w:rsidRPr="00DA6680">
        <w:rPr>
          <w:i/>
        </w:rPr>
        <w:t>predl</w:t>
      </w:r>
      <w:r w:rsidR="00D53968" w:rsidRPr="00DA6680">
        <w:rPr>
          <w:i/>
        </w:rPr>
        <w:t>ožiti</w:t>
      </w:r>
      <w:r w:rsidR="00190AA9" w:rsidRPr="00DA6680">
        <w:rPr>
          <w:i/>
        </w:rPr>
        <w:t xml:space="preserve"> </w:t>
      </w:r>
      <w:r w:rsidR="00190AA9" w:rsidRPr="001A5ED7">
        <w:rPr>
          <w:b/>
          <w:i/>
        </w:rPr>
        <w:t>kaznu zatvora</w:t>
      </w:r>
      <w:r w:rsidR="004C5DC4" w:rsidRPr="00DA6680">
        <w:rPr>
          <w:i/>
        </w:rPr>
        <w:t xml:space="preserve"> (a ne novčanu kaznu) ako je ona propisana zakonom</w:t>
      </w:r>
      <w:r w:rsidR="00294AB7" w:rsidRPr="00DA6680">
        <w:rPr>
          <w:i/>
        </w:rPr>
        <w:t xml:space="preserve"> za prekršaj u vezi kojeg se podnosi optužni prijedlog</w:t>
      </w:r>
      <w:r w:rsidR="004C5DC4" w:rsidRPr="00DA6680">
        <w:rPr>
          <w:i/>
        </w:rPr>
        <w:t>,</w:t>
      </w:r>
      <w:r w:rsidR="00360E46" w:rsidRPr="00DA6680">
        <w:rPr>
          <w:i/>
        </w:rPr>
        <w:t xml:space="preserve"> </w:t>
      </w:r>
      <w:r w:rsidRPr="00DA6680">
        <w:rPr>
          <w:i/>
        </w:rPr>
        <w:t xml:space="preserve">kada tijekom kriminalističkog istraživanja prekršaja </w:t>
      </w:r>
      <w:r w:rsidR="00294AB7" w:rsidRPr="00DA6680">
        <w:rPr>
          <w:i/>
        </w:rPr>
        <w:t xml:space="preserve">policija </w:t>
      </w:r>
      <w:r w:rsidRPr="00DA6680">
        <w:rPr>
          <w:i/>
        </w:rPr>
        <w:t>utvrdi otegotne okolnosti</w:t>
      </w:r>
      <w:r w:rsidR="00EE5668" w:rsidRPr="00DA6680">
        <w:rPr>
          <w:rFonts w:eastAsia="+mn-ea"/>
          <w:color w:val="FF0000"/>
        </w:rPr>
        <w:t xml:space="preserve"> </w:t>
      </w:r>
      <w:r w:rsidR="00EE5668" w:rsidRPr="00DA6680">
        <w:rPr>
          <w:rFonts w:eastAsia="+mn-ea"/>
        </w:rPr>
        <w:t xml:space="preserve">– </w:t>
      </w:r>
      <w:r w:rsidR="00EE5668" w:rsidRPr="00DA6680">
        <w:rPr>
          <w:rFonts w:eastAsia="+mn-ea"/>
          <w:i/>
        </w:rPr>
        <w:t>one koje utječu da kazna po vrsti bude teža i da unutar granica predviđene kazne bude teža odnosno bliža posebnom maksimumu</w:t>
      </w:r>
      <w:r w:rsidR="00796ADE" w:rsidRPr="00DA6680">
        <w:rPr>
          <w:rFonts w:eastAsia="+mn-ea"/>
          <w:i/>
        </w:rPr>
        <w:t>, a one mogu biti</w:t>
      </w:r>
      <w:r w:rsidR="003114D2" w:rsidRPr="00DA6680">
        <w:rPr>
          <w:i/>
        </w:rPr>
        <w:t>:</w:t>
      </w:r>
    </w:p>
    <w:p w:rsidR="00D63251" w:rsidRPr="00DA6680" w:rsidRDefault="00195E6C" w:rsidP="00DD0FD9">
      <w:pPr>
        <w:pStyle w:val="StandardWeb"/>
        <w:spacing w:before="115" w:beforeAutospacing="0" w:after="0" w:afterAutospacing="0" w:line="360" w:lineRule="auto"/>
        <w:ind w:firstLine="709"/>
        <w:jc w:val="both"/>
        <w:textAlignment w:val="baseline"/>
        <w:rPr>
          <w:rFonts w:eastAsia="+mn-ea"/>
          <w:color w:val="FF0000"/>
        </w:rPr>
      </w:pPr>
      <w:r w:rsidRPr="00DA6680">
        <w:t>-</w:t>
      </w:r>
      <w:r w:rsidR="00D53968" w:rsidRPr="00DA6680">
        <w:rPr>
          <w:rFonts w:eastAsia="+mn-ea"/>
          <w:color w:val="FF0000"/>
        </w:rPr>
        <w:t xml:space="preserve"> </w:t>
      </w:r>
      <w:r w:rsidR="00B325DD" w:rsidRPr="00DA6680">
        <w:rPr>
          <w:rFonts w:eastAsia="+mn-ea"/>
          <w:b/>
        </w:rPr>
        <w:t>stupanj krivnje</w:t>
      </w:r>
      <w:r w:rsidR="00781835" w:rsidRPr="00DA6680">
        <w:rPr>
          <w:rFonts w:eastAsia="+mn-ea"/>
        </w:rPr>
        <w:t>:</w:t>
      </w:r>
      <w:r w:rsidR="00682496" w:rsidRPr="00DA6680">
        <w:rPr>
          <w:rFonts w:eastAsia="+mn-ea"/>
        </w:rPr>
        <w:t xml:space="preserve"> izravna namjera,</w:t>
      </w:r>
    </w:p>
    <w:p w:rsidR="00195E6C" w:rsidRPr="00DA6680" w:rsidRDefault="00195E6C" w:rsidP="00DD0FD9">
      <w:pPr>
        <w:pStyle w:val="StandardWeb"/>
        <w:spacing w:before="115" w:beforeAutospacing="0" w:after="0" w:afterAutospacing="0" w:line="360" w:lineRule="auto"/>
        <w:ind w:firstLine="709"/>
        <w:jc w:val="both"/>
        <w:textAlignment w:val="baseline"/>
      </w:pPr>
      <w:r w:rsidRPr="00DA6680">
        <w:rPr>
          <w:rFonts w:eastAsia="+mn-ea"/>
        </w:rPr>
        <w:t>-</w:t>
      </w:r>
      <w:r w:rsidR="003114D2" w:rsidRPr="00DA6680">
        <w:rPr>
          <w:rFonts w:eastAsia="+mn-ea"/>
        </w:rPr>
        <w:t xml:space="preserve"> </w:t>
      </w:r>
      <w:r w:rsidRPr="00DA6680">
        <w:rPr>
          <w:b/>
        </w:rPr>
        <w:t>pobude iz kojih je prekršaj počinjen</w:t>
      </w:r>
      <w:r w:rsidR="00425980" w:rsidRPr="00DA6680">
        <w:t xml:space="preserve"> </w:t>
      </w:r>
      <w:r w:rsidR="009507B7" w:rsidRPr="00DA6680">
        <w:t>-</w:t>
      </w:r>
      <w:r w:rsidR="00781835" w:rsidRPr="00DA6680">
        <w:rPr>
          <w:rFonts w:eastAsia="+mn-ea"/>
        </w:rPr>
        <w:t xml:space="preserve"> etički </w:t>
      </w:r>
      <w:r w:rsidR="009507B7" w:rsidRPr="00DA6680">
        <w:rPr>
          <w:rFonts w:eastAsia="+mn-ea"/>
        </w:rPr>
        <w:t xml:space="preserve">negativne pobude: </w:t>
      </w:r>
      <w:r w:rsidR="00F35920" w:rsidRPr="00DA6680">
        <w:rPr>
          <w:rFonts w:eastAsia="+mn-ea"/>
        </w:rPr>
        <w:t xml:space="preserve">primjeri - </w:t>
      </w:r>
      <w:r w:rsidR="00781835" w:rsidRPr="00DA6680">
        <w:rPr>
          <w:rFonts w:eastAsia="+mn-ea"/>
        </w:rPr>
        <w:t>iz koristoljublja</w:t>
      </w:r>
      <w:r w:rsidR="00F35920" w:rsidRPr="00DA6680">
        <w:rPr>
          <w:rFonts w:eastAsia="+mn-ea"/>
        </w:rPr>
        <w:t xml:space="preserve"> da bi se počinitelj mogao kockati ili „živjeti na visokoj nozi“ ili zadovoljiti neke </w:t>
      </w:r>
      <w:r w:rsidR="00F35920" w:rsidRPr="00DA6680">
        <w:rPr>
          <w:rFonts w:eastAsia="+mn-ea"/>
        </w:rPr>
        <w:lastRenderedPageBreak/>
        <w:t>druge neegzistencijalne potrebe</w:t>
      </w:r>
      <w:r w:rsidR="008331A8" w:rsidRPr="00DA6680">
        <w:rPr>
          <w:rFonts w:eastAsia="+mn-ea"/>
        </w:rPr>
        <w:t xml:space="preserve"> (egoistički motivi)</w:t>
      </w:r>
      <w:r w:rsidR="00F35920" w:rsidRPr="00DA6680">
        <w:rPr>
          <w:rFonts w:eastAsia="+mn-ea"/>
        </w:rPr>
        <w:t>, iz</w:t>
      </w:r>
      <w:r w:rsidR="00781835" w:rsidRPr="00DA6680">
        <w:rPr>
          <w:rFonts w:eastAsia="+mn-ea"/>
        </w:rPr>
        <w:t xml:space="preserve"> </w:t>
      </w:r>
      <w:r w:rsidR="00781835" w:rsidRPr="00DA6680">
        <w:t>osvete, mržnje, ljubomore, zavidnosti</w:t>
      </w:r>
      <w:r w:rsidR="0074690E" w:rsidRPr="00DA6680">
        <w:t xml:space="preserve">, </w:t>
      </w:r>
      <w:r w:rsidR="0074690E" w:rsidRPr="00DA6680">
        <w:rPr>
          <w:rFonts w:eastAsia="+mn-ea"/>
          <w:color w:val="000000"/>
        </w:rPr>
        <w:t>zlob</w:t>
      </w:r>
      <w:r w:rsidR="00532405" w:rsidRPr="00DA6680">
        <w:rPr>
          <w:rFonts w:eastAsia="+mn-ea"/>
          <w:color w:val="000000"/>
        </w:rPr>
        <w:t>e</w:t>
      </w:r>
      <w:r w:rsidR="0074690E" w:rsidRPr="00DA6680">
        <w:rPr>
          <w:rFonts w:eastAsia="+mn-ea"/>
          <w:color w:val="000000"/>
        </w:rPr>
        <w:t>, pakost</w:t>
      </w:r>
      <w:r w:rsidR="00532405" w:rsidRPr="00DA6680">
        <w:rPr>
          <w:rFonts w:eastAsia="+mn-ea"/>
          <w:color w:val="000000"/>
        </w:rPr>
        <w:t>i</w:t>
      </w:r>
      <w:r w:rsidR="00151219" w:rsidRPr="00DA6680">
        <w:rPr>
          <w:rFonts w:eastAsia="+mn-ea"/>
          <w:color w:val="000000"/>
        </w:rPr>
        <w:t>, poho</w:t>
      </w:r>
      <w:r w:rsidR="00532405" w:rsidRPr="00DA6680">
        <w:rPr>
          <w:rFonts w:eastAsia="+mn-ea"/>
          <w:color w:val="000000"/>
        </w:rPr>
        <w:t>te, avanturizma, egzibicionizma, iz protesta, iz obijesti</w:t>
      </w:r>
      <w:r w:rsidR="00146DFF" w:rsidRPr="00DA6680">
        <w:rPr>
          <w:rFonts w:eastAsia="+mn-ea"/>
          <w:color w:val="000000"/>
        </w:rPr>
        <w:t>...,</w:t>
      </w:r>
    </w:p>
    <w:p w:rsidR="00781835" w:rsidRPr="00DA6680" w:rsidRDefault="00781835" w:rsidP="00DD0FD9">
      <w:pPr>
        <w:pStyle w:val="StandardWeb"/>
        <w:spacing w:before="115" w:beforeAutospacing="0" w:after="0" w:afterAutospacing="0" w:line="360" w:lineRule="auto"/>
        <w:ind w:firstLine="709"/>
        <w:jc w:val="both"/>
        <w:textAlignment w:val="baseline"/>
      </w:pPr>
      <w:r w:rsidRPr="00DA6680">
        <w:t xml:space="preserve">- </w:t>
      </w:r>
      <w:r w:rsidR="004F2D06" w:rsidRPr="00DA6680">
        <w:rPr>
          <w:b/>
        </w:rPr>
        <w:t>okolnosti počiniteljevog života prije počinjenja djela</w:t>
      </w:r>
      <w:r w:rsidR="004F2D06" w:rsidRPr="00DA6680">
        <w:t xml:space="preserve">: </w:t>
      </w:r>
      <w:r w:rsidR="00D63251" w:rsidRPr="00DA6680">
        <w:t>ranija prekršajna osuđivanost</w:t>
      </w:r>
      <w:r w:rsidR="00D0300D" w:rsidRPr="00DA6680">
        <w:t xml:space="preserve"> - </w:t>
      </w:r>
      <w:r w:rsidR="00D0300D" w:rsidRPr="00DA6680">
        <w:rPr>
          <w:rFonts w:eastAsia="+mn-ea"/>
          <w:color w:val="000000"/>
        </w:rPr>
        <w:t>radi li se o povratniku koji je već bio osuđen za jedno ili više djela, o kojim se djelima radi (istovrsnim ili različitim), koliko je vremena prošlo od ranije osude,</w:t>
      </w:r>
      <w:r w:rsidR="004F2D06" w:rsidRPr="00DA6680">
        <w:t xml:space="preserve"> činjenje prekršajnih djela kroz duži vremenski period, djelo počinjeno u roku kušnje, sklonost počinjenju određene vrste prekršaja</w:t>
      </w:r>
      <w:r w:rsidR="00FD3AB4" w:rsidRPr="00DA6680">
        <w:t>...</w:t>
      </w:r>
      <w:r w:rsidR="00D0300D" w:rsidRPr="00DA6680">
        <w:t>,</w:t>
      </w:r>
      <w:r w:rsidR="00D0300D" w:rsidRPr="00DA6680">
        <w:rPr>
          <w:rFonts w:eastAsia="+mn-ea"/>
          <w:color w:val="000000"/>
          <w:sz w:val="44"/>
          <w:szCs w:val="44"/>
        </w:rPr>
        <w:t xml:space="preserve"> </w:t>
      </w:r>
    </w:p>
    <w:p w:rsidR="00195E6C" w:rsidRPr="00DA6680" w:rsidRDefault="004F2D06" w:rsidP="00DD0FD9">
      <w:pPr>
        <w:pStyle w:val="StandardWeb"/>
        <w:spacing w:before="115" w:beforeAutospacing="0" w:after="0" w:afterAutospacing="0" w:line="360" w:lineRule="auto"/>
        <w:ind w:firstLine="709"/>
        <w:jc w:val="both"/>
        <w:textAlignment w:val="baseline"/>
        <w:rPr>
          <w:rFonts w:eastAsia="+mn-ea"/>
        </w:rPr>
      </w:pPr>
      <w:r w:rsidRPr="00DA6680">
        <w:t xml:space="preserve">- </w:t>
      </w:r>
      <w:r w:rsidRPr="00DA6680">
        <w:rPr>
          <w:rFonts w:eastAsia="+mn-ea"/>
        </w:rPr>
        <w:t xml:space="preserve"> </w:t>
      </w:r>
      <w:r w:rsidR="00BA4D54" w:rsidRPr="00DA6680">
        <w:rPr>
          <w:rFonts w:eastAsia="+mn-ea"/>
          <w:b/>
          <w:bCs/>
        </w:rPr>
        <w:t>jačina ugrožavanja</w:t>
      </w:r>
      <w:r w:rsidR="00BA4D54" w:rsidRPr="00DA6680">
        <w:rPr>
          <w:rFonts w:eastAsia="+mn-ea"/>
          <w:b/>
        </w:rPr>
        <w:t xml:space="preserve"> ili </w:t>
      </w:r>
      <w:r w:rsidR="00BA4D54" w:rsidRPr="00DA6680">
        <w:rPr>
          <w:rFonts w:eastAsia="+mn-ea"/>
          <w:b/>
          <w:bCs/>
        </w:rPr>
        <w:t>povrede</w:t>
      </w:r>
      <w:r w:rsidR="00BA4D54" w:rsidRPr="00DA6680">
        <w:rPr>
          <w:rFonts w:eastAsia="+mn-ea"/>
          <w:b/>
        </w:rPr>
        <w:t xml:space="preserve"> </w:t>
      </w:r>
      <w:r w:rsidR="00BA4D54" w:rsidRPr="00DA6680">
        <w:rPr>
          <w:rFonts w:eastAsia="+mn-ea"/>
          <w:b/>
          <w:bCs/>
        </w:rPr>
        <w:t>zaštićenog dobra</w:t>
      </w:r>
      <w:r w:rsidR="00D0300D" w:rsidRPr="00DA6680">
        <w:rPr>
          <w:rFonts w:eastAsia="+mn-ea"/>
        </w:rPr>
        <w:t>:</w:t>
      </w:r>
      <w:r w:rsidR="00BA4D54" w:rsidRPr="00DA6680">
        <w:rPr>
          <w:rFonts w:eastAsia="+mn-ea"/>
        </w:rPr>
        <w:t xml:space="preserve"> okolnosti koje se odnose na posljedicu, </w:t>
      </w:r>
      <w:r w:rsidR="00FD3AB4" w:rsidRPr="00DA6680">
        <w:rPr>
          <w:rFonts w:eastAsia="+mn-ea"/>
        </w:rPr>
        <w:t>kada je</w:t>
      </w:r>
      <w:r w:rsidR="00BA4D54" w:rsidRPr="00DA6680">
        <w:rPr>
          <w:rFonts w:eastAsia="+mn-ea"/>
        </w:rPr>
        <w:t xml:space="preserve"> zaštićeno dobro više oštećeno</w:t>
      </w:r>
      <w:r w:rsidR="00FD3AB4" w:rsidRPr="00DA6680">
        <w:rPr>
          <w:rFonts w:eastAsia="+mn-ea"/>
        </w:rPr>
        <w:t xml:space="preserve"> (a ne manje)</w:t>
      </w:r>
      <w:r w:rsidR="00BA4D54" w:rsidRPr="00DA6680">
        <w:rPr>
          <w:rFonts w:eastAsia="+mn-ea"/>
        </w:rPr>
        <w:t>,</w:t>
      </w:r>
      <w:r w:rsidR="00FD3AB4" w:rsidRPr="00DA6680">
        <w:rPr>
          <w:rFonts w:eastAsia="+mn-ea"/>
        </w:rPr>
        <w:t xml:space="preserve"> odnosno ako</w:t>
      </w:r>
      <w:r w:rsidR="00BA4D54" w:rsidRPr="00DA6680">
        <w:rPr>
          <w:rFonts w:eastAsia="+mn-ea"/>
        </w:rPr>
        <w:t xml:space="preserve"> </w:t>
      </w:r>
      <w:r w:rsidR="007F7310" w:rsidRPr="00DA6680">
        <w:rPr>
          <w:rFonts w:eastAsia="+mn-ea"/>
        </w:rPr>
        <w:t xml:space="preserve">je </w:t>
      </w:r>
      <w:r w:rsidR="00BA4D54" w:rsidRPr="00DA6680">
        <w:rPr>
          <w:rFonts w:eastAsia="+mn-ea"/>
        </w:rPr>
        <w:t xml:space="preserve">opasnost povrede kod ugrožavanja </w:t>
      </w:r>
      <w:r w:rsidR="00FD3AB4" w:rsidRPr="00DA6680">
        <w:rPr>
          <w:rFonts w:eastAsia="+mn-ea"/>
        </w:rPr>
        <w:t xml:space="preserve">bila </w:t>
      </w:r>
      <w:r w:rsidR="00BA4D54" w:rsidRPr="00DA6680">
        <w:rPr>
          <w:rFonts w:eastAsia="+mn-ea"/>
        </w:rPr>
        <w:t xml:space="preserve"> bliža</w:t>
      </w:r>
      <w:r w:rsidR="001D480E" w:rsidRPr="00DA6680">
        <w:rPr>
          <w:rFonts w:eastAsia="+mn-ea"/>
        </w:rPr>
        <w:t xml:space="preserve"> – konkretna opasnost</w:t>
      </w:r>
      <w:r w:rsidR="00FD3AB4" w:rsidRPr="00DA6680">
        <w:rPr>
          <w:rFonts w:eastAsia="+mn-ea"/>
        </w:rPr>
        <w:t xml:space="preserve"> (a ne dalja</w:t>
      </w:r>
      <w:r w:rsidR="001D480E" w:rsidRPr="00DA6680">
        <w:rPr>
          <w:rFonts w:eastAsia="+mn-ea"/>
        </w:rPr>
        <w:t xml:space="preserve"> – apstraktna opasnost</w:t>
      </w:r>
      <w:r w:rsidR="00FD3AB4" w:rsidRPr="00DA6680">
        <w:rPr>
          <w:rFonts w:eastAsia="+mn-ea"/>
        </w:rPr>
        <w:t>)</w:t>
      </w:r>
      <w:r w:rsidR="00BA4D54" w:rsidRPr="00DA6680">
        <w:rPr>
          <w:rFonts w:eastAsia="+mn-ea"/>
        </w:rPr>
        <w:t>;</w:t>
      </w:r>
    </w:p>
    <w:p w:rsidR="00677BC2" w:rsidRPr="00DA6680" w:rsidRDefault="00D0300D" w:rsidP="00DD0FD9">
      <w:pPr>
        <w:pStyle w:val="StandardWeb"/>
        <w:spacing w:before="115" w:beforeAutospacing="0" w:after="0" w:afterAutospacing="0" w:line="360" w:lineRule="auto"/>
        <w:ind w:firstLine="709"/>
        <w:jc w:val="both"/>
        <w:textAlignment w:val="baseline"/>
        <w:rPr>
          <w:rFonts w:eastAsia="+mn-ea"/>
        </w:rPr>
      </w:pPr>
      <w:r w:rsidRPr="00DA6680">
        <w:rPr>
          <w:rFonts w:eastAsia="+mn-ea"/>
        </w:rPr>
        <w:t xml:space="preserve">- </w:t>
      </w:r>
      <w:r w:rsidRPr="00DA6680">
        <w:rPr>
          <w:rFonts w:eastAsia="+mn-ea"/>
          <w:b/>
        </w:rPr>
        <w:t xml:space="preserve">okolnosti </w:t>
      </w:r>
      <w:r w:rsidR="008C5F98" w:rsidRPr="00DA6680">
        <w:rPr>
          <w:rFonts w:eastAsia="+mn-ea"/>
          <w:b/>
        </w:rPr>
        <w:t>u kojima je počinjeno prekršajno djelo</w:t>
      </w:r>
      <w:r w:rsidR="009228C4" w:rsidRPr="00DA6680">
        <w:rPr>
          <w:rFonts w:eastAsia="+mn-ea"/>
          <w:b/>
        </w:rPr>
        <w:t>:</w:t>
      </w:r>
      <w:r w:rsidR="009228C4" w:rsidRPr="00DA6680">
        <w:rPr>
          <w:rFonts w:eastAsia="+mn-ea"/>
        </w:rPr>
        <w:t xml:space="preserve"> da je do prekr</w:t>
      </w:r>
      <w:r w:rsidR="008C5F98" w:rsidRPr="00DA6680">
        <w:rPr>
          <w:rFonts w:eastAsia="+mn-ea"/>
        </w:rPr>
        <w:t>š</w:t>
      </w:r>
      <w:r w:rsidR="009228C4" w:rsidRPr="00DA6680">
        <w:rPr>
          <w:rFonts w:eastAsia="+mn-ea"/>
        </w:rPr>
        <w:t>a</w:t>
      </w:r>
      <w:r w:rsidR="008C5F98" w:rsidRPr="00DA6680">
        <w:rPr>
          <w:rFonts w:eastAsia="+mn-ea"/>
        </w:rPr>
        <w:t>ja doš</w:t>
      </w:r>
      <w:r w:rsidR="009228C4" w:rsidRPr="00DA6680">
        <w:rPr>
          <w:rFonts w:eastAsia="+mn-ea"/>
        </w:rPr>
        <w:t>l</w:t>
      </w:r>
      <w:r w:rsidR="008C5F98" w:rsidRPr="00DA6680">
        <w:rPr>
          <w:rFonts w:eastAsia="+mn-ea"/>
        </w:rPr>
        <w:t>o nakon dužeg razmišljanja i pripremanja</w:t>
      </w:r>
      <w:r w:rsidR="009228C4" w:rsidRPr="00DA6680">
        <w:rPr>
          <w:rFonts w:eastAsia="+mn-ea"/>
        </w:rPr>
        <w:t xml:space="preserve">; da je pri počinjenju djela korištena situacija koja olakšava počinjenje djela – vrijeme i mjesto počinjenja djela; </w:t>
      </w:r>
      <w:r w:rsidR="00677BC2" w:rsidRPr="00DA6680">
        <w:rPr>
          <w:rFonts w:eastAsia="+mn-ea"/>
        </w:rPr>
        <w:t>zlouporabom povjerenja ili gostoprimstva; iskorištavanjem srodstva</w:t>
      </w:r>
      <w:r w:rsidR="009228C4" w:rsidRPr="00DA6680">
        <w:rPr>
          <w:rFonts w:eastAsia="+mn-ea"/>
        </w:rPr>
        <w:t xml:space="preserve"> sa oštećenim</w:t>
      </w:r>
      <w:r w:rsidR="00677BC2" w:rsidRPr="00DA6680">
        <w:rPr>
          <w:rFonts w:eastAsia="+mn-ea"/>
        </w:rPr>
        <w:t>,</w:t>
      </w:r>
      <w:r w:rsidR="009228C4" w:rsidRPr="00DA6680">
        <w:rPr>
          <w:rFonts w:eastAsia="+mn-ea"/>
        </w:rPr>
        <w:t xml:space="preserve"> </w:t>
      </w:r>
      <w:r w:rsidR="00EE5668" w:rsidRPr="00DA6680">
        <w:rPr>
          <w:rFonts w:eastAsia="+mn-ea"/>
        </w:rPr>
        <w:t xml:space="preserve">korištenjem </w:t>
      </w:r>
      <w:r w:rsidR="00677BC2" w:rsidRPr="00DA6680">
        <w:rPr>
          <w:rFonts w:eastAsia="+mn-ea"/>
        </w:rPr>
        <w:t xml:space="preserve">okolnosti da je </w:t>
      </w:r>
      <w:r w:rsidR="009228C4" w:rsidRPr="00DA6680">
        <w:rPr>
          <w:rFonts w:eastAsia="+mn-ea"/>
        </w:rPr>
        <w:t>oštećenik starija ili nemoćna osoba ili bolesna ili nezrela mlada osoba, a što ujedno upućuje i na bezobzirnost</w:t>
      </w:r>
      <w:r w:rsidR="007F7310" w:rsidRPr="00DA6680">
        <w:rPr>
          <w:rFonts w:eastAsia="+mn-ea"/>
        </w:rPr>
        <w:t xml:space="preserve">; </w:t>
      </w:r>
      <w:r w:rsidR="00BA4D54" w:rsidRPr="00DA6680">
        <w:rPr>
          <w:rFonts w:eastAsia="+mn-ea"/>
          <w:color w:val="FF0000"/>
        </w:rPr>
        <w:t xml:space="preserve"> </w:t>
      </w:r>
      <w:r w:rsidR="000F399A" w:rsidRPr="00DA6680">
        <w:rPr>
          <w:rFonts w:eastAsia="+mn-ea"/>
        </w:rPr>
        <w:t xml:space="preserve">teži </w:t>
      </w:r>
      <w:r w:rsidR="00BA4D54" w:rsidRPr="00DA6680">
        <w:rPr>
          <w:rFonts w:eastAsia="+mn-ea"/>
        </w:rPr>
        <w:t>način</w:t>
      </w:r>
      <w:r w:rsidR="007F7310" w:rsidRPr="00DA6680">
        <w:rPr>
          <w:rFonts w:eastAsia="+mn-ea"/>
        </w:rPr>
        <w:t xml:space="preserve"> izvršenja prekršaja (primjerice tučom</w:t>
      </w:r>
      <w:r w:rsidR="00EE5668" w:rsidRPr="00DA6680">
        <w:rPr>
          <w:rFonts w:eastAsia="+mn-ea"/>
        </w:rPr>
        <w:t>,</w:t>
      </w:r>
      <w:r w:rsidR="007F7310" w:rsidRPr="00DA6680">
        <w:rPr>
          <w:rFonts w:eastAsia="+mn-ea"/>
        </w:rPr>
        <w:t xml:space="preserve"> a ne svađom ili vikom)...,</w:t>
      </w:r>
    </w:p>
    <w:p w:rsidR="007F7310" w:rsidRPr="00DA6680" w:rsidRDefault="007F7310" w:rsidP="00DD0FD9">
      <w:pPr>
        <w:pStyle w:val="StandardWeb"/>
        <w:spacing w:before="115" w:beforeAutospacing="0" w:after="0" w:afterAutospacing="0" w:line="360" w:lineRule="auto"/>
        <w:ind w:firstLine="709"/>
        <w:jc w:val="both"/>
        <w:textAlignment w:val="baseline"/>
        <w:rPr>
          <w:rFonts w:eastAsia="+mn-ea"/>
        </w:rPr>
      </w:pPr>
      <w:r w:rsidRPr="00DA6680">
        <w:rPr>
          <w:rFonts w:eastAsia="+mn-ea"/>
        </w:rPr>
        <w:t xml:space="preserve">- </w:t>
      </w:r>
      <w:r w:rsidRPr="00DA6680">
        <w:rPr>
          <w:rFonts w:eastAsia="+mn-ea"/>
          <w:b/>
        </w:rPr>
        <w:t>okolnosti života počinitelja nakon djela</w:t>
      </w:r>
      <w:r w:rsidRPr="00DA6680">
        <w:rPr>
          <w:rFonts w:eastAsia="+mn-ea"/>
        </w:rPr>
        <w:t xml:space="preserve">: odsutnost kajanja, </w:t>
      </w:r>
      <w:r w:rsidR="00EE5668" w:rsidRPr="00DA6680">
        <w:rPr>
          <w:rFonts w:eastAsia="+mn-ea"/>
        </w:rPr>
        <w:t>odsutnost truda</w:t>
      </w:r>
      <w:r w:rsidRPr="00DA6680">
        <w:rPr>
          <w:rFonts w:eastAsia="+mn-ea"/>
        </w:rPr>
        <w:t xml:space="preserve"> </w:t>
      </w:r>
      <w:r w:rsidR="0092205A" w:rsidRPr="00DA6680">
        <w:rPr>
          <w:rFonts w:eastAsia="+mn-ea"/>
        </w:rPr>
        <w:t>počinitelja da popravi štetu</w:t>
      </w:r>
      <w:r w:rsidRPr="00DA6680">
        <w:rPr>
          <w:rFonts w:eastAsia="+mn-ea"/>
        </w:rPr>
        <w:t xml:space="preserve">, izražavanje prezira </w:t>
      </w:r>
      <w:r w:rsidR="000F399A" w:rsidRPr="00DA6680">
        <w:rPr>
          <w:rFonts w:eastAsia="+mn-ea"/>
        </w:rPr>
        <w:t xml:space="preserve">i drugi negativan odnos </w:t>
      </w:r>
      <w:r w:rsidRPr="00DA6680">
        <w:rPr>
          <w:rFonts w:eastAsia="+mn-ea"/>
        </w:rPr>
        <w:t>prema oštećeniku</w:t>
      </w:r>
      <w:r w:rsidR="00E13CA4" w:rsidRPr="00DA6680">
        <w:rPr>
          <w:rFonts w:eastAsia="+mn-ea"/>
        </w:rPr>
        <w:t>...,</w:t>
      </w:r>
      <w:r w:rsidRPr="00DA6680">
        <w:rPr>
          <w:rFonts w:eastAsia="+mn-ea"/>
        </w:rPr>
        <w:t xml:space="preserve"> </w:t>
      </w:r>
    </w:p>
    <w:p w:rsidR="00677BC2" w:rsidRPr="008140A3" w:rsidRDefault="00837984" w:rsidP="008140A3">
      <w:pPr>
        <w:pStyle w:val="StandardWeb"/>
        <w:spacing w:before="115" w:beforeAutospacing="0" w:after="0" w:afterAutospacing="0" w:line="360" w:lineRule="auto"/>
        <w:ind w:firstLine="709"/>
        <w:jc w:val="both"/>
        <w:textAlignment w:val="baseline"/>
        <w:rPr>
          <w:color w:val="FF0000"/>
        </w:rPr>
      </w:pPr>
      <w:r w:rsidRPr="00DA6680">
        <w:rPr>
          <w:rFonts w:eastAsia="+mn-ea"/>
        </w:rPr>
        <w:t xml:space="preserve">- </w:t>
      </w:r>
      <w:r w:rsidRPr="00DA6680">
        <w:rPr>
          <w:rFonts w:eastAsia="+mn-ea"/>
          <w:b/>
        </w:rPr>
        <w:t xml:space="preserve">osobne prilike počinitelja - </w:t>
      </w:r>
      <w:r w:rsidR="00EA3E68" w:rsidRPr="00DA6680">
        <w:rPr>
          <w:rFonts w:eastAsia="+mn-ea"/>
          <w:color w:val="000000"/>
        </w:rPr>
        <w:t>okolnosti vezane za osobne, obiteljske i dr. odnose, zdravstveno stanje počinitelja, njegova dob, spo</w:t>
      </w:r>
      <w:r w:rsidR="00C445D6" w:rsidRPr="00DA6680">
        <w:rPr>
          <w:rFonts w:eastAsia="+mn-ea"/>
          <w:color w:val="000000"/>
        </w:rPr>
        <w:t>l, stupanj obrazovanja, psihofi</w:t>
      </w:r>
      <w:r w:rsidR="00EA3E68" w:rsidRPr="00DA6680">
        <w:rPr>
          <w:rFonts w:eastAsia="+mn-ea"/>
          <w:color w:val="000000"/>
        </w:rPr>
        <w:t>z</w:t>
      </w:r>
      <w:r w:rsidR="00C445D6" w:rsidRPr="00DA6680">
        <w:rPr>
          <w:rFonts w:eastAsia="+mn-ea"/>
          <w:color w:val="000000"/>
        </w:rPr>
        <w:t>i</w:t>
      </w:r>
      <w:r w:rsidR="00EA3E68" w:rsidRPr="00DA6680">
        <w:rPr>
          <w:rFonts w:eastAsia="+mn-ea"/>
          <w:color w:val="000000"/>
        </w:rPr>
        <w:t>čke sposobnosti, kulturni i moralni nivo, grubost, drskost, agresivnost u ponašanju, nepoštivanje društvenih vrijednosti...</w:t>
      </w:r>
    </w:p>
    <w:p w:rsidR="009F729B" w:rsidRPr="008140A3" w:rsidRDefault="004C5DC4" w:rsidP="007A3104">
      <w:pPr>
        <w:spacing w:after="0" w:line="360" w:lineRule="auto"/>
        <w:ind w:firstLine="709"/>
        <w:jc w:val="both"/>
        <w:rPr>
          <w:rFonts w:ascii="Times New Roman" w:eastAsia="+mn-ea" w:hAnsi="Times New Roman" w:cs="Times New Roman"/>
          <w:color w:val="000000"/>
        </w:rPr>
      </w:pPr>
      <w:r w:rsidRPr="00DA6680">
        <w:rPr>
          <w:rFonts w:ascii="Times New Roman" w:eastAsia="+mn-ea" w:hAnsi="Times New Roman" w:cs="Times New Roman"/>
          <w:color w:val="000000"/>
        </w:rPr>
        <w:t>P</w:t>
      </w:r>
      <w:r w:rsidR="008C5F98" w:rsidRPr="00DA6680">
        <w:rPr>
          <w:rFonts w:ascii="Times New Roman" w:eastAsia="+mn-ea" w:hAnsi="Times New Roman" w:cs="Times New Roman"/>
          <w:color w:val="000000"/>
          <w:szCs w:val="24"/>
        </w:rPr>
        <w:t>ri odmjeravanju kazne</w:t>
      </w:r>
      <w:r w:rsidR="008C5F98" w:rsidRPr="00DA6680">
        <w:rPr>
          <w:rFonts w:ascii="Times New Roman" w:eastAsia="+mn-ea" w:hAnsi="Times New Roman" w:cs="Times New Roman"/>
          <w:color w:val="000000"/>
        </w:rPr>
        <w:t xml:space="preserve"> </w:t>
      </w:r>
      <w:r w:rsidR="008C5F98" w:rsidRPr="00DA6680">
        <w:rPr>
          <w:rFonts w:ascii="Times New Roman" w:eastAsia="+mn-ea" w:hAnsi="Times New Roman" w:cs="Times New Roman"/>
          <w:bCs/>
          <w:color w:val="000000"/>
          <w:szCs w:val="24"/>
        </w:rPr>
        <w:t>ne smije</w:t>
      </w:r>
      <w:r w:rsidR="008C5F98" w:rsidRPr="00DA6680">
        <w:rPr>
          <w:rFonts w:ascii="Times New Roman" w:eastAsia="+mn-ea" w:hAnsi="Times New Roman" w:cs="Times New Roman"/>
          <w:color w:val="000000"/>
          <w:szCs w:val="24"/>
        </w:rPr>
        <w:t xml:space="preserve"> </w:t>
      </w:r>
      <w:r w:rsidRPr="00DA6680">
        <w:rPr>
          <w:rFonts w:ascii="Times New Roman" w:eastAsia="+mn-ea" w:hAnsi="Times New Roman" w:cs="Times New Roman"/>
          <w:color w:val="000000"/>
        </w:rPr>
        <w:t xml:space="preserve">se </w:t>
      </w:r>
      <w:r w:rsidR="008C5F98" w:rsidRPr="00DA6680">
        <w:rPr>
          <w:rFonts w:ascii="Times New Roman" w:eastAsia="+mn-ea" w:hAnsi="Times New Roman" w:cs="Times New Roman"/>
          <w:color w:val="000000"/>
          <w:szCs w:val="24"/>
        </w:rPr>
        <w:t xml:space="preserve">uzeti u obzir </w:t>
      </w:r>
      <w:r w:rsidRPr="00DA6680">
        <w:rPr>
          <w:rFonts w:ascii="Times New Roman" w:eastAsia="+mn-ea" w:hAnsi="Times New Roman" w:cs="Times New Roman"/>
          <w:color w:val="000000"/>
        </w:rPr>
        <w:t xml:space="preserve">kao otegotnu </w:t>
      </w:r>
      <w:r w:rsidR="008C5F98" w:rsidRPr="00DA6680">
        <w:rPr>
          <w:rFonts w:ascii="Times New Roman" w:eastAsia="+mn-ea" w:hAnsi="Times New Roman" w:cs="Times New Roman"/>
          <w:color w:val="000000"/>
          <w:szCs w:val="24"/>
        </w:rPr>
        <w:t>onu okolnost koju je već zakonodavac uzeo u obzir kao obilježje djela</w:t>
      </w:r>
      <w:r w:rsidR="00797AE1" w:rsidRPr="00DA6680">
        <w:rPr>
          <w:rFonts w:ascii="Times New Roman" w:eastAsia="+mn-ea" w:hAnsi="Times New Roman" w:cs="Times New Roman"/>
          <w:color w:val="000000"/>
        </w:rPr>
        <w:t xml:space="preserve"> (kao element bića djela)</w:t>
      </w:r>
      <w:r w:rsidRPr="00DA6680">
        <w:rPr>
          <w:rFonts w:ascii="Times New Roman" w:eastAsia="+mn-ea" w:hAnsi="Times New Roman" w:cs="Times New Roman"/>
          <w:color w:val="000000"/>
        </w:rPr>
        <w:t>!</w:t>
      </w:r>
      <w:r w:rsidR="00EB6B63" w:rsidRPr="00DA6680">
        <w:rPr>
          <w:rFonts w:ascii="Times New Roman" w:eastAsia="+mn-ea" w:hAnsi="Times New Roman" w:cs="Times New Roman"/>
          <w:color w:val="000000"/>
        </w:rPr>
        <w:t xml:space="preserve"> </w:t>
      </w:r>
      <w:r w:rsidR="00C445D6" w:rsidRPr="00DA6680">
        <w:rPr>
          <w:rFonts w:ascii="Times New Roman" w:hAnsi="Times New Roman" w:cs="Times New Roman"/>
        </w:rPr>
        <w:t>Negiranje ili nepriznavanje djela ne smije se uzeti kao otegotna okolnost, jer bi se time ograničilo pravo na obranu (okrivljenik nije dužan govoriti istinu)!</w:t>
      </w:r>
    </w:p>
    <w:p w:rsidR="00D87977" w:rsidRPr="00DA6680" w:rsidRDefault="009F729B" w:rsidP="00FB4BC2">
      <w:pPr>
        <w:spacing w:after="0" w:line="360" w:lineRule="auto"/>
        <w:ind w:firstLine="709"/>
        <w:jc w:val="both"/>
        <w:rPr>
          <w:rFonts w:ascii="Times New Roman" w:hAnsi="Times New Roman" w:cs="Times New Roman"/>
        </w:rPr>
      </w:pPr>
      <w:r w:rsidRPr="00DA6680">
        <w:rPr>
          <w:rFonts w:ascii="Times New Roman" w:hAnsi="Times New Roman" w:cs="Times New Roman"/>
        </w:rPr>
        <w:t>Uputom Ravnateljstva policije</w:t>
      </w:r>
      <w:r w:rsidR="001A5ED7" w:rsidRPr="001A5ED7">
        <w:rPr>
          <w:rFonts w:ascii="Times New Roman" w:hAnsi="Times New Roman" w:cs="Times New Roman"/>
          <w:szCs w:val="24"/>
        </w:rPr>
        <w:t xml:space="preserve"> KLASA:210-01/17-01/37, URBROJ:511-01-51-17-1 od </w:t>
      </w:r>
      <w:r w:rsidR="001A5ED7">
        <w:rPr>
          <w:rFonts w:ascii="Times New Roman" w:hAnsi="Times New Roman" w:cs="Times New Roman"/>
          <w:szCs w:val="24"/>
        </w:rPr>
        <w:t xml:space="preserve">      </w:t>
      </w:r>
      <w:r w:rsidR="001A5ED7" w:rsidRPr="001A5ED7">
        <w:rPr>
          <w:rFonts w:ascii="Times New Roman" w:hAnsi="Times New Roman" w:cs="Times New Roman"/>
          <w:szCs w:val="24"/>
        </w:rPr>
        <w:t xml:space="preserve">8. </w:t>
      </w:r>
      <w:r w:rsidR="001A5ED7">
        <w:rPr>
          <w:rFonts w:ascii="Times New Roman" w:hAnsi="Times New Roman" w:cs="Times New Roman"/>
          <w:szCs w:val="24"/>
        </w:rPr>
        <w:t xml:space="preserve">ožujka </w:t>
      </w:r>
      <w:r w:rsidR="001A5ED7" w:rsidRPr="001A5ED7">
        <w:rPr>
          <w:rFonts w:ascii="Times New Roman" w:hAnsi="Times New Roman" w:cs="Times New Roman"/>
          <w:szCs w:val="24"/>
        </w:rPr>
        <w:t>2017</w:t>
      </w:r>
      <w:r w:rsidRPr="00DA6680">
        <w:rPr>
          <w:rFonts w:ascii="Times New Roman" w:hAnsi="Times New Roman" w:cs="Times New Roman"/>
        </w:rPr>
        <w:t xml:space="preserve"> policijskim upravama dostavljene su smjernice za odmjeravanje zakonom propisanih sankcija recidivistima za operativno značajnije prekršaje iz Zakona o prekršajima protiv javnog reda i mira, Zakona o sigurnosti prometa na cestama, Zakona o strancima, Zakona o nadzoru državne granice i Zakona o zaštiti od nasilja u obitelji. </w:t>
      </w:r>
      <w:r w:rsidR="0005392C" w:rsidRPr="00DA6680">
        <w:rPr>
          <w:rFonts w:ascii="Times New Roman" w:hAnsi="Times New Roman" w:cs="Times New Roman"/>
        </w:rPr>
        <w:t>Za istaknuti je iz te upute da se kazna zatvora predlaže prvi puta u optužnom prijedlogu protiv povratnika kada počini isti prekršaj 3. puta i svaki slijedeći put</w:t>
      </w:r>
      <w:r w:rsidR="003A342E" w:rsidRPr="00DA6680">
        <w:rPr>
          <w:rFonts w:ascii="Times New Roman" w:hAnsi="Times New Roman" w:cs="Times New Roman"/>
        </w:rPr>
        <w:t>.</w:t>
      </w:r>
      <w:r w:rsidR="00EB6B63" w:rsidRPr="00DA6680">
        <w:rPr>
          <w:rFonts w:ascii="Times New Roman" w:hAnsi="Times New Roman" w:cs="Times New Roman"/>
        </w:rPr>
        <w:t xml:space="preserve"> </w:t>
      </w:r>
      <w:r w:rsidR="003A342E" w:rsidRPr="00DA6680">
        <w:rPr>
          <w:rFonts w:ascii="Times New Roman" w:hAnsi="Times New Roman" w:cs="Times New Roman"/>
        </w:rPr>
        <w:t>Moguće je odstupanje o</w:t>
      </w:r>
      <w:r w:rsidR="000644CD" w:rsidRPr="00DA6680">
        <w:rPr>
          <w:rFonts w:ascii="Times New Roman" w:hAnsi="Times New Roman" w:cs="Times New Roman"/>
        </w:rPr>
        <w:t>d tih smjernica</w:t>
      </w:r>
      <w:r w:rsidR="003A342E" w:rsidRPr="00DA6680">
        <w:rPr>
          <w:rFonts w:ascii="Times New Roman" w:hAnsi="Times New Roman" w:cs="Times New Roman"/>
        </w:rPr>
        <w:t xml:space="preserve">, ali samo uz dodatno obrazloženje u spisu o </w:t>
      </w:r>
      <w:r w:rsidR="003A342E" w:rsidRPr="00DA6680">
        <w:rPr>
          <w:rFonts w:ascii="Times New Roman" w:hAnsi="Times New Roman" w:cs="Times New Roman"/>
        </w:rPr>
        <w:lastRenderedPageBreak/>
        <w:t xml:space="preserve">razlozima zbog kojih je odmjerena blaža ili teža kazna od one iz upute Ravnateljstva policije. Tako bi </w:t>
      </w:r>
      <w:r w:rsidR="007C4C32" w:rsidRPr="00DA6680">
        <w:rPr>
          <w:rFonts w:ascii="Times New Roman" w:hAnsi="Times New Roman" w:cs="Times New Roman"/>
        </w:rPr>
        <w:t>kaznu</w:t>
      </w:r>
      <w:r w:rsidR="003A342E" w:rsidRPr="00DA6680">
        <w:rPr>
          <w:rFonts w:ascii="Times New Roman" w:hAnsi="Times New Roman" w:cs="Times New Roman"/>
        </w:rPr>
        <w:t xml:space="preserve"> zatvora </w:t>
      </w:r>
      <w:r w:rsidR="007C4C32" w:rsidRPr="00DA6680">
        <w:rPr>
          <w:rFonts w:ascii="Times New Roman" w:hAnsi="Times New Roman" w:cs="Times New Roman"/>
        </w:rPr>
        <w:t xml:space="preserve">policija mogla predložiti </w:t>
      </w:r>
      <w:r w:rsidR="003A342E" w:rsidRPr="00DA6680">
        <w:rPr>
          <w:rFonts w:ascii="Times New Roman" w:hAnsi="Times New Roman" w:cs="Times New Roman"/>
        </w:rPr>
        <w:t>već kod prvog prekrš</w:t>
      </w:r>
      <w:r w:rsidR="000644CD" w:rsidRPr="00DA6680">
        <w:rPr>
          <w:rFonts w:ascii="Times New Roman" w:hAnsi="Times New Roman" w:cs="Times New Roman"/>
        </w:rPr>
        <w:t>a</w:t>
      </w:r>
      <w:r w:rsidR="003A342E" w:rsidRPr="00DA6680">
        <w:rPr>
          <w:rFonts w:ascii="Times New Roman" w:hAnsi="Times New Roman" w:cs="Times New Roman"/>
        </w:rPr>
        <w:t>ja,</w:t>
      </w:r>
      <w:r w:rsidR="0005392C" w:rsidRPr="00DA6680">
        <w:rPr>
          <w:rFonts w:ascii="Times New Roman" w:hAnsi="Times New Roman" w:cs="Times New Roman"/>
        </w:rPr>
        <w:t xml:space="preserve"> ako broj i težina otegotnih okolnosti </w:t>
      </w:r>
      <w:r w:rsidR="003A342E" w:rsidRPr="00DA6680">
        <w:rPr>
          <w:rFonts w:ascii="Times New Roman" w:hAnsi="Times New Roman" w:cs="Times New Roman"/>
        </w:rPr>
        <w:t xml:space="preserve">tako </w:t>
      </w:r>
      <w:r w:rsidR="0005392C" w:rsidRPr="00DA6680">
        <w:rPr>
          <w:rFonts w:ascii="Times New Roman" w:hAnsi="Times New Roman" w:cs="Times New Roman"/>
        </w:rPr>
        <w:t>nalažu</w:t>
      </w:r>
      <w:r w:rsidR="003A342E" w:rsidRPr="00DA6680">
        <w:rPr>
          <w:rFonts w:ascii="Times New Roman" w:hAnsi="Times New Roman" w:cs="Times New Roman"/>
        </w:rPr>
        <w:t>.</w:t>
      </w:r>
      <w:r w:rsidR="00EA4F82" w:rsidRPr="00DA6680">
        <w:rPr>
          <w:rFonts w:ascii="Times New Roman" w:hAnsi="Times New Roman" w:cs="Times New Roman"/>
        </w:rPr>
        <w:t xml:space="preserve">   </w:t>
      </w:r>
    </w:p>
    <w:p w:rsidR="001F3C8C" w:rsidRPr="00B74B8E" w:rsidRDefault="00B74B8E" w:rsidP="007A3104">
      <w:pPr>
        <w:spacing w:after="0" w:line="360" w:lineRule="auto"/>
        <w:jc w:val="both"/>
        <w:rPr>
          <w:rFonts w:ascii="Times New Roman" w:hAnsi="Times New Roman" w:cs="Times New Roman"/>
        </w:rPr>
      </w:pPr>
      <w:r>
        <w:rPr>
          <w:rFonts w:ascii="Times New Roman" w:hAnsi="Times New Roman" w:cs="Times New Roman"/>
          <w:b/>
        </w:rPr>
        <w:t>2</w:t>
      </w:r>
      <w:r w:rsidR="00C16D42" w:rsidRPr="00DA6680">
        <w:rPr>
          <w:rFonts w:ascii="Times New Roman" w:hAnsi="Times New Roman" w:cs="Times New Roman"/>
          <w:b/>
        </w:rPr>
        <w:t>.</w:t>
      </w:r>
      <w:r>
        <w:rPr>
          <w:rFonts w:ascii="Times New Roman" w:hAnsi="Times New Roman" w:cs="Times New Roman"/>
          <w:b/>
        </w:rPr>
        <w:t>4</w:t>
      </w:r>
      <w:r w:rsidR="00F93EFD" w:rsidRPr="00DA6680">
        <w:rPr>
          <w:rFonts w:ascii="Times New Roman" w:hAnsi="Times New Roman" w:cs="Times New Roman"/>
          <w:b/>
        </w:rPr>
        <w:t>.</w:t>
      </w:r>
      <w:r w:rsidR="003620FB" w:rsidRPr="00DA6680">
        <w:rPr>
          <w:rFonts w:ascii="Times New Roman" w:hAnsi="Times New Roman" w:cs="Times New Roman"/>
          <w:b/>
        </w:rPr>
        <w:t>2.</w:t>
      </w:r>
      <w:r>
        <w:rPr>
          <w:rFonts w:ascii="Times New Roman" w:hAnsi="Times New Roman" w:cs="Times New Roman"/>
          <w:b/>
        </w:rPr>
        <w:t xml:space="preserve"> </w:t>
      </w:r>
      <w:r w:rsidR="00493FF5" w:rsidRPr="00DA6680">
        <w:rPr>
          <w:rFonts w:ascii="Times New Roman" w:hAnsi="Times New Roman" w:cs="Times New Roman"/>
          <w:b/>
        </w:rPr>
        <w:t xml:space="preserve">Obavezno </w:t>
      </w:r>
      <w:r w:rsidR="00C6349D" w:rsidRPr="00DA6680">
        <w:rPr>
          <w:rFonts w:ascii="Times New Roman" w:hAnsi="Times New Roman" w:cs="Times New Roman"/>
          <w:b/>
        </w:rPr>
        <w:t>podnošenje optužnog</w:t>
      </w:r>
      <w:r w:rsidR="00493FF5" w:rsidRPr="00DA6680">
        <w:rPr>
          <w:rFonts w:ascii="Times New Roman" w:hAnsi="Times New Roman" w:cs="Times New Roman"/>
          <w:b/>
        </w:rPr>
        <w:t xml:space="preserve"> prijedloga kada </w:t>
      </w:r>
      <w:r w:rsidR="00F27C42" w:rsidRPr="00DA6680">
        <w:rPr>
          <w:rFonts w:ascii="Times New Roman" w:hAnsi="Times New Roman" w:cs="Times New Roman"/>
          <w:b/>
        </w:rPr>
        <w:t>policija</w:t>
      </w:r>
      <w:r w:rsidR="00D53D27" w:rsidRPr="00DA6680">
        <w:rPr>
          <w:rFonts w:ascii="Times New Roman" w:hAnsi="Times New Roman" w:cs="Times New Roman"/>
          <w:b/>
        </w:rPr>
        <w:t xml:space="preserve"> </w:t>
      </w:r>
      <w:r w:rsidR="00F27C42" w:rsidRPr="00DA6680">
        <w:rPr>
          <w:rFonts w:ascii="Times New Roman" w:hAnsi="Times New Roman" w:cs="Times New Roman"/>
          <w:b/>
        </w:rPr>
        <w:t>predlaže prekršajnom sudu da uz novčanu kaznu izrekne i zaštitnu mjeru, različitu od zaštitne mjere zabrane upravljanja motornim vozilo</w:t>
      </w:r>
      <w:r w:rsidR="00435E76" w:rsidRPr="00DA6680">
        <w:rPr>
          <w:rFonts w:ascii="Times New Roman" w:hAnsi="Times New Roman" w:cs="Times New Roman"/>
          <w:b/>
        </w:rPr>
        <w:t>m</w:t>
      </w:r>
      <w:r w:rsidR="0068396D" w:rsidRPr="00DA6680">
        <w:rPr>
          <w:rFonts w:ascii="Times New Roman" w:hAnsi="Times New Roman" w:cs="Times New Roman"/>
          <w:b/>
        </w:rPr>
        <w:t>,</w:t>
      </w:r>
      <w:r w:rsidR="001F3C8C" w:rsidRPr="00DA6680">
        <w:rPr>
          <w:rFonts w:ascii="Times New Roman" w:hAnsi="Times New Roman" w:cs="Times New Roman"/>
          <w:b/>
        </w:rPr>
        <w:t xml:space="preserve"> </w:t>
      </w:r>
      <w:r w:rsidR="00496031" w:rsidRPr="008E041E">
        <w:rPr>
          <w:rFonts w:ascii="Times New Roman" w:hAnsi="Times New Roman" w:cs="Times New Roman"/>
          <w:b/>
        </w:rPr>
        <w:t>osim kada policija i počinitelj prekršaj</w:t>
      </w:r>
      <w:r w:rsidR="00803B90" w:rsidRPr="008E041E">
        <w:rPr>
          <w:rFonts w:ascii="Times New Roman" w:hAnsi="Times New Roman" w:cs="Times New Roman"/>
          <w:b/>
        </w:rPr>
        <w:t xml:space="preserve">a sklope sporazum  o sankciji – novčanoj kazni i </w:t>
      </w:r>
      <w:r w:rsidR="00496031" w:rsidRPr="008E041E">
        <w:rPr>
          <w:rFonts w:ascii="Times New Roman" w:hAnsi="Times New Roman" w:cs="Times New Roman"/>
          <w:b/>
        </w:rPr>
        <w:t>zaštitnoj mj</w:t>
      </w:r>
      <w:r w:rsidR="00D87977" w:rsidRPr="008E041E">
        <w:rPr>
          <w:rFonts w:ascii="Times New Roman" w:hAnsi="Times New Roman" w:cs="Times New Roman"/>
          <w:b/>
        </w:rPr>
        <w:t>eri temeljem čl. 109.e ZP</w:t>
      </w:r>
    </w:p>
    <w:p w:rsidR="000A1C26" w:rsidRPr="00DA6680" w:rsidRDefault="0073285E" w:rsidP="007A3104">
      <w:pPr>
        <w:spacing w:after="0" w:line="360" w:lineRule="auto"/>
        <w:ind w:firstLine="709"/>
        <w:jc w:val="both"/>
        <w:rPr>
          <w:rFonts w:ascii="Times New Roman" w:hAnsi="Times New Roman" w:cs="Times New Roman"/>
          <w:b/>
        </w:rPr>
      </w:pPr>
      <w:r w:rsidRPr="00DA6680">
        <w:rPr>
          <w:rFonts w:ascii="Times New Roman" w:hAnsi="Times New Roman" w:cs="Times New Roman"/>
        </w:rPr>
        <w:t>Kada</w:t>
      </w:r>
      <w:r w:rsidR="000A1C26" w:rsidRPr="00DA6680">
        <w:rPr>
          <w:rFonts w:ascii="Times New Roman" w:hAnsi="Times New Roman" w:cs="Times New Roman"/>
        </w:rPr>
        <w:t xml:space="preserve"> su ispunjeni uvjeti za izdavanje obaveznog prekršajnog naloga iz čl. 233. PZ </w:t>
      </w:r>
      <w:r w:rsidR="00510D0A" w:rsidRPr="00DA6680">
        <w:rPr>
          <w:rFonts w:ascii="Times New Roman" w:hAnsi="Times New Roman" w:cs="Times New Roman"/>
        </w:rPr>
        <w:t xml:space="preserve">policija nema mogućnost predlaganja zaštitnih mjera </w:t>
      </w:r>
      <w:r w:rsidR="000A1C26" w:rsidRPr="00DA6680">
        <w:rPr>
          <w:rFonts w:ascii="Times New Roman" w:hAnsi="Times New Roman" w:cs="Times New Roman"/>
        </w:rPr>
        <w:t>(</w:t>
      </w:r>
      <w:r w:rsidR="00510D0A" w:rsidRPr="00DA6680">
        <w:rPr>
          <w:rFonts w:ascii="Times New Roman" w:hAnsi="Times New Roman" w:cs="Times New Roman"/>
        </w:rPr>
        <w:t>osim zabrane upravljanja motornim vozilom</w:t>
      </w:r>
      <w:r w:rsidR="00265F4F" w:rsidRPr="00DA6680">
        <w:rPr>
          <w:rFonts w:ascii="Times New Roman" w:hAnsi="Times New Roman" w:cs="Times New Roman"/>
        </w:rPr>
        <w:t xml:space="preserve"> temeljem čl. 228. st. 4. PZ</w:t>
      </w:r>
      <w:r w:rsidR="000A1C26" w:rsidRPr="00DA6680">
        <w:rPr>
          <w:rFonts w:ascii="Times New Roman" w:hAnsi="Times New Roman" w:cs="Times New Roman"/>
        </w:rPr>
        <w:t>)</w:t>
      </w:r>
      <w:r w:rsidR="00510D0A" w:rsidRPr="00DA6680">
        <w:rPr>
          <w:rFonts w:ascii="Times New Roman" w:hAnsi="Times New Roman" w:cs="Times New Roman"/>
        </w:rPr>
        <w:t xml:space="preserve">. </w:t>
      </w:r>
    </w:p>
    <w:p w:rsidR="0067274D" w:rsidRPr="00DA6680" w:rsidRDefault="007C4C32" w:rsidP="007A3104">
      <w:pPr>
        <w:pStyle w:val="Default"/>
        <w:spacing w:line="360" w:lineRule="auto"/>
        <w:ind w:firstLine="708"/>
        <w:jc w:val="both"/>
        <w:rPr>
          <w:color w:val="auto"/>
        </w:rPr>
      </w:pPr>
      <w:r w:rsidRPr="00DA6680">
        <w:rPr>
          <w:color w:val="auto"/>
        </w:rPr>
        <w:t>Ako p</w:t>
      </w:r>
      <w:r w:rsidR="00510D0A" w:rsidRPr="00DA6680">
        <w:rPr>
          <w:color w:val="auto"/>
        </w:rPr>
        <w:t>olicija umjesto obaveznog prekršajnog naloga podn</w:t>
      </w:r>
      <w:r w:rsidR="00EF0A02" w:rsidRPr="00DA6680">
        <w:rPr>
          <w:color w:val="auto"/>
        </w:rPr>
        <w:t>ese</w:t>
      </w:r>
      <w:r w:rsidR="00510D0A" w:rsidRPr="00DA6680">
        <w:rPr>
          <w:color w:val="auto"/>
        </w:rPr>
        <w:t xml:space="preserve"> optužni prijedlog</w:t>
      </w:r>
      <w:r w:rsidR="00EF0A02" w:rsidRPr="00DA6680">
        <w:rPr>
          <w:color w:val="auto"/>
        </w:rPr>
        <w:t xml:space="preserve">  </w:t>
      </w:r>
      <w:r w:rsidR="000A1C26" w:rsidRPr="00DA6680">
        <w:rPr>
          <w:color w:val="auto"/>
        </w:rPr>
        <w:t>(</w:t>
      </w:r>
      <w:r w:rsidR="00C97A11" w:rsidRPr="00DA6680">
        <w:rPr>
          <w:color w:val="auto"/>
        </w:rPr>
        <w:t>i u njemu</w:t>
      </w:r>
      <w:r w:rsidR="00510D0A" w:rsidRPr="00DA6680">
        <w:rPr>
          <w:color w:val="auto"/>
        </w:rPr>
        <w:t xml:space="preserve"> predloži zaštitnu mjeru</w:t>
      </w:r>
      <w:r w:rsidR="000A1C26" w:rsidRPr="00DA6680">
        <w:rPr>
          <w:color w:val="auto"/>
        </w:rPr>
        <w:t>)</w:t>
      </w:r>
      <w:r w:rsidR="00510D0A" w:rsidRPr="00DA6680">
        <w:rPr>
          <w:color w:val="auto"/>
        </w:rPr>
        <w:t xml:space="preserve">, prekršajni sud taj optužni prijedlog </w:t>
      </w:r>
      <w:r w:rsidR="00C97A11" w:rsidRPr="00DA6680">
        <w:rPr>
          <w:color w:val="auto"/>
        </w:rPr>
        <w:t>će</w:t>
      </w:r>
      <w:r w:rsidRPr="00DA6680">
        <w:rPr>
          <w:color w:val="auto"/>
        </w:rPr>
        <w:t xml:space="preserve"> </w:t>
      </w:r>
      <w:r w:rsidR="00510D0A" w:rsidRPr="00DA6680">
        <w:rPr>
          <w:color w:val="auto"/>
        </w:rPr>
        <w:t>odbaciti temeljem</w:t>
      </w:r>
      <w:r w:rsidR="00EB6B63" w:rsidRPr="00DA6680">
        <w:rPr>
          <w:color w:val="auto"/>
        </w:rPr>
        <w:t xml:space="preserve"> </w:t>
      </w:r>
      <w:r w:rsidR="00510D0A" w:rsidRPr="00DA6680">
        <w:rPr>
          <w:color w:val="auto"/>
        </w:rPr>
        <w:t xml:space="preserve"> čl. 239.</w:t>
      </w:r>
      <w:r w:rsidR="00C97A11" w:rsidRPr="00DA6680">
        <w:rPr>
          <w:color w:val="auto"/>
        </w:rPr>
        <w:t xml:space="preserve"> </w:t>
      </w:r>
      <w:r w:rsidR="00510D0A" w:rsidRPr="00DA6680">
        <w:rPr>
          <w:color w:val="auto"/>
        </w:rPr>
        <w:t>st.</w:t>
      </w:r>
      <w:r w:rsidR="00C97A11" w:rsidRPr="00DA6680">
        <w:rPr>
          <w:color w:val="auto"/>
        </w:rPr>
        <w:t xml:space="preserve"> </w:t>
      </w:r>
      <w:r w:rsidR="00510D0A" w:rsidRPr="00DA6680">
        <w:rPr>
          <w:color w:val="auto"/>
        </w:rPr>
        <w:t>7. PZ.</w:t>
      </w:r>
      <w:r w:rsidR="00813CEF" w:rsidRPr="00DA6680">
        <w:rPr>
          <w:color w:val="auto"/>
        </w:rPr>
        <w:t>, ako su ispunjeni uvjeti za izdavan</w:t>
      </w:r>
      <w:r w:rsidR="0073285E" w:rsidRPr="00DA6680">
        <w:rPr>
          <w:color w:val="auto"/>
        </w:rPr>
        <w:t>je obaveznog prekršajnog naloga!</w:t>
      </w:r>
      <w:r w:rsidR="005B6165" w:rsidRPr="00DA6680">
        <w:rPr>
          <w:color w:val="auto"/>
        </w:rPr>
        <w:t xml:space="preserve"> </w:t>
      </w:r>
      <w:r w:rsidR="00856B42" w:rsidRPr="00DA6680">
        <w:rPr>
          <w:color w:val="auto"/>
        </w:rPr>
        <w:t xml:space="preserve">Kod </w:t>
      </w:r>
      <w:r w:rsidR="00662BB1" w:rsidRPr="00DA6680">
        <w:rPr>
          <w:color w:val="auto"/>
        </w:rPr>
        <w:t>tež</w:t>
      </w:r>
      <w:r w:rsidR="00856B42" w:rsidRPr="00DA6680">
        <w:rPr>
          <w:color w:val="auto"/>
        </w:rPr>
        <w:t>ih</w:t>
      </w:r>
      <w:r w:rsidR="00662BB1" w:rsidRPr="00DA6680">
        <w:rPr>
          <w:color w:val="auto"/>
        </w:rPr>
        <w:t xml:space="preserve"> prekršaj</w:t>
      </w:r>
      <w:r w:rsidR="00856B42" w:rsidRPr="00DA6680">
        <w:rPr>
          <w:color w:val="auto"/>
        </w:rPr>
        <w:t>a</w:t>
      </w:r>
      <w:r w:rsidR="00662BB1" w:rsidRPr="00DA6680">
        <w:rPr>
          <w:color w:val="auto"/>
        </w:rPr>
        <w:t xml:space="preserve">, </w:t>
      </w:r>
      <w:r w:rsidRPr="00DA6680">
        <w:rPr>
          <w:color w:val="auto"/>
        </w:rPr>
        <w:t>od svih načina procesuiranja prekršaja policija jedino u o</w:t>
      </w:r>
      <w:r w:rsidR="00D53D27" w:rsidRPr="00DA6680">
        <w:rPr>
          <w:color w:val="auto"/>
        </w:rPr>
        <w:t>ptužnom prijedlogu</w:t>
      </w:r>
      <w:r w:rsidR="0068396D" w:rsidRPr="00DA6680">
        <w:rPr>
          <w:rStyle w:val="Referencafusnote"/>
          <w:color w:val="auto"/>
        </w:rPr>
        <w:footnoteReference w:id="16"/>
      </w:r>
      <w:r w:rsidR="0068396D" w:rsidRPr="00DA6680">
        <w:rPr>
          <w:color w:val="auto"/>
        </w:rPr>
        <w:t xml:space="preserve"> </w:t>
      </w:r>
      <w:r w:rsidRPr="00DA6680">
        <w:rPr>
          <w:color w:val="auto"/>
        </w:rPr>
        <w:t>mo</w:t>
      </w:r>
      <w:r w:rsidR="00D53D27" w:rsidRPr="00DA6680">
        <w:rPr>
          <w:color w:val="auto"/>
        </w:rPr>
        <w:t xml:space="preserve">že predložiti </w:t>
      </w:r>
      <w:r w:rsidR="009441FA" w:rsidRPr="00DA6680">
        <w:rPr>
          <w:color w:val="auto"/>
        </w:rPr>
        <w:t>primjenu zaštitn</w:t>
      </w:r>
      <w:r w:rsidR="0067274D" w:rsidRPr="00DA6680">
        <w:rPr>
          <w:color w:val="auto"/>
        </w:rPr>
        <w:t>ih</w:t>
      </w:r>
      <w:r w:rsidR="009441FA" w:rsidRPr="00DA6680">
        <w:rPr>
          <w:color w:val="auto"/>
        </w:rPr>
        <w:t xml:space="preserve"> mjer</w:t>
      </w:r>
      <w:r w:rsidR="0067274D" w:rsidRPr="00DA6680">
        <w:rPr>
          <w:color w:val="auto"/>
        </w:rPr>
        <w:t>a</w:t>
      </w:r>
      <w:r w:rsidRPr="00DA6680">
        <w:rPr>
          <w:color w:val="auto"/>
        </w:rPr>
        <w:t xml:space="preserve"> (različitih od zabrane upravljanja motornim vozilom)</w:t>
      </w:r>
      <w:r w:rsidR="009441FA" w:rsidRPr="00DA6680">
        <w:rPr>
          <w:color w:val="auto"/>
        </w:rPr>
        <w:t xml:space="preserve">, koje može izreći samo </w:t>
      </w:r>
      <w:r w:rsidR="0067274D" w:rsidRPr="00DA6680">
        <w:rPr>
          <w:color w:val="auto"/>
        </w:rPr>
        <w:t xml:space="preserve">prekršajni </w:t>
      </w:r>
      <w:r w:rsidR="007A3104">
        <w:rPr>
          <w:color w:val="auto"/>
        </w:rPr>
        <w:t xml:space="preserve">sud. </w:t>
      </w:r>
    </w:p>
    <w:p w:rsidR="00DA0A6F" w:rsidRPr="00DA6680" w:rsidRDefault="0067274D" w:rsidP="0057622F">
      <w:pPr>
        <w:pStyle w:val="Default"/>
        <w:spacing w:line="360" w:lineRule="auto"/>
        <w:ind w:firstLine="708"/>
        <w:jc w:val="both"/>
        <w:rPr>
          <w:color w:val="auto"/>
        </w:rPr>
      </w:pPr>
      <w:r w:rsidRPr="00DA6680">
        <w:rPr>
          <w:color w:val="auto"/>
        </w:rPr>
        <w:t xml:space="preserve">Polazište određivanja zaštitnih mjera je određeno kriminogeno stanje počinitelja, njegova opasnost, u kojoj je involvirana i negativna prognoza o njegovom budućem ponašanju – opasnost </w:t>
      </w:r>
      <w:r w:rsidR="00444D58" w:rsidRPr="00DA6680">
        <w:rPr>
          <w:color w:val="auto"/>
        </w:rPr>
        <w:t xml:space="preserve">od </w:t>
      </w:r>
      <w:r w:rsidRPr="00DA6680">
        <w:rPr>
          <w:color w:val="auto"/>
        </w:rPr>
        <w:t xml:space="preserve">ponavljanja djela. Zaštitna mjera nije po sadržaju moralna osuda, ne počiva na krivnji, nego na opasnosti počinitelja i nastojanju da se </w:t>
      </w:r>
      <w:r w:rsidR="00DA0A6F" w:rsidRPr="00DA6680">
        <w:t>njen</w:t>
      </w:r>
      <w:r w:rsidRPr="00DA6680">
        <w:t>om primjenom otkl</w:t>
      </w:r>
      <w:r w:rsidR="00DA0A6F" w:rsidRPr="00DA6680">
        <w:t>one</w:t>
      </w:r>
      <w:r w:rsidRPr="00DA6680">
        <w:t xml:space="preserve"> uvjeti koji omogućavaju ili poticajno djeluju na počinjenje novog prekršaja</w:t>
      </w:r>
      <w:r w:rsidRPr="00DA6680">
        <w:rPr>
          <w:color w:val="auto"/>
        </w:rPr>
        <w:t xml:space="preserve">, za razliku od kazne u kojoj je i retributivna komponenta. </w:t>
      </w:r>
      <w:r w:rsidR="00DA0A6F" w:rsidRPr="00DA6680">
        <w:rPr>
          <w:color w:val="auto"/>
        </w:rPr>
        <w:t>Iako je zaštitna mjera prekršajnopravna sankcija ona ima preventivni karakter.</w:t>
      </w:r>
      <w:r w:rsidR="00FF7211" w:rsidRPr="00DA6680">
        <w:rPr>
          <w:color w:val="auto"/>
        </w:rPr>
        <w:t xml:space="preserve"> Zaštitne mjere imaju dva cilja, zaštitu društva od opasnog počinitelja prekršaja i pomoć počinitelju (liječenjem, izolacijom, zabranama i ograničenjima određenih prava). </w:t>
      </w:r>
      <w:r w:rsidRPr="00DA6680">
        <w:rPr>
          <w:color w:val="auto"/>
        </w:rPr>
        <w:t xml:space="preserve">  </w:t>
      </w:r>
    </w:p>
    <w:p w:rsidR="006109D2" w:rsidRPr="00DA6680" w:rsidRDefault="00BB7190" w:rsidP="00231BE0">
      <w:pPr>
        <w:autoSpaceDE w:val="0"/>
        <w:autoSpaceDN w:val="0"/>
        <w:adjustRightInd w:val="0"/>
        <w:spacing w:after="0" w:line="360" w:lineRule="auto"/>
        <w:ind w:firstLine="708"/>
        <w:jc w:val="both"/>
        <w:rPr>
          <w:rFonts w:ascii="Times New Roman" w:hAnsi="Times New Roman" w:cs="Times New Roman"/>
        </w:rPr>
      </w:pPr>
      <w:r w:rsidRPr="00DA6680">
        <w:rPr>
          <w:rFonts w:ascii="Times New Roman" w:hAnsi="Times New Roman" w:cs="Times New Roman"/>
        </w:rPr>
        <w:t xml:space="preserve">U izricanju zaštitne mjere vrijedi </w:t>
      </w:r>
      <w:r w:rsidR="00432E4F" w:rsidRPr="00DA6680">
        <w:rPr>
          <w:rFonts w:ascii="Times New Roman" w:hAnsi="Times New Roman" w:cs="Times New Roman"/>
        </w:rPr>
        <w:t xml:space="preserve">načelo </w:t>
      </w:r>
      <w:r w:rsidRPr="00DA6680">
        <w:rPr>
          <w:rFonts w:ascii="Times New Roman" w:hAnsi="Times New Roman" w:cs="Times New Roman"/>
          <w:bCs/>
        </w:rPr>
        <w:t>razmjernosti</w:t>
      </w:r>
      <w:r w:rsidRPr="00DA6680">
        <w:rPr>
          <w:rFonts w:ascii="Times New Roman" w:hAnsi="Times New Roman" w:cs="Times New Roman"/>
        </w:rPr>
        <w:t xml:space="preserve">. To znači da se zaštitna mjera ne smije izreći ako nije u razmjeru s </w:t>
      </w:r>
      <w:r w:rsidRPr="00DA6680">
        <w:rPr>
          <w:rFonts w:ascii="Times New Roman" w:hAnsi="Times New Roman" w:cs="Times New Roman"/>
          <w:b/>
        </w:rPr>
        <w:t>težinom počinjenog</w:t>
      </w:r>
      <w:r w:rsidRPr="00DA6680">
        <w:rPr>
          <w:rFonts w:ascii="Times New Roman" w:hAnsi="Times New Roman" w:cs="Times New Roman"/>
        </w:rPr>
        <w:t xml:space="preserve"> prekršaja</w:t>
      </w:r>
      <w:r w:rsidR="00D33CEA" w:rsidRPr="00DA6680">
        <w:rPr>
          <w:rFonts w:ascii="Times New Roman" w:hAnsi="Times New Roman" w:cs="Times New Roman"/>
        </w:rPr>
        <w:t>,</w:t>
      </w:r>
      <w:r w:rsidRPr="00DA6680">
        <w:rPr>
          <w:rFonts w:ascii="Times New Roman" w:hAnsi="Times New Roman" w:cs="Times New Roman"/>
        </w:rPr>
        <w:t xml:space="preserve"> prekršaja koji se mogu </w:t>
      </w:r>
      <w:r w:rsidRPr="00DA6680">
        <w:rPr>
          <w:rFonts w:ascii="Times New Roman" w:hAnsi="Times New Roman" w:cs="Times New Roman"/>
          <w:b/>
        </w:rPr>
        <w:t>očekivati</w:t>
      </w:r>
      <w:r w:rsidRPr="00DA6680">
        <w:rPr>
          <w:rFonts w:ascii="Times New Roman" w:hAnsi="Times New Roman" w:cs="Times New Roman"/>
        </w:rPr>
        <w:t xml:space="preserve">, kao i sa stupnjem počiniteljeve </w:t>
      </w:r>
      <w:r w:rsidRPr="00DA6680">
        <w:rPr>
          <w:rFonts w:ascii="Times New Roman" w:hAnsi="Times New Roman" w:cs="Times New Roman"/>
          <w:b/>
        </w:rPr>
        <w:t>opasnosti</w:t>
      </w:r>
      <w:r w:rsidR="00432E4F" w:rsidRPr="00DA6680">
        <w:rPr>
          <w:rFonts w:ascii="Times New Roman" w:hAnsi="Times New Roman" w:cs="Times New Roman"/>
        </w:rPr>
        <w:t xml:space="preserve"> </w:t>
      </w:r>
      <w:r w:rsidR="0056201F">
        <w:rPr>
          <w:rFonts w:ascii="Times New Roman" w:hAnsi="Times New Roman" w:cs="Times New Roman"/>
        </w:rPr>
        <w:t>(čl.51 a Prekršajnog zakona).</w:t>
      </w:r>
      <w:r w:rsidRPr="00DA6680">
        <w:rPr>
          <w:rFonts w:ascii="Times New Roman" w:hAnsi="Times New Roman" w:cs="Times New Roman"/>
        </w:rPr>
        <w:t xml:space="preserve"> </w:t>
      </w:r>
    </w:p>
    <w:p w:rsidR="006109D2" w:rsidRDefault="00D61DEB" w:rsidP="00575EFC">
      <w:pPr>
        <w:pStyle w:val="Tekstfusnote"/>
        <w:spacing w:line="360" w:lineRule="auto"/>
        <w:ind w:firstLine="708"/>
        <w:contextualSpacing/>
        <w:jc w:val="both"/>
        <w:rPr>
          <w:rFonts w:ascii="Times New Roman" w:hAnsi="Times New Roman" w:cs="Times New Roman"/>
          <w:sz w:val="24"/>
          <w:szCs w:val="24"/>
        </w:rPr>
      </w:pPr>
      <w:r w:rsidRPr="0057622F">
        <w:rPr>
          <w:rFonts w:ascii="Times New Roman" w:hAnsi="Times New Roman" w:cs="Times New Roman"/>
          <w:sz w:val="24"/>
          <w:szCs w:val="24"/>
        </w:rPr>
        <w:t>Zaštitne mjere kako to propisuje P</w:t>
      </w:r>
      <w:r w:rsidR="00EF7622" w:rsidRPr="0057622F">
        <w:rPr>
          <w:rFonts w:ascii="Times New Roman" w:hAnsi="Times New Roman" w:cs="Times New Roman"/>
          <w:sz w:val="24"/>
          <w:szCs w:val="24"/>
        </w:rPr>
        <w:t>rekrš</w:t>
      </w:r>
      <w:r w:rsidR="00F702C3" w:rsidRPr="0057622F">
        <w:rPr>
          <w:rFonts w:ascii="Times New Roman" w:hAnsi="Times New Roman" w:cs="Times New Roman"/>
          <w:sz w:val="24"/>
          <w:szCs w:val="24"/>
        </w:rPr>
        <w:t>a</w:t>
      </w:r>
      <w:r w:rsidR="00EF7622" w:rsidRPr="0057622F">
        <w:rPr>
          <w:rFonts w:ascii="Times New Roman" w:hAnsi="Times New Roman" w:cs="Times New Roman"/>
          <w:sz w:val="24"/>
          <w:szCs w:val="24"/>
        </w:rPr>
        <w:t>jni zakon, slij</w:t>
      </w:r>
      <w:r w:rsidRPr="0057622F">
        <w:rPr>
          <w:rFonts w:ascii="Times New Roman" w:hAnsi="Times New Roman" w:cs="Times New Roman"/>
          <w:sz w:val="24"/>
          <w:szCs w:val="24"/>
        </w:rPr>
        <w:t>edeći K</w:t>
      </w:r>
      <w:r w:rsidR="00A8475A" w:rsidRPr="0057622F">
        <w:rPr>
          <w:rFonts w:ascii="Times New Roman" w:hAnsi="Times New Roman" w:cs="Times New Roman"/>
          <w:sz w:val="24"/>
          <w:szCs w:val="24"/>
        </w:rPr>
        <w:t>azneni zakon iz 2011.</w:t>
      </w:r>
      <w:r w:rsidR="00EF7622" w:rsidRPr="0057622F">
        <w:rPr>
          <w:rFonts w:ascii="Times New Roman" w:hAnsi="Times New Roman" w:cs="Times New Roman"/>
          <w:sz w:val="24"/>
          <w:szCs w:val="24"/>
        </w:rPr>
        <w:t>,</w:t>
      </w:r>
      <w:r w:rsidRPr="0057622F">
        <w:rPr>
          <w:rFonts w:ascii="Times New Roman" w:hAnsi="Times New Roman" w:cs="Times New Roman"/>
          <w:sz w:val="24"/>
          <w:szCs w:val="24"/>
        </w:rPr>
        <w:t xml:space="preserve"> a </w:t>
      </w:r>
      <w:r w:rsidR="00575EFC">
        <w:rPr>
          <w:rFonts w:ascii="Times New Roman" w:hAnsi="Times New Roman" w:cs="Times New Roman"/>
          <w:sz w:val="24"/>
          <w:szCs w:val="24"/>
        </w:rPr>
        <w:t>p</w:t>
      </w:r>
      <w:r w:rsidRPr="0057622F">
        <w:rPr>
          <w:rFonts w:ascii="Times New Roman" w:hAnsi="Times New Roman" w:cs="Times New Roman"/>
          <w:sz w:val="24"/>
          <w:szCs w:val="24"/>
        </w:rPr>
        <w:t xml:space="preserve">olazeći od tzv. sustava dvostrukog kolosijeka, </w:t>
      </w:r>
      <w:r w:rsidRPr="0057622F">
        <w:rPr>
          <w:rFonts w:ascii="Times New Roman" w:hAnsi="Times New Roman" w:cs="Times New Roman"/>
          <w:b/>
          <w:sz w:val="24"/>
          <w:szCs w:val="24"/>
        </w:rPr>
        <w:t>izriču se neovisno od kazne</w:t>
      </w:r>
      <w:r w:rsidR="004A0BC6" w:rsidRPr="0057622F">
        <w:rPr>
          <w:rFonts w:ascii="Times New Roman" w:hAnsi="Times New Roman" w:cs="Times New Roman"/>
          <w:sz w:val="24"/>
          <w:szCs w:val="24"/>
        </w:rPr>
        <w:t xml:space="preserve">  - </w:t>
      </w:r>
      <w:r w:rsidRPr="0057622F">
        <w:rPr>
          <w:rFonts w:ascii="Times New Roman" w:hAnsi="Times New Roman" w:cs="Times New Roman"/>
          <w:sz w:val="24"/>
          <w:szCs w:val="24"/>
        </w:rPr>
        <w:t>mjera kazne</w:t>
      </w:r>
      <w:r w:rsidR="0056201F">
        <w:rPr>
          <w:rFonts w:ascii="Times New Roman" w:hAnsi="Times New Roman" w:cs="Times New Roman"/>
          <w:sz w:val="24"/>
          <w:szCs w:val="24"/>
        </w:rPr>
        <w:t xml:space="preserve"> (sukladno čl. 36.st.1.PZ) </w:t>
      </w:r>
      <w:r w:rsidRPr="0057622F">
        <w:rPr>
          <w:rFonts w:ascii="Times New Roman" w:hAnsi="Times New Roman" w:cs="Times New Roman"/>
          <w:sz w:val="24"/>
          <w:szCs w:val="24"/>
        </w:rPr>
        <w:t>slijedi stupanj krivnje</w:t>
      </w:r>
      <w:r w:rsidR="004A0BC6" w:rsidRPr="0057622F">
        <w:rPr>
          <w:rFonts w:ascii="Times New Roman" w:hAnsi="Times New Roman" w:cs="Times New Roman"/>
          <w:sz w:val="24"/>
          <w:szCs w:val="24"/>
        </w:rPr>
        <w:t xml:space="preserve">, dok </w:t>
      </w:r>
      <w:r w:rsidR="00DA0A6F" w:rsidRPr="0057622F">
        <w:rPr>
          <w:rFonts w:ascii="Times New Roman" w:hAnsi="Times New Roman" w:cs="Times New Roman"/>
          <w:sz w:val="24"/>
          <w:szCs w:val="24"/>
        </w:rPr>
        <w:t xml:space="preserve">kod zaštitnih mjera </w:t>
      </w:r>
      <w:r w:rsidR="00DA0A6F" w:rsidRPr="0057622F">
        <w:rPr>
          <w:rFonts w:ascii="Times New Roman" w:hAnsi="Times New Roman" w:cs="Times New Roman"/>
          <w:iCs/>
          <w:sz w:val="24"/>
          <w:szCs w:val="24"/>
        </w:rPr>
        <w:t xml:space="preserve">ne postoji ograničenje krivnjom počinitelja kao </w:t>
      </w:r>
      <w:r w:rsidR="004A0BC6" w:rsidRPr="0057622F">
        <w:rPr>
          <w:rFonts w:ascii="Times New Roman" w:hAnsi="Times New Roman" w:cs="Times New Roman"/>
          <w:iCs/>
          <w:sz w:val="24"/>
          <w:szCs w:val="24"/>
        </w:rPr>
        <w:t>njihovom mjerom</w:t>
      </w:r>
      <w:r w:rsidR="00575EFC">
        <w:rPr>
          <w:rStyle w:val="Referencafusnote"/>
          <w:rFonts w:ascii="Times New Roman" w:hAnsi="Times New Roman" w:cs="Times New Roman"/>
          <w:iCs/>
          <w:sz w:val="24"/>
          <w:szCs w:val="24"/>
        </w:rPr>
        <w:footnoteReference w:id="17"/>
      </w:r>
      <w:r w:rsidR="0057622F">
        <w:t>.</w:t>
      </w:r>
    </w:p>
    <w:p w:rsidR="001213CF" w:rsidRDefault="00444D58" w:rsidP="001213CF">
      <w:pPr>
        <w:pStyle w:val="Tekstfusnote"/>
        <w:spacing w:line="360" w:lineRule="auto"/>
        <w:ind w:firstLine="708"/>
        <w:contextualSpacing/>
        <w:jc w:val="both"/>
        <w:rPr>
          <w:rFonts w:ascii="Times New Roman" w:hAnsi="Times New Roman" w:cs="Times New Roman"/>
          <w:sz w:val="24"/>
          <w:szCs w:val="24"/>
        </w:rPr>
      </w:pPr>
      <w:r w:rsidRPr="006109D2">
        <w:rPr>
          <w:rFonts w:ascii="Times New Roman" w:hAnsi="Times New Roman" w:cs="Times New Roman"/>
          <w:sz w:val="24"/>
          <w:szCs w:val="24"/>
        </w:rPr>
        <w:lastRenderedPageBreak/>
        <w:t>Obzirom da zaštitne mjere moraju biti u razmjeru s težinom počinjenog prekršaja</w:t>
      </w:r>
      <w:r w:rsidR="006109D2" w:rsidRPr="006109D2">
        <w:rPr>
          <w:rFonts w:ascii="Times New Roman" w:hAnsi="Times New Roman" w:cs="Times New Roman"/>
          <w:sz w:val="24"/>
          <w:szCs w:val="24"/>
        </w:rPr>
        <w:t xml:space="preserve"> </w:t>
      </w:r>
      <w:r w:rsidR="0008754F" w:rsidRPr="006109D2">
        <w:rPr>
          <w:rStyle w:val="Referencafusnote"/>
          <w:rFonts w:ascii="Times New Roman" w:hAnsi="Times New Roman" w:cs="Times New Roman"/>
          <w:sz w:val="24"/>
          <w:szCs w:val="24"/>
        </w:rPr>
        <w:footnoteReference w:id="18"/>
      </w:r>
      <w:r w:rsidRPr="00DA6680">
        <w:rPr>
          <w:rFonts w:ascii="Times New Roman" w:hAnsi="Times New Roman" w:cs="Times New Roman"/>
        </w:rPr>
        <w:t xml:space="preserve"> </w:t>
      </w:r>
      <w:r w:rsidRPr="001213CF">
        <w:rPr>
          <w:rFonts w:cs="Arial"/>
          <w:sz w:val="24"/>
          <w:szCs w:val="24"/>
        </w:rPr>
        <w:t xml:space="preserve">policija </w:t>
      </w:r>
      <w:r w:rsidRPr="001213CF">
        <w:rPr>
          <w:rFonts w:ascii="Times New Roman" w:hAnsi="Times New Roman" w:cs="Times New Roman"/>
          <w:sz w:val="24"/>
          <w:szCs w:val="24"/>
        </w:rPr>
        <w:t>će ih</w:t>
      </w:r>
      <w:r w:rsidR="00451FF1" w:rsidRPr="001213CF">
        <w:rPr>
          <w:rFonts w:ascii="Times New Roman" w:hAnsi="Times New Roman" w:cs="Times New Roman"/>
          <w:sz w:val="24"/>
          <w:szCs w:val="24"/>
        </w:rPr>
        <w:t xml:space="preserve">, </w:t>
      </w:r>
      <w:r w:rsidRPr="001213CF">
        <w:rPr>
          <w:rFonts w:ascii="Times New Roman" w:hAnsi="Times New Roman" w:cs="Times New Roman"/>
          <w:sz w:val="24"/>
          <w:szCs w:val="24"/>
        </w:rPr>
        <w:t>u pravilu predlagati</w:t>
      </w:r>
      <w:r w:rsidR="00293639" w:rsidRPr="001213CF">
        <w:rPr>
          <w:rFonts w:ascii="Times New Roman" w:hAnsi="Times New Roman" w:cs="Times New Roman"/>
          <w:sz w:val="24"/>
          <w:szCs w:val="24"/>
        </w:rPr>
        <w:t xml:space="preserve"> </w:t>
      </w:r>
      <w:r w:rsidRPr="001213CF">
        <w:rPr>
          <w:rFonts w:ascii="Times New Roman" w:hAnsi="Times New Roman" w:cs="Times New Roman"/>
          <w:sz w:val="24"/>
          <w:szCs w:val="24"/>
        </w:rPr>
        <w:t xml:space="preserve">kod </w:t>
      </w:r>
      <w:r w:rsidR="00B82CDC" w:rsidRPr="001213CF">
        <w:rPr>
          <w:rFonts w:ascii="Times New Roman" w:hAnsi="Times New Roman" w:cs="Times New Roman"/>
          <w:b/>
          <w:sz w:val="24"/>
          <w:szCs w:val="24"/>
        </w:rPr>
        <w:t>naj</w:t>
      </w:r>
      <w:r w:rsidR="004A0BC6" w:rsidRPr="001213CF">
        <w:rPr>
          <w:rFonts w:ascii="Times New Roman" w:hAnsi="Times New Roman" w:cs="Times New Roman"/>
          <w:b/>
          <w:sz w:val="24"/>
          <w:szCs w:val="24"/>
        </w:rPr>
        <w:t>težih</w:t>
      </w:r>
      <w:r w:rsidR="004A0BC6" w:rsidRPr="001213CF">
        <w:rPr>
          <w:rFonts w:ascii="Times New Roman" w:hAnsi="Times New Roman" w:cs="Times New Roman"/>
          <w:sz w:val="24"/>
          <w:szCs w:val="24"/>
        </w:rPr>
        <w:t xml:space="preserve"> </w:t>
      </w:r>
      <w:r w:rsidRPr="001213CF">
        <w:rPr>
          <w:rFonts w:ascii="Times New Roman" w:hAnsi="Times New Roman" w:cs="Times New Roman"/>
          <w:sz w:val="24"/>
          <w:szCs w:val="24"/>
        </w:rPr>
        <w:t>prekršaja</w:t>
      </w:r>
      <w:r w:rsidR="004A0BC6" w:rsidRPr="001213CF">
        <w:rPr>
          <w:rFonts w:ascii="Times New Roman" w:hAnsi="Times New Roman" w:cs="Times New Roman"/>
          <w:sz w:val="24"/>
          <w:szCs w:val="24"/>
        </w:rPr>
        <w:t xml:space="preserve"> za koje se provodi postupak glavne rasprave</w:t>
      </w:r>
      <w:r w:rsidR="004A0BC6" w:rsidRPr="001213CF">
        <w:rPr>
          <w:rStyle w:val="Referencafusnote"/>
          <w:rFonts w:ascii="Times New Roman" w:hAnsi="Times New Roman" w:cs="Times New Roman"/>
          <w:sz w:val="24"/>
          <w:szCs w:val="24"/>
        </w:rPr>
        <w:footnoteReference w:id="19"/>
      </w:r>
      <w:r w:rsidR="001213CF" w:rsidRPr="001213CF">
        <w:rPr>
          <w:rFonts w:ascii="Times New Roman" w:hAnsi="Times New Roman" w:cs="Times New Roman"/>
          <w:sz w:val="24"/>
          <w:szCs w:val="24"/>
        </w:rPr>
        <w:t xml:space="preserve"> </w:t>
      </w:r>
      <w:r w:rsidRPr="001213CF">
        <w:rPr>
          <w:rFonts w:ascii="Times New Roman" w:hAnsi="Times New Roman" w:cs="Times New Roman"/>
          <w:sz w:val="24"/>
          <w:szCs w:val="24"/>
        </w:rPr>
        <w:t xml:space="preserve">za koje je uz novčanu kaznu propisana </w:t>
      </w:r>
      <w:r w:rsidRPr="001213CF">
        <w:rPr>
          <w:rFonts w:ascii="Times New Roman" w:hAnsi="Times New Roman" w:cs="Times New Roman"/>
          <w:b/>
          <w:sz w:val="24"/>
          <w:szCs w:val="24"/>
        </w:rPr>
        <w:t>i kazna zatvora</w:t>
      </w:r>
      <w:r w:rsidR="001213CF" w:rsidRPr="001213CF">
        <w:rPr>
          <w:rFonts w:ascii="Times New Roman" w:hAnsi="Times New Roman" w:cs="Times New Roman"/>
          <w:sz w:val="24"/>
          <w:szCs w:val="24"/>
        </w:rPr>
        <w:t xml:space="preserve"> </w:t>
      </w:r>
      <w:r w:rsidR="001213CF">
        <w:rPr>
          <w:rFonts w:ascii="Times New Roman" w:hAnsi="Times New Roman" w:cs="Times New Roman"/>
          <w:sz w:val="24"/>
          <w:szCs w:val="24"/>
        </w:rPr>
        <w:t>(</w:t>
      </w:r>
      <w:r w:rsidR="001213CF" w:rsidRPr="001213CF">
        <w:rPr>
          <w:rFonts w:ascii="Times New Roman" w:hAnsi="Times New Roman" w:cs="Times New Roman"/>
          <w:sz w:val="24"/>
          <w:szCs w:val="24"/>
        </w:rPr>
        <w:t>Bonačić M., Rašo M.: 2012., 439-472</w:t>
      </w:r>
      <w:r w:rsidR="001213CF">
        <w:rPr>
          <w:rFonts w:ascii="Times New Roman" w:hAnsi="Times New Roman" w:cs="Times New Roman"/>
          <w:sz w:val="24"/>
          <w:szCs w:val="24"/>
        </w:rPr>
        <w:t>).</w:t>
      </w:r>
    </w:p>
    <w:p w:rsidR="00293639" w:rsidRPr="001213CF" w:rsidRDefault="003C335E" w:rsidP="001213CF">
      <w:pPr>
        <w:pStyle w:val="Tekstfusnote"/>
        <w:spacing w:line="360" w:lineRule="auto"/>
        <w:ind w:firstLine="708"/>
        <w:contextualSpacing/>
        <w:jc w:val="both"/>
        <w:rPr>
          <w:rFonts w:ascii="Times New Roman" w:hAnsi="Times New Roman" w:cs="Times New Roman"/>
          <w:color w:val="000000" w:themeColor="text1"/>
          <w:sz w:val="24"/>
          <w:szCs w:val="24"/>
        </w:rPr>
      </w:pPr>
      <w:r w:rsidRPr="001213CF">
        <w:rPr>
          <w:rFonts w:ascii="Times New Roman" w:hAnsi="Times New Roman" w:cs="Times New Roman"/>
          <w:color w:val="000000" w:themeColor="text1"/>
          <w:sz w:val="24"/>
          <w:szCs w:val="24"/>
        </w:rPr>
        <w:t xml:space="preserve">Međutim, sukladno načelu razmjernosti, zaštitne mjere se mogu </w:t>
      </w:r>
      <w:r w:rsidR="00E66BAB" w:rsidRPr="001213CF">
        <w:rPr>
          <w:rFonts w:ascii="Times New Roman" w:hAnsi="Times New Roman" w:cs="Times New Roman"/>
          <w:color w:val="000000" w:themeColor="text1"/>
          <w:sz w:val="24"/>
          <w:szCs w:val="24"/>
        </w:rPr>
        <w:t xml:space="preserve">predlagati i kod </w:t>
      </w:r>
      <w:r w:rsidR="00FF3B78" w:rsidRPr="001213CF">
        <w:rPr>
          <w:rFonts w:ascii="Times New Roman" w:hAnsi="Times New Roman" w:cs="Times New Roman"/>
          <w:color w:val="000000" w:themeColor="text1"/>
          <w:sz w:val="24"/>
          <w:szCs w:val="24"/>
        </w:rPr>
        <w:t xml:space="preserve"> </w:t>
      </w:r>
      <w:r w:rsidR="00E66BAB" w:rsidRPr="001213CF">
        <w:rPr>
          <w:rFonts w:ascii="Times New Roman" w:hAnsi="Times New Roman" w:cs="Times New Roman"/>
          <w:color w:val="000000" w:themeColor="text1"/>
          <w:sz w:val="24"/>
          <w:szCs w:val="24"/>
        </w:rPr>
        <w:t xml:space="preserve">prekršaja </w:t>
      </w:r>
      <w:r w:rsidR="00594E8B" w:rsidRPr="001213CF">
        <w:rPr>
          <w:rFonts w:ascii="Times New Roman" w:hAnsi="Times New Roman" w:cs="Times New Roman"/>
          <w:color w:val="000000" w:themeColor="text1"/>
          <w:sz w:val="24"/>
          <w:szCs w:val="24"/>
        </w:rPr>
        <w:t xml:space="preserve">počinjenih </w:t>
      </w:r>
      <w:r w:rsidR="00594E8B" w:rsidRPr="001213CF">
        <w:rPr>
          <w:rFonts w:ascii="Times New Roman" w:hAnsi="Times New Roman" w:cs="Times New Roman"/>
          <w:b/>
          <w:color w:val="000000" w:themeColor="text1"/>
          <w:sz w:val="24"/>
          <w:szCs w:val="24"/>
        </w:rPr>
        <w:t>u povratu</w:t>
      </w:r>
      <w:r w:rsidR="00594E8B" w:rsidRPr="001213CF">
        <w:rPr>
          <w:rFonts w:ascii="Times New Roman" w:hAnsi="Times New Roman" w:cs="Times New Roman"/>
          <w:color w:val="000000" w:themeColor="text1"/>
          <w:sz w:val="24"/>
          <w:szCs w:val="24"/>
        </w:rPr>
        <w:t xml:space="preserve"> </w:t>
      </w:r>
      <w:r w:rsidR="00E66BAB" w:rsidRPr="001213CF">
        <w:rPr>
          <w:rFonts w:ascii="Times New Roman" w:hAnsi="Times New Roman" w:cs="Times New Roman"/>
          <w:color w:val="000000" w:themeColor="text1"/>
          <w:sz w:val="24"/>
          <w:szCs w:val="24"/>
        </w:rPr>
        <w:t>koji nisu u kategoriji najtežih prekršaja</w:t>
      </w:r>
      <w:r w:rsidR="00293639" w:rsidRPr="001213CF">
        <w:rPr>
          <w:rFonts w:ascii="Times New Roman" w:hAnsi="Times New Roman" w:cs="Times New Roman"/>
          <w:color w:val="000000" w:themeColor="text1"/>
          <w:sz w:val="24"/>
          <w:szCs w:val="24"/>
        </w:rPr>
        <w:t xml:space="preserve">, </w:t>
      </w:r>
      <w:r w:rsidR="00E66BAB" w:rsidRPr="001213CF">
        <w:rPr>
          <w:rFonts w:ascii="Times New Roman" w:hAnsi="Times New Roman" w:cs="Times New Roman"/>
          <w:color w:val="000000" w:themeColor="text1"/>
          <w:sz w:val="24"/>
          <w:szCs w:val="24"/>
        </w:rPr>
        <w:t xml:space="preserve">kada se uzmu u obzir prekršaji koji se mogu </w:t>
      </w:r>
      <w:r w:rsidR="00E66BAB" w:rsidRPr="001213CF">
        <w:rPr>
          <w:rFonts w:ascii="Times New Roman" w:hAnsi="Times New Roman" w:cs="Times New Roman"/>
          <w:b/>
          <w:color w:val="000000" w:themeColor="text1"/>
          <w:sz w:val="24"/>
          <w:szCs w:val="24"/>
        </w:rPr>
        <w:t>očekivati</w:t>
      </w:r>
      <w:r w:rsidR="00E66BAB" w:rsidRPr="001213CF">
        <w:rPr>
          <w:rFonts w:ascii="Times New Roman" w:hAnsi="Times New Roman" w:cs="Times New Roman"/>
          <w:color w:val="000000" w:themeColor="text1"/>
          <w:sz w:val="24"/>
          <w:szCs w:val="24"/>
        </w:rPr>
        <w:t xml:space="preserve"> od istog počinitelja u budućnosti i stupanj </w:t>
      </w:r>
      <w:r w:rsidR="00783130" w:rsidRPr="001213CF">
        <w:rPr>
          <w:rFonts w:ascii="Times New Roman" w:hAnsi="Times New Roman" w:cs="Times New Roman"/>
          <w:color w:val="000000" w:themeColor="text1"/>
          <w:sz w:val="24"/>
          <w:szCs w:val="24"/>
        </w:rPr>
        <w:t>njegove</w:t>
      </w:r>
      <w:r w:rsidR="00E66BAB" w:rsidRPr="001213CF">
        <w:rPr>
          <w:rFonts w:ascii="Times New Roman" w:hAnsi="Times New Roman" w:cs="Times New Roman"/>
          <w:color w:val="000000" w:themeColor="text1"/>
          <w:sz w:val="24"/>
          <w:szCs w:val="24"/>
        </w:rPr>
        <w:t xml:space="preserve"> </w:t>
      </w:r>
      <w:r w:rsidR="00E66BAB" w:rsidRPr="001213CF">
        <w:rPr>
          <w:rFonts w:ascii="Times New Roman" w:hAnsi="Times New Roman" w:cs="Times New Roman"/>
          <w:b/>
          <w:color w:val="000000" w:themeColor="text1"/>
          <w:sz w:val="24"/>
          <w:szCs w:val="24"/>
        </w:rPr>
        <w:t>opasnosti.</w:t>
      </w:r>
    </w:p>
    <w:p w:rsidR="00EF0A02" w:rsidRPr="00DA6680" w:rsidRDefault="001911CE" w:rsidP="00231BE0">
      <w:pPr>
        <w:autoSpaceDE w:val="0"/>
        <w:autoSpaceDN w:val="0"/>
        <w:adjustRightInd w:val="0"/>
        <w:spacing w:after="0" w:line="360" w:lineRule="auto"/>
        <w:ind w:firstLine="708"/>
        <w:jc w:val="both"/>
        <w:rPr>
          <w:rFonts w:ascii="Times New Roman" w:hAnsi="Times New Roman" w:cs="Times New Roman"/>
          <w:i/>
          <w:szCs w:val="24"/>
        </w:rPr>
      </w:pPr>
      <w:r w:rsidRPr="00DA6680">
        <w:rPr>
          <w:rFonts w:ascii="Times New Roman" w:hAnsi="Times New Roman" w:cs="Times New Roman"/>
          <w:szCs w:val="24"/>
        </w:rPr>
        <w:t xml:space="preserve">Za predloženu novčanu kaznu policija treba utvrditi </w:t>
      </w:r>
      <w:r w:rsidR="006A54F9" w:rsidRPr="00DA6680">
        <w:rPr>
          <w:rFonts w:ascii="Times New Roman" w:hAnsi="Times New Roman" w:cs="Times New Roman"/>
          <w:szCs w:val="24"/>
        </w:rPr>
        <w:t xml:space="preserve">razloge za novčanu kaznu te </w:t>
      </w:r>
      <w:r w:rsidRPr="00DA6680">
        <w:rPr>
          <w:rFonts w:ascii="Times New Roman" w:hAnsi="Times New Roman" w:cs="Times New Roman"/>
          <w:szCs w:val="24"/>
        </w:rPr>
        <w:t>osobne  i imovinske prilike okrivljenika, kao i ostale okolnosti koje mogu biti olakotne ili otegotne</w:t>
      </w:r>
      <w:r w:rsidR="000257D7" w:rsidRPr="00DA6680">
        <w:rPr>
          <w:rFonts w:ascii="Times New Roman" w:hAnsi="Times New Roman" w:cs="Times New Roman"/>
          <w:szCs w:val="24"/>
        </w:rPr>
        <w:t xml:space="preserve">. </w:t>
      </w:r>
      <w:r w:rsidRPr="00DA6680">
        <w:rPr>
          <w:rFonts w:ascii="Times New Roman" w:hAnsi="Times New Roman" w:cs="Times New Roman"/>
          <w:i/>
          <w:szCs w:val="24"/>
        </w:rPr>
        <w:t xml:space="preserve">Ako ni policija ni </w:t>
      </w:r>
      <w:r w:rsidR="00356D5B" w:rsidRPr="00DA6680">
        <w:rPr>
          <w:rFonts w:ascii="Times New Roman" w:hAnsi="Times New Roman" w:cs="Times New Roman"/>
          <w:i/>
          <w:szCs w:val="24"/>
        </w:rPr>
        <w:t xml:space="preserve">prvostupanjski </w:t>
      </w:r>
      <w:r w:rsidRPr="00DA6680">
        <w:rPr>
          <w:rFonts w:ascii="Times New Roman" w:hAnsi="Times New Roman" w:cs="Times New Roman"/>
          <w:i/>
          <w:szCs w:val="24"/>
        </w:rPr>
        <w:t xml:space="preserve">prekršajni sud ne utvrde i ne obrazlože razloge za </w:t>
      </w:r>
      <w:r w:rsidR="006A54F9" w:rsidRPr="00DA6680">
        <w:rPr>
          <w:rFonts w:ascii="Times New Roman" w:hAnsi="Times New Roman" w:cs="Times New Roman"/>
          <w:i/>
          <w:szCs w:val="24"/>
        </w:rPr>
        <w:t xml:space="preserve">novčanu kaznu i za </w:t>
      </w:r>
      <w:r w:rsidRPr="00DA6680">
        <w:rPr>
          <w:rFonts w:ascii="Times New Roman" w:hAnsi="Times New Roman" w:cs="Times New Roman"/>
          <w:i/>
          <w:szCs w:val="24"/>
        </w:rPr>
        <w:t xml:space="preserve">primjenu zaštitne mjere to </w:t>
      </w:r>
      <w:r w:rsidR="00412909" w:rsidRPr="00DA6680">
        <w:rPr>
          <w:rFonts w:ascii="Times New Roman" w:hAnsi="Times New Roman" w:cs="Times New Roman"/>
          <w:i/>
          <w:szCs w:val="24"/>
        </w:rPr>
        <w:t xml:space="preserve">će povodom podnesene žalbe okrivljenika </w:t>
      </w:r>
      <w:r w:rsidRPr="00DA6680">
        <w:rPr>
          <w:rFonts w:ascii="Times New Roman" w:hAnsi="Times New Roman" w:cs="Times New Roman"/>
          <w:i/>
          <w:szCs w:val="24"/>
        </w:rPr>
        <w:t>imati za posljedicu ukidanje prvostupanjske presude u cjelini</w:t>
      </w:r>
      <w:r w:rsidR="0057622F" w:rsidRPr="0057622F">
        <w:rPr>
          <w:rFonts w:ascii="Times New Roman" w:hAnsi="Times New Roman" w:cs="Times New Roman"/>
          <w:szCs w:val="24"/>
        </w:rPr>
        <w:t xml:space="preserve"> </w:t>
      </w:r>
      <w:r w:rsidR="0057622F">
        <w:rPr>
          <w:rFonts w:ascii="Times New Roman" w:hAnsi="Times New Roman" w:cs="Times New Roman"/>
          <w:szCs w:val="24"/>
        </w:rPr>
        <w:t>(</w:t>
      </w:r>
      <w:r w:rsidR="001213CF">
        <w:rPr>
          <w:rFonts w:ascii="Times New Roman" w:hAnsi="Times New Roman" w:cs="Times New Roman"/>
          <w:szCs w:val="24"/>
        </w:rPr>
        <w:t>Markov Ž. 2016.</w:t>
      </w:r>
      <w:r w:rsidR="008E041E">
        <w:rPr>
          <w:rFonts w:ascii="Times New Roman" w:hAnsi="Times New Roman" w:cs="Times New Roman"/>
          <w:szCs w:val="24"/>
        </w:rPr>
        <w:t>,</w:t>
      </w:r>
      <w:r w:rsidR="0057622F" w:rsidRPr="0057622F">
        <w:rPr>
          <w:rFonts w:ascii="Times New Roman" w:hAnsi="Times New Roman" w:cs="Times New Roman"/>
          <w:szCs w:val="24"/>
        </w:rPr>
        <w:t xml:space="preserve"> 456-467</w:t>
      </w:r>
      <w:r w:rsidR="0057622F">
        <w:rPr>
          <w:rFonts w:ascii="Times New Roman" w:hAnsi="Times New Roman" w:cs="Times New Roman"/>
          <w:szCs w:val="24"/>
        </w:rPr>
        <w:t>).</w:t>
      </w:r>
    </w:p>
    <w:p w:rsidR="00F81DAE" w:rsidRPr="009B5834" w:rsidRDefault="001911CE" w:rsidP="009B5834">
      <w:pPr>
        <w:autoSpaceDE w:val="0"/>
        <w:autoSpaceDN w:val="0"/>
        <w:adjustRightInd w:val="0"/>
        <w:spacing w:after="0" w:line="360" w:lineRule="auto"/>
        <w:ind w:firstLine="360"/>
        <w:jc w:val="both"/>
        <w:rPr>
          <w:rFonts w:ascii="Times New Roman" w:hAnsi="Times New Roman" w:cs="Times New Roman"/>
          <w:b/>
          <w:color w:val="000000" w:themeColor="text1"/>
        </w:rPr>
      </w:pPr>
      <w:r w:rsidRPr="00DA6680">
        <w:rPr>
          <w:rFonts w:ascii="Times New Roman" w:hAnsi="Times New Roman" w:cs="Times New Roman"/>
          <w:color w:val="000000" w:themeColor="text1"/>
          <w:szCs w:val="24"/>
        </w:rPr>
        <w:t xml:space="preserve"> </w:t>
      </w:r>
      <w:r w:rsidR="00F81DAE" w:rsidRPr="00DA6680">
        <w:rPr>
          <w:rFonts w:ascii="Times New Roman" w:hAnsi="Times New Roman" w:cs="Times New Roman"/>
          <w:color w:val="000000" w:themeColor="text1"/>
          <w:szCs w:val="24"/>
        </w:rPr>
        <w:tab/>
      </w:r>
      <w:r w:rsidR="00796ADE" w:rsidRPr="00DA6680">
        <w:rPr>
          <w:rFonts w:ascii="Times New Roman" w:hAnsi="Times New Roman" w:cs="Times New Roman"/>
          <w:color w:val="000000" w:themeColor="text1"/>
        </w:rPr>
        <w:t>Sukladno Prekršajnom zakonu zaštitne mjere ne m</w:t>
      </w:r>
      <w:r w:rsidR="004C61F4" w:rsidRPr="00DA6680">
        <w:rPr>
          <w:rFonts w:ascii="Times New Roman" w:hAnsi="Times New Roman" w:cs="Times New Roman"/>
          <w:color w:val="000000" w:themeColor="text1"/>
        </w:rPr>
        <w:t xml:space="preserve">ogu biti propisane kao </w:t>
      </w:r>
      <w:r w:rsidR="004C61F4" w:rsidRPr="00DA6680">
        <w:rPr>
          <w:rFonts w:ascii="Times New Roman" w:hAnsi="Times New Roman" w:cs="Times New Roman"/>
          <w:b/>
          <w:color w:val="000000" w:themeColor="text1"/>
        </w:rPr>
        <w:t>obavezne</w:t>
      </w:r>
      <w:r w:rsidR="00231BE0">
        <w:rPr>
          <w:rFonts w:ascii="Times New Roman" w:hAnsi="Times New Roman" w:cs="Times New Roman"/>
          <w:b/>
          <w:color w:val="000000" w:themeColor="text1"/>
        </w:rPr>
        <w:t xml:space="preserve"> </w:t>
      </w:r>
      <w:r w:rsidR="00231BE0" w:rsidRPr="00231BE0">
        <w:rPr>
          <w:rFonts w:ascii="Times New Roman" w:hAnsi="Times New Roman" w:cs="Times New Roman"/>
          <w:color w:val="000000" w:themeColor="text1"/>
        </w:rPr>
        <w:t>(</w:t>
      </w:r>
      <w:r w:rsidR="00231BE0" w:rsidRPr="00231BE0">
        <w:rPr>
          <w:rFonts w:ascii="Times New Roman" w:hAnsi="Times New Roman" w:cs="Times New Roman"/>
          <w:szCs w:val="24"/>
        </w:rPr>
        <w:t>Aviani</w:t>
      </w:r>
      <w:r w:rsidR="00231BE0">
        <w:rPr>
          <w:rFonts w:ascii="Times New Roman" w:hAnsi="Times New Roman" w:cs="Times New Roman"/>
          <w:szCs w:val="24"/>
        </w:rPr>
        <w:t xml:space="preserve"> </w:t>
      </w:r>
      <w:r w:rsidR="00231BE0" w:rsidRPr="00231BE0">
        <w:rPr>
          <w:rFonts w:ascii="Times New Roman" w:hAnsi="Times New Roman" w:cs="Times New Roman"/>
          <w:szCs w:val="24"/>
        </w:rPr>
        <w:t>D.:</w:t>
      </w:r>
      <w:r w:rsidR="001213CF">
        <w:rPr>
          <w:rFonts w:ascii="Times New Roman" w:hAnsi="Times New Roman" w:cs="Times New Roman"/>
          <w:szCs w:val="24"/>
        </w:rPr>
        <w:t xml:space="preserve"> 2013.</w:t>
      </w:r>
      <w:r w:rsidR="008E041E">
        <w:rPr>
          <w:rFonts w:ascii="Times New Roman" w:hAnsi="Times New Roman" w:cs="Times New Roman"/>
          <w:szCs w:val="24"/>
        </w:rPr>
        <w:t>,</w:t>
      </w:r>
      <w:r w:rsidR="001213CF">
        <w:rPr>
          <w:rFonts w:ascii="Times New Roman" w:hAnsi="Times New Roman" w:cs="Times New Roman"/>
          <w:szCs w:val="24"/>
        </w:rPr>
        <w:t xml:space="preserve"> 38)</w:t>
      </w:r>
      <w:r w:rsidR="00231BE0">
        <w:rPr>
          <w:rFonts w:ascii="Times New Roman" w:hAnsi="Times New Roman" w:cs="Times New Roman"/>
          <w:szCs w:val="24"/>
        </w:rPr>
        <w:t>,</w:t>
      </w:r>
      <w:r w:rsidR="00FF3B78" w:rsidRPr="00DA6680">
        <w:rPr>
          <w:rFonts w:ascii="Times New Roman" w:hAnsi="Times New Roman" w:cs="Times New Roman"/>
          <w:color w:val="000000" w:themeColor="text1"/>
        </w:rPr>
        <w:t xml:space="preserve"> osim kod posebnih zakona, prim</w:t>
      </w:r>
      <w:r w:rsidR="00483921" w:rsidRPr="00DA6680">
        <w:rPr>
          <w:rFonts w:ascii="Times New Roman" w:hAnsi="Times New Roman" w:cs="Times New Roman"/>
          <w:color w:val="000000" w:themeColor="text1"/>
        </w:rPr>
        <w:t>j</w:t>
      </w:r>
      <w:r w:rsidR="00FF3B78" w:rsidRPr="00DA6680">
        <w:rPr>
          <w:rFonts w:ascii="Times New Roman" w:hAnsi="Times New Roman" w:cs="Times New Roman"/>
          <w:color w:val="000000" w:themeColor="text1"/>
        </w:rPr>
        <w:t>erice Zakon</w:t>
      </w:r>
      <w:r w:rsidR="00B611B3">
        <w:rPr>
          <w:rFonts w:ascii="Times New Roman" w:hAnsi="Times New Roman" w:cs="Times New Roman"/>
          <w:color w:val="000000" w:themeColor="text1"/>
        </w:rPr>
        <w:t>a</w:t>
      </w:r>
      <w:r w:rsidR="00FF3B78" w:rsidRPr="00DA6680">
        <w:rPr>
          <w:rFonts w:ascii="Times New Roman" w:hAnsi="Times New Roman" w:cs="Times New Roman"/>
          <w:color w:val="000000" w:themeColor="text1"/>
        </w:rPr>
        <w:t xml:space="preserve"> o oružju i Zakon</w:t>
      </w:r>
      <w:r w:rsidR="00B611B3">
        <w:rPr>
          <w:rFonts w:ascii="Times New Roman" w:hAnsi="Times New Roman" w:cs="Times New Roman"/>
          <w:color w:val="000000" w:themeColor="text1"/>
        </w:rPr>
        <w:t>a</w:t>
      </w:r>
      <w:r w:rsidR="00FF3B78" w:rsidRPr="00DA6680">
        <w:rPr>
          <w:rFonts w:ascii="Times New Roman" w:hAnsi="Times New Roman" w:cs="Times New Roman"/>
          <w:color w:val="000000" w:themeColor="text1"/>
        </w:rPr>
        <w:t xml:space="preserve"> o eksplozivnim tvarima.</w:t>
      </w:r>
      <w:r w:rsidR="00483921" w:rsidRPr="00DA6680">
        <w:rPr>
          <w:rStyle w:val="Referencafusnote"/>
          <w:rFonts w:ascii="Times New Roman" w:hAnsi="Times New Roman" w:cs="Times New Roman"/>
          <w:color w:val="000000" w:themeColor="text1"/>
        </w:rPr>
        <w:footnoteReference w:id="20"/>
      </w:r>
      <w:r w:rsidR="00FF3B78" w:rsidRPr="00DA6680">
        <w:rPr>
          <w:rFonts w:ascii="Times New Roman" w:hAnsi="Times New Roman" w:cs="Times New Roman"/>
          <w:color w:val="000000" w:themeColor="text1"/>
        </w:rPr>
        <w:t xml:space="preserve"> </w:t>
      </w:r>
    </w:p>
    <w:p w:rsidR="009B5834" w:rsidRDefault="00CA7165" w:rsidP="008E0B42">
      <w:pPr>
        <w:spacing w:after="0" w:line="360" w:lineRule="auto"/>
        <w:ind w:firstLine="709"/>
        <w:jc w:val="both"/>
        <w:rPr>
          <w:rFonts w:ascii="Times New Roman" w:hAnsi="Times New Roman" w:cs="Times New Roman"/>
          <w:szCs w:val="24"/>
        </w:rPr>
      </w:pPr>
      <w:r w:rsidRPr="00DA6680">
        <w:rPr>
          <w:rFonts w:ascii="Times New Roman" w:hAnsi="Times New Roman" w:cs="Times New Roman"/>
          <w:szCs w:val="24"/>
        </w:rPr>
        <w:t xml:space="preserve">Od zaštitnih mjera propisanih Prekršajnim zakonom, </w:t>
      </w:r>
      <w:r w:rsidR="004F2CB4" w:rsidRPr="00DA6680">
        <w:rPr>
          <w:rFonts w:ascii="Times New Roman" w:hAnsi="Times New Roman" w:cs="Times New Roman"/>
          <w:szCs w:val="24"/>
        </w:rPr>
        <w:t xml:space="preserve">želimo </w:t>
      </w:r>
      <w:r w:rsidRPr="00DA6680">
        <w:rPr>
          <w:rFonts w:ascii="Times New Roman" w:hAnsi="Times New Roman" w:cs="Times New Roman"/>
          <w:szCs w:val="24"/>
        </w:rPr>
        <w:t xml:space="preserve">istaknuti zaštitnu mjeru </w:t>
      </w:r>
      <w:r w:rsidR="00FB321A" w:rsidRPr="00DA6680">
        <w:rPr>
          <w:rFonts w:ascii="Times New Roman" w:hAnsi="Times New Roman" w:cs="Times New Roman"/>
          <w:b/>
          <w:szCs w:val="24"/>
        </w:rPr>
        <w:t xml:space="preserve">zabrane </w:t>
      </w:r>
      <w:r w:rsidRPr="00DA6680">
        <w:rPr>
          <w:rFonts w:ascii="Times New Roman" w:hAnsi="Times New Roman" w:cs="Times New Roman"/>
          <w:b/>
          <w:szCs w:val="24"/>
        </w:rPr>
        <w:t>posjećivanja određenog mjesta ili područja</w:t>
      </w:r>
      <w:r w:rsidRPr="00DA6680">
        <w:rPr>
          <w:rFonts w:ascii="Times New Roman" w:hAnsi="Times New Roman" w:cs="Times New Roman"/>
          <w:szCs w:val="24"/>
        </w:rPr>
        <w:t xml:space="preserve"> </w:t>
      </w:r>
      <w:r w:rsidR="008E0B42">
        <w:rPr>
          <w:rFonts w:ascii="Times New Roman" w:hAnsi="Times New Roman" w:cs="Times New Roman"/>
          <w:szCs w:val="24"/>
        </w:rPr>
        <w:t>(č</w:t>
      </w:r>
      <w:r w:rsidR="008E0B42" w:rsidRPr="008E0B42">
        <w:rPr>
          <w:rFonts w:ascii="Times New Roman" w:hAnsi="Times New Roman" w:cs="Times New Roman"/>
          <w:szCs w:val="24"/>
        </w:rPr>
        <w:t>l</w:t>
      </w:r>
      <w:r w:rsidR="008E0B42">
        <w:rPr>
          <w:rFonts w:ascii="Times New Roman" w:hAnsi="Times New Roman" w:cs="Times New Roman"/>
          <w:szCs w:val="24"/>
        </w:rPr>
        <w:t>.</w:t>
      </w:r>
      <w:r w:rsidR="008E0B42" w:rsidRPr="008E0B42">
        <w:rPr>
          <w:rFonts w:ascii="Times New Roman" w:hAnsi="Times New Roman" w:cs="Times New Roman"/>
          <w:szCs w:val="24"/>
        </w:rPr>
        <w:t xml:space="preserve"> 50. </w:t>
      </w:r>
      <w:r w:rsidR="008E0B42">
        <w:rPr>
          <w:rFonts w:ascii="Times New Roman" w:hAnsi="Times New Roman" w:cs="Times New Roman"/>
          <w:szCs w:val="24"/>
        </w:rPr>
        <w:t>s</w:t>
      </w:r>
      <w:r w:rsidR="008E0B42" w:rsidRPr="008E0B42">
        <w:rPr>
          <w:rFonts w:ascii="Times New Roman" w:hAnsi="Times New Roman" w:cs="Times New Roman"/>
          <w:szCs w:val="24"/>
        </w:rPr>
        <w:t>t</w:t>
      </w:r>
      <w:r w:rsidR="008E0B42">
        <w:rPr>
          <w:rFonts w:ascii="Times New Roman" w:hAnsi="Times New Roman" w:cs="Times New Roman"/>
          <w:szCs w:val="24"/>
        </w:rPr>
        <w:t>.</w:t>
      </w:r>
      <w:r w:rsidR="008E0B42" w:rsidRPr="008E0B42">
        <w:rPr>
          <w:rFonts w:ascii="Times New Roman" w:hAnsi="Times New Roman" w:cs="Times New Roman"/>
          <w:szCs w:val="24"/>
        </w:rPr>
        <w:t xml:space="preserve"> 1. </w:t>
      </w:r>
      <w:r w:rsidR="008E0B42">
        <w:rPr>
          <w:rFonts w:ascii="Times New Roman" w:hAnsi="Times New Roman" w:cs="Times New Roman"/>
          <w:szCs w:val="24"/>
        </w:rPr>
        <w:t>t. 7. i čl.</w:t>
      </w:r>
      <w:r w:rsidR="008E0B42" w:rsidRPr="008E0B42">
        <w:rPr>
          <w:rFonts w:ascii="Times New Roman" w:hAnsi="Times New Roman" w:cs="Times New Roman"/>
          <w:szCs w:val="24"/>
        </w:rPr>
        <w:t xml:space="preserve"> 58.a PZ</w:t>
      </w:r>
      <w:r w:rsidR="008E0B42">
        <w:rPr>
          <w:rFonts w:ascii="Times New Roman" w:hAnsi="Times New Roman" w:cs="Times New Roman"/>
          <w:szCs w:val="24"/>
        </w:rPr>
        <w:t>)</w:t>
      </w:r>
      <w:r w:rsidR="004C61B7" w:rsidRPr="00DA6680">
        <w:rPr>
          <w:rFonts w:ascii="Times New Roman" w:hAnsi="Times New Roman" w:cs="Times New Roman"/>
          <w:szCs w:val="24"/>
        </w:rPr>
        <w:t>. I</w:t>
      </w:r>
      <w:r w:rsidRPr="00DA6680">
        <w:rPr>
          <w:rFonts w:ascii="Times New Roman" w:hAnsi="Times New Roman" w:cs="Times New Roman"/>
          <w:szCs w:val="24"/>
        </w:rPr>
        <w:t xml:space="preserve">zriče se kada postoji opasnost da će u određenom razdoblju posjećivanjem tog mjesta ili područja počinitelj ponovno počiniti </w:t>
      </w:r>
      <w:r w:rsidRPr="00DA6680">
        <w:rPr>
          <w:rFonts w:ascii="Times New Roman" w:hAnsi="Times New Roman" w:cs="Times New Roman"/>
          <w:b/>
          <w:szCs w:val="24"/>
        </w:rPr>
        <w:t xml:space="preserve">isti </w:t>
      </w:r>
      <w:r w:rsidR="00550193" w:rsidRPr="00DA6680">
        <w:rPr>
          <w:rFonts w:ascii="Times New Roman" w:hAnsi="Times New Roman" w:cs="Times New Roman"/>
          <w:szCs w:val="24"/>
        </w:rPr>
        <w:t>prekršaj</w:t>
      </w:r>
      <w:r w:rsidR="00892CBD" w:rsidRPr="00DA6680">
        <w:rPr>
          <w:rFonts w:ascii="Times New Roman" w:hAnsi="Times New Roman" w:cs="Times New Roman"/>
          <w:szCs w:val="24"/>
        </w:rPr>
        <w:t>.</w:t>
      </w:r>
      <w:r w:rsidR="004C61B7" w:rsidRPr="00DA6680">
        <w:rPr>
          <w:rFonts w:ascii="Times New Roman" w:hAnsi="Times New Roman" w:cs="Times New Roman"/>
          <w:szCs w:val="24"/>
        </w:rPr>
        <w:t xml:space="preserve"> Primjerice, učestalo okrivljenikovo narušavanje javnog reda i mira u određenom istom ugostiteljskom objektu osnova je za zaključak da posjećivanje tog lokala poticajno djeluje na okrivljenika da čini prekršaje narušavanja javnog reda i mira i tada mu </w:t>
      </w:r>
      <w:r w:rsidR="002B426E" w:rsidRPr="00DA6680">
        <w:rPr>
          <w:rFonts w:ascii="Times New Roman" w:hAnsi="Times New Roman" w:cs="Times New Roman"/>
          <w:szCs w:val="24"/>
        </w:rPr>
        <w:t>sud može izreći ovu zaštitnu mjeru</w:t>
      </w:r>
      <w:r w:rsidR="004C61B7" w:rsidRPr="00DA6680">
        <w:rPr>
          <w:rFonts w:ascii="Times New Roman" w:hAnsi="Times New Roman" w:cs="Times New Roman"/>
          <w:szCs w:val="24"/>
        </w:rPr>
        <w:t>.</w:t>
      </w:r>
      <w:r w:rsidR="004C61B7" w:rsidRPr="00DA6680">
        <w:rPr>
          <w:rStyle w:val="Referencafusnote"/>
          <w:rFonts w:ascii="Times New Roman" w:hAnsi="Times New Roman" w:cs="Times New Roman"/>
          <w:szCs w:val="24"/>
        </w:rPr>
        <w:footnoteReference w:id="21"/>
      </w:r>
      <w:r w:rsidR="009B5834">
        <w:rPr>
          <w:rFonts w:ascii="Times New Roman" w:hAnsi="Times New Roman" w:cs="Times New Roman"/>
          <w:szCs w:val="24"/>
        </w:rPr>
        <w:t xml:space="preserve"> </w:t>
      </w:r>
    </w:p>
    <w:p w:rsidR="00C656D8" w:rsidRPr="009B5834" w:rsidRDefault="00E118E5" w:rsidP="00A8566A">
      <w:pPr>
        <w:spacing w:after="0" w:line="360" w:lineRule="auto"/>
        <w:ind w:firstLine="709"/>
        <w:jc w:val="both"/>
        <w:rPr>
          <w:rFonts w:ascii="Times New Roman" w:hAnsi="Times New Roman" w:cs="Times New Roman"/>
          <w:szCs w:val="24"/>
        </w:rPr>
      </w:pPr>
      <w:r w:rsidRPr="00DA6680">
        <w:rPr>
          <w:rFonts w:ascii="Times New Roman" w:hAnsi="Times New Roman" w:cs="Times New Roman"/>
          <w:color w:val="000000"/>
          <w:szCs w:val="24"/>
        </w:rPr>
        <w:t>S tim u vezi napominjemo da</w:t>
      </w:r>
      <w:r w:rsidR="00E40F94" w:rsidRPr="00DA6680">
        <w:rPr>
          <w:rFonts w:ascii="Times New Roman" w:hAnsi="Times New Roman" w:cs="Times New Roman"/>
          <w:color w:val="000000"/>
          <w:sz w:val="18"/>
          <w:szCs w:val="18"/>
        </w:rPr>
        <w:t xml:space="preserve"> </w:t>
      </w:r>
      <w:r w:rsidR="00E40F94" w:rsidRPr="00DA6680">
        <w:rPr>
          <w:rFonts w:ascii="Times New Roman" w:hAnsi="Times New Roman" w:cs="Times New Roman"/>
          <w:color w:val="000000"/>
          <w:szCs w:val="24"/>
        </w:rPr>
        <w:t>je člankom 31.d Zakona o sprječavanju nereda na športskim natjecanjima propisano da</w:t>
      </w:r>
      <w:r w:rsidRPr="00DA6680">
        <w:rPr>
          <w:rFonts w:ascii="Times New Roman" w:hAnsi="Times New Roman" w:cs="Times New Roman"/>
          <w:color w:val="000000"/>
          <w:szCs w:val="24"/>
        </w:rPr>
        <w:t xml:space="preserve"> t</w:t>
      </w:r>
      <w:r w:rsidR="004C58E3" w:rsidRPr="00DA6680">
        <w:rPr>
          <w:rFonts w:ascii="Times New Roman" w:hAnsi="Times New Roman" w:cs="Times New Roman"/>
          <w:color w:val="000000"/>
          <w:szCs w:val="24"/>
        </w:rPr>
        <w:t>ko se za vrijeme trajanja zaštitne mjere iz čl</w:t>
      </w:r>
      <w:r w:rsidR="00567A21" w:rsidRPr="00DA6680">
        <w:rPr>
          <w:rFonts w:ascii="Times New Roman" w:hAnsi="Times New Roman" w:cs="Times New Roman"/>
          <w:color w:val="000000"/>
          <w:szCs w:val="24"/>
        </w:rPr>
        <w:t>anka</w:t>
      </w:r>
      <w:r w:rsidR="004C58E3" w:rsidRPr="00DA6680">
        <w:rPr>
          <w:rFonts w:ascii="Times New Roman" w:hAnsi="Times New Roman" w:cs="Times New Roman"/>
          <w:color w:val="000000"/>
          <w:szCs w:val="24"/>
        </w:rPr>
        <w:t xml:space="preserve"> 32. Zakona o </w:t>
      </w:r>
      <w:r w:rsidR="004C58E3" w:rsidRPr="00DA6680">
        <w:rPr>
          <w:rFonts w:ascii="Times New Roman" w:hAnsi="Times New Roman" w:cs="Times New Roman"/>
          <w:color w:val="000000"/>
          <w:szCs w:val="24"/>
        </w:rPr>
        <w:lastRenderedPageBreak/>
        <w:t>sprječavanju nereda na sportskim natjecanjima zatekne na prostoru športskog objekta</w:t>
      </w:r>
      <w:r w:rsidR="004C58E3" w:rsidRPr="00DA6680">
        <w:rPr>
          <w:rFonts w:ascii="Times New Roman" w:hAnsi="Times New Roman" w:cs="Times New Roman"/>
          <w:szCs w:val="24"/>
        </w:rPr>
        <w:t xml:space="preserve"> ili se njegova prisutnost utvrdi na drugi način,</w:t>
      </w:r>
      <w:r w:rsidR="009131F4" w:rsidRPr="00DA6680">
        <w:rPr>
          <w:rFonts w:ascii="Times New Roman" w:hAnsi="Times New Roman" w:cs="Times New Roman"/>
          <w:color w:val="000000"/>
          <w:szCs w:val="24"/>
        </w:rPr>
        <w:t xml:space="preserve"> čini kazneno djelo</w:t>
      </w:r>
      <w:r w:rsidR="004C58E3" w:rsidRPr="00DA6680">
        <w:rPr>
          <w:rFonts w:ascii="Times New Roman" w:hAnsi="Times New Roman" w:cs="Times New Roman"/>
          <w:color w:val="000000"/>
          <w:szCs w:val="24"/>
        </w:rPr>
        <w:t>.</w:t>
      </w:r>
      <w:r w:rsidR="009131F4" w:rsidRPr="00DA6680">
        <w:rPr>
          <w:rFonts w:ascii="Times New Roman" w:hAnsi="Times New Roman" w:cs="Times New Roman"/>
          <w:color w:val="000000"/>
          <w:szCs w:val="24"/>
        </w:rPr>
        <w:t xml:space="preserve"> </w:t>
      </w:r>
    </w:p>
    <w:p w:rsidR="0077257E" w:rsidRPr="00DA6680" w:rsidRDefault="00E118E5" w:rsidP="00DD0FD9">
      <w:pPr>
        <w:spacing w:before="96" w:after="96" w:line="360" w:lineRule="auto"/>
        <w:ind w:firstLine="708"/>
        <w:jc w:val="both"/>
        <w:rPr>
          <w:rFonts w:ascii="Times New Roman" w:eastAsia="Times New Roman" w:hAnsi="Times New Roman" w:cs="Times New Roman"/>
          <w:szCs w:val="24"/>
          <w:lang w:eastAsia="hr-HR"/>
        </w:rPr>
      </w:pPr>
      <w:r w:rsidRPr="00DA6680">
        <w:rPr>
          <w:rFonts w:ascii="Times New Roman" w:eastAsia="Times New Roman" w:hAnsi="Times New Roman" w:cs="Times New Roman"/>
          <w:szCs w:val="24"/>
          <w:lang w:eastAsia="hr-HR"/>
        </w:rPr>
        <w:t>Nadalje napominjemo da je</w:t>
      </w:r>
      <w:r w:rsidR="00E40F94" w:rsidRPr="00DA6680">
        <w:rPr>
          <w:rFonts w:ascii="Times New Roman" w:hAnsi="Times New Roman" w:cs="Times New Roman"/>
          <w:sz w:val="18"/>
          <w:szCs w:val="18"/>
        </w:rPr>
        <w:t xml:space="preserve"> </w:t>
      </w:r>
      <w:r w:rsidR="00E40F94" w:rsidRPr="00DA6680">
        <w:rPr>
          <w:rFonts w:ascii="Times New Roman" w:hAnsi="Times New Roman" w:cs="Times New Roman"/>
          <w:szCs w:val="24"/>
        </w:rPr>
        <w:t>čl. 22. st.2.</w:t>
      </w:r>
      <w:r w:rsidR="00E40F94" w:rsidRPr="00DA6680">
        <w:rPr>
          <w:rFonts w:ascii="Times New Roman" w:hAnsi="Times New Roman" w:cs="Times New Roman"/>
          <w:sz w:val="18"/>
          <w:szCs w:val="18"/>
        </w:rPr>
        <w:t xml:space="preserve"> </w:t>
      </w:r>
      <w:r w:rsidRPr="00DA6680">
        <w:rPr>
          <w:rFonts w:ascii="Times New Roman" w:eastAsia="Times New Roman" w:hAnsi="Times New Roman" w:cs="Times New Roman"/>
          <w:szCs w:val="24"/>
          <w:lang w:eastAsia="hr-HR"/>
        </w:rPr>
        <w:t xml:space="preserve"> </w:t>
      </w:r>
      <w:r w:rsidR="00FC415E" w:rsidRPr="00DA6680">
        <w:rPr>
          <w:rFonts w:ascii="Times New Roman" w:eastAsia="Times New Roman" w:hAnsi="Times New Roman" w:cs="Times New Roman"/>
          <w:szCs w:val="24"/>
          <w:lang w:eastAsia="hr-HR"/>
        </w:rPr>
        <w:t>Zakon</w:t>
      </w:r>
      <w:r w:rsidR="00E40F94" w:rsidRPr="00DA6680">
        <w:rPr>
          <w:rFonts w:ascii="Times New Roman" w:eastAsia="Times New Roman" w:hAnsi="Times New Roman" w:cs="Times New Roman"/>
          <w:szCs w:val="24"/>
          <w:lang w:eastAsia="hr-HR"/>
        </w:rPr>
        <w:t>a</w:t>
      </w:r>
      <w:r w:rsidR="00FC415E" w:rsidRPr="00DA6680">
        <w:rPr>
          <w:rFonts w:ascii="Times New Roman" w:eastAsia="Times New Roman" w:hAnsi="Times New Roman" w:cs="Times New Roman"/>
          <w:szCs w:val="24"/>
          <w:lang w:eastAsia="hr-HR"/>
        </w:rPr>
        <w:t xml:space="preserve"> o zaštiti od nasilja u obitelji propisano da p</w:t>
      </w:r>
      <w:r w:rsidR="0077257E" w:rsidRPr="00DA6680">
        <w:rPr>
          <w:rFonts w:ascii="Times New Roman" w:eastAsia="Times New Roman" w:hAnsi="Times New Roman" w:cs="Times New Roman"/>
          <w:szCs w:val="24"/>
          <w:lang w:eastAsia="hr-HR"/>
        </w:rPr>
        <w:t>očinitelj koji ne postupa prema primijenjenoj zaštitnoj mjeri</w:t>
      </w:r>
      <w:r w:rsidR="006C5790" w:rsidRPr="00DA6680">
        <w:rPr>
          <w:rFonts w:ascii="Times New Roman" w:eastAsia="Times New Roman" w:hAnsi="Times New Roman" w:cs="Times New Roman"/>
          <w:szCs w:val="24"/>
          <w:lang w:eastAsia="hr-HR"/>
        </w:rPr>
        <w:t xml:space="preserve"> iz tog Zakona</w:t>
      </w:r>
      <w:r w:rsidR="0077257E" w:rsidRPr="00DA6680">
        <w:rPr>
          <w:rFonts w:ascii="Times New Roman" w:eastAsia="Times New Roman" w:hAnsi="Times New Roman" w:cs="Times New Roman"/>
          <w:szCs w:val="24"/>
          <w:lang w:eastAsia="hr-HR"/>
        </w:rPr>
        <w:t xml:space="preserve"> kaznit će se za prekršaj novčanom kaznom u iznosu od najmanje 3.000,00 kuna ili kaznom zatvora od najmanje 10 dana.</w:t>
      </w:r>
    </w:p>
    <w:p w:rsidR="00593830" w:rsidRPr="00DA6680" w:rsidRDefault="00FC415E" w:rsidP="00DD0FD9">
      <w:pPr>
        <w:spacing w:line="360" w:lineRule="auto"/>
        <w:jc w:val="both"/>
        <w:rPr>
          <w:rFonts w:ascii="Times New Roman" w:hAnsi="Times New Roman" w:cs="Times New Roman"/>
          <w:i/>
        </w:rPr>
      </w:pPr>
      <w:r w:rsidRPr="00DA6680">
        <w:rPr>
          <w:rFonts w:ascii="Times New Roman" w:hAnsi="Times New Roman" w:cs="Times New Roman"/>
          <w:szCs w:val="24"/>
        </w:rPr>
        <w:tab/>
      </w:r>
      <w:r w:rsidRPr="00DA6680">
        <w:rPr>
          <w:rFonts w:ascii="Times New Roman" w:hAnsi="Times New Roman" w:cs="Times New Roman"/>
          <w:i/>
          <w:szCs w:val="24"/>
        </w:rPr>
        <w:t>Za razliku od ZSNŠN i ZZNO,</w:t>
      </w:r>
      <w:r w:rsidR="00395966" w:rsidRPr="00DA6680">
        <w:rPr>
          <w:rFonts w:ascii="Times New Roman" w:hAnsi="Times New Roman" w:cs="Times New Roman"/>
          <w:i/>
          <w:szCs w:val="24"/>
        </w:rPr>
        <w:t xml:space="preserve"> koji sadrže odredbe o odgovornosti počinitelja za </w:t>
      </w:r>
      <w:r w:rsidR="00822605" w:rsidRPr="00DA6680">
        <w:rPr>
          <w:rFonts w:ascii="Times New Roman" w:hAnsi="Times New Roman" w:cs="Times New Roman"/>
          <w:i/>
          <w:szCs w:val="24"/>
        </w:rPr>
        <w:t>nepoštivanje</w:t>
      </w:r>
      <w:r w:rsidR="00395966" w:rsidRPr="00DA6680">
        <w:rPr>
          <w:rFonts w:ascii="Times New Roman" w:hAnsi="Times New Roman" w:cs="Times New Roman"/>
          <w:i/>
          <w:szCs w:val="24"/>
        </w:rPr>
        <w:t xml:space="preserve"> zaštitnih mjera koje propisuju ti Zakoni, </w:t>
      </w:r>
      <w:r w:rsidR="002974D2" w:rsidRPr="00DA6680">
        <w:rPr>
          <w:rFonts w:ascii="Times New Roman" w:hAnsi="Times New Roman" w:cs="Times New Roman"/>
          <w:i/>
          <w:szCs w:val="24"/>
        </w:rPr>
        <w:t xml:space="preserve">osoba koja krši </w:t>
      </w:r>
      <w:r w:rsidRPr="00DA6680">
        <w:rPr>
          <w:rFonts w:ascii="Times New Roman" w:hAnsi="Times New Roman" w:cs="Times New Roman"/>
          <w:i/>
          <w:szCs w:val="24"/>
        </w:rPr>
        <w:t>zaštitn</w:t>
      </w:r>
      <w:r w:rsidR="002974D2" w:rsidRPr="00DA6680">
        <w:rPr>
          <w:rFonts w:ascii="Times New Roman" w:hAnsi="Times New Roman" w:cs="Times New Roman"/>
          <w:i/>
          <w:szCs w:val="24"/>
        </w:rPr>
        <w:t>u</w:t>
      </w:r>
      <w:r w:rsidRPr="00DA6680">
        <w:rPr>
          <w:rFonts w:ascii="Times New Roman" w:hAnsi="Times New Roman" w:cs="Times New Roman"/>
          <w:i/>
          <w:szCs w:val="24"/>
        </w:rPr>
        <w:t xml:space="preserve"> mjer</w:t>
      </w:r>
      <w:r w:rsidR="002974D2" w:rsidRPr="00DA6680">
        <w:rPr>
          <w:rFonts w:ascii="Times New Roman" w:hAnsi="Times New Roman" w:cs="Times New Roman"/>
          <w:i/>
          <w:szCs w:val="24"/>
        </w:rPr>
        <w:t>u</w:t>
      </w:r>
      <w:r w:rsidRPr="00DA6680">
        <w:rPr>
          <w:rFonts w:ascii="Times New Roman" w:hAnsi="Times New Roman" w:cs="Times New Roman"/>
          <w:i/>
          <w:szCs w:val="24"/>
        </w:rPr>
        <w:t xml:space="preserve"> zabrane posjećivanja </w:t>
      </w:r>
      <w:r w:rsidRPr="00DA6680">
        <w:rPr>
          <w:rFonts w:ascii="Times New Roman" w:hAnsi="Times New Roman" w:cs="Times New Roman"/>
          <w:i/>
        </w:rPr>
        <w:t>određenog mjesta ili područja iz čl.50.st.1.t.7. Prekršajnog zakona ne čini ni kazneno djelo ni prekršaj, jer Pr</w:t>
      </w:r>
      <w:r w:rsidR="00822605" w:rsidRPr="00DA6680">
        <w:rPr>
          <w:rFonts w:ascii="Times New Roman" w:hAnsi="Times New Roman" w:cs="Times New Roman"/>
          <w:i/>
        </w:rPr>
        <w:t>ekršajni zakon ne sadrži odredbu</w:t>
      </w:r>
      <w:r w:rsidRPr="00DA6680">
        <w:rPr>
          <w:rFonts w:ascii="Times New Roman" w:hAnsi="Times New Roman" w:cs="Times New Roman"/>
          <w:i/>
        </w:rPr>
        <w:t xml:space="preserve"> </w:t>
      </w:r>
      <w:r w:rsidR="00822605" w:rsidRPr="00DA6680">
        <w:rPr>
          <w:rFonts w:ascii="Times New Roman" w:hAnsi="Times New Roman" w:cs="Times New Roman"/>
          <w:i/>
        </w:rPr>
        <w:t>o odgovornosti za nepostupanje po toj zaštitnoj</w:t>
      </w:r>
      <w:r w:rsidR="00A00371" w:rsidRPr="00DA6680">
        <w:rPr>
          <w:rFonts w:ascii="Times New Roman" w:hAnsi="Times New Roman" w:cs="Times New Roman"/>
          <w:i/>
        </w:rPr>
        <w:t xml:space="preserve"> mjer</w:t>
      </w:r>
      <w:r w:rsidR="00822605" w:rsidRPr="00DA6680">
        <w:rPr>
          <w:rFonts w:ascii="Times New Roman" w:hAnsi="Times New Roman" w:cs="Times New Roman"/>
          <w:i/>
        </w:rPr>
        <w:t>i</w:t>
      </w:r>
      <w:r w:rsidR="008F18B2">
        <w:rPr>
          <w:rFonts w:ascii="Times New Roman" w:hAnsi="Times New Roman" w:cs="Times New Roman"/>
          <w:i/>
        </w:rPr>
        <w:t>!</w:t>
      </w:r>
    </w:p>
    <w:p w:rsidR="009A6E1E" w:rsidRPr="00DA6680" w:rsidRDefault="005F2CF6" w:rsidP="00A8566A">
      <w:pPr>
        <w:spacing w:after="0" w:line="360" w:lineRule="auto"/>
        <w:jc w:val="both"/>
        <w:rPr>
          <w:rFonts w:ascii="Times New Roman" w:hAnsi="Times New Roman" w:cs="Times New Roman"/>
        </w:rPr>
      </w:pPr>
      <w:r w:rsidRPr="00DA6680">
        <w:rPr>
          <w:rFonts w:ascii="Times New Roman" w:hAnsi="Times New Roman" w:cs="Times New Roman"/>
          <w:b/>
        </w:rPr>
        <w:tab/>
      </w:r>
      <w:r w:rsidRPr="00DA6680">
        <w:rPr>
          <w:rFonts w:ascii="Times New Roman" w:hAnsi="Times New Roman" w:cs="Times New Roman"/>
        </w:rPr>
        <w:t>Kada policija zatekne osobu u kršenju zabrane posjećivanja određenog mjesta ili područja</w:t>
      </w:r>
      <w:r w:rsidR="000C5817" w:rsidRPr="00DA6680">
        <w:rPr>
          <w:rFonts w:ascii="Times New Roman" w:hAnsi="Times New Roman" w:cs="Times New Roman"/>
        </w:rPr>
        <w:t xml:space="preserve"> – nekog ugostiteljskog objekta</w:t>
      </w:r>
      <w:r w:rsidRPr="00DA6680">
        <w:rPr>
          <w:rFonts w:ascii="Times New Roman" w:hAnsi="Times New Roman" w:cs="Times New Roman"/>
        </w:rPr>
        <w:t xml:space="preserve">, koju je Prekršajni sud izrekao </w:t>
      </w:r>
      <w:r w:rsidR="006C5790" w:rsidRPr="00DA6680">
        <w:rPr>
          <w:rFonts w:ascii="Times New Roman" w:hAnsi="Times New Roman" w:cs="Times New Roman"/>
        </w:rPr>
        <w:t>temeljem Prekršajnog zakona</w:t>
      </w:r>
      <w:r w:rsidR="00F2437A" w:rsidRPr="00DA6680">
        <w:rPr>
          <w:rFonts w:ascii="Times New Roman" w:hAnsi="Times New Roman" w:cs="Times New Roman"/>
        </w:rPr>
        <w:t xml:space="preserve">, </w:t>
      </w:r>
      <w:r w:rsidRPr="00DA6680">
        <w:rPr>
          <w:rFonts w:ascii="Times New Roman" w:hAnsi="Times New Roman" w:cs="Times New Roman"/>
        </w:rPr>
        <w:t>u povodu prekršaja iz javnog reda i mira</w:t>
      </w:r>
      <w:r w:rsidR="000C5817" w:rsidRPr="00DA6680">
        <w:rPr>
          <w:rFonts w:ascii="Times New Roman" w:hAnsi="Times New Roman" w:cs="Times New Roman"/>
        </w:rPr>
        <w:t xml:space="preserve"> iz Zakona o prekršajima protiv javnog reda i mira</w:t>
      </w:r>
      <w:r w:rsidRPr="00DA6680">
        <w:rPr>
          <w:rFonts w:ascii="Times New Roman" w:hAnsi="Times New Roman" w:cs="Times New Roman"/>
        </w:rPr>
        <w:t>, nema ju ovlast uhititi ni privesti kao osumnjičenu, jer kršenjem zaštitne mjere nije počinila prekršaj</w:t>
      </w:r>
      <w:r w:rsidR="00F2437A" w:rsidRPr="00DA6680">
        <w:rPr>
          <w:rFonts w:ascii="Times New Roman" w:hAnsi="Times New Roman" w:cs="Times New Roman"/>
        </w:rPr>
        <w:t xml:space="preserve"> ni po Prekršajnom zakonu ni po Zakonu o prekršajima protiv javnog reda i mira</w:t>
      </w:r>
      <w:r w:rsidR="004F2CB4" w:rsidRPr="00DA6680">
        <w:rPr>
          <w:rFonts w:ascii="Times New Roman" w:hAnsi="Times New Roman" w:cs="Times New Roman"/>
        </w:rPr>
        <w:t>.</w:t>
      </w:r>
      <w:r w:rsidR="00010355" w:rsidRPr="00DA6680">
        <w:rPr>
          <w:rFonts w:ascii="Times New Roman" w:hAnsi="Times New Roman" w:cs="Times New Roman"/>
        </w:rPr>
        <w:t xml:space="preserve"> </w:t>
      </w:r>
      <w:r w:rsidR="00567746" w:rsidRPr="00DA6680">
        <w:rPr>
          <w:rFonts w:ascii="Times New Roman" w:hAnsi="Times New Roman" w:cs="Times New Roman"/>
        </w:rPr>
        <w:t xml:space="preserve">U povodu izvršavanja te zaštitne mjere policiji preostaje postupiti na isti način kao kada zatekne osobu u kršenju mjere opreza </w:t>
      </w:r>
      <w:r w:rsidR="00460718" w:rsidRPr="00DA6680">
        <w:rPr>
          <w:rFonts w:ascii="Times New Roman" w:hAnsi="Times New Roman" w:cs="Times New Roman"/>
        </w:rPr>
        <w:t>– zabrane posjećivanja određenog mjesta ili područja iz čl. 130. st. 2.t.2. PZ: izvršiti provjeru identiteta,</w:t>
      </w:r>
      <w:r w:rsidR="004F2CB4" w:rsidRPr="00DA6680">
        <w:rPr>
          <w:rFonts w:ascii="Times New Roman" w:hAnsi="Times New Roman" w:cs="Times New Roman"/>
        </w:rPr>
        <w:t xml:space="preserve"> pokušati</w:t>
      </w:r>
      <w:r w:rsidR="00460718" w:rsidRPr="00DA6680">
        <w:rPr>
          <w:rFonts w:ascii="Times New Roman" w:hAnsi="Times New Roman" w:cs="Times New Roman"/>
        </w:rPr>
        <w:t xml:space="preserve"> obaviti razgovor s osobom koja krši zaštitnu mjeru, prikupiti i druge dokaze za nepoštivanje zaštitne mjere te sačiniti izvješće s prikupljenim obavijestima</w:t>
      </w:r>
      <w:r w:rsidR="00F2437A" w:rsidRPr="00DA6680">
        <w:rPr>
          <w:rFonts w:ascii="Times New Roman" w:hAnsi="Times New Roman" w:cs="Times New Roman"/>
        </w:rPr>
        <w:t xml:space="preserve"> i dostaviti sve</w:t>
      </w:r>
      <w:r w:rsidR="00460718" w:rsidRPr="00DA6680">
        <w:rPr>
          <w:rFonts w:ascii="Times New Roman" w:hAnsi="Times New Roman" w:cs="Times New Roman"/>
        </w:rPr>
        <w:t xml:space="preserve"> Prekršajnom sudu</w:t>
      </w:r>
      <w:r w:rsidR="00F2437A" w:rsidRPr="00DA6680">
        <w:rPr>
          <w:rFonts w:ascii="Times New Roman" w:hAnsi="Times New Roman" w:cs="Times New Roman"/>
        </w:rPr>
        <w:t>.</w:t>
      </w:r>
      <w:r w:rsidR="00122F73" w:rsidRPr="00DA6680">
        <w:rPr>
          <w:rFonts w:ascii="Times New Roman" w:hAnsi="Times New Roman" w:cs="Times New Roman"/>
        </w:rPr>
        <w:t xml:space="preserve"> </w:t>
      </w:r>
    </w:p>
    <w:p w:rsidR="00BF5BF1" w:rsidRPr="008F18B2" w:rsidRDefault="009A6E1E" w:rsidP="00A8566A">
      <w:pPr>
        <w:spacing w:after="0" w:line="360" w:lineRule="auto"/>
        <w:jc w:val="both"/>
        <w:rPr>
          <w:rFonts w:ascii="Times New Roman" w:hAnsi="Times New Roman" w:cs="Times New Roman"/>
          <w:i/>
        </w:rPr>
      </w:pPr>
      <w:r w:rsidRPr="00DA6680">
        <w:rPr>
          <w:rFonts w:ascii="Times New Roman" w:hAnsi="Times New Roman" w:cs="Times New Roman"/>
        </w:rPr>
        <w:tab/>
      </w:r>
      <w:r w:rsidRPr="00DA6680">
        <w:rPr>
          <w:rFonts w:ascii="Times New Roman" w:hAnsi="Times New Roman" w:cs="Times New Roman"/>
          <w:i/>
        </w:rPr>
        <w:t>Stoga</w:t>
      </w:r>
      <w:r w:rsidR="00DA0B56" w:rsidRPr="00DA6680">
        <w:rPr>
          <w:rFonts w:ascii="Times New Roman" w:hAnsi="Times New Roman" w:cs="Times New Roman"/>
          <w:i/>
        </w:rPr>
        <w:t xml:space="preserve"> bi bilo potrebno</w:t>
      </w:r>
      <w:r w:rsidRPr="00DA6680">
        <w:rPr>
          <w:rFonts w:ascii="Times New Roman" w:hAnsi="Times New Roman" w:cs="Times New Roman"/>
          <w:i/>
        </w:rPr>
        <w:t xml:space="preserve"> dopuni</w:t>
      </w:r>
      <w:r w:rsidR="00DA0B56" w:rsidRPr="00DA6680">
        <w:rPr>
          <w:rFonts w:ascii="Times New Roman" w:hAnsi="Times New Roman" w:cs="Times New Roman"/>
          <w:i/>
        </w:rPr>
        <w:t>ti</w:t>
      </w:r>
      <w:r w:rsidRPr="00DA6680">
        <w:rPr>
          <w:rFonts w:ascii="Times New Roman" w:hAnsi="Times New Roman" w:cs="Times New Roman"/>
          <w:i/>
        </w:rPr>
        <w:t xml:space="preserve"> Prekršajni zakon odredb</w:t>
      </w:r>
      <w:r w:rsidR="00867E10" w:rsidRPr="00DA6680">
        <w:rPr>
          <w:rFonts w:ascii="Times New Roman" w:hAnsi="Times New Roman" w:cs="Times New Roman"/>
          <w:i/>
        </w:rPr>
        <w:t>ama</w:t>
      </w:r>
      <w:r w:rsidRPr="00DA6680">
        <w:rPr>
          <w:rFonts w:ascii="Times New Roman" w:hAnsi="Times New Roman" w:cs="Times New Roman"/>
          <w:i/>
        </w:rPr>
        <w:t xml:space="preserve"> koj</w:t>
      </w:r>
      <w:r w:rsidR="00762A64" w:rsidRPr="00DA6680">
        <w:rPr>
          <w:rFonts w:ascii="Times New Roman" w:hAnsi="Times New Roman" w:cs="Times New Roman"/>
          <w:i/>
        </w:rPr>
        <w:t>ima</w:t>
      </w:r>
      <w:r w:rsidRPr="00DA6680">
        <w:rPr>
          <w:rFonts w:ascii="Times New Roman" w:hAnsi="Times New Roman" w:cs="Times New Roman"/>
          <w:i/>
        </w:rPr>
        <w:t xml:space="preserve"> bi se kršenje mjere opreza i zaštitne mjere zabrane posjećivanja određenog mjesta ili pod</w:t>
      </w:r>
      <w:r w:rsidR="008F18B2">
        <w:rPr>
          <w:rFonts w:ascii="Times New Roman" w:hAnsi="Times New Roman" w:cs="Times New Roman"/>
          <w:i/>
        </w:rPr>
        <w:t xml:space="preserve">ručja propisalo kao prekršaj.  </w:t>
      </w:r>
    </w:p>
    <w:p w:rsidR="00FD15EF" w:rsidRPr="00DA6680" w:rsidRDefault="00BF5BF1" w:rsidP="00DD0FD9">
      <w:pPr>
        <w:spacing w:line="360" w:lineRule="auto"/>
        <w:jc w:val="both"/>
        <w:rPr>
          <w:rFonts w:ascii="Times New Roman" w:hAnsi="Times New Roman" w:cs="Times New Roman"/>
        </w:rPr>
      </w:pPr>
      <w:r w:rsidRPr="00DA6680">
        <w:rPr>
          <w:rFonts w:ascii="Times New Roman" w:hAnsi="Times New Roman" w:cs="Times New Roman"/>
        </w:rPr>
        <w:tab/>
        <w:t>Kada policija podnosi optužni prijedlog</w:t>
      </w:r>
      <w:r w:rsidR="002259BC" w:rsidRPr="00DA6680">
        <w:rPr>
          <w:rFonts w:ascii="Times New Roman" w:hAnsi="Times New Roman" w:cs="Times New Roman"/>
        </w:rPr>
        <w:t xml:space="preserve"> redovnim putem</w:t>
      </w:r>
      <w:r w:rsidR="0084038B" w:rsidRPr="00DA6680">
        <w:rPr>
          <w:rFonts w:ascii="Times New Roman" w:hAnsi="Times New Roman" w:cs="Times New Roman"/>
        </w:rPr>
        <w:t xml:space="preserve">, u njemu može predložiti prekršajnom sudu </w:t>
      </w:r>
      <w:r w:rsidR="00FD15EF" w:rsidRPr="00DA6680">
        <w:rPr>
          <w:rFonts w:ascii="Times New Roman" w:hAnsi="Times New Roman" w:cs="Times New Roman"/>
        </w:rPr>
        <w:t xml:space="preserve">i </w:t>
      </w:r>
      <w:r w:rsidR="0084038B" w:rsidRPr="00DA6680">
        <w:rPr>
          <w:rFonts w:ascii="Times New Roman" w:hAnsi="Times New Roman" w:cs="Times New Roman"/>
        </w:rPr>
        <w:t xml:space="preserve">izricanje mjere opreza </w:t>
      </w:r>
      <w:r w:rsidR="0097331F" w:rsidRPr="00DA6680">
        <w:rPr>
          <w:rFonts w:ascii="Times New Roman" w:hAnsi="Times New Roman" w:cs="Times New Roman"/>
        </w:rPr>
        <w:t>iz čl. 130.</w:t>
      </w:r>
      <w:r w:rsidR="00CC7010" w:rsidRPr="00DA6680">
        <w:rPr>
          <w:rFonts w:ascii="Times New Roman" w:hAnsi="Times New Roman" w:cs="Times New Roman"/>
        </w:rPr>
        <w:t xml:space="preserve"> </w:t>
      </w:r>
      <w:r w:rsidR="00FD15EF" w:rsidRPr="00DA6680">
        <w:rPr>
          <w:rFonts w:ascii="Times New Roman" w:hAnsi="Times New Roman" w:cs="Times New Roman"/>
        </w:rPr>
        <w:t>st.</w:t>
      </w:r>
      <w:r w:rsidR="00CC7010" w:rsidRPr="00DA6680">
        <w:rPr>
          <w:rFonts w:ascii="Times New Roman" w:hAnsi="Times New Roman" w:cs="Times New Roman"/>
        </w:rPr>
        <w:t xml:space="preserve"> </w:t>
      </w:r>
      <w:r w:rsidR="00FD15EF" w:rsidRPr="00DA6680">
        <w:rPr>
          <w:rFonts w:ascii="Times New Roman" w:hAnsi="Times New Roman" w:cs="Times New Roman"/>
        </w:rPr>
        <w:t>2. PZ.</w:t>
      </w:r>
      <w:r w:rsidR="001D4214" w:rsidRPr="00DA6680">
        <w:rPr>
          <w:rFonts w:ascii="Times New Roman" w:hAnsi="Times New Roman" w:cs="Times New Roman"/>
        </w:rPr>
        <w:t xml:space="preserve"> </w:t>
      </w:r>
      <w:r w:rsidR="00FD15EF" w:rsidRPr="00DA6680">
        <w:rPr>
          <w:rFonts w:ascii="Times New Roman" w:hAnsi="Times New Roman" w:cs="Times New Roman"/>
        </w:rPr>
        <w:t xml:space="preserve">Mjera opreza može poslužiti kao zamjena za prekršajno uhićenje i zadržavanje po čl. 135. PZ  ili kao mjera prevencije koja za vrijeme suđenja osigurava </w:t>
      </w:r>
      <w:r w:rsidR="00C72A52" w:rsidRPr="00DA6680">
        <w:rPr>
          <w:rFonts w:ascii="Times New Roman" w:hAnsi="Times New Roman" w:cs="Times New Roman"/>
        </w:rPr>
        <w:t xml:space="preserve">osobi oštećenoj prekršajem </w:t>
      </w:r>
      <w:r w:rsidR="00FD15EF" w:rsidRPr="00DA6680">
        <w:rPr>
          <w:rFonts w:ascii="Times New Roman" w:hAnsi="Times New Roman" w:cs="Times New Roman"/>
        </w:rPr>
        <w:t>određenu zaštitu od počinitelja prekršaja</w:t>
      </w:r>
      <w:r w:rsidR="00C72A52" w:rsidRPr="00DA6680">
        <w:rPr>
          <w:rFonts w:ascii="Times New Roman" w:hAnsi="Times New Roman" w:cs="Times New Roman"/>
        </w:rPr>
        <w:t>, obzirom da ista može trajati do pravomoćnosti odluke o prekršaju</w:t>
      </w:r>
      <w:r w:rsidR="00C04842">
        <w:rPr>
          <w:rFonts w:ascii="Times New Roman" w:hAnsi="Times New Roman" w:cs="Times New Roman"/>
        </w:rPr>
        <w:t xml:space="preserve"> (</w:t>
      </w:r>
      <w:r w:rsidR="00C04842" w:rsidRPr="00C04842">
        <w:rPr>
          <w:rFonts w:ascii="Times New Roman" w:hAnsi="Times New Roman" w:cs="Times New Roman"/>
          <w:szCs w:val="24"/>
        </w:rPr>
        <w:t>čl. 130.st.5.PZ</w:t>
      </w:r>
      <w:r w:rsidR="00C04842" w:rsidRPr="00DA6680">
        <w:rPr>
          <w:rStyle w:val="Referencafusnote"/>
          <w:rFonts w:ascii="Times New Roman" w:hAnsi="Times New Roman" w:cs="Times New Roman"/>
        </w:rPr>
        <w:t xml:space="preserve"> </w:t>
      </w:r>
      <w:r w:rsidR="00C04842">
        <w:rPr>
          <w:rFonts w:ascii="Times New Roman" w:hAnsi="Times New Roman" w:cs="Times New Roman"/>
        </w:rPr>
        <w:t>)</w:t>
      </w:r>
      <w:r w:rsidR="00322882">
        <w:rPr>
          <w:rFonts w:ascii="Times New Roman" w:hAnsi="Times New Roman" w:cs="Times New Roman"/>
        </w:rPr>
        <w:t>.</w:t>
      </w:r>
      <w:r w:rsidR="00FD15EF" w:rsidRPr="00DA6680">
        <w:rPr>
          <w:rFonts w:ascii="Times New Roman" w:hAnsi="Times New Roman" w:cs="Times New Roman"/>
        </w:rPr>
        <w:t xml:space="preserve">  </w:t>
      </w:r>
      <w:r w:rsidR="000505F6" w:rsidRPr="00DA6680">
        <w:rPr>
          <w:rFonts w:ascii="Times New Roman" w:hAnsi="Times New Roman" w:cs="Times New Roman"/>
        </w:rPr>
        <w:t>Mjera opreza po  svojem sadržaju i svrsi može odgovarati zaštitnoj mjeri, kao što je to slučaj sa zaštitnom mjerom i mjerom opreza istog naziva - zabrana posjećivanja određenog mjesta ili područja.</w:t>
      </w:r>
    </w:p>
    <w:p w:rsidR="00F27C42" w:rsidRPr="008F18B2" w:rsidRDefault="008F18B2" w:rsidP="00A8566A">
      <w:pPr>
        <w:spacing w:after="0" w:line="360" w:lineRule="auto"/>
        <w:jc w:val="both"/>
        <w:rPr>
          <w:rFonts w:ascii="Times New Roman" w:hAnsi="Times New Roman" w:cs="Times New Roman"/>
          <w:b/>
        </w:rPr>
      </w:pPr>
      <w:r>
        <w:rPr>
          <w:rFonts w:ascii="Times New Roman" w:hAnsi="Times New Roman" w:cs="Times New Roman"/>
          <w:b/>
        </w:rPr>
        <w:t>2</w:t>
      </w:r>
      <w:r w:rsidR="00D629DA" w:rsidRPr="00DA6680">
        <w:rPr>
          <w:rFonts w:ascii="Times New Roman" w:hAnsi="Times New Roman" w:cs="Times New Roman"/>
          <w:b/>
        </w:rPr>
        <w:t>.</w:t>
      </w:r>
      <w:r>
        <w:rPr>
          <w:rFonts w:ascii="Times New Roman" w:hAnsi="Times New Roman" w:cs="Times New Roman"/>
          <w:b/>
        </w:rPr>
        <w:t>4</w:t>
      </w:r>
      <w:r w:rsidR="00D53D27" w:rsidRPr="00DA6680">
        <w:rPr>
          <w:rFonts w:ascii="Times New Roman" w:hAnsi="Times New Roman" w:cs="Times New Roman"/>
          <w:b/>
        </w:rPr>
        <w:t>.</w:t>
      </w:r>
      <w:r w:rsidR="003620FB" w:rsidRPr="00DA6680">
        <w:rPr>
          <w:rFonts w:ascii="Times New Roman" w:hAnsi="Times New Roman" w:cs="Times New Roman"/>
          <w:b/>
        </w:rPr>
        <w:t>3.</w:t>
      </w:r>
      <w:r w:rsidR="00D53D27" w:rsidRPr="00DA6680">
        <w:rPr>
          <w:rFonts w:ascii="Times New Roman" w:hAnsi="Times New Roman" w:cs="Times New Roman"/>
          <w:b/>
        </w:rPr>
        <w:t xml:space="preserve"> </w:t>
      </w:r>
      <w:r w:rsidR="00493FF5" w:rsidRPr="00DA6680">
        <w:rPr>
          <w:rFonts w:ascii="Times New Roman" w:hAnsi="Times New Roman" w:cs="Times New Roman"/>
          <w:b/>
        </w:rPr>
        <w:t>Obavezno podnošenje optužnog prijedloga kada p</w:t>
      </w:r>
      <w:r w:rsidR="00F27C42" w:rsidRPr="00DA6680">
        <w:rPr>
          <w:rFonts w:ascii="Times New Roman" w:hAnsi="Times New Roman" w:cs="Times New Roman"/>
          <w:b/>
        </w:rPr>
        <w:t>olicija pokreće prekršajni postupak protiv ma</w:t>
      </w:r>
      <w:r>
        <w:rPr>
          <w:rFonts w:ascii="Times New Roman" w:hAnsi="Times New Roman" w:cs="Times New Roman"/>
          <w:b/>
        </w:rPr>
        <w:t>loljetnog počinitelja prekršaja</w:t>
      </w:r>
    </w:p>
    <w:p w:rsidR="00B72564" w:rsidRPr="00DA6680" w:rsidRDefault="003620FB" w:rsidP="00A8566A">
      <w:pPr>
        <w:spacing w:after="0" w:line="360" w:lineRule="auto"/>
        <w:ind w:firstLine="709"/>
        <w:jc w:val="both"/>
        <w:rPr>
          <w:rFonts w:ascii="Times New Roman" w:hAnsi="Times New Roman" w:cs="Times New Roman"/>
        </w:rPr>
      </w:pPr>
      <w:r w:rsidRPr="00DA6680">
        <w:rPr>
          <w:rFonts w:ascii="Times New Roman" w:hAnsi="Times New Roman" w:cs="Times New Roman"/>
        </w:rPr>
        <w:t>a)</w:t>
      </w:r>
      <w:r w:rsidR="00461E14" w:rsidRPr="00DA6680">
        <w:rPr>
          <w:rFonts w:ascii="Times New Roman" w:hAnsi="Times New Roman" w:cs="Times New Roman"/>
        </w:rPr>
        <w:t xml:space="preserve"> </w:t>
      </w:r>
      <w:r w:rsidR="00D53D27" w:rsidRPr="00DA6680">
        <w:rPr>
          <w:rFonts w:ascii="Times New Roman" w:hAnsi="Times New Roman" w:cs="Times New Roman"/>
        </w:rPr>
        <w:t>Ako su ispunjeni uvjeti za pokretanje prekrš</w:t>
      </w:r>
      <w:r w:rsidR="00435E76" w:rsidRPr="00DA6680">
        <w:rPr>
          <w:rFonts w:ascii="Times New Roman" w:hAnsi="Times New Roman" w:cs="Times New Roman"/>
        </w:rPr>
        <w:t>ajnog postupka p</w:t>
      </w:r>
      <w:r w:rsidR="0032667E" w:rsidRPr="00DA6680">
        <w:rPr>
          <w:rFonts w:ascii="Times New Roman" w:hAnsi="Times New Roman" w:cs="Times New Roman"/>
        </w:rPr>
        <w:t>rotiv maloljetnog počinitelja p</w:t>
      </w:r>
      <w:r w:rsidR="00435E76" w:rsidRPr="00DA6680">
        <w:rPr>
          <w:rFonts w:ascii="Times New Roman" w:hAnsi="Times New Roman" w:cs="Times New Roman"/>
        </w:rPr>
        <w:t>rekršaja</w:t>
      </w:r>
      <w:r w:rsidR="00D53D27" w:rsidRPr="00DA6680">
        <w:rPr>
          <w:rFonts w:ascii="Times New Roman" w:hAnsi="Times New Roman" w:cs="Times New Roman"/>
        </w:rPr>
        <w:t xml:space="preserve"> – taj se postupak uvijek pokreće podnošenjem optužnog prijedloga nadležnom </w:t>
      </w:r>
      <w:r w:rsidR="00D53D27" w:rsidRPr="00DA6680">
        <w:rPr>
          <w:rFonts w:ascii="Times New Roman" w:hAnsi="Times New Roman" w:cs="Times New Roman"/>
        </w:rPr>
        <w:lastRenderedPageBreak/>
        <w:t>prekršajnom sudu</w:t>
      </w:r>
      <w:r w:rsidR="001C4A19" w:rsidRPr="00DA6680">
        <w:rPr>
          <w:rFonts w:ascii="Times New Roman" w:hAnsi="Times New Roman" w:cs="Times New Roman"/>
        </w:rPr>
        <w:t>, bez obzira jesu li ispunjeni uvjeti za ostale načine pokretanja prekršajnog postupka</w:t>
      </w:r>
      <w:r w:rsidR="00715FDE" w:rsidRPr="00DA6680">
        <w:rPr>
          <w:rFonts w:ascii="Times New Roman" w:hAnsi="Times New Roman" w:cs="Times New Roman"/>
        </w:rPr>
        <w:t xml:space="preserve">. </w:t>
      </w:r>
      <w:r w:rsidR="008F18B2">
        <w:rPr>
          <w:rFonts w:ascii="Times New Roman" w:hAnsi="Times New Roman" w:cs="Times New Roman"/>
        </w:rPr>
        <w:t xml:space="preserve"> </w:t>
      </w:r>
    </w:p>
    <w:p w:rsidR="006830FC" w:rsidRPr="00DA6680" w:rsidRDefault="006830FC" w:rsidP="00E95F07">
      <w:pPr>
        <w:spacing w:line="360" w:lineRule="auto"/>
        <w:ind w:firstLine="708"/>
        <w:jc w:val="both"/>
        <w:rPr>
          <w:rFonts w:ascii="Times New Roman" w:hAnsi="Times New Roman" w:cs="Times New Roman"/>
        </w:rPr>
      </w:pPr>
      <w:r w:rsidRPr="00DA6680">
        <w:rPr>
          <w:rFonts w:ascii="Times New Roman" w:hAnsi="Times New Roman" w:cs="Times New Roman"/>
        </w:rPr>
        <w:t>P</w:t>
      </w:r>
      <w:r w:rsidR="00D53D27" w:rsidRPr="00DA6680">
        <w:rPr>
          <w:rFonts w:ascii="Times New Roman" w:hAnsi="Times New Roman" w:cs="Times New Roman"/>
        </w:rPr>
        <w:t>rekršajni se nalog može izdati samo protiv punoljetnog počinitelja</w:t>
      </w:r>
      <w:r w:rsidR="00B10A62">
        <w:rPr>
          <w:rFonts w:ascii="Times New Roman" w:hAnsi="Times New Roman" w:cs="Times New Roman"/>
        </w:rPr>
        <w:t xml:space="preserve"> (</w:t>
      </w:r>
      <w:r w:rsidR="00B10A62" w:rsidRPr="00B10A62">
        <w:rPr>
          <w:rFonts w:ascii="Times New Roman" w:hAnsi="Times New Roman" w:cs="Times New Roman"/>
          <w:szCs w:val="24"/>
        </w:rPr>
        <w:t>čl.228.</w:t>
      </w:r>
      <w:r w:rsidR="00B10A62">
        <w:rPr>
          <w:rFonts w:ascii="Times New Roman" w:hAnsi="Times New Roman" w:cs="Times New Roman"/>
          <w:szCs w:val="24"/>
        </w:rPr>
        <w:t xml:space="preserve"> </w:t>
      </w:r>
      <w:r w:rsidR="00B10A62" w:rsidRPr="00B10A62">
        <w:rPr>
          <w:rFonts w:ascii="Times New Roman" w:hAnsi="Times New Roman" w:cs="Times New Roman"/>
          <w:szCs w:val="24"/>
        </w:rPr>
        <w:t>st.</w:t>
      </w:r>
      <w:r w:rsidR="00B10A62">
        <w:rPr>
          <w:rFonts w:ascii="Times New Roman" w:hAnsi="Times New Roman" w:cs="Times New Roman"/>
          <w:szCs w:val="24"/>
        </w:rPr>
        <w:t xml:space="preserve"> </w:t>
      </w:r>
      <w:r w:rsidR="00B10A62" w:rsidRPr="00B10A62">
        <w:rPr>
          <w:rFonts w:ascii="Times New Roman" w:hAnsi="Times New Roman" w:cs="Times New Roman"/>
          <w:szCs w:val="24"/>
        </w:rPr>
        <w:t>2.</w:t>
      </w:r>
      <w:r w:rsidR="00B10A62">
        <w:rPr>
          <w:rFonts w:ascii="Times New Roman" w:hAnsi="Times New Roman" w:cs="Times New Roman"/>
          <w:szCs w:val="24"/>
        </w:rPr>
        <w:t xml:space="preserve"> PZ)</w:t>
      </w:r>
      <w:r w:rsidR="00D53D27" w:rsidRPr="00DA6680">
        <w:rPr>
          <w:rFonts w:ascii="Times New Roman" w:hAnsi="Times New Roman" w:cs="Times New Roman"/>
        </w:rPr>
        <w:t>. Obavezni prekršajni nalog ne može se izdati protiv počinitelja prekršaja koji je u vrijeme počin</w:t>
      </w:r>
      <w:r w:rsidR="00FB26F7">
        <w:rPr>
          <w:rFonts w:ascii="Times New Roman" w:hAnsi="Times New Roman" w:cs="Times New Roman"/>
        </w:rPr>
        <w:t>jenja prekršaja bio maloljetnik (</w:t>
      </w:r>
      <w:r w:rsidR="00FB26F7" w:rsidRPr="00FB26F7">
        <w:rPr>
          <w:rFonts w:ascii="Times New Roman" w:hAnsi="Times New Roman" w:cs="Times New Roman"/>
          <w:szCs w:val="24"/>
        </w:rPr>
        <w:t>čl. 239. st.8. P</w:t>
      </w:r>
      <w:r w:rsidR="00FB26F7">
        <w:rPr>
          <w:rFonts w:ascii="Times New Roman" w:hAnsi="Times New Roman" w:cs="Times New Roman"/>
          <w:szCs w:val="24"/>
        </w:rPr>
        <w:t>Z).</w:t>
      </w:r>
      <w:r w:rsidR="00FB26F7" w:rsidRPr="00DA6680">
        <w:rPr>
          <w:rStyle w:val="Referencafusnote"/>
          <w:rFonts w:ascii="Times New Roman" w:hAnsi="Times New Roman" w:cs="Times New Roman"/>
        </w:rPr>
        <w:t xml:space="preserve"> </w:t>
      </w:r>
      <w:r w:rsidR="001C4A19" w:rsidRPr="00DA6680">
        <w:rPr>
          <w:rFonts w:ascii="Times New Roman" w:hAnsi="Times New Roman" w:cs="Times New Roman"/>
        </w:rPr>
        <w:t xml:space="preserve">Policija ne </w:t>
      </w:r>
      <w:r w:rsidR="006C09E9" w:rsidRPr="00DA6680">
        <w:rPr>
          <w:rFonts w:ascii="Times New Roman" w:hAnsi="Times New Roman" w:cs="Times New Roman"/>
        </w:rPr>
        <w:t>pokreće</w:t>
      </w:r>
      <w:r w:rsidR="00435E76" w:rsidRPr="00DA6680">
        <w:rPr>
          <w:rFonts w:ascii="Times New Roman" w:hAnsi="Times New Roman" w:cs="Times New Roman"/>
        </w:rPr>
        <w:t xml:space="preserve"> prekršajni postupak</w:t>
      </w:r>
      <w:r w:rsidR="00BC2823" w:rsidRPr="00DA6680">
        <w:rPr>
          <w:rFonts w:ascii="Times New Roman" w:hAnsi="Times New Roman" w:cs="Times New Roman"/>
        </w:rPr>
        <w:t xml:space="preserve"> protiv maloljetnog počinitelja prekršaja - </w:t>
      </w:r>
      <w:r w:rsidR="00435E76" w:rsidRPr="00DA6680">
        <w:rPr>
          <w:rFonts w:ascii="Times New Roman" w:hAnsi="Times New Roman" w:cs="Times New Roman"/>
        </w:rPr>
        <w:t xml:space="preserve"> </w:t>
      </w:r>
      <w:r w:rsidR="001C4A19" w:rsidRPr="00DA6680">
        <w:rPr>
          <w:rFonts w:ascii="Times New Roman" w:hAnsi="Times New Roman" w:cs="Times New Roman"/>
        </w:rPr>
        <w:t>opomen</w:t>
      </w:r>
      <w:r w:rsidR="00435E76" w:rsidRPr="00DA6680">
        <w:rPr>
          <w:rFonts w:ascii="Times New Roman" w:hAnsi="Times New Roman" w:cs="Times New Roman"/>
        </w:rPr>
        <w:t>om</w:t>
      </w:r>
      <w:r w:rsidR="001C4A19" w:rsidRPr="00DA6680">
        <w:rPr>
          <w:rFonts w:ascii="Times New Roman" w:hAnsi="Times New Roman" w:cs="Times New Roman"/>
        </w:rPr>
        <w:t xml:space="preserve"> iz čl. 43. PZ</w:t>
      </w:r>
      <w:r w:rsidR="00BC2823" w:rsidRPr="00DA6680">
        <w:rPr>
          <w:rFonts w:ascii="Times New Roman" w:hAnsi="Times New Roman" w:cs="Times New Roman"/>
        </w:rPr>
        <w:t xml:space="preserve"> te ne skl</w:t>
      </w:r>
      <w:r w:rsidR="006C09E9" w:rsidRPr="00DA6680">
        <w:rPr>
          <w:rFonts w:ascii="Times New Roman" w:hAnsi="Times New Roman" w:cs="Times New Roman"/>
        </w:rPr>
        <w:t>apa s njim</w:t>
      </w:r>
      <w:r w:rsidR="00BC2823" w:rsidRPr="00DA6680">
        <w:rPr>
          <w:rFonts w:ascii="Times New Roman" w:hAnsi="Times New Roman" w:cs="Times New Roman"/>
        </w:rPr>
        <w:t xml:space="preserve"> sporazum o sankciji</w:t>
      </w:r>
      <w:r w:rsidR="001C4A19" w:rsidRPr="00DA6680">
        <w:rPr>
          <w:rFonts w:ascii="Times New Roman" w:hAnsi="Times New Roman" w:cs="Times New Roman"/>
        </w:rPr>
        <w:t>,</w:t>
      </w:r>
      <w:r w:rsidR="00BC2823" w:rsidRPr="00DA6680">
        <w:rPr>
          <w:rFonts w:ascii="Times New Roman" w:hAnsi="Times New Roman" w:cs="Times New Roman"/>
        </w:rPr>
        <w:t xml:space="preserve"> j</w:t>
      </w:r>
      <w:r w:rsidR="003262E8" w:rsidRPr="00DA6680">
        <w:rPr>
          <w:rFonts w:ascii="Times New Roman" w:hAnsi="Times New Roman" w:cs="Times New Roman"/>
        </w:rPr>
        <w:t>er je uputom Ravnateljstva policije</w:t>
      </w:r>
      <w:r w:rsidR="00E95F07">
        <w:rPr>
          <w:rFonts w:ascii="Times New Roman" w:hAnsi="Times New Roman" w:cs="Times New Roman"/>
        </w:rPr>
        <w:t xml:space="preserve"> </w:t>
      </w:r>
      <w:r w:rsidR="00E95F07" w:rsidRPr="00E95F07">
        <w:rPr>
          <w:rFonts w:ascii="Times New Roman" w:hAnsi="Times New Roman" w:cs="Times New Roman"/>
          <w:szCs w:val="24"/>
        </w:rPr>
        <w:t>broj: 511-01-51/7-32664/34-2013 od 30. prosinca 2015</w:t>
      </w:r>
      <w:r w:rsidR="00E95F07">
        <w:rPr>
          <w:rFonts w:ascii="Times New Roman" w:hAnsi="Times New Roman" w:cs="Times New Roman"/>
        </w:rPr>
        <w:t xml:space="preserve">. </w:t>
      </w:r>
      <w:r w:rsidR="00BC2823" w:rsidRPr="00DA6680">
        <w:rPr>
          <w:rFonts w:ascii="Times New Roman" w:hAnsi="Times New Roman" w:cs="Times New Roman"/>
        </w:rPr>
        <w:t>određeno da se protiv maloljetnog počinitelja prekršaja prekršajni postupak uvijek pokreće optužnim prijedlogom.</w:t>
      </w:r>
      <w:r w:rsidR="00D70639" w:rsidRPr="00DA6680">
        <w:rPr>
          <w:rFonts w:ascii="Times New Roman" w:hAnsi="Times New Roman" w:cs="Times New Roman"/>
        </w:rPr>
        <w:t xml:space="preserve"> </w:t>
      </w:r>
    </w:p>
    <w:p w:rsidR="00E13C47" w:rsidRPr="00DA6680" w:rsidRDefault="003620FB" w:rsidP="00A8566A">
      <w:pPr>
        <w:spacing w:after="0" w:line="360" w:lineRule="auto"/>
        <w:ind w:firstLine="709"/>
        <w:jc w:val="both"/>
        <w:rPr>
          <w:rFonts w:ascii="Times New Roman" w:hAnsi="Times New Roman" w:cs="Times New Roman"/>
        </w:rPr>
      </w:pPr>
      <w:r w:rsidRPr="00DA6680">
        <w:rPr>
          <w:rFonts w:ascii="Times New Roman" w:hAnsi="Times New Roman" w:cs="Times New Roman"/>
        </w:rPr>
        <w:t>b)</w:t>
      </w:r>
      <w:r w:rsidR="00015A0B" w:rsidRPr="00DA6680">
        <w:rPr>
          <w:rFonts w:ascii="Times New Roman" w:hAnsi="Times New Roman" w:cs="Times New Roman"/>
        </w:rPr>
        <w:t xml:space="preserve"> </w:t>
      </w:r>
      <w:r w:rsidR="000B5F68" w:rsidRPr="00DA6680">
        <w:rPr>
          <w:rFonts w:ascii="Times New Roman" w:hAnsi="Times New Roman" w:cs="Times New Roman"/>
        </w:rPr>
        <w:t xml:space="preserve">Policija ima ovlast odlučiti da ne pokrene prekršajni postupak protiv maloljetnika </w:t>
      </w:r>
      <w:r w:rsidR="00715FDE" w:rsidRPr="00DA6680">
        <w:rPr>
          <w:rFonts w:ascii="Times New Roman" w:hAnsi="Times New Roman" w:cs="Times New Roman"/>
        </w:rPr>
        <w:t>(primjena načela svrhovitosti</w:t>
      </w:r>
      <w:r w:rsidR="007F1C5F" w:rsidRPr="00DA6680">
        <w:rPr>
          <w:rFonts w:ascii="Times New Roman" w:hAnsi="Times New Roman" w:cs="Times New Roman"/>
        </w:rPr>
        <w:t xml:space="preserve"> odnosno oportuniteta</w:t>
      </w:r>
      <w:r w:rsidR="00537E0A">
        <w:rPr>
          <w:rFonts w:ascii="Times New Roman" w:hAnsi="Times New Roman" w:cs="Times New Roman"/>
        </w:rPr>
        <w:t>, čl. 226. PZ</w:t>
      </w:r>
      <w:r w:rsidR="00D75EE2" w:rsidRPr="00DA6680">
        <w:rPr>
          <w:rFonts w:ascii="Times New Roman" w:hAnsi="Times New Roman" w:cs="Times New Roman"/>
        </w:rPr>
        <w:t>)</w:t>
      </w:r>
      <w:r w:rsidR="000B5F68" w:rsidRPr="00DA6680">
        <w:rPr>
          <w:rFonts w:ascii="Times New Roman" w:hAnsi="Times New Roman" w:cs="Times New Roman"/>
        </w:rPr>
        <w:t>, ako to ne bi bilo opravdano s obzirom na osobne okolnosti maloljetnika i počinjeni prekršaj. Način procesuiranja prekršaja u ovom slučaju: policija će upozoriti maloljetnika na njegovo djelo i o tome upoznati maloljetnikova roditelja, posvojitelja, skrbnika i druge osobe koje skrbe za njega</w:t>
      </w:r>
      <w:r w:rsidR="00E13C47" w:rsidRPr="00DA6680">
        <w:rPr>
          <w:rFonts w:ascii="Times New Roman" w:hAnsi="Times New Roman" w:cs="Times New Roman"/>
        </w:rPr>
        <w:t>. Međutim, ničim nije propisan ni reguliran sadržaj i forma upoznavanja roditelja o djelu njihovog djeteta. I to je vjerojatno jedan od razloga zbog kojeg se institut svrhovitosti kao ovlast od strane policije kao tužitelja, ne</w:t>
      </w:r>
      <w:r w:rsidR="00356168">
        <w:rPr>
          <w:rFonts w:ascii="Times New Roman" w:hAnsi="Times New Roman" w:cs="Times New Roman"/>
        </w:rPr>
        <w:t xml:space="preserve"> koristi u policijskoj praksi. </w:t>
      </w:r>
    </w:p>
    <w:p w:rsidR="00461E14" w:rsidRPr="00DA6680" w:rsidRDefault="00635784" w:rsidP="00A8566A">
      <w:pPr>
        <w:spacing w:after="0" w:line="360" w:lineRule="auto"/>
        <w:ind w:firstLine="709"/>
        <w:jc w:val="both"/>
        <w:rPr>
          <w:rFonts w:ascii="Times New Roman" w:hAnsi="Times New Roman" w:cs="Times New Roman"/>
        </w:rPr>
      </w:pPr>
      <w:r w:rsidRPr="00DA6680">
        <w:rPr>
          <w:rFonts w:ascii="Times New Roman" w:hAnsi="Times New Roman" w:cs="Times New Roman"/>
          <w:i/>
        </w:rPr>
        <w:t xml:space="preserve">Načelo svrishodnosti </w:t>
      </w:r>
      <w:r w:rsidR="007F1C5F" w:rsidRPr="00DA6680">
        <w:rPr>
          <w:rFonts w:ascii="Times New Roman" w:hAnsi="Times New Roman" w:cs="Times New Roman"/>
          <w:i/>
        </w:rPr>
        <w:t xml:space="preserve">(oportuniteta) </w:t>
      </w:r>
      <w:r w:rsidRPr="00DA6680">
        <w:rPr>
          <w:rFonts w:ascii="Times New Roman" w:hAnsi="Times New Roman" w:cs="Times New Roman"/>
          <w:i/>
        </w:rPr>
        <w:t xml:space="preserve">prema maloljetnim počiniteljima prekršaja može se primijeniti pod istim </w:t>
      </w:r>
      <w:r w:rsidR="00285E6C" w:rsidRPr="00DA6680">
        <w:rPr>
          <w:rFonts w:ascii="Times New Roman" w:hAnsi="Times New Roman" w:cs="Times New Roman"/>
          <w:i/>
        </w:rPr>
        <w:t xml:space="preserve">odnosno sličnim </w:t>
      </w:r>
      <w:r w:rsidRPr="00DA6680">
        <w:rPr>
          <w:rFonts w:ascii="Times New Roman" w:hAnsi="Times New Roman" w:cs="Times New Roman"/>
          <w:i/>
        </w:rPr>
        <w:t>olakotnim okolnostima kao opomena iz čl. 43. PZ prema punoljetnim počiniteljima prekrš</w:t>
      </w:r>
      <w:r w:rsidR="00E41FD2" w:rsidRPr="00DA6680">
        <w:rPr>
          <w:rFonts w:ascii="Times New Roman" w:hAnsi="Times New Roman" w:cs="Times New Roman"/>
          <w:i/>
        </w:rPr>
        <w:t>a</w:t>
      </w:r>
      <w:r w:rsidR="007F1C5F" w:rsidRPr="00DA6680">
        <w:rPr>
          <w:rFonts w:ascii="Times New Roman" w:hAnsi="Times New Roman" w:cs="Times New Roman"/>
          <w:i/>
        </w:rPr>
        <w:t xml:space="preserve">ja te pod istim okolnostima koje vrijede za primjenu načela oportuniteta iz čl. </w:t>
      </w:r>
      <w:r w:rsidR="000B5EF4" w:rsidRPr="00DA6680">
        <w:rPr>
          <w:rFonts w:ascii="Times New Roman" w:hAnsi="Times New Roman" w:cs="Times New Roman"/>
          <w:i/>
        </w:rPr>
        <w:t>109.b PZ (osim uvjetnog oportuniteta).</w:t>
      </w:r>
    </w:p>
    <w:p w:rsidR="00461E14" w:rsidRPr="00DA6680" w:rsidRDefault="00461E14" w:rsidP="00A8566A">
      <w:pPr>
        <w:spacing w:after="0" w:line="360" w:lineRule="auto"/>
        <w:ind w:firstLine="709"/>
        <w:jc w:val="both"/>
        <w:rPr>
          <w:rFonts w:ascii="Times New Roman" w:hAnsi="Times New Roman" w:cs="Times New Roman"/>
        </w:rPr>
      </w:pPr>
      <w:r w:rsidRPr="00DA6680">
        <w:rPr>
          <w:rFonts w:ascii="Times New Roman" w:hAnsi="Times New Roman" w:cs="Times New Roman"/>
        </w:rPr>
        <w:t>Doduše, p</w:t>
      </w:r>
      <w:r w:rsidR="00D23C61" w:rsidRPr="00DA6680">
        <w:rPr>
          <w:rFonts w:ascii="Times New Roman" w:hAnsi="Times New Roman" w:cs="Times New Roman"/>
        </w:rPr>
        <w:t xml:space="preserve">ostoji policijska praksa izdavanja usmenog </w:t>
      </w:r>
      <w:r w:rsidR="009F33AF" w:rsidRPr="00DA6680">
        <w:rPr>
          <w:rFonts w:ascii="Times New Roman" w:hAnsi="Times New Roman" w:cs="Times New Roman"/>
        </w:rPr>
        <w:t>upozorenja</w:t>
      </w:r>
      <w:r w:rsidR="00362C4A" w:rsidRPr="00DA6680">
        <w:rPr>
          <w:rFonts w:ascii="Times New Roman" w:hAnsi="Times New Roman" w:cs="Times New Roman"/>
        </w:rPr>
        <w:t xml:space="preserve"> iz čl. 245. Prekršajnog zakona</w:t>
      </w:r>
      <w:r w:rsidR="00D23C61" w:rsidRPr="00DA6680">
        <w:rPr>
          <w:rFonts w:ascii="Times New Roman" w:hAnsi="Times New Roman" w:cs="Times New Roman"/>
        </w:rPr>
        <w:t xml:space="preserve"> – maloljetnim </w:t>
      </w:r>
      <w:r w:rsidR="00282984" w:rsidRPr="00DA6680">
        <w:rPr>
          <w:rFonts w:ascii="Times New Roman" w:hAnsi="Times New Roman" w:cs="Times New Roman"/>
        </w:rPr>
        <w:t>počiniteljima za prekršaj osobito lake naravi za koji je propisana samo novčana kazna do 1.000,00 kuna i da počinitelj nije u zadnjih 12 mjeseci evidentiran da je počinio prekršaj iz istog propisa</w:t>
      </w:r>
      <w:r w:rsidR="009279AC" w:rsidRPr="00DA6680">
        <w:rPr>
          <w:rFonts w:ascii="Times New Roman" w:hAnsi="Times New Roman" w:cs="Times New Roman"/>
        </w:rPr>
        <w:t>, primjerice kod čl. 20. Zakona o prekršajima protiv javnog reda i mira – odavanje pijančevanju na javnom mjestu.</w:t>
      </w:r>
      <w:r w:rsidR="00095257" w:rsidRPr="00DA6680">
        <w:rPr>
          <w:rFonts w:ascii="Times New Roman" w:hAnsi="Times New Roman" w:cs="Times New Roman"/>
        </w:rPr>
        <w:t xml:space="preserve"> </w:t>
      </w:r>
      <w:r w:rsidR="00D121D1" w:rsidRPr="00DA6680">
        <w:rPr>
          <w:rFonts w:ascii="Times New Roman" w:hAnsi="Times New Roman" w:cs="Times New Roman"/>
        </w:rPr>
        <w:t xml:space="preserve">Međutim, </w:t>
      </w:r>
      <w:r w:rsidR="002C7DAC" w:rsidRPr="00DA6680">
        <w:rPr>
          <w:rFonts w:ascii="Times New Roman" w:hAnsi="Times New Roman" w:cs="Times New Roman"/>
        </w:rPr>
        <w:t>policija nema ovlast naplaćivati novčane</w:t>
      </w:r>
      <w:r w:rsidR="0057015E" w:rsidRPr="00DA6680">
        <w:rPr>
          <w:rFonts w:ascii="Times New Roman" w:hAnsi="Times New Roman" w:cs="Times New Roman"/>
        </w:rPr>
        <w:t xml:space="preserve"> kazne iz čl. 245.st.1. PZ maloljetnim počiniteljima prekršaja</w:t>
      </w:r>
      <w:r w:rsidR="003B3003" w:rsidRPr="00DA6680">
        <w:rPr>
          <w:rFonts w:ascii="Times New Roman" w:hAnsi="Times New Roman" w:cs="Times New Roman"/>
        </w:rPr>
        <w:t xml:space="preserve">, </w:t>
      </w:r>
      <w:r w:rsidR="00D121D1" w:rsidRPr="00DA6680">
        <w:rPr>
          <w:rFonts w:ascii="Times New Roman" w:hAnsi="Times New Roman" w:cs="Times New Roman"/>
        </w:rPr>
        <w:t xml:space="preserve">pa </w:t>
      </w:r>
      <w:r w:rsidR="00B93047" w:rsidRPr="00DA6680">
        <w:rPr>
          <w:rFonts w:ascii="Times New Roman" w:hAnsi="Times New Roman" w:cs="Times New Roman"/>
        </w:rPr>
        <w:t xml:space="preserve">im </w:t>
      </w:r>
      <w:r w:rsidR="003B3003" w:rsidRPr="00DA6680">
        <w:rPr>
          <w:rFonts w:ascii="Times New Roman" w:hAnsi="Times New Roman" w:cs="Times New Roman"/>
        </w:rPr>
        <w:t>onda ne bi trebala ni izdavati upozorenja</w:t>
      </w:r>
      <w:r w:rsidR="00896DC6" w:rsidRPr="00DA6680">
        <w:rPr>
          <w:rFonts w:ascii="Times New Roman" w:hAnsi="Times New Roman" w:cs="Times New Roman"/>
        </w:rPr>
        <w:t>,</w:t>
      </w:r>
      <w:r w:rsidR="003B3003" w:rsidRPr="00DA6680">
        <w:rPr>
          <w:rFonts w:ascii="Times New Roman" w:hAnsi="Times New Roman" w:cs="Times New Roman"/>
        </w:rPr>
        <w:t xml:space="preserve"> jer </w:t>
      </w:r>
      <w:r w:rsidR="0057015E" w:rsidRPr="00DA6680">
        <w:rPr>
          <w:rFonts w:ascii="Times New Roman" w:hAnsi="Times New Roman" w:cs="Times New Roman"/>
        </w:rPr>
        <w:t xml:space="preserve"> su upozorenja</w:t>
      </w:r>
      <w:r w:rsidR="003B3003" w:rsidRPr="00DA6680">
        <w:rPr>
          <w:rFonts w:ascii="Times New Roman" w:hAnsi="Times New Roman" w:cs="Times New Roman"/>
        </w:rPr>
        <w:t xml:space="preserve"> </w:t>
      </w:r>
      <w:r w:rsidR="00896DC6" w:rsidRPr="00DA6680">
        <w:rPr>
          <w:rFonts w:ascii="Times New Roman" w:hAnsi="Times New Roman" w:cs="Times New Roman"/>
        </w:rPr>
        <w:t xml:space="preserve">po čl. 245. </w:t>
      </w:r>
      <w:r w:rsidR="00680B0E" w:rsidRPr="00DA6680">
        <w:rPr>
          <w:rFonts w:ascii="Times New Roman" w:hAnsi="Times New Roman" w:cs="Times New Roman"/>
        </w:rPr>
        <w:t>s</w:t>
      </w:r>
      <w:r w:rsidR="00896DC6" w:rsidRPr="00DA6680">
        <w:rPr>
          <w:rFonts w:ascii="Times New Roman" w:hAnsi="Times New Roman" w:cs="Times New Roman"/>
        </w:rPr>
        <w:t xml:space="preserve">t.8. PZ - </w:t>
      </w:r>
      <w:r w:rsidR="003B3003" w:rsidRPr="00DA6680">
        <w:rPr>
          <w:rFonts w:ascii="Times New Roman" w:hAnsi="Times New Roman" w:cs="Times New Roman"/>
        </w:rPr>
        <w:t>zamjena za novčanu kaznu</w:t>
      </w:r>
      <w:r w:rsidR="00B93047" w:rsidRPr="00DA6680">
        <w:rPr>
          <w:rFonts w:ascii="Times New Roman" w:hAnsi="Times New Roman" w:cs="Times New Roman"/>
        </w:rPr>
        <w:t>.</w:t>
      </w:r>
      <w:r w:rsidR="00BE603B" w:rsidRPr="00DA6680">
        <w:rPr>
          <w:rFonts w:ascii="Times New Roman" w:hAnsi="Times New Roman" w:cs="Times New Roman"/>
        </w:rPr>
        <w:t xml:space="preserve"> Posljedica izdavanja upozorenja starijem maloljetniku jest da kad napuni 18 godina, a nije proteklo više od 12 mjeseci od izdavanja upozorenja, gubi mogućnost da mu policijski službenik izda upozorenje.</w:t>
      </w:r>
    </w:p>
    <w:p w:rsidR="008E041E" w:rsidRPr="00DA6680" w:rsidRDefault="00461E14" w:rsidP="002B6F2F">
      <w:pPr>
        <w:spacing w:after="0" w:line="360" w:lineRule="auto"/>
        <w:ind w:firstLine="709"/>
        <w:jc w:val="both"/>
        <w:rPr>
          <w:rFonts w:ascii="Times New Roman" w:hAnsi="Times New Roman" w:cs="Times New Roman"/>
          <w:i/>
        </w:rPr>
      </w:pPr>
      <w:r w:rsidRPr="00DA6680">
        <w:rPr>
          <w:rFonts w:ascii="Times New Roman" w:hAnsi="Times New Roman" w:cs="Times New Roman"/>
        </w:rPr>
        <w:t xml:space="preserve">Maloljetnom počinitelju prekršaja </w:t>
      </w:r>
      <w:r w:rsidR="007F1C5F" w:rsidRPr="00DA6680">
        <w:rPr>
          <w:rFonts w:ascii="Times New Roman" w:hAnsi="Times New Roman" w:cs="Times New Roman"/>
        </w:rPr>
        <w:t xml:space="preserve">policija </w:t>
      </w:r>
      <w:r w:rsidRPr="00DA6680">
        <w:rPr>
          <w:rFonts w:ascii="Times New Roman" w:hAnsi="Times New Roman" w:cs="Times New Roman"/>
        </w:rPr>
        <w:t>ne može naplatiti novčan</w:t>
      </w:r>
      <w:r w:rsidR="007F1C5F" w:rsidRPr="00DA6680">
        <w:rPr>
          <w:rFonts w:ascii="Times New Roman" w:hAnsi="Times New Roman" w:cs="Times New Roman"/>
        </w:rPr>
        <w:t>u</w:t>
      </w:r>
      <w:r w:rsidRPr="00DA6680">
        <w:rPr>
          <w:rFonts w:ascii="Times New Roman" w:hAnsi="Times New Roman" w:cs="Times New Roman"/>
        </w:rPr>
        <w:t xml:space="preserve"> kazn</w:t>
      </w:r>
      <w:r w:rsidR="007F1C5F" w:rsidRPr="00DA6680">
        <w:rPr>
          <w:rFonts w:ascii="Times New Roman" w:hAnsi="Times New Roman" w:cs="Times New Roman"/>
        </w:rPr>
        <w:t>u, jer to može samo prekršajni sud.</w:t>
      </w:r>
      <w:r w:rsidRPr="00DA6680">
        <w:rPr>
          <w:rFonts w:ascii="Times New Roman" w:hAnsi="Times New Roman" w:cs="Times New Roman"/>
        </w:rPr>
        <w:t xml:space="preserve"> Iz razloga što </w:t>
      </w:r>
      <w:r w:rsidR="0087218E" w:rsidRPr="00DA6680">
        <w:rPr>
          <w:rFonts w:ascii="Times New Roman" w:hAnsi="Times New Roman" w:cs="Times New Roman"/>
        </w:rPr>
        <w:t xml:space="preserve">policija </w:t>
      </w:r>
      <w:r w:rsidRPr="00DA6680">
        <w:rPr>
          <w:rFonts w:ascii="Times New Roman" w:hAnsi="Times New Roman" w:cs="Times New Roman"/>
        </w:rPr>
        <w:t>maloljetnog počinitelja prekršaja ne može obvezati na novčane činidbe prema njemu se ne pri</w:t>
      </w:r>
      <w:r w:rsidR="00050F81" w:rsidRPr="00DA6680">
        <w:rPr>
          <w:rFonts w:ascii="Times New Roman" w:hAnsi="Times New Roman" w:cs="Times New Roman"/>
        </w:rPr>
        <w:t xml:space="preserve">mjenjuje ni </w:t>
      </w:r>
      <w:r w:rsidR="009B0C1C" w:rsidRPr="00DA6680">
        <w:rPr>
          <w:rFonts w:ascii="Times New Roman" w:hAnsi="Times New Roman" w:cs="Times New Roman"/>
        </w:rPr>
        <w:t xml:space="preserve">uvjetni </w:t>
      </w:r>
      <w:r w:rsidR="00050F81" w:rsidRPr="00DA6680">
        <w:rPr>
          <w:rFonts w:ascii="Times New Roman" w:hAnsi="Times New Roman" w:cs="Times New Roman"/>
        </w:rPr>
        <w:t>oportunitet</w:t>
      </w:r>
      <w:r w:rsidR="009B0C1C" w:rsidRPr="00DA6680">
        <w:rPr>
          <w:rFonts w:ascii="Times New Roman" w:hAnsi="Times New Roman" w:cs="Times New Roman"/>
        </w:rPr>
        <w:t xml:space="preserve">, </w:t>
      </w:r>
      <w:r w:rsidR="009B0C1C" w:rsidRPr="00DA6680">
        <w:rPr>
          <w:rFonts w:ascii="Times New Roman" w:hAnsi="Times New Roman" w:cs="Times New Roman"/>
          <w:i/>
        </w:rPr>
        <w:t>a bezuvjetni oportunitet</w:t>
      </w:r>
      <w:r w:rsidR="00050F81" w:rsidRPr="00DA6680">
        <w:rPr>
          <w:rFonts w:ascii="Times New Roman" w:hAnsi="Times New Roman" w:cs="Times New Roman"/>
          <w:i/>
        </w:rPr>
        <w:t xml:space="preserve"> se ukl</w:t>
      </w:r>
      <w:r w:rsidR="00252200" w:rsidRPr="00DA6680">
        <w:rPr>
          <w:rFonts w:ascii="Times New Roman" w:hAnsi="Times New Roman" w:cs="Times New Roman"/>
          <w:i/>
        </w:rPr>
        <w:t>apa</w:t>
      </w:r>
      <w:r w:rsidR="008437EC" w:rsidRPr="00DA6680">
        <w:rPr>
          <w:rFonts w:ascii="Times New Roman" w:hAnsi="Times New Roman" w:cs="Times New Roman"/>
          <w:i/>
        </w:rPr>
        <w:t xml:space="preserve"> pod načelo svrsishodnosti </w:t>
      </w:r>
      <w:r w:rsidR="0087218E" w:rsidRPr="00DA6680">
        <w:rPr>
          <w:rFonts w:ascii="Times New Roman" w:hAnsi="Times New Roman" w:cs="Times New Roman"/>
          <w:i/>
        </w:rPr>
        <w:t xml:space="preserve">iz čl. 226. PZ </w:t>
      </w:r>
      <w:r w:rsidR="008437EC" w:rsidRPr="00DA6680">
        <w:rPr>
          <w:rFonts w:ascii="Times New Roman" w:hAnsi="Times New Roman" w:cs="Times New Roman"/>
          <w:i/>
        </w:rPr>
        <w:t xml:space="preserve">primjerice kad na strani maloljetnog počinitelja  </w:t>
      </w:r>
      <w:r w:rsidR="008437EC" w:rsidRPr="00DA6680">
        <w:rPr>
          <w:rFonts w:ascii="Times New Roman" w:hAnsi="Times New Roman" w:cs="Times New Roman"/>
          <w:i/>
        </w:rPr>
        <w:lastRenderedPageBreak/>
        <w:t xml:space="preserve">prekršaja postoje razlozi za oslobađanje od kazne iz čl. </w:t>
      </w:r>
      <w:r w:rsidR="00BB5C8F" w:rsidRPr="00DA6680">
        <w:rPr>
          <w:rFonts w:ascii="Times New Roman" w:hAnsi="Times New Roman" w:cs="Times New Roman"/>
          <w:i/>
        </w:rPr>
        <w:t>38. PZ i/ili se radi o bezna</w:t>
      </w:r>
      <w:r w:rsidR="00B72564" w:rsidRPr="00DA6680">
        <w:rPr>
          <w:rFonts w:ascii="Times New Roman" w:hAnsi="Times New Roman" w:cs="Times New Roman"/>
          <w:i/>
        </w:rPr>
        <w:t>čajnom prekršaju iz č</w:t>
      </w:r>
      <w:r w:rsidR="00356168">
        <w:rPr>
          <w:rFonts w:ascii="Times New Roman" w:hAnsi="Times New Roman" w:cs="Times New Roman"/>
          <w:i/>
        </w:rPr>
        <w:t>l. 24.a PZ.</w:t>
      </w:r>
    </w:p>
    <w:p w:rsidR="0009771D" w:rsidRPr="00DA6680" w:rsidRDefault="00356168" w:rsidP="00DD0FD9">
      <w:pPr>
        <w:spacing w:line="360" w:lineRule="auto"/>
        <w:jc w:val="both"/>
        <w:rPr>
          <w:rFonts w:ascii="Times New Roman" w:hAnsi="Times New Roman" w:cs="Times New Roman"/>
          <w:b/>
          <w:sz w:val="18"/>
          <w:szCs w:val="18"/>
        </w:rPr>
      </w:pPr>
      <w:r>
        <w:rPr>
          <w:rFonts w:ascii="Times New Roman" w:hAnsi="Times New Roman" w:cs="Times New Roman"/>
          <w:b/>
        </w:rPr>
        <w:t>2</w:t>
      </w:r>
      <w:r w:rsidR="00970444" w:rsidRPr="00DA6680">
        <w:rPr>
          <w:rFonts w:ascii="Times New Roman" w:hAnsi="Times New Roman" w:cs="Times New Roman"/>
          <w:b/>
        </w:rPr>
        <w:t>.</w:t>
      </w:r>
      <w:r>
        <w:rPr>
          <w:rFonts w:ascii="Times New Roman" w:hAnsi="Times New Roman" w:cs="Times New Roman"/>
          <w:b/>
        </w:rPr>
        <w:t>4</w:t>
      </w:r>
      <w:r w:rsidR="00367314" w:rsidRPr="00DA6680">
        <w:rPr>
          <w:rFonts w:ascii="Times New Roman" w:hAnsi="Times New Roman" w:cs="Times New Roman"/>
          <w:b/>
        </w:rPr>
        <w:t>.</w:t>
      </w:r>
      <w:r w:rsidR="003620FB" w:rsidRPr="00DA6680">
        <w:rPr>
          <w:rFonts w:ascii="Times New Roman" w:hAnsi="Times New Roman" w:cs="Times New Roman"/>
          <w:b/>
        </w:rPr>
        <w:t xml:space="preserve">4. </w:t>
      </w:r>
      <w:r w:rsidR="00B730B6" w:rsidRPr="00DA6680">
        <w:rPr>
          <w:rFonts w:ascii="Times New Roman" w:hAnsi="Times New Roman" w:cs="Times New Roman"/>
          <w:b/>
        </w:rPr>
        <w:t>Obavezno podnošenje optužnog prijedloga kada policija privodi uhićenika na prekršajni sud radi zadržavanja</w:t>
      </w:r>
      <w:r w:rsidR="0040368E" w:rsidRPr="00DA6680">
        <w:rPr>
          <w:rFonts w:ascii="Times New Roman" w:hAnsi="Times New Roman" w:cs="Times New Roman"/>
          <w:b/>
        </w:rPr>
        <w:t xml:space="preserve"> po čl. 135. Prekršajnog zakona</w:t>
      </w:r>
      <w:r w:rsidR="002B6F2F">
        <w:rPr>
          <w:rFonts w:ascii="Times New Roman" w:hAnsi="Times New Roman" w:cs="Times New Roman"/>
          <w:b/>
          <w:sz w:val="18"/>
          <w:szCs w:val="18"/>
        </w:rPr>
        <w:t xml:space="preserve">    </w:t>
      </w:r>
    </w:p>
    <w:p w:rsidR="00E97F0B" w:rsidRPr="009324EB" w:rsidRDefault="0009771D" w:rsidP="00DD0FD9">
      <w:pPr>
        <w:spacing w:line="360" w:lineRule="auto"/>
        <w:jc w:val="center"/>
        <w:rPr>
          <w:rFonts w:ascii="Times New Roman" w:hAnsi="Times New Roman" w:cs="Times New Roman"/>
          <w:szCs w:val="24"/>
        </w:rPr>
      </w:pPr>
      <w:r w:rsidRPr="009324EB">
        <w:rPr>
          <w:rFonts w:ascii="Times New Roman" w:hAnsi="Times New Roman" w:cs="Times New Roman"/>
          <w:szCs w:val="24"/>
        </w:rPr>
        <w:t xml:space="preserve">Tabela </w:t>
      </w:r>
      <w:r w:rsidR="00E164F0">
        <w:rPr>
          <w:rFonts w:ascii="Times New Roman" w:hAnsi="Times New Roman" w:cs="Times New Roman"/>
          <w:szCs w:val="24"/>
        </w:rPr>
        <w:t>5</w:t>
      </w:r>
      <w:r w:rsidRPr="009324EB">
        <w:rPr>
          <w:rFonts w:ascii="Times New Roman" w:hAnsi="Times New Roman" w:cs="Times New Roman"/>
          <w:szCs w:val="24"/>
        </w:rPr>
        <w:t>. Uvjeti za prekršajno uhićenje iz čl. 134. i čl. 135. PZ</w:t>
      </w:r>
    </w:p>
    <w:tbl>
      <w:tblPr>
        <w:tblStyle w:val="Reetkatablice"/>
        <w:tblW w:w="0" w:type="auto"/>
        <w:tblInd w:w="373" w:type="dxa"/>
        <w:tblLayout w:type="fixed"/>
        <w:tblLook w:val="04A0" w:firstRow="1" w:lastRow="0" w:firstColumn="1" w:lastColumn="0" w:noHBand="0" w:noVBand="1"/>
      </w:tblPr>
      <w:tblGrid>
        <w:gridCol w:w="426"/>
        <w:gridCol w:w="8468"/>
      </w:tblGrid>
      <w:tr w:rsidR="00CC4341" w:rsidRPr="009324EB" w:rsidTr="003620FB">
        <w:tc>
          <w:tcPr>
            <w:tcW w:w="426" w:type="dxa"/>
            <w:vAlign w:val="center"/>
          </w:tcPr>
          <w:p w:rsidR="00E97F0B" w:rsidRPr="009324EB" w:rsidRDefault="00E97F0B" w:rsidP="00DD0FD9">
            <w:pPr>
              <w:spacing w:line="360" w:lineRule="auto"/>
              <w:jc w:val="center"/>
              <w:rPr>
                <w:rFonts w:ascii="Times New Roman" w:hAnsi="Times New Roman" w:cs="Times New Roman"/>
                <w:szCs w:val="24"/>
              </w:rPr>
            </w:pPr>
          </w:p>
          <w:p w:rsidR="00E97F0B" w:rsidRPr="009324EB" w:rsidRDefault="00E97F0B" w:rsidP="00DD0FD9">
            <w:pPr>
              <w:spacing w:line="360" w:lineRule="auto"/>
              <w:jc w:val="center"/>
              <w:rPr>
                <w:rFonts w:ascii="Times New Roman" w:hAnsi="Times New Roman" w:cs="Times New Roman"/>
                <w:szCs w:val="24"/>
              </w:rPr>
            </w:pPr>
            <w:r w:rsidRPr="009324EB">
              <w:rPr>
                <w:rFonts w:ascii="Times New Roman" w:hAnsi="Times New Roman" w:cs="Times New Roman"/>
                <w:szCs w:val="24"/>
              </w:rPr>
              <w:t>1.</w:t>
            </w:r>
          </w:p>
        </w:tc>
        <w:tc>
          <w:tcPr>
            <w:tcW w:w="8468" w:type="dxa"/>
          </w:tcPr>
          <w:p w:rsidR="00E97F0B" w:rsidRPr="009324EB" w:rsidRDefault="00E97F0B" w:rsidP="00DD0FD9">
            <w:pPr>
              <w:spacing w:line="360" w:lineRule="auto"/>
              <w:jc w:val="both"/>
              <w:rPr>
                <w:rFonts w:ascii="Times New Roman" w:hAnsi="Times New Roman" w:cs="Times New Roman"/>
                <w:szCs w:val="24"/>
              </w:rPr>
            </w:pPr>
            <w:r w:rsidRPr="009324EB">
              <w:rPr>
                <w:rFonts w:ascii="Times New Roman" w:hAnsi="Times New Roman" w:cs="Times New Roman"/>
                <w:szCs w:val="24"/>
              </w:rPr>
              <w:t xml:space="preserve">Policija je ovlaštena uhititi osobu </w:t>
            </w:r>
            <w:r w:rsidRPr="009324EB">
              <w:rPr>
                <w:rFonts w:ascii="Times New Roman" w:hAnsi="Times New Roman" w:cs="Times New Roman"/>
                <w:b/>
                <w:szCs w:val="24"/>
              </w:rPr>
              <w:t>zatečenu</w:t>
            </w:r>
            <w:r w:rsidRPr="009324EB">
              <w:rPr>
                <w:rFonts w:ascii="Times New Roman" w:hAnsi="Times New Roman" w:cs="Times New Roman"/>
                <w:szCs w:val="24"/>
              </w:rPr>
              <w:t xml:space="preserve"> u počinjenju prekršaja propisanog zakonom (u policijskoj praksi zatjecanje podrazumijeva hvatanje  na djelu)</w:t>
            </w:r>
          </w:p>
        </w:tc>
      </w:tr>
      <w:tr w:rsidR="00CC4341" w:rsidRPr="009324EB" w:rsidTr="003620FB">
        <w:tc>
          <w:tcPr>
            <w:tcW w:w="426" w:type="dxa"/>
            <w:vAlign w:val="center"/>
          </w:tcPr>
          <w:p w:rsidR="00E97F0B" w:rsidRPr="009324EB" w:rsidRDefault="00BD3274" w:rsidP="00DD0FD9">
            <w:pPr>
              <w:spacing w:line="360" w:lineRule="auto"/>
              <w:jc w:val="center"/>
              <w:rPr>
                <w:rFonts w:ascii="Times New Roman" w:hAnsi="Times New Roman" w:cs="Times New Roman"/>
                <w:szCs w:val="24"/>
              </w:rPr>
            </w:pPr>
            <w:r w:rsidRPr="009324EB">
              <w:rPr>
                <w:rFonts w:ascii="Times New Roman" w:hAnsi="Times New Roman" w:cs="Times New Roman"/>
                <w:szCs w:val="24"/>
              </w:rPr>
              <w:t>+2</w:t>
            </w:r>
          </w:p>
        </w:tc>
        <w:tc>
          <w:tcPr>
            <w:tcW w:w="8468" w:type="dxa"/>
          </w:tcPr>
          <w:p w:rsidR="00E97F0B" w:rsidRPr="009324EB" w:rsidRDefault="00E97F0B" w:rsidP="00DD0FD9">
            <w:pPr>
              <w:pStyle w:val="Odlomakpopisa"/>
              <w:numPr>
                <w:ilvl w:val="0"/>
                <w:numId w:val="3"/>
              </w:numPr>
              <w:spacing w:line="360" w:lineRule="auto"/>
              <w:ind w:left="35" w:firstLine="0"/>
              <w:contextualSpacing w:val="0"/>
              <w:jc w:val="both"/>
              <w:rPr>
                <w:rFonts w:ascii="Times New Roman" w:hAnsi="Times New Roman" w:cs="Times New Roman"/>
                <w:szCs w:val="24"/>
              </w:rPr>
            </w:pPr>
            <w:r w:rsidRPr="009324EB">
              <w:rPr>
                <w:rFonts w:ascii="Times New Roman" w:hAnsi="Times New Roman" w:cs="Times New Roman"/>
                <w:szCs w:val="24"/>
              </w:rPr>
              <w:t xml:space="preserve">ako se radi o prekršaju po javnom redu i miru </w:t>
            </w:r>
            <w:r w:rsidRPr="009324EB">
              <w:rPr>
                <w:rFonts w:ascii="Times New Roman" w:hAnsi="Times New Roman" w:cs="Times New Roman"/>
                <w:b/>
                <w:szCs w:val="24"/>
              </w:rPr>
              <w:t>(ZPPJRM)</w:t>
            </w:r>
            <w:r w:rsidRPr="009324EB">
              <w:rPr>
                <w:rFonts w:ascii="Times New Roman" w:hAnsi="Times New Roman" w:cs="Times New Roman"/>
                <w:szCs w:val="24"/>
              </w:rPr>
              <w:t xml:space="preserve"> ili</w:t>
            </w:r>
          </w:p>
          <w:p w:rsidR="00E97F0B" w:rsidRPr="009324EB" w:rsidRDefault="00E97F0B" w:rsidP="00DD0FD9">
            <w:pPr>
              <w:pStyle w:val="Odlomakpopisa"/>
              <w:numPr>
                <w:ilvl w:val="0"/>
                <w:numId w:val="3"/>
              </w:numPr>
              <w:spacing w:line="360" w:lineRule="auto"/>
              <w:ind w:left="35" w:firstLine="0"/>
              <w:contextualSpacing w:val="0"/>
              <w:jc w:val="both"/>
              <w:rPr>
                <w:rFonts w:ascii="Times New Roman" w:hAnsi="Times New Roman" w:cs="Times New Roman"/>
                <w:szCs w:val="24"/>
              </w:rPr>
            </w:pPr>
            <w:r w:rsidRPr="009324EB">
              <w:rPr>
                <w:rFonts w:ascii="Times New Roman" w:hAnsi="Times New Roman" w:cs="Times New Roman"/>
                <w:szCs w:val="24"/>
              </w:rPr>
              <w:t xml:space="preserve">vezanom za nasilje u obitelji </w:t>
            </w:r>
            <w:r w:rsidRPr="009324EB">
              <w:rPr>
                <w:rFonts w:ascii="Times New Roman" w:hAnsi="Times New Roman" w:cs="Times New Roman"/>
                <w:b/>
                <w:szCs w:val="24"/>
              </w:rPr>
              <w:t>(ZZNO)</w:t>
            </w:r>
            <w:r w:rsidRPr="009324EB">
              <w:rPr>
                <w:rFonts w:ascii="Times New Roman" w:hAnsi="Times New Roman" w:cs="Times New Roman"/>
                <w:szCs w:val="24"/>
              </w:rPr>
              <w:t xml:space="preserve"> ili</w:t>
            </w:r>
          </w:p>
          <w:p w:rsidR="00E97F0B" w:rsidRPr="009324EB" w:rsidRDefault="00E97F0B" w:rsidP="00DD0FD9">
            <w:pPr>
              <w:pStyle w:val="Odlomakpopisa"/>
              <w:numPr>
                <w:ilvl w:val="0"/>
                <w:numId w:val="3"/>
              </w:numPr>
              <w:spacing w:line="360" w:lineRule="auto"/>
              <w:ind w:left="-1" w:firstLine="0"/>
              <w:contextualSpacing w:val="0"/>
              <w:jc w:val="both"/>
              <w:rPr>
                <w:rFonts w:ascii="Times New Roman" w:hAnsi="Times New Roman" w:cs="Times New Roman"/>
                <w:szCs w:val="24"/>
              </w:rPr>
            </w:pPr>
            <w:r w:rsidRPr="009324EB">
              <w:rPr>
                <w:rFonts w:ascii="Times New Roman" w:hAnsi="Times New Roman" w:cs="Times New Roman"/>
                <w:szCs w:val="24"/>
              </w:rPr>
              <w:t xml:space="preserve">vezanom za sprječavanje nereda na sportskim natjecanjima </w:t>
            </w:r>
            <w:r w:rsidRPr="009324EB">
              <w:rPr>
                <w:rFonts w:ascii="Times New Roman" w:hAnsi="Times New Roman" w:cs="Times New Roman"/>
                <w:b/>
                <w:szCs w:val="24"/>
              </w:rPr>
              <w:t>(ZSNSN).</w:t>
            </w:r>
          </w:p>
        </w:tc>
      </w:tr>
      <w:tr w:rsidR="00CC4341" w:rsidRPr="009324EB" w:rsidTr="003620FB">
        <w:trPr>
          <w:trHeight w:val="828"/>
        </w:trPr>
        <w:tc>
          <w:tcPr>
            <w:tcW w:w="426" w:type="dxa"/>
            <w:vAlign w:val="center"/>
          </w:tcPr>
          <w:p w:rsidR="00E97F0B" w:rsidRPr="009324EB" w:rsidRDefault="009F33AF" w:rsidP="00DD0FD9">
            <w:pPr>
              <w:pStyle w:val="Odlomakpopisa"/>
              <w:spacing w:line="360" w:lineRule="auto"/>
              <w:ind w:left="0"/>
              <w:contextualSpacing w:val="0"/>
              <w:jc w:val="center"/>
              <w:rPr>
                <w:rFonts w:ascii="Times New Roman" w:hAnsi="Times New Roman" w:cs="Times New Roman"/>
                <w:szCs w:val="24"/>
              </w:rPr>
            </w:pPr>
            <w:r w:rsidRPr="008E041E">
              <w:rPr>
                <w:rFonts w:ascii="Times New Roman" w:hAnsi="Times New Roman" w:cs="Times New Roman"/>
                <w:sz w:val="22"/>
              </w:rPr>
              <w:t>I</w:t>
            </w:r>
            <w:r w:rsidR="00E97F0B" w:rsidRPr="008E041E">
              <w:rPr>
                <w:rFonts w:ascii="Times New Roman" w:hAnsi="Times New Roman" w:cs="Times New Roman"/>
                <w:sz w:val="22"/>
              </w:rPr>
              <w:t>li</w:t>
            </w:r>
            <w:r w:rsidR="00E97F0B" w:rsidRPr="009324EB">
              <w:rPr>
                <w:rFonts w:ascii="Times New Roman" w:hAnsi="Times New Roman" w:cs="Times New Roman"/>
                <w:szCs w:val="24"/>
              </w:rPr>
              <w:t xml:space="preserve">  </w:t>
            </w:r>
            <w:r w:rsidR="004F2CB4" w:rsidRPr="009324EB">
              <w:rPr>
                <w:rFonts w:ascii="Times New Roman" w:hAnsi="Times New Roman" w:cs="Times New Roman"/>
                <w:szCs w:val="24"/>
              </w:rPr>
              <w:t xml:space="preserve">    + </w:t>
            </w:r>
            <w:r w:rsidR="00E97F0B" w:rsidRPr="009324EB">
              <w:rPr>
                <w:rFonts w:ascii="Times New Roman" w:hAnsi="Times New Roman" w:cs="Times New Roman"/>
                <w:szCs w:val="24"/>
              </w:rPr>
              <w:t>3.</w:t>
            </w:r>
          </w:p>
        </w:tc>
        <w:tc>
          <w:tcPr>
            <w:tcW w:w="8468" w:type="dxa"/>
          </w:tcPr>
          <w:p w:rsidR="00E97F0B" w:rsidRPr="009324EB" w:rsidRDefault="00E97F0B" w:rsidP="00DD0FD9">
            <w:pPr>
              <w:pStyle w:val="Odlomakpopisa"/>
              <w:numPr>
                <w:ilvl w:val="0"/>
                <w:numId w:val="3"/>
              </w:numPr>
              <w:spacing w:line="360" w:lineRule="auto"/>
              <w:ind w:left="35" w:firstLine="0"/>
              <w:contextualSpacing w:val="0"/>
              <w:jc w:val="both"/>
              <w:rPr>
                <w:rFonts w:ascii="Times New Roman" w:hAnsi="Times New Roman" w:cs="Times New Roman"/>
                <w:szCs w:val="24"/>
              </w:rPr>
            </w:pPr>
            <w:r w:rsidRPr="009324EB">
              <w:rPr>
                <w:rFonts w:ascii="Times New Roman" w:hAnsi="Times New Roman" w:cs="Times New Roman"/>
                <w:szCs w:val="24"/>
              </w:rPr>
              <w:t xml:space="preserve">ili prekršaju za koji se može izreći kazna </w:t>
            </w:r>
            <w:r w:rsidRPr="009324EB">
              <w:rPr>
                <w:rFonts w:ascii="Times New Roman" w:hAnsi="Times New Roman" w:cs="Times New Roman"/>
                <w:b/>
                <w:szCs w:val="24"/>
              </w:rPr>
              <w:t>zatvora</w:t>
            </w:r>
            <w:r w:rsidRPr="009324EB">
              <w:rPr>
                <w:rFonts w:ascii="Times New Roman" w:hAnsi="Times New Roman" w:cs="Times New Roman"/>
                <w:szCs w:val="24"/>
              </w:rPr>
              <w:t xml:space="preserve"> </w:t>
            </w:r>
          </w:p>
          <w:p w:rsidR="00E97F0B" w:rsidRPr="009324EB" w:rsidRDefault="00E97F0B" w:rsidP="00DD0FD9">
            <w:pPr>
              <w:pStyle w:val="Odlomakpopisa"/>
              <w:numPr>
                <w:ilvl w:val="0"/>
                <w:numId w:val="3"/>
              </w:numPr>
              <w:spacing w:line="360" w:lineRule="auto"/>
              <w:ind w:left="35" w:firstLine="0"/>
              <w:contextualSpacing w:val="0"/>
              <w:jc w:val="both"/>
              <w:rPr>
                <w:rFonts w:ascii="Times New Roman" w:hAnsi="Times New Roman" w:cs="Times New Roman"/>
                <w:b/>
                <w:szCs w:val="24"/>
              </w:rPr>
            </w:pPr>
            <w:r w:rsidRPr="009324EB">
              <w:rPr>
                <w:rFonts w:ascii="Times New Roman" w:hAnsi="Times New Roman" w:cs="Times New Roman"/>
                <w:szCs w:val="24"/>
              </w:rPr>
              <w:t xml:space="preserve">ili prekršaju za koji se može izreći </w:t>
            </w:r>
            <w:r w:rsidRPr="009324EB">
              <w:rPr>
                <w:rFonts w:ascii="Times New Roman" w:hAnsi="Times New Roman" w:cs="Times New Roman"/>
                <w:b/>
                <w:szCs w:val="24"/>
              </w:rPr>
              <w:t>novčana kazna veća od 10.000 kuna</w:t>
            </w:r>
          </w:p>
          <w:p w:rsidR="00E97F0B" w:rsidRPr="009324EB" w:rsidRDefault="00E97F0B" w:rsidP="00DD0FD9">
            <w:pPr>
              <w:spacing w:line="360" w:lineRule="auto"/>
              <w:ind w:left="35"/>
              <w:rPr>
                <w:rFonts w:ascii="Times New Roman" w:hAnsi="Times New Roman" w:cs="Times New Roman"/>
                <w:szCs w:val="24"/>
              </w:rPr>
            </w:pPr>
            <w:r w:rsidRPr="009324EB">
              <w:rPr>
                <w:rFonts w:ascii="Times New Roman" w:hAnsi="Times New Roman" w:cs="Times New Roman"/>
                <w:szCs w:val="24"/>
              </w:rPr>
              <w:t>(vrijedi za bilo koji zakon koji propisuje prekršaje, osim za ZPPJRM, ZZNO, ZSNSN)</w:t>
            </w:r>
          </w:p>
        </w:tc>
      </w:tr>
      <w:tr w:rsidR="00CC4341" w:rsidRPr="009324EB" w:rsidTr="003620FB">
        <w:trPr>
          <w:trHeight w:val="828"/>
        </w:trPr>
        <w:tc>
          <w:tcPr>
            <w:tcW w:w="426" w:type="dxa"/>
            <w:vAlign w:val="center"/>
          </w:tcPr>
          <w:p w:rsidR="00E97F0B" w:rsidRPr="009324EB" w:rsidRDefault="00E97F0B" w:rsidP="00DD0FD9">
            <w:pPr>
              <w:pStyle w:val="Odlomakpopisa"/>
              <w:spacing w:line="360" w:lineRule="auto"/>
              <w:ind w:left="0"/>
              <w:contextualSpacing w:val="0"/>
              <w:jc w:val="center"/>
              <w:rPr>
                <w:rFonts w:ascii="Times New Roman" w:hAnsi="Times New Roman" w:cs="Times New Roman"/>
                <w:szCs w:val="24"/>
              </w:rPr>
            </w:pPr>
            <w:r w:rsidRPr="009324EB">
              <w:rPr>
                <w:rFonts w:ascii="Times New Roman" w:hAnsi="Times New Roman" w:cs="Times New Roman"/>
                <w:szCs w:val="24"/>
              </w:rPr>
              <w:t>+ 4.</w:t>
            </w:r>
          </w:p>
        </w:tc>
        <w:tc>
          <w:tcPr>
            <w:tcW w:w="8468" w:type="dxa"/>
          </w:tcPr>
          <w:p w:rsidR="006913AB" w:rsidRPr="009324EB" w:rsidRDefault="00E97F0B" w:rsidP="00DD0FD9">
            <w:pPr>
              <w:pStyle w:val="Odlomakpopisa"/>
              <w:numPr>
                <w:ilvl w:val="0"/>
                <w:numId w:val="4"/>
              </w:numPr>
              <w:spacing w:line="360" w:lineRule="auto"/>
              <w:ind w:left="33" w:firstLine="0"/>
              <w:contextualSpacing w:val="0"/>
              <w:jc w:val="both"/>
              <w:rPr>
                <w:rFonts w:ascii="Times New Roman" w:hAnsi="Times New Roman" w:cs="Times New Roman"/>
                <w:b/>
                <w:szCs w:val="24"/>
              </w:rPr>
            </w:pPr>
            <w:r w:rsidRPr="009324EB">
              <w:rPr>
                <w:rFonts w:ascii="Times New Roman" w:hAnsi="Times New Roman" w:cs="Times New Roman"/>
                <w:szCs w:val="24"/>
              </w:rPr>
              <w:t>ako postoje okolnosti koje up</w:t>
            </w:r>
            <w:r w:rsidR="00734A2C" w:rsidRPr="009324EB">
              <w:rPr>
                <w:rFonts w:ascii="Times New Roman" w:hAnsi="Times New Roman" w:cs="Times New Roman"/>
                <w:szCs w:val="24"/>
              </w:rPr>
              <w:t xml:space="preserve">ućuju na opasnost da će </w:t>
            </w:r>
            <w:r w:rsidR="00734A2C" w:rsidRPr="009324EB">
              <w:rPr>
                <w:rFonts w:ascii="Times New Roman" w:hAnsi="Times New Roman" w:cs="Times New Roman"/>
                <w:b/>
                <w:szCs w:val="24"/>
              </w:rPr>
              <w:t>pobjeći,</w:t>
            </w:r>
          </w:p>
          <w:p w:rsidR="003620FB" w:rsidRPr="009324EB" w:rsidRDefault="006913AB" w:rsidP="00DD0FD9">
            <w:pPr>
              <w:pStyle w:val="Odlomakpopisa"/>
              <w:numPr>
                <w:ilvl w:val="0"/>
                <w:numId w:val="4"/>
              </w:numPr>
              <w:spacing w:line="360" w:lineRule="auto"/>
              <w:ind w:left="33" w:firstLine="0"/>
              <w:contextualSpacing w:val="0"/>
              <w:jc w:val="both"/>
              <w:rPr>
                <w:rFonts w:ascii="Times New Roman" w:hAnsi="Times New Roman" w:cs="Times New Roman"/>
                <w:szCs w:val="24"/>
              </w:rPr>
            </w:pPr>
            <w:r w:rsidRPr="009324EB">
              <w:rPr>
                <w:rFonts w:ascii="Times New Roman" w:hAnsi="Times New Roman" w:cs="Times New Roman"/>
                <w:szCs w:val="24"/>
              </w:rPr>
              <w:t xml:space="preserve">ili postoji opasnost da će </w:t>
            </w:r>
            <w:r w:rsidRPr="009324EB">
              <w:rPr>
                <w:rFonts w:ascii="Times New Roman" w:hAnsi="Times New Roman" w:cs="Times New Roman"/>
                <w:b/>
                <w:szCs w:val="24"/>
              </w:rPr>
              <w:t>uništiti, sakriti, izmijeniti ili krivotvoriti dokaze ili tragove</w:t>
            </w:r>
            <w:r w:rsidRPr="009324EB">
              <w:rPr>
                <w:rFonts w:ascii="Times New Roman" w:hAnsi="Times New Roman" w:cs="Times New Roman"/>
                <w:szCs w:val="24"/>
              </w:rPr>
              <w:t xml:space="preserve"> </w:t>
            </w:r>
            <w:r w:rsidR="001417FC" w:rsidRPr="009324EB">
              <w:rPr>
                <w:rFonts w:ascii="Times New Roman" w:hAnsi="Times New Roman" w:cs="Times New Roman"/>
                <w:szCs w:val="24"/>
              </w:rPr>
              <w:t xml:space="preserve">važne </w:t>
            </w:r>
          </w:p>
          <w:p w:rsidR="001417FC" w:rsidRPr="009324EB" w:rsidRDefault="001417FC" w:rsidP="00DD0FD9">
            <w:pPr>
              <w:pStyle w:val="Odlomakpopisa"/>
              <w:spacing w:line="360" w:lineRule="auto"/>
              <w:ind w:left="33"/>
              <w:contextualSpacing w:val="0"/>
              <w:jc w:val="both"/>
              <w:rPr>
                <w:rFonts w:ascii="Times New Roman" w:hAnsi="Times New Roman" w:cs="Times New Roman"/>
                <w:szCs w:val="24"/>
              </w:rPr>
            </w:pPr>
            <w:r w:rsidRPr="009324EB">
              <w:rPr>
                <w:rFonts w:ascii="Times New Roman" w:hAnsi="Times New Roman" w:cs="Times New Roman"/>
                <w:szCs w:val="24"/>
              </w:rPr>
              <w:t xml:space="preserve">za prekršajni postupak ili postoji opasnost da će ometati prekršajni </w:t>
            </w:r>
            <w:r w:rsidR="006913AB" w:rsidRPr="009324EB">
              <w:rPr>
                <w:rFonts w:ascii="Times New Roman" w:hAnsi="Times New Roman" w:cs="Times New Roman"/>
                <w:szCs w:val="24"/>
              </w:rPr>
              <w:t xml:space="preserve">postupak </w:t>
            </w:r>
            <w:r w:rsidR="006913AB" w:rsidRPr="009324EB">
              <w:rPr>
                <w:rFonts w:ascii="Times New Roman" w:hAnsi="Times New Roman" w:cs="Times New Roman"/>
                <w:b/>
                <w:szCs w:val="24"/>
              </w:rPr>
              <w:t>utjecajem na svjedoke</w:t>
            </w:r>
            <w:r w:rsidR="00912297" w:rsidRPr="009324EB">
              <w:rPr>
                <w:rFonts w:ascii="Times New Roman" w:hAnsi="Times New Roman" w:cs="Times New Roman"/>
                <w:b/>
                <w:szCs w:val="24"/>
              </w:rPr>
              <w:t xml:space="preserve">                    </w:t>
            </w:r>
            <w:r w:rsidR="006913AB" w:rsidRPr="009324EB">
              <w:rPr>
                <w:rFonts w:ascii="Times New Roman" w:hAnsi="Times New Roman" w:cs="Times New Roman"/>
                <w:b/>
                <w:szCs w:val="24"/>
              </w:rPr>
              <w:t xml:space="preserve"> ili sudionike,</w:t>
            </w:r>
            <w:r w:rsidR="00E97F0B" w:rsidRPr="009324EB">
              <w:rPr>
                <w:rFonts w:ascii="Times New Roman" w:hAnsi="Times New Roman" w:cs="Times New Roman"/>
                <w:szCs w:val="24"/>
              </w:rPr>
              <w:t xml:space="preserve"> </w:t>
            </w:r>
          </w:p>
          <w:p w:rsidR="00E97F0B" w:rsidRPr="009324EB" w:rsidRDefault="00E97F0B" w:rsidP="00DD0FD9">
            <w:pPr>
              <w:pStyle w:val="Odlomakpopisa"/>
              <w:numPr>
                <w:ilvl w:val="0"/>
                <w:numId w:val="4"/>
              </w:numPr>
              <w:spacing w:line="360" w:lineRule="auto"/>
              <w:ind w:left="33" w:hanging="33"/>
              <w:contextualSpacing w:val="0"/>
              <w:jc w:val="both"/>
              <w:rPr>
                <w:rFonts w:ascii="Times New Roman" w:hAnsi="Times New Roman" w:cs="Times New Roman"/>
                <w:szCs w:val="24"/>
              </w:rPr>
            </w:pPr>
            <w:r w:rsidRPr="009324EB">
              <w:rPr>
                <w:rFonts w:ascii="Times New Roman" w:hAnsi="Times New Roman" w:cs="Times New Roman"/>
                <w:szCs w:val="24"/>
              </w:rPr>
              <w:t xml:space="preserve">ili osobite okolnosti opravdavaju bojazan da će </w:t>
            </w:r>
            <w:r w:rsidRPr="009324EB">
              <w:rPr>
                <w:rFonts w:ascii="Times New Roman" w:hAnsi="Times New Roman" w:cs="Times New Roman"/>
                <w:b/>
                <w:szCs w:val="24"/>
              </w:rPr>
              <w:t>ponoviti istovrsni prekršaj.</w:t>
            </w:r>
          </w:p>
        </w:tc>
      </w:tr>
    </w:tbl>
    <w:p w:rsidR="00A8566A" w:rsidRDefault="00A8566A" w:rsidP="009324EB">
      <w:pPr>
        <w:spacing w:line="360" w:lineRule="auto"/>
        <w:contextualSpacing/>
        <w:jc w:val="both"/>
        <w:rPr>
          <w:rFonts w:ascii="Times New Roman" w:hAnsi="Times New Roman" w:cs="Times New Roman"/>
          <w:color w:val="FF0000"/>
          <w:sz w:val="18"/>
          <w:szCs w:val="18"/>
        </w:rPr>
      </w:pPr>
    </w:p>
    <w:p w:rsidR="00450D64" w:rsidRPr="009324EB" w:rsidRDefault="00912297" w:rsidP="00A8566A">
      <w:pPr>
        <w:spacing w:after="0" w:line="360" w:lineRule="auto"/>
        <w:contextualSpacing/>
        <w:jc w:val="both"/>
        <w:rPr>
          <w:rFonts w:ascii="Times New Roman" w:eastAsia="Calibri" w:hAnsi="Times New Roman" w:cs="Times New Roman"/>
          <w:szCs w:val="24"/>
        </w:rPr>
      </w:pPr>
      <w:r w:rsidRPr="00DA6680">
        <w:rPr>
          <w:rFonts w:ascii="Times New Roman" w:hAnsi="Times New Roman" w:cs="Times New Roman"/>
          <w:szCs w:val="24"/>
        </w:rPr>
        <w:t xml:space="preserve">Komentar uz tabelu 6: </w:t>
      </w:r>
      <w:r w:rsidR="00E97F0B" w:rsidRPr="00DA6680">
        <w:rPr>
          <w:rFonts w:ascii="Times New Roman" w:hAnsi="Times New Roman" w:cs="Times New Roman"/>
          <w:szCs w:val="24"/>
        </w:rPr>
        <w:t xml:space="preserve">Mogućnost  primjene mjere uhićenja </w:t>
      </w:r>
      <w:r w:rsidR="00E97F0B" w:rsidRPr="00DA6680">
        <w:rPr>
          <w:rFonts w:ascii="Times New Roman" w:hAnsi="Times New Roman" w:cs="Times New Roman"/>
          <w:b/>
          <w:szCs w:val="24"/>
        </w:rPr>
        <w:t>kumulativno</w:t>
      </w:r>
      <w:r w:rsidR="00E97F0B" w:rsidRPr="00DA6680">
        <w:rPr>
          <w:rFonts w:ascii="Times New Roman" w:hAnsi="Times New Roman" w:cs="Times New Roman"/>
          <w:szCs w:val="24"/>
        </w:rPr>
        <w:t xml:space="preserve"> je vezana za</w:t>
      </w:r>
      <w:r w:rsidR="009C1BD4" w:rsidRPr="00DA6680">
        <w:rPr>
          <w:rFonts w:ascii="Times New Roman" w:hAnsi="Times New Roman" w:cs="Times New Roman"/>
          <w:szCs w:val="24"/>
        </w:rPr>
        <w:t xml:space="preserve"> </w:t>
      </w:r>
      <w:r w:rsidR="00A36E25" w:rsidRPr="00DA6680">
        <w:rPr>
          <w:rFonts w:ascii="Times New Roman" w:hAnsi="Times New Roman" w:cs="Times New Roman"/>
          <w:szCs w:val="24"/>
        </w:rPr>
        <w:t>četiri činjenice:</w:t>
      </w:r>
      <w:r w:rsidR="00E97F0B" w:rsidRPr="00DA6680">
        <w:rPr>
          <w:rFonts w:ascii="Times New Roman" w:hAnsi="Times New Roman" w:cs="Times New Roman"/>
          <w:szCs w:val="24"/>
        </w:rPr>
        <w:t xml:space="preserve"> da je osoba </w:t>
      </w:r>
      <w:r w:rsidR="00E97F0B" w:rsidRPr="00DA6680">
        <w:rPr>
          <w:rFonts w:ascii="Times New Roman" w:hAnsi="Times New Roman" w:cs="Times New Roman"/>
          <w:b/>
          <w:szCs w:val="24"/>
        </w:rPr>
        <w:t>zatečena</w:t>
      </w:r>
      <w:r w:rsidR="00E97F0B" w:rsidRPr="00DA6680">
        <w:rPr>
          <w:rFonts w:ascii="Times New Roman" w:hAnsi="Times New Roman" w:cs="Times New Roman"/>
          <w:szCs w:val="24"/>
        </w:rPr>
        <w:t xml:space="preserve"> u činjenju prekršaja </w:t>
      </w:r>
      <w:r w:rsidR="000B6F2F">
        <w:rPr>
          <w:rFonts w:ascii="Times New Roman" w:hAnsi="Times New Roman" w:cs="Times New Roman"/>
          <w:szCs w:val="24"/>
        </w:rPr>
        <w:t xml:space="preserve">(prva činjenica) </w:t>
      </w:r>
      <w:r w:rsidR="00E97F0B" w:rsidRPr="00DA6680">
        <w:rPr>
          <w:rFonts w:ascii="Times New Roman" w:hAnsi="Times New Roman" w:cs="Times New Roman"/>
          <w:b/>
          <w:szCs w:val="24"/>
        </w:rPr>
        <w:t>iz određenog zakona (ZPPJRM, ZSNSN,ZZNO</w:t>
      </w:r>
      <w:r w:rsidR="00A1055E">
        <w:rPr>
          <w:rFonts w:ascii="Times New Roman" w:hAnsi="Times New Roman" w:cs="Times New Roman"/>
          <w:b/>
          <w:szCs w:val="24"/>
        </w:rPr>
        <w:t xml:space="preserve"> </w:t>
      </w:r>
      <w:r w:rsidR="000B6F2F" w:rsidRPr="000B6F2F">
        <w:rPr>
          <w:rFonts w:ascii="Times New Roman" w:hAnsi="Times New Roman" w:cs="Times New Roman"/>
          <w:szCs w:val="24"/>
        </w:rPr>
        <w:t>-</w:t>
      </w:r>
      <w:r w:rsidR="00A1055E">
        <w:rPr>
          <w:rFonts w:ascii="Times New Roman" w:hAnsi="Times New Roman" w:cs="Times New Roman"/>
          <w:szCs w:val="24"/>
        </w:rPr>
        <w:t xml:space="preserve"> </w:t>
      </w:r>
      <w:r w:rsidR="000B6F2F" w:rsidRPr="000B6F2F">
        <w:rPr>
          <w:rFonts w:ascii="Times New Roman" w:hAnsi="Times New Roman" w:cs="Times New Roman"/>
          <w:szCs w:val="24"/>
        </w:rPr>
        <w:t>druga činjenica</w:t>
      </w:r>
      <w:r w:rsidR="00E97F0B" w:rsidRPr="00DA6680">
        <w:rPr>
          <w:rFonts w:ascii="Times New Roman" w:hAnsi="Times New Roman" w:cs="Times New Roman"/>
          <w:b/>
          <w:szCs w:val="24"/>
        </w:rPr>
        <w:t xml:space="preserve">) </w:t>
      </w:r>
      <w:r w:rsidR="00E97F0B" w:rsidRPr="00DA6680">
        <w:rPr>
          <w:rFonts w:ascii="Times New Roman" w:hAnsi="Times New Roman" w:cs="Times New Roman"/>
          <w:szCs w:val="24"/>
        </w:rPr>
        <w:t xml:space="preserve">ili </w:t>
      </w:r>
      <w:r w:rsidR="00E97F0B" w:rsidRPr="00DA6680">
        <w:rPr>
          <w:rFonts w:ascii="Times New Roman" w:hAnsi="Times New Roman" w:cs="Times New Roman"/>
          <w:b/>
          <w:szCs w:val="24"/>
        </w:rPr>
        <w:t xml:space="preserve">zapriječenu kaznu </w:t>
      </w:r>
      <w:r w:rsidR="00E97F0B" w:rsidRPr="00DA6680">
        <w:rPr>
          <w:rFonts w:ascii="Times New Roman" w:hAnsi="Times New Roman" w:cs="Times New Roman"/>
          <w:szCs w:val="24"/>
        </w:rPr>
        <w:t>(</w:t>
      </w:r>
      <w:r w:rsidR="00A1055E">
        <w:rPr>
          <w:rFonts w:ascii="Times New Roman" w:hAnsi="Times New Roman" w:cs="Times New Roman"/>
          <w:szCs w:val="24"/>
        </w:rPr>
        <w:t xml:space="preserve">treća činjenica - </w:t>
      </w:r>
      <w:r w:rsidR="00E97F0B" w:rsidRPr="00DA6680">
        <w:rPr>
          <w:rFonts w:ascii="Times New Roman" w:hAnsi="Times New Roman" w:cs="Times New Roman"/>
          <w:szCs w:val="24"/>
        </w:rPr>
        <w:t>novčanu kaznu veću od 10.000,00 kn ili kaznu zatvora)</w:t>
      </w:r>
      <w:r w:rsidR="00DD6162" w:rsidRPr="00DA6680">
        <w:rPr>
          <w:rFonts w:ascii="Times New Roman" w:hAnsi="Times New Roman" w:cs="Times New Roman"/>
          <w:szCs w:val="24"/>
        </w:rPr>
        <w:t xml:space="preserve"> kod drugih zakona, primjerice ZSPC, Zakon o javnom okupljanju, Zakon o oružju.....</w:t>
      </w:r>
      <w:r w:rsidR="00E97F0B" w:rsidRPr="00DA6680">
        <w:rPr>
          <w:rFonts w:ascii="Times New Roman" w:hAnsi="Times New Roman" w:cs="Times New Roman"/>
          <w:szCs w:val="24"/>
        </w:rPr>
        <w:t xml:space="preserve"> </w:t>
      </w:r>
      <w:r w:rsidR="009C1BD4" w:rsidRPr="00DA6680">
        <w:rPr>
          <w:rFonts w:ascii="Times New Roman" w:hAnsi="Times New Roman" w:cs="Times New Roman"/>
          <w:szCs w:val="24"/>
        </w:rPr>
        <w:t xml:space="preserve"> </w:t>
      </w:r>
      <w:r w:rsidR="00E97F0B" w:rsidRPr="00DA6680">
        <w:rPr>
          <w:rFonts w:ascii="Times New Roman" w:hAnsi="Times New Roman" w:cs="Times New Roman"/>
          <w:szCs w:val="24"/>
        </w:rPr>
        <w:t>i barem za jedan od uvjet</w:t>
      </w:r>
      <w:r w:rsidRPr="00DA6680">
        <w:rPr>
          <w:rFonts w:ascii="Times New Roman" w:hAnsi="Times New Roman" w:cs="Times New Roman"/>
          <w:szCs w:val="24"/>
        </w:rPr>
        <w:t>a navedenih pod točkama od 1. d</w:t>
      </w:r>
      <w:r w:rsidR="00E97F0B" w:rsidRPr="00DA6680">
        <w:rPr>
          <w:rFonts w:ascii="Times New Roman" w:hAnsi="Times New Roman" w:cs="Times New Roman"/>
          <w:szCs w:val="24"/>
        </w:rPr>
        <w:t>o 3. stavka 1. članka 135. Prekršajnog zakona</w:t>
      </w:r>
      <w:r w:rsidR="002B6F2F">
        <w:rPr>
          <w:rFonts w:ascii="Times New Roman" w:hAnsi="Times New Roman" w:cs="Times New Roman"/>
          <w:szCs w:val="24"/>
        </w:rPr>
        <w:t xml:space="preserve"> </w:t>
      </w:r>
      <w:r w:rsidR="000B6F2F">
        <w:rPr>
          <w:rFonts w:ascii="Times New Roman" w:hAnsi="Times New Roman" w:cs="Times New Roman"/>
          <w:szCs w:val="24"/>
        </w:rPr>
        <w:t xml:space="preserve">– (četvrta činjenica) </w:t>
      </w:r>
      <w:r w:rsidR="00E97F0B" w:rsidRPr="00DA6680">
        <w:rPr>
          <w:rFonts w:ascii="Times New Roman" w:hAnsi="Times New Roman" w:cs="Times New Roman"/>
          <w:szCs w:val="24"/>
        </w:rPr>
        <w:t xml:space="preserve"> </w:t>
      </w:r>
      <w:r w:rsidR="00E97F0B" w:rsidRPr="00DA6680">
        <w:rPr>
          <w:rFonts w:ascii="Times New Roman" w:hAnsi="Times New Roman" w:cs="Times New Roman"/>
          <w:b/>
          <w:szCs w:val="24"/>
        </w:rPr>
        <w:t>opasnost od bijega ili iteracijska opasnost ili koluzijska opasnost</w:t>
      </w:r>
      <w:r w:rsidR="002B6F2F">
        <w:rPr>
          <w:rFonts w:ascii="Times New Roman" w:hAnsi="Times New Roman" w:cs="Times New Roman"/>
          <w:b/>
          <w:szCs w:val="24"/>
        </w:rPr>
        <w:t xml:space="preserve"> (</w:t>
      </w:r>
      <w:r w:rsidR="009324EB" w:rsidRPr="009324EB">
        <w:rPr>
          <w:rStyle w:val="Referencafusnote"/>
          <w:rFonts w:ascii="Times New Roman" w:hAnsi="Times New Roman" w:cs="Times New Roman"/>
          <w:szCs w:val="24"/>
        </w:rPr>
        <w:t xml:space="preserve"> </w:t>
      </w:r>
      <w:r w:rsidR="009324EB" w:rsidRPr="009324EB">
        <w:rPr>
          <w:rFonts w:ascii="Times New Roman" w:eastAsia="Calibri" w:hAnsi="Times New Roman" w:cs="Times New Roman"/>
          <w:szCs w:val="24"/>
        </w:rPr>
        <w:t>Vujanović S</w:t>
      </w:r>
      <w:r w:rsidR="002B6F2F">
        <w:rPr>
          <w:rFonts w:ascii="Times New Roman" w:eastAsia="Calibri" w:hAnsi="Times New Roman" w:cs="Times New Roman"/>
          <w:szCs w:val="24"/>
        </w:rPr>
        <w:t>,</w:t>
      </w:r>
      <w:r w:rsidR="009324EB" w:rsidRPr="009324EB">
        <w:rPr>
          <w:rFonts w:ascii="Times New Roman" w:eastAsia="Calibri" w:hAnsi="Times New Roman" w:cs="Times New Roman"/>
          <w:szCs w:val="24"/>
        </w:rPr>
        <w:t xml:space="preserve"> 2009.</w:t>
      </w:r>
      <w:r w:rsidR="002B6F2F">
        <w:rPr>
          <w:rFonts w:ascii="Times New Roman" w:eastAsia="Calibri" w:hAnsi="Times New Roman" w:cs="Times New Roman"/>
          <w:szCs w:val="24"/>
        </w:rPr>
        <w:t>).</w:t>
      </w:r>
    </w:p>
    <w:p w:rsidR="004C259F" w:rsidRPr="00DA6680" w:rsidRDefault="00074781" w:rsidP="00A8566A">
      <w:pPr>
        <w:spacing w:after="0" w:line="360" w:lineRule="auto"/>
        <w:ind w:firstLine="708"/>
        <w:jc w:val="both"/>
        <w:rPr>
          <w:rFonts w:ascii="Times New Roman" w:hAnsi="Times New Roman" w:cs="Times New Roman"/>
        </w:rPr>
      </w:pPr>
      <w:r w:rsidRPr="00DA6680">
        <w:rPr>
          <w:rFonts w:ascii="Times New Roman" w:hAnsi="Times New Roman" w:cs="Times New Roman"/>
        </w:rPr>
        <w:t>a)</w:t>
      </w:r>
      <w:r w:rsidR="000B235A" w:rsidRPr="00DA6680">
        <w:rPr>
          <w:rFonts w:ascii="Times New Roman" w:hAnsi="Times New Roman" w:cs="Times New Roman"/>
        </w:rPr>
        <w:t xml:space="preserve"> </w:t>
      </w:r>
      <w:r w:rsidR="004C259F" w:rsidRPr="00DA6680">
        <w:rPr>
          <w:rFonts w:ascii="Times New Roman" w:hAnsi="Times New Roman" w:cs="Times New Roman"/>
          <w:b/>
        </w:rPr>
        <w:t>Neovisno o vrsti i visini kazne</w:t>
      </w:r>
      <w:r w:rsidR="00E919DF" w:rsidRPr="00DA6680">
        <w:rPr>
          <w:rFonts w:ascii="Times New Roman" w:hAnsi="Times New Roman" w:cs="Times New Roman"/>
        </w:rPr>
        <w:t xml:space="preserve"> za određeni prekršaj</w:t>
      </w:r>
      <w:r w:rsidR="004C259F" w:rsidRPr="00DA6680">
        <w:rPr>
          <w:rFonts w:ascii="Times New Roman" w:hAnsi="Times New Roman" w:cs="Times New Roman"/>
        </w:rPr>
        <w:t>, a</w:t>
      </w:r>
      <w:r w:rsidR="00F51797" w:rsidRPr="00DA6680">
        <w:rPr>
          <w:rFonts w:ascii="Times New Roman" w:hAnsi="Times New Roman" w:cs="Times New Roman"/>
        </w:rPr>
        <w:t xml:space="preserve">ko policija </w:t>
      </w:r>
      <w:r w:rsidR="00D75EE2" w:rsidRPr="00DA6680">
        <w:rPr>
          <w:rFonts w:ascii="Times New Roman" w:hAnsi="Times New Roman" w:cs="Times New Roman"/>
        </w:rPr>
        <w:t>zatekne</w:t>
      </w:r>
      <w:r w:rsidR="00F51797" w:rsidRPr="00DA6680">
        <w:rPr>
          <w:rFonts w:ascii="Times New Roman" w:hAnsi="Times New Roman" w:cs="Times New Roman"/>
        </w:rPr>
        <w:t xml:space="preserve"> osobu na počinjenju prekršaja iz Zakona o prekršajima protiv javnog reda i mira</w:t>
      </w:r>
      <w:r w:rsidR="00F51797" w:rsidRPr="00DA6680">
        <w:rPr>
          <w:rFonts w:ascii="Times New Roman" w:hAnsi="Times New Roman" w:cs="Times New Roman"/>
          <w:b/>
        </w:rPr>
        <w:t xml:space="preserve"> </w:t>
      </w:r>
      <w:r w:rsidR="00450D64" w:rsidRPr="00DA6680">
        <w:rPr>
          <w:rFonts w:ascii="Times New Roman" w:hAnsi="Times New Roman" w:cs="Times New Roman"/>
          <w:b/>
        </w:rPr>
        <w:t xml:space="preserve">(ZPJRM) </w:t>
      </w:r>
      <w:r w:rsidR="00F51797" w:rsidRPr="00DA6680">
        <w:rPr>
          <w:rFonts w:ascii="Times New Roman" w:hAnsi="Times New Roman" w:cs="Times New Roman"/>
        </w:rPr>
        <w:t>ili Zakona o sprječavanju nereda na športskom natjecanjima</w:t>
      </w:r>
      <w:r w:rsidR="00450D64" w:rsidRPr="00DA6680">
        <w:rPr>
          <w:rFonts w:ascii="Times New Roman" w:hAnsi="Times New Roman" w:cs="Times New Roman"/>
          <w:b/>
        </w:rPr>
        <w:t xml:space="preserve"> (ZSNSN)</w:t>
      </w:r>
      <w:r w:rsidR="00F51797" w:rsidRPr="00DA6680">
        <w:rPr>
          <w:rFonts w:ascii="Times New Roman" w:hAnsi="Times New Roman" w:cs="Times New Roman"/>
          <w:b/>
        </w:rPr>
        <w:t xml:space="preserve"> </w:t>
      </w:r>
      <w:r w:rsidR="00F51797" w:rsidRPr="00DA6680">
        <w:rPr>
          <w:rFonts w:ascii="Times New Roman" w:hAnsi="Times New Roman" w:cs="Times New Roman"/>
        </w:rPr>
        <w:t xml:space="preserve">ili Zakona o zaštiti od nasilja u obitelji </w:t>
      </w:r>
      <w:r w:rsidR="00450D64" w:rsidRPr="00DA6680">
        <w:rPr>
          <w:rFonts w:ascii="Times New Roman" w:hAnsi="Times New Roman" w:cs="Times New Roman"/>
          <w:b/>
        </w:rPr>
        <w:t xml:space="preserve">(ZZNO) </w:t>
      </w:r>
      <w:r w:rsidR="00F51797" w:rsidRPr="00DA6680">
        <w:rPr>
          <w:rFonts w:ascii="Times New Roman" w:hAnsi="Times New Roman" w:cs="Times New Roman"/>
        </w:rPr>
        <w:t xml:space="preserve">ima ovlast uhititi ga, ako postoji  opasnost od bijega ili opasnost od ponavljanja istovrsnog prekršaja ili opasnost da će uništiti, sakriti, izmijeniti ili krivotvoriti dokaze ili tragove važne za </w:t>
      </w:r>
      <w:r w:rsidR="00F51797" w:rsidRPr="00DA6680">
        <w:rPr>
          <w:rFonts w:ascii="Times New Roman" w:hAnsi="Times New Roman" w:cs="Times New Roman"/>
        </w:rPr>
        <w:lastRenderedPageBreak/>
        <w:t>prekršajni postupak ili postoji opasnost da će ometati prekršajni postupak utjecajem na svjedoke ili sudionike</w:t>
      </w:r>
      <w:r w:rsidR="004C259F" w:rsidRPr="00DA6680">
        <w:rPr>
          <w:rFonts w:ascii="Times New Roman" w:hAnsi="Times New Roman" w:cs="Times New Roman"/>
        </w:rPr>
        <w:t xml:space="preserve">. </w:t>
      </w:r>
      <w:r w:rsidR="000A709A" w:rsidRPr="00DA6680">
        <w:rPr>
          <w:rFonts w:ascii="Times New Roman" w:hAnsi="Times New Roman" w:cs="Times New Roman"/>
        </w:rPr>
        <w:t xml:space="preserve"> </w:t>
      </w:r>
    </w:p>
    <w:p w:rsidR="00E12D02" w:rsidRPr="00DA6680" w:rsidRDefault="00450D64" w:rsidP="00A8566A">
      <w:pPr>
        <w:spacing w:after="0" w:line="360" w:lineRule="auto"/>
        <w:ind w:firstLine="709"/>
        <w:jc w:val="both"/>
        <w:rPr>
          <w:rFonts w:ascii="Times New Roman" w:hAnsi="Times New Roman" w:cs="Times New Roman"/>
        </w:rPr>
      </w:pPr>
      <w:r w:rsidRPr="00DA6680">
        <w:rPr>
          <w:rFonts w:ascii="Times New Roman" w:hAnsi="Times New Roman" w:cs="Times New Roman"/>
        </w:rPr>
        <w:t xml:space="preserve">Iz ovoga proizlazi da </w:t>
      </w:r>
      <w:r w:rsidR="00235B25" w:rsidRPr="00DA6680">
        <w:rPr>
          <w:rFonts w:ascii="Times New Roman" w:hAnsi="Times New Roman" w:cs="Times New Roman"/>
        </w:rPr>
        <w:t xml:space="preserve">policija ima ovlast </w:t>
      </w:r>
      <w:r w:rsidR="000E5E4B" w:rsidRPr="00DA6680">
        <w:rPr>
          <w:rFonts w:ascii="Times New Roman" w:hAnsi="Times New Roman" w:cs="Times New Roman"/>
        </w:rPr>
        <w:t>uhi</w:t>
      </w:r>
      <w:r w:rsidR="00052518" w:rsidRPr="00DA6680">
        <w:rPr>
          <w:rFonts w:ascii="Times New Roman" w:hAnsi="Times New Roman" w:cs="Times New Roman"/>
        </w:rPr>
        <w:t>titi</w:t>
      </w:r>
      <w:r w:rsidR="000E5E4B" w:rsidRPr="00DA6680">
        <w:rPr>
          <w:rFonts w:ascii="Times New Roman" w:hAnsi="Times New Roman" w:cs="Times New Roman"/>
        </w:rPr>
        <w:t xml:space="preserve"> </w:t>
      </w:r>
      <w:r w:rsidR="00061E95" w:rsidRPr="00DA6680">
        <w:rPr>
          <w:rFonts w:ascii="Times New Roman" w:hAnsi="Times New Roman" w:cs="Times New Roman"/>
        </w:rPr>
        <w:t xml:space="preserve">i </w:t>
      </w:r>
      <w:r w:rsidR="000E5E4B" w:rsidRPr="00DA6680">
        <w:rPr>
          <w:rFonts w:ascii="Times New Roman" w:hAnsi="Times New Roman" w:cs="Times New Roman"/>
        </w:rPr>
        <w:t>počinitelja prekršaja</w:t>
      </w:r>
      <w:r w:rsidR="00ED3217" w:rsidRPr="00DA6680">
        <w:rPr>
          <w:rFonts w:ascii="Times New Roman" w:hAnsi="Times New Roman" w:cs="Times New Roman"/>
        </w:rPr>
        <w:t xml:space="preserve"> </w:t>
      </w:r>
      <w:r w:rsidR="00445D9E" w:rsidRPr="00DA6680">
        <w:rPr>
          <w:rFonts w:ascii="Times New Roman" w:hAnsi="Times New Roman" w:cs="Times New Roman"/>
        </w:rPr>
        <w:t>za koj</w:t>
      </w:r>
      <w:r w:rsidR="00ED3217" w:rsidRPr="00DA6680">
        <w:rPr>
          <w:rFonts w:ascii="Times New Roman" w:hAnsi="Times New Roman" w:cs="Times New Roman"/>
        </w:rPr>
        <w:t>i</w:t>
      </w:r>
      <w:r w:rsidR="00445D9E" w:rsidRPr="00DA6680">
        <w:rPr>
          <w:rFonts w:ascii="Times New Roman" w:hAnsi="Times New Roman" w:cs="Times New Roman"/>
        </w:rPr>
        <w:t xml:space="preserve"> je kao kazna propisana samo novčana kazna do 5.000,00 kn za fizičku osobu</w:t>
      </w:r>
      <w:r w:rsidR="00BD3274" w:rsidRPr="00DA6680">
        <w:rPr>
          <w:rFonts w:ascii="Times New Roman" w:hAnsi="Times New Roman" w:cs="Times New Roman"/>
        </w:rPr>
        <w:t>, ako se radi o prekršaju iz ZPPJRM</w:t>
      </w:r>
      <w:r w:rsidRPr="00DA6680">
        <w:rPr>
          <w:rFonts w:ascii="Times New Roman" w:hAnsi="Times New Roman" w:cs="Times New Roman"/>
        </w:rPr>
        <w:t xml:space="preserve"> ili o prekršaju iz ZSNSN ili o prekršaju iz ZZNO</w:t>
      </w:r>
      <w:r w:rsidR="00D70B74" w:rsidRPr="00DA6680">
        <w:rPr>
          <w:rFonts w:ascii="Times New Roman" w:hAnsi="Times New Roman" w:cs="Times New Roman"/>
        </w:rPr>
        <w:t>.</w:t>
      </w:r>
      <w:r w:rsidR="00691C6E" w:rsidRPr="00DA6680">
        <w:rPr>
          <w:rFonts w:ascii="Times New Roman" w:hAnsi="Times New Roman" w:cs="Times New Roman"/>
        </w:rPr>
        <w:t xml:space="preserve"> </w:t>
      </w:r>
      <w:r w:rsidR="000E07DC" w:rsidRPr="00DA6680">
        <w:rPr>
          <w:rFonts w:ascii="Times New Roman" w:hAnsi="Times New Roman" w:cs="Times New Roman"/>
        </w:rPr>
        <w:t>Međutim, p</w:t>
      </w:r>
      <w:r w:rsidR="00A65CDA" w:rsidRPr="00DA6680">
        <w:rPr>
          <w:rFonts w:ascii="Times New Roman" w:hAnsi="Times New Roman" w:cs="Times New Roman"/>
        </w:rPr>
        <w:t xml:space="preserve">regledom </w:t>
      </w:r>
      <w:r w:rsidR="00A834D2" w:rsidRPr="00DA6680">
        <w:rPr>
          <w:rFonts w:ascii="Times New Roman" w:hAnsi="Times New Roman" w:cs="Times New Roman"/>
        </w:rPr>
        <w:t xml:space="preserve">tih triju Zakona </w:t>
      </w:r>
      <w:r w:rsidR="00A65CDA" w:rsidRPr="00DA6680">
        <w:rPr>
          <w:rFonts w:ascii="Times New Roman" w:hAnsi="Times New Roman" w:cs="Times New Roman"/>
        </w:rPr>
        <w:t xml:space="preserve">utvrdi se da </w:t>
      </w:r>
      <w:r w:rsidR="00F44AC1" w:rsidRPr="00DA6680">
        <w:rPr>
          <w:rFonts w:ascii="Times New Roman" w:hAnsi="Times New Roman" w:cs="Times New Roman"/>
        </w:rPr>
        <w:t xml:space="preserve">samo </w:t>
      </w:r>
      <w:r w:rsidR="00A65CDA" w:rsidRPr="00DA6680">
        <w:rPr>
          <w:rFonts w:ascii="Times New Roman" w:hAnsi="Times New Roman" w:cs="Times New Roman"/>
        </w:rPr>
        <w:t xml:space="preserve">ZPPJRM </w:t>
      </w:r>
      <w:r w:rsidR="00F44AC1" w:rsidRPr="00DA6680">
        <w:rPr>
          <w:rFonts w:ascii="Times New Roman" w:hAnsi="Times New Roman" w:cs="Times New Roman"/>
        </w:rPr>
        <w:t xml:space="preserve">sadrži </w:t>
      </w:r>
      <w:r w:rsidR="00A65CDA" w:rsidRPr="00DA6680">
        <w:rPr>
          <w:rFonts w:ascii="Times New Roman" w:hAnsi="Times New Roman" w:cs="Times New Roman"/>
        </w:rPr>
        <w:t>prekršaj</w:t>
      </w:r>
      <w:r w:rsidR="00F44AC1" w:rsidRPr="00DA6680">
        <w:rPr>
          <w:rFonts w:ascii="Times New Roman" w:hAnsi="Times New Roman" w:cs="Times New Roman"/>
        </w:rPr>
        <w:t>e</w:t>
      </w:r>
      <w:r w:rsidR="00A65CDA" w:rsidRPr="00DA6680">
        <w:rPr>
          <w:rFonts w:ascii="Times New Roman" w:hAnsi="Times New Roman" w:cs="Times New Roman"/>
        </w:rPr>
        <w:t xml:space="preserve"> koji propisuju </w:t>
      </w:r>
      <w:r w:rsidR="00B87670" w:rsidRPr="00DA6680">
        <w:rPr>
          <w:rFonts w:ascii="Times New Roman" w:hAnsi="Times New Roman" w:cs="Times New Roman"/>
        </w:rPr>
        <w:t xml:space="preserve">kao jedinu </w:t>
      </w:r>
      <w:r w:rsidR="00C5183C" w:rsidRPr="00DA6680">
        <w:rPr>
          <w:rFonts w:ascii="Times New Roman" w:hAnsi="Times New Roman" w:cs="Times New Roman"/>
        </w:rPr>
        <w:t xml:space="preserve">- </w:t>
      </w:r>
      <w:r w:rsidR="00F44AC1" w:rsidRPr="00DA6680">
        <w:rPr>
          <w:rFonts w:ascii="Times New Roman" w:hAnsi="Times New Roman" w:cs="Times New Roman"/>
        </w:rPr>
        <w:t xml:space="preserve">novčanu kaznu </w:t>
      </w:r>
      <w:r w:rsidR="00A65CDA" w:rsidRPr="00DA6680">
        <w:rPr>
          <w:rFonts w:ascii="Times New Roman" w:hAnsi="Times New Roman" w:cs="Times New Roman"/>
        </w:rPr>
        <w:t xml:space="preserve">do </w:t>
      </w:r>
      <w:r w:rsidR="000E07DC" w:rsidRPr="00DA6680">
        <w:rPr>
          <w:rFonts w:ascii="Times New Roman" w:hAnsi="Times New Roman" w:cs="Times New Roman"/>
        </w:rPr>
        <w:t>5</w:t>
      </w:r>
      <w:r w:rsidR="00A65CDA" w:rsidRPr="00DA6680">
        <w:rPr>
          <w:rFonts w:ascii="Times New Roman" w:hAnsi="Times New Roman" w:cs="Times New Roman"/>
        </w:rPr>
        <w:t>.000,00</w:t>
      </w:r>
      <w:r w:rsidR="00B87670" w:rsidRPr="00DA6680">
        <w:rPr>
          <w:rFonts w:ascii="Times New Roman" w:hAnsi="Times New Roman" w:cs="Times New Roman"/>
        </w:rPr>
        <w:t xml:space="preserve"> kuna.</w:t>
      </w:r>
      <w:r w:rsidR="00E12D02" w:rsidRPr="00DA6680">
        <w:rPr>
          <w:rFonts w:ascii="Times New Roman" w:hAnsi="Times New Roman" w:cs="Times New Roman"/>
        </w:rPr>
        <w:t xml:space="preserve"> Tako se samo uz ZPPJRM veže neobična situacija – da policija ima ovlast uhititi počinitelje lakših prekršaja</w:t>
      </w:r>
      <w:r w:rsidR="008F4311" w:rsidRPr="00DA6680">
        <w:rPr>
          <w:rFonts w:ascii="Times New Roman" w:hAnsi="Times New Roman" w:cs="Times New Roman"/>
        </w:rPr>
        <w:t xml:space="preserve"> (u postupovnom smislu)</w:t>
      </w:r>
      <w:r w:rsidR="00E12D02" w:rsidRPr="00DA6680">
        <w:rPr>
          <w:rFonts w:ascii="Times New Roman" w:hAnsi="Times New Roman" w:cs="Times New Roman"/>
        </w:rPr>
        <w:t xml:space="preserve">, za koje je propisana samo novčana kazna do </w:t>
      </w:r>
      <w:r w:rsidR="000E07DC" w:rsidRPr="00DA6680">
        <w:rPr>
          <w:rFonts w:ascii="Times New Roman" w:hAnsi="Times New Roman" w:cs="Times New Roman"/>
        </w:rPr>
        <w:t>5</w:t>
      </w:r>
      <w:r w:rsidR="00E12D02" w:rsidRPr="00DA6680">
        <w:rPr>
          <w:rFonts w:ascii="Times New Roman" w:hAnsi="Times New Roman" w:cs="Times New Roman"/>
        </w:rPr>
        <w:t>.000,00 kuna. Da nisu propisani Zakonom o prekršajima protiv javnog reda i mira policija ne bi mogla vršiti uhićenja za te prekršaje.</w:t>
      </w:r>
    </w:p>
    <w:p w:rsidR="000B5EF4" w:rsidRPr="00DA6680" w:rsidRDefault="00383722" w:rsidP="00A8566A">
      <w:pPr>
        <w:spacing w:after="0" w:line="360" w:lineRule="auto"/>
        <w:ind w:firstLine="709"/>
        <w:jc w:val="both"/>
        <w:rPr>
          <w:rFonts w:ascii="Times New Roman" w:hAnsi="Times New Roman" w:cs="Times New Roman"/>
        </w:rPr>
      </w:pPr>
      <w:r w:rsidRPr="00DA6680">
        <w:rPr>
          <w:rFonts w:ascii="Times New Roman" w:hAnsi="Times New Roman" w:cs="Times New Roman"/>
        </w:rPr>
        <w:t>Važeći ZPPJRM do današnjeg dana nije doživio značajnije izmjene ili dopune, a koje su nužne da bi se adekvatno popratili zahtjevi vremena i potrebe prakse pa je tako za  prekršaj iz čl. 30. ZPPJRM propisana niska novčana kazna od 50 – 200 DEM u protuvrijednosti u kunama od oko 190 do oko 7</w:t>
      </w:r>
      <w:r w:rsidR="00381B9F" w:rsidRPr="00DA6680">
        <w:rPr>
          <w:rFonts w:ascii="Times New Roman" w:hAnsi="Times New Roman" w:cs="Times New Roman"/>
        </w:rPr>
        <w:t>60 kuna, ovisno o tečaju - kao jedina kazna. Pa ipak, temeljem Prekršajnog zakona policija je ovlaštena uhititi počinitelja tog prekršaja. Unatoč tome, nema policijske prakse uhićenja za prekršaje iz Zakona o prekršajima protiv javnog reda i mira za koje j</w:t>
      </w:r>
      <w:r w:rsidR="001736B6">
        <w:rPr>
          <w:rFonts w:ascii="Times New Roman" w:hAnsi="Times New Roman" w:cs="Times New Roman"/>
        </w:rPr>
        <w:t>e propisana samo novčana kazna.</w:t>
      </w:r>
    </w:p>
    <w:p w:rsidR="00381B9F" w:rsidRPr="00D16745" w:rsidRDefault="005D75B4" w:rsidP="00A8566A">
      <w:pPr>
        <w:spacing w:after="0" w:line="360" w:lineRule="auto"/>
        <w:ind w:firstLine="709"/>
        <w:jc w:val="both"/>
        <w:rPr>
          <w:rFonts w:ascii="Times New Roman" w:hAnsi="Times New Roman" w:cs="Times New Roman"/>
        </w:rPr>
      </w:pPr>
      <w:r w:rsidRPr="00DA6680">
        <w:rPr>
          <w:rFonts w:ascii="Times New Roman" w:hAnsi="Times New Roman" w:cs="Times New Roman"/>
        </w:rPr>
        <w:t>Detaljnijim iščitavanjem vidljivo je da</w:t>
      </w:r>
      <w:r w:rsidR="000B5EF4" w:rsidRPr="00DA6680">
        <w:rPr>
          <w:rFonts w:ascii="Times New Roman" w:hAnsi="Times New Roman" w:cs="Times New Roman"/>
        </w:rPr>
        <w:t xml:space="preserve"> </w:t>
      </w:r>
      <w:r w:rsidRPr="00DA6680">
        <w:rPr>
          <w:rFonts w:ascii="Times New Roman" w:hAnsi="Times New Roman" w:cs="Times New Roman"/>
        </w:rPr>
        <w:t xml:space="preserve">je </w:t>
      </w:r>
      <w:r w:rsidR="000B5EF4" w:rsidRPr="00DA6680">
        <w:rPr>
          <w:rFonts w:ascii="Times New Roman" w:hAnsi="Times New Roman" w:cs="Times New Roman"/>
        </w:rPr>
        <w:t>u Zakon</w:t>
      </w:r>
      <w:r w:rsidRPr="00DA6680">
        <w:rPr>
          <w:rFonts w:ascii="Times New Roman" w:hAnsi="Times New Roman" w:cs="Times New Roman"/>
        </w:rPr>
        <w:t>u</w:t>
      </w:r>
      <w:r w:rsidR="000B5EF4" w:rsidRPr="00DA6680">
        <w:rPr>
          <w:rFonts w:ascii="Times New Roman" w:hAnsi="Times New Roman" w:cs="Times New Roman"/>
        </w:rPr>
        <w:t xml:space="preserve"> o prekršajima protiv javnog reda i mira jedini prekršaj kod kojeg bi eventualno bilo potrebe uhititi počinitelja prekršaja, iako je za taj prekršaj propisana samo novčana kazna, jest prekršaj neopreznog držan</w:t>
      </w:r>
      <w:r w:rsidRPr="00DA6680">
        <w:rPr>
          <w:rFonts w:ascii="Times New Roman" w:hAnsi="Times New Roman" w:cs="Times New Roman"/>
        </w:rPr>
        <w:t>ja životinja iz čl. 30. ZPPJRM, pa se opravdano postavlja pitanje z</w:t>
      </w:r>
      <w:r w:rsidR="000B5EF4" w:rsidRPr="00DA6680">
        <w:rPr>
          <w:rFonts w:ascii="Times New Roman" w:hAnsi="Times New Roman" w:cs="Times New Roman"/>
        </w:rPr>
        <w:t>ašto</w:t>
      </w:r>
      <w:r w:rsidRPr="00DA6680">
        <w:rPr>
          <w:rFonts w:ascii="Times New Roman" w:hAnsi="Times New Roman" w:cs="Times New Roman"/>
        </w:rPr>
        <w:t xml:space="preserve"> je tomu tako</w:t>
      </w:r>
      <w:r w:rsidR="00D16745">
        <w:rPr>
          <w:rFonts w:ascii="Times New Roman" w:hAnsi="Times New Roman" w:cs="Times New Roman"/>
        </w:rPr>
        <w:t>?</w:t>
      </w:r>
    </w:p>
    <w:p w:rsidR="00D273FF" w:rsidRPr="00DA6680" w:rsidRDefault="00381B9F" w:rsidP="00A8566A">
      <w:pPr>
        <w:spacing w:after="0" w:line="360" w:lineRule="auto"/>
        <w:ind w:firstLine="709"/>
        <w:jc w:val="both"/>
        <w:rPr>
          <w:rFonts w:ascii="Times New Roman" w:hAnsi="Times New Roman" w:cs="Times New Roman"/>
        </w:rPr>
      </w:pPr>
      <w:r w:rsidRPr="00DA6680">
        <w:rPr>
          <w:rFonts w:ascii="Times New Roman" w:hAnsi="Times New Roman" w:cs="Times New Roman"/>
          <w:color w:val="FF0000"/>
        </w:rPr>
        <w:t xml:space="preserve"> </w:t>
      </w:r>
      <w:r w:rsidR="00383722" w:rsidRPr="00DA6680">
        <w:rPr>
          <w:rFonts w:ascii="Times New Roman" w:hAnsi="Times New Roman" w:cs="Times New Roman"/>
        </w:rPr>
        <w:t>Za ilustraciju,</w:t>
      </w:r>
      <w:r w:rsidRPr="00DA6680">
        <w:rPr>
          <w:rFonts w:ascii="Times New Roman" w:hAnsi="Times New Roman" w:cs="Times New Roman"/>
        </w:rPr>
        <w:t xml:space="preserve"> </w:t>
      </w:r>
      <w:r w:rsidR="00383722" w:rsidRPr="00DA6680">
        <w:rPr>
          <w:rFonts w:ascii="Times New Roman" w:hAnsi="Times New Roman" w:cs="Times New Roman"/>
        </w:rPr>
        <w:t xml:space="preserve">čl. 48. st. 4. Zakona o zaštiti životinja propisuje: „zabranjeno je držanje i postupanje s kućnim ljubimcima te njihovo kretanje na način koji ugrožava zdravlje i sigurnost drugih životinja i ljudi, a posebice djece.“ Za kršenje ove odredbe (sadržajno identične čl. 30. ZPPJRM), člankom 67. st. 1. Zakona o zaštiti životinja propisana je novčana kazna za fizičku osobu od 5.000,00 do 15.000,00 kn. </w:t>
      </w:r>
      <w:r w:rsidR="00504183" w:rsidRPr="00DA6680">
        <w:rPr>
          <w:rFonts w:ascii="Times New Roman" w:hAnsi="Times New Roman" w:cs="Times New Roman"/>
        </w:rPr>
        <w:t>Sjetimo se ne tako rijetkih slučajeva napada p</w:t>
      </w:r>
      <w:r w:rsidR="009D3A89" w:rsidRPr="00DA6680">
        <w:rPr>
          <w:rFonts w:ascii="Times New Roman" w:hAnsi="Times New Roman" w:cs="Times New Roman"/>
        </w:rPr>
        <w:t>a</w:t>
      </w:r>
      <w:r w:rsidR="00504183" w:rsidRPr="00DA6680">
        <w:rPr>
          <w:rFonts w:ascii="Times New Roman" w:hAnsi="Times New Roman" w:cs="Times New Roman"/>
        </w:rPr>
        <w:t>sa na djecu kojima je prethodilo puštanje psa s povodca na</w:t>
      </w:r>
      <w:r w:rsidR="00392692" w:rsidRPr="00DA6680">
        <w:rPr>
          <w:rFonts w:ascii="Times New Roman" w:hAnsi="Times New Roman" w:cs="Times New Roman"/>
        </w:rPr>
        <w:t xml:space="preserve"> </w:t>
      </w:r>
      <w:r w:rsidR="00504183" w:rsidRPr="00DA6680">
        <w:rPr>
          <w:rFonts w:ascii="Times New Roman" w:hAnsi="Times New Roman" w:cs="Times New Roman"/>
        </w:rPr>
        <w:t>javnoj površini. Iz tog kuta gledanja</w:t>
      </w:r>
      <w:r w:rsidR="005D75B4" w:rsidRPr="00DA6680">
        <w:rPr>
          <w:rFonts w:ascii="Times New Roman" w:hAnsi="Times New Roman" w:cs="Times New Roman"/>
        </w:rPr>
        <w:t>,</w:t>
      </w:r>
      <w:r w:rsidR="00504183" w:rsidRPr="00DA6680">
        <w:rPr>
          <w:rFonts w:ascii="Times New Roman" w:hAnsi="Times New Roman" w:cs="Times New Roman"/>
        </w:rPr>
        <w:t xml:space="preserve"> </w:t>
      </w:r>
      <w:r w:rsidR="005D75B4" w:rsidRPr="00DA6680">
        <w:rPr>
          <w:rFonts w:ascii="Times New Roman" w:hAnsi="Times New Roman" w:cs="Times New Roman"/>
        </w:rPr>
        <w:t>ni približno</w:t>
      </w:r>
      <w:r w:rsidR="00504183" w:rsidRPr="00DA6680">
        <w:rPr>
          <w:rFonts w:ascii="Times New Roman" w:hAnsi="Times New Roman" w:cs="Times New Roman"/>
        </w:rPr>
        <w:t xml:space="preserve"> se ne radi o lakšem prekršaju.</w:t>
      </w:r>
    </w:p>
    <w:p w:rsidR="00E777B6" w:rsidRPr="00DA6680" w:rsidRDefault="008C77F0" w:rsidP="00A8566A">
      <w:pPr>
        <w:spacing w:after="0" w:line="360" w:lineRule="auto"/>
        <w:ind w:firstLine="709"/>
        <w:jc w:val="both"/>
        <w:rPr>
          <w:rFonts w:ascii="Times New Roman" w:hAnsi="Times New Roman" w:cs="Times New Roman"/>
        </w:rPr>
      </w:pPr>
      <w:r w:rsidRPr="00DA6680">
        <w:rPr>
          <w:rFonts w:ascii="Times New Roman" w:hAnsi="Times New Roman" w:cs="Times New Roman"/>
        </w:rPr>
        <w:t xml:space="preserve">Obzirom da je Ravnateljstvo policije u svojoj uputi za prekršaj iz čl. 30. ZPPJRM (neoprezno i bez nadzora držanje životinja ili zlostavljanje životinja) dalo smjernicu da policija protiv počinitelja tog prekršaja </w:t>
      </w:r>
      <w:r w:rsidR="00E777B6" w:rsidRPr="00DA6680">
        <w:rPr>
          <w:rFonts w:ascii="Times New Roman" w:hAnsi="Times New Roman" w:cs="Times New Roman"/>
        </w:rPr>
        <w:t xml:space="preserve">podnosi optužni prijedlog i </w:t>
      </w:r>
      <w:r w:rsidRPr="00DA6680">
        <w:rPr>
          <w:rFonts w:ascii="Times New Roman" w:hAnsi="Times New Roman" w:cs="Times New Roman"/>
        </w:rPr>
        <w:t>predlaže zaštitn</w:t>
      </w:r>
      <w:r w:rsidR="00E777B6" w:rsidRPr="00DA6680">
        <w:rPr>
          <w:rFonts w:ascii="Times New Roman" w:hAnsi="Times New Roman" w:cs="Times New Roman"/>
        </w:rPr>
        <w:t>u</w:t>
      </w:r>
      <w:r w:rsidRPr="00DA6680">
        <w:rPr>
          <w:rFonts w:ascii="Times New Roman" w:hAnsi="Times New Roman" w:cs="Times New Roman"/>
        </w:rPr>
        <w:t xml:space="preserve"> mjer</w:t>
      </w:r>
      <w:r w:rsidR="00E777B6" w:rsidRPr="00DA6680">
        <w:rPr>
          <w:rFonts w:ascii="Times New Roman" w:hAnsi="Times New Roman" w:cs="Times New Roman"/>
        </w:rPr>
        <w:t>u</w:t>
      </w:r>
      <w:r w:rsidR="005D75B4" w:rsidRPr="00DA6680">
        <w:rPr>
          <w:rFonts w:ascii="Times New Roman" w:hAnsi="Times New Roman" w:cs="Times New Roman"/>
        </w:rPr>
        <w:t>,</w:t>
      </w:r>
      <w:r w:rsidRPr="00DA6680">
        <w:rPr>
          <w:rFonts w:ascii="Times New Roman" w:hAnsi="Times New Roman" w:cs="Times New Roman"/>
        </w:rPr>
        <w:t xml:space="preserve"> razmotrit ćemo postoje li uvjeti za </w:t>
      </w:r>
      <w:r w:rsidR="00E777B6" w:rsidRPr="00DA6680">
        <w:rPr>
          <w:rFonts w:ascii="Times New Roman" w:hAnsi="Times New Roman" w:cs="Times New Roman"/>
        </w:rPr>
        <w:t>podnošenje optužnog prijedloga</w:t>
      </w:r>
      <w:r w:rsidR="00392692" w:rsidRPr="00DA6680">
        <w:rPr>
          <w:rFonts w:ascii="Times New Roman" w:hAnsi="Times New Roman" w:cs="Times New Roman"/>
        </w:rPr>
        <w:t>;</w:t>
      </w:r>
      <w:r w:rsidR="00E777B6" w:rsidRPr="00DA6680">
        <w:rPr>
          <w:rFonts w:ascii="Times New Roman" w:hAnsi="Times New Roman" w:cs="Times New Roman"/>
        </w:rPr>
        <w:t xml:space="preserve"> </w:t>
      </w:r>
      <w:r w:rsidR="009D3A89" w:rsidRPr="00DA6680">
        <w:rPr>
          <w:rFonts w:ascii="Times New Roman" w:hAnsi="Times New Roman" w:cs="Times New Roman"/>
        </w:rPr>
        <w:t xml:space="preserve">postoje li uvjeti </w:t>
      </w:r>
      <w:r w:rsidR="00E777B6" w:rsidRPr="00DA6680">
        <w:rPr>
          <w:rFonts w:ascii="Times New Roman" w:hAnsi="Times New Roman" w:cs="Times New Roman"/>
        </w:rPr>
        <w:t xml:space="preserve">za  </w:t>
      </w:r>
      <w:r w:rsidRPr="00DA6680">
        <w:rPr>
          <w:rFonts w:ascii="Times New Roman" w:hAnsi="Times New Roman" w:cs="Times New Roman"/>
        </w:rPr>
        <w:t xml:space="preserve">uhićenje i </w:t>
      </w:r>
      <w:r w:rsidR="009D3A89" w:rsidRPr="00DA6680">
        <w:rPr>
          <w:rFonts w:ascii="Times New Roman" w:hAnsi="Times New Roman" w:cs="Times New Roman"/>
        </w:rPr>
        <w:t xml:space="preserve">postoje li uvjeti za </w:t>
      </w:r>
      <w:r w:rsidRPr="00DA6680">
        <w:rPr>
          <w:rFonts w:ascii="Times New Roman" w:hAnsi="Times New Roman" w:cs="Times New Roman"/>
        </w:rPr>
        <w:t>zadržavanje počinitelja tog prekršaja.</w:t>
      </w:r>
    </w:p>
    <w:p w:rsidR="00E777B6" w:rsidRPr="00DA6680" w:rsidRDefault="00E777B6" w:rsidP="00A8566A">
      <w:pPr>
        <w:spacing w:after="0" w:line="360" w:lineRule="auto"/>
        <w:ind w:firstLine="709"/>
        <w:jc w:val="both"/>
        <w:rPr>
          <w:rFonts w:ascii="Times New Roman" w:hAnsi="Times New Roman" w:cs="Times New Roman"/>
        </w:rPr>
      </w:pPr>
      <w:r w:rsidRPr="00DA6680">
        <w:rPr>
          <w:rFonts w:ascii="Times New Roman" w:hAnsi="Times New Roman" w:cs="Times New Roman"/>
        </w:rPr>
        <w:t>Kada su ispunjeni uvjeti za naplatu novčane kazne ili za izdavanje obaveznog prekrš</w:t>
      </w:r>
      <w:r w:rsidR="00FD1164" w:rsidRPr="00DA6680">
        <w:rPr>
          <w:rFonts w:ascii="Times New Roman" w:hAnsi="Times New Roman" w:cs="Times New Roman"/>
        </w:rPr>
        <w:t>a</w:t>
      </w:r>
      <w:r w:rsidRPr="00DA6680">
        <w:rPr>
          <w:rFonts w:ascii="Times New Roman" w:hAnsi="Times New Roman" w:cs="Times New Roman"/>
        </w:rPr>
        <w:t xml:space="preserve">jnog naloga, a policija protiv počinitelja prekršaja iz čl. 30. ZPPJRM podnese optužni prijedlog </w:t>
      </w:r>
      <w:r w:rsidRPr="00DA6680">
        <w:rPr>
          <w:rFonts w:ascii="Times New Roman" w:hAnsi="Times New Roman" w:cs="Times New Roman"/>
        </w:rPr>
        <w:lastRenderedPageBreak/>
        <w:t>redovnim putem, sud taj će optužni prijedlog odbaciti, temeljem čl. 239. st. 7. PZ., koji se primjenjuje na sve prekršaje za koje je propisana samo novčana kazna do 5.000,00 kn za fizičku osobu, pa tako i za one iz ZPPJRM!</w:t>
      </w:r>
      <w:r w:rsidR="00FD1164" w:rsidRPr="00DA6680">
        <w:rPr>
          <w:rFonts w:ascii="Times New Roman" w:hAnsi="Times New Roman" w:cs="Times New Roman"/>
        </w:rPr>
        <w:t xml:space="preserve"> Takva je i sudska praksa u što smo se uvjerili  pregledom odgovarajućih sudskih presuda pa </w:t>
      </w:r>
      <w:r w:rsidR="00DC2B25" w:rsidRPr="00DA6680">
        <w:rPr>
          <w:rFonts w:ascii="Times New Roman" w:hAnsi="Times New Roman" w:cs="Times New Roman"/>
        </w:rPr>
        <w:t>tako i onih koje se</w:t>
      </w:r>
      <w:r w:rsidR="00FD1164" w:rsidRPr="00DA6680">
        <w:rPr>
          <w:rFonts w:ascii="Times New Roman" w:hAnsi="Times New Roman" w:cs="Times New Roman"/>
        </w:rPr>
        <w:t xml:space="preserve"> tič</w:t>
      </w:r>
      <w:r w:rsidR="00DC2B25" w:rsidRPr="00DA6680">
        <w:rPr>
          <w:rFonts w:ascii="Times New Roman" w:hAnsi="Times New Roman" w:cs="Times New Roman"/>
        </w:rPr>
        <w:t>u</w:t>
      </w:r>
      <w:r w:rsidR="00FD1164" w:rsidRPr="00DA6680">
        <w:rPr>
          <w:rFonts w:ascii="Times New Roman" w:hAnsi="Times New Roman" w:cs="Times New Roman"/>
        </w:rPr>
        <w:t xml:space="preserve"> </w:t>
      </w:r>
      <w:r w:rsidR="00DC2B25" w:rsidRPr="00DA6680">
        <w:rPr>
          <w:rFonts w:ascii="Times New Roman" w:hAnsi="Times New Roman" w:cs="Times New Roman"/>
        </w:rPr>
        <w:t xml:space="preserve">odbacivanja </w:t>
      </w:r>
      <w:r w:rsidR="00275DD2" w:rsidRPr="00DA6680">
        <w:rPr>
          <w:rFonts w:ascii="Times New Roman" w:hAnsi="Times New Roman" w:cs="Times New Roman"/>
        </w:rPr>
        <w:t xml:space="preserve">optužnog prijedloga </w:t>
      </w:r>
      <w:r w:rsidR="00DC2B25" w:rsidRPr="00DA6680">
        <w:rPr>
          <w:rFonts w:ascii="Times New Roman" w:hAnsi="Times New Roman" w:cs="Times New Roman"/>
        </w:rPr>
        <w:t xml:space="preserve">u vezi </w:t>
      </w:r>
      <w:r w:rsidR="00FD1164" w:rsidRPr="00DA6680">
        <w:rPr>
          <w:rFonts w:ascii="Times New Roman" w:hAnsi="Times New Roman" w:cs="Times New Roman"/>
        </w:rPr>
        <w:t xml:space="preserve">prekršaja iz čl. 30.ZPPJRM. </w:t>
      </w:r>
      <w:r w:rsidR="00392692" w:rsidRPr="00DA6680">
        <w:rPr>
          <w:rFonts w:ascii="Times New Roman" w:hAnsi="Times New Roman" w:cs="Times New Roman"/>
        </w:rPr>
        <w:t xml:space="preserve">Dakle, policija nema ovlast podnijeti optužni prijedlog redovnim putem protiv počinitelja prekršaja iz čl. </w:t>
      </w:r>
      <w:r w:rsidR="00072918" w:rsidRPr="00DA6680">
        <w:rPr>
          <w:rFonts w:ascii="Times New Roman" w:hAnsi="Times New Roman" w:cs="Times New Roman"/>
        </w:rPr>
        <w:t xml:space="preserve"> </w:t>
      </w:r>
      <w:r w:rsidR="00392692" w:rsidRPr="00DA6680">
        <w:rPr>
          <w:rFonts w:ascii="Times New Roman" w:hAnsi="Times New Roman" w:cs="Times New Roman"/>
        </w:rPr>
        <w:t>30. ZPPJRM, pa onda nije u mogućnosti ni predložiti zaštitnu mjeru.</w:t>
      </w:r>
    </w:p>
    <w:p w:rsidR="00AB374B" w:rsidRPr="00DA6680" w:rsidRDefault="00D01BB2" w:rsidP="00A8566A">
      <w:pPr>
        <w:spacing w:after="0" w:line="360" w:lineRule="auto"/>
        <w:ind w:firstLine="709"/>
        <w:jc w:val="both"/>
        <w:rPr>
          <w:rFonts w:ascii="Times New Roman" w:hAnsi="Times New Roman" w:cs="Times New Roman"/>
          <w:szCs w:val="24"/>
        </w:rPr>
      </w:pPr>
      <w:r w:rsidRPr="00DA6680">
        <w:rPr>
          <w:rFonts w:ascii="Times New Roman" w:hAnsi="Times New Roman" w:cs="Times New Roman"/>
          <w:szCs w:val="24"/>
        </w:rPr>
        <w:t>Koliko je autorima poznato n</w:t>
      </w:r>
      <w:r w:rsidR="00804A0F" w:rsidRPr="00DA6680">
        <w:rPr>
          <w:rFonts w:ascii="Times New Roman" w:hAnsi="Times New Roman" w:cs="Times New Roman"/>
          <w:szCs w:val="24"/>
        </w:rPr>
        <w:t>ema policijske p</w:t>
      </w:r>
      <w:r w:rsidR="00813E2D" w:rsidRPr="00DA6680">
        <w:rPr>
          <w:rFonts w:ascii="Times New Roman" w:hAnsi="Times New Roman" w:cs="Times New Roman"/>
          <w:szCs w:val="24"/>
        </w:rPr>
        <w:t>r</w:t>
      </w:r>
      <w:r w:rsidR="00804A0F" w:rsidRPr="00DA6680">
        <w:rPr>
          <w:rFonts w:ascii="Times New Roman" w:hAnsi="Times New Roman" w:cs="Times New Roman"/>
          <w:szCs w:val="24"/>
        </w:rPr>
        <w:t>akse uhićenja počinitelja prekršaja iz čl. 30. ZPPJRM, međutim temeljem čl. 134.st.1.PZ u vezi čl. 135.st.1. PZ p</w:t>
      </w:r>
      <w:r w:rsidR="00AB374B" w:rsidRPr="00DA6680">
        <w:rPr>
          <w:rFonts w:ascii="Times New Roman" w:hAnsi="Times New Roman" w:cs="Times New Roman"/>
          <w:szCs w:val="24"/>
        </w:rPr>
        <w:t>olicija ima ovlast uhititi vlasnika</w:t>
      </w:r>
      <w:r w:rsidR="00E15344" w:rsidRPr="00DA6680">
        <w:rPr>
          <w:rFonts w:ascii="Times New Roman" w:hAnsi="Times New Roman" w:cs="Times New Roman"/>
          <w:szCs w:val="24"/>
        </w:rPr>
        <w:t xml:space="preserve"> ili posjednika </w:t>
      </w:r>
      <w:r w:rsidR="00AB374B" w:rsidRPr="00DA6680">
        <w:rPr>
          <w:rFonts w:ascii="Times New Roman" w:hAnsi="Times New Roman" w:cs="Times New Roman"/>
          <w:szCs w:val="24"/>
        </w:rPr>
        <w:t>psa</w:t>
      </w:r>
      <w:r w:rsidRPr="00DA6680">
        <w:rPr>
          <w:rFonts w:ascii="Times New Roman" w:hAnsi="Times New Roman" w:cs="Times New Roman"/>
          <w:szCs w:val="24"/>
        </w:rPr>
        <w:t xml:space="preserve">, ako ga je </w:t>
      </w:r>
      <w:r w:rsidR="00AB374B" w:rsidRPr="00DA6680">
        <w:rPr>
          <w:rFonts w:ascii="Times New Roman" w:hAnsi="Times New Roman" w:cs="Times New Roman"/>
          <w:szCs w:val="24"/>
        </w:rPr>
        <w:t>pustio s povodca na javnoj po</w:t>
      </w:r>
      <w:r w:rsidR="00BE43A6" w:rsidRPr="00DA6680">
        <w:rPr>
          <w:rFonts w:ascii="Times New Roman" w:hAnsi="Times New Roman" w:cs="Times New Roman"/>
          <w:szCs w:val="24"/>
        </w:rPr>
        <w:t>vršini</w:t>
      </w:r>
      <w:r w:rsidR="00AB374B" w:rsidRPr="00DA6680">
        <w:rPr>
          <w:rFonts w:ascii="Times New Roman" w:hAnsi="Times New Roman" w:cs="Times New Roman"/>
          <w:szCs w:val="24"/>
        </w:rPr>
        <w:t xml:space="preserve"> po kojoj se kreću ljudi, ako ga uhvati na djelu, a osobite okolnosti opravdavaju bojazan da će ponoviti isti prekršaj te to može omogućiti napad psa na čovjeka sa teškim posljedicama (teška tjelesna ozljeda ili smrt osobe).</w:t>
      </w:r>
      <w:r w:rsidR="00804A0F" w:rsidRPr="00DA6680">
        <w:rPr>
          <w:rFonts w:ascii="Times New Roman" w:hAnsi="Times New Roman" w:cs="Times New Roman"/>
          <w:szCs w:val="24"/>
        </w:rPr>
        <w:t xml:space="preserve"> </w:t>
      </w:r>
    </w:p>
    <w:p w:rsidR="00E777B6" w:rsidRPr="00DA6680" w:rsidRDefault="00AB374B" w:rsidP="00A8566A">
      <w:pPr>
        <w:spacing w:after="0" w:line="360" w:lineRule="auto"/>
        <w:ind w:firstLine="709"/>
        <w:jc w:val="both"/>
        <w:rPr>
          <w:rFonts w:ascii="Times New Roman" w:hAnsi="Times New Roman" w:cs="Times New Roman"/>
        </w:rPr>
      </w:pPr>
      <w:r w:rsidRPr="00DA6680">
        <w:rPr>
          <w:rFonts w:ascii="Times New Roman" w:hAnsi="Times New Roman" w:cs="Times New Roman"/>
        </w:rPr>
        <w:t xml:space="preserve"> Primjer osobitih okolnosti koje opradavaju bojazan da će ponoviti isti prekršaj: da je okrivljenik vidno alkoholiziran; da prijeti da će psa opet pustiti s povodca među prolaznike na javnoj površini čim ga policija pusti na slobodu; da je unazad tri godine više puta počinio isti taj prekršaj, koji su procesuirani obaveznim prekršajnim nalozima</w:t>
      </w:r>
      <w:r w:rsidR="004271A4" w:rsidRPr="00DA6680">
        <w:rPr>
          <w:rFonts w:ascii="Times New Roman" w:hAnsi="Times New Roman" w:cs="Times New Roman"/>
        </w:rPr>
        <w:t>;</w:t>
      </w:r>
      <w:r w:rsidRPr="00DA6680">
        <w:rPr>
          <w:rFonts w:ascii="Times New Roman" w:hAnsi="Times New Roman" w:cs="Times New Roman"/>
        </w:rPr>
        <w:t xml:space="preserve"> ako se kod psa prilikom kriminalističkog istraživanja prekršaja utvrdi postojanje rizičnih čimbenika za sigurnost ljudi. (vidi fusnotu broj 3</w:t>
      </w:r>
      <w:r w:rsidR="006773AD">
        <w:rPr>
          <w:rFonts w:ascii="Times New Roman" w:hAnsi="Times New Roman" w:cs="Times New Roman"/>
        </w:rPr>
        <w:t>1</w:t>
      </w:r>
      <w:r w:rsidRPr="00DA6680">
        <w:rPr>
          <w:rFonts w:ascii="Times New Roman" w:hAnsi="Times New Roman" w:cs="Times New Roman"/>
        </w:rPr>
        <w:t xml:space="preserve"> – neki oblici agresivnog ponašanja psa</w:t>
      </w:r>
      <w:r w:rsidR="004271A4" w:rsidRPr="00DA6680">
        <w:rPr>
          <w:rFonts w:ascii="Times New Roman" w:hAnsi="Times New Roman" w:cs="Times New Roman"/>
        </w:rPr>
        <w:t>) ili da je pas napao slučajnog prolaznika, ali spletom sretnih okolnosti nije došlo do teške tjelesne ozljede ili smrtne posljedice.</w:t>
      </w:r>
      <w:r w:rsidR="00FE0814" w:rsidRPr="00DA6680">
        <w:rPr>
          <w:rFonts w:ascii="Times New Roman" w:hAnsi="Times New Roman" w:cs="Times New Roman"/>
        </w:rPr>
        <w:t xml:space="preserve"> </w:t>
      </w:r>
      <w:r w:rsidR="00E777B6" w:rsidRPr="00DA6680">
        <w:rPr>
          <w:rFonts w:ascii="Times New Roman" w:hAnsi="Times New Roman" w:cs="Times New Roman"/>
        </w:rPr>
        <w:t>Uhićenje počinitelja prekršaja iz čl. 30. PZ neće biti nužna mjera, ako se opasnost  od nastavljanja s činjenjem prekršaja može prevenirati primjenom blaže mjere, posebne mjere policije za neposredno sprječavanje počinitelja prekršaja pod utjecajem opojnih sredstava da nastavi s činjenjem prekršaja iz čl. 137. st.t.1. PZ - smještanjem u posebnu prostoriju do prestanka djelovanja opojnog sredstva, ali ne duže od 12 sati (kao samostalne mjere, bez uhićenja). Ovo podrazumijeva da se čuvanje psa može organizirati primjerice preko članova obitelji počinitelja prekršaja</w:t>
      </w:r>
      <w:r w:rsidR="00D83374" w:rsidRPr="00DA6680">
        <w:rPr>
          <w:rFonts w:ascii="Times New Roman" w:hAnsi="Times New Roman" w:cs="Times New Roman"/>
        </w:rPr>
        <w:t xml:space="preserve"> za vrijeme njegove odsutnosti.</w:t>
      </w:r>
      <w:r w:rsidR="00FE0814" w:rsidRPr="00DA6680">
        <w:rPr>
          <w:rFonts w:ascii="Times New Roman" w:hAnsi="Times New Roman" w:cs="Times New Roman"/>
        </w:rPr>
        <w:t xml:space="preserve"> Slijedom gore navedenog, situacija za uhićenje počinitelja prekršaja neopreznog držanja životinja </w:t>
      </w:r>
      <w:r w:rsidR="00350B1B" w:rsidRPr="00DA6680">
        <w:rPr>
          <w:rFonts w:ascii="Times New Roman" w:hAnsi="Times New Roman" w:cs="Times New Roman"/>
        </w:rPr>
        <w:t xml:space="preserve">iz čl. 30.ZPPJRM </w:t>
      </w:r>
      <w:r w:rsidR="00FE0814" w:rsidRPr="00DA6680">
        <w:rPr>
          <w:rFonts w:ascii="Times New Roman" w:hAnsi="Times New Roman" w:cs="Times New Roman"/>
        </w:rPr>
        <w:t xml:space="preserve">očito je </w:t>
      </w:r>
      <w:r w:rsidR="00F5356C" w:rsidRPr="00DA6680">
        <w:rPr>
          <w:rFonts w:ascii="Times New Roman" w:hAnsi="Times New Roman" w:cs="Times New Roman"/>
        </w:rPr>
        <w:t xml:space="preserve">vrlo </w:t>
      </w:r>
      <w:r w:rsidR="00FE0814" w:rsidRPr="00DA6680">
        <w:rPr>
          <w:rFonts w:ascii="Times New Roman" w:hAnsi="Times New Roman" w:cs="Times New Roman"/>
        </w:rPr>
        <w:t>rijedak slučaj.</w:t>
      </w:r>
    </w:p>
    <w:p w:rsidR="008C77F0" w:rsidRPr="00DA6680" w:rsidRDefault="00017AD8" w:rsidP="00DD0FD9">
      <w:pPr>
        <w:spacing w:line="360" w:lineRule="auto"/>
        <w:ind w:firstLine="708"/>
        <w:jc w:val="both"/>
        <w:rPr>
          <w:rFonts w:ascii="Times New Roman" w:hAnsi="Times New Roman" w:cs="Times New Roman"/>
          <w:szCs w:val="24"/>
        </w:rPr>
      </w:pPr>
      <w:r w:rsidRPr="00DA6680">
        <w:rPr>
          <w:rFonts w:ascii="Times New Roman" w:hAnsi="Times New Roman" w:cs="Times New Roman"/>
          <w:szCs w:val="24"/>
        </w:rPr>
        <w:t xml:space="preserve">Temeljem </w:t>
      </w:r>
      <w:r w:rsidR="00D70B74" w:rsidRPr="00DA6680">
        <w:rPr>
          <w:rFonts w:ascii="Times New Roman" w:hAnsi="Times New Roman" w:cs="Times New Roman"/>
          <w:szCs w:val="24"/>
        </w:rPr>
        <w:t xml:space="preserve"> </w:t>
      </w:r>
      <w:r w:rsidRPr="00DA6680">
        <w:rPr>
          <w:rFonts w:ascii="Times New Roman" w:hAnsi="Times New Roman" w:cs="Times New Roman"/>
          <w:szCs w:val="24"/>
        </w:rPr>
        <w:t>čl. 134. st. 3. PZ p</w:t>
      </w:r>
      <w:r w:rsidR="00626F6C" w:rsidRPr="00DA6680">
        <w:rPr>
          <w:rFonts w:ascii="Times New Roman" w:hAnsi="Times New Roman" w:cs="Times New Roman"/>
          <w:szCs w:val="24"/>
        </w:rPr>
        <w:t xml:space="preserve">olicija će uhićenika pustiti na slobodu čim prestane potreba za lišenjem slobode, a najkasnije u roku od 12 sati od uhićenja. Tom prilikom policija će u policijskoj postaji </w:t>
      </w:r>
      <w:r w:rsidR="00B82BD4" w:rsidRPr="00DA6680">
        <w:rPr>
          <w:rFonts w:ascii="Times New Roman" w:hAnsi="Times New Roman" w:cs="Times New Roman"/>
          <w:szCs w:val="24"/>
        </w:rPr>
        <w:t>počinitelju takvog pr</w:t>
      </w:r>
      <w:r w:rsidR="00626F6C" w:rsidRPr="00DA6680">
        <w:rPr>
          <w:rFonts w:ascii="Times New Roman" w:hAnsi="Times New Roman" w:cs="Times New Roman"/>
          <w:szCs w:val="24"/>
        </w:rPr>
        <w:t>ekršaja izdati obavezni prekršajni nalog, sukladno čl. 239.st.1.t.2. PZ</w:t>
      </w:r>
      <w:r w:rsidR="00B82BD4" w:rsidRPr="00DA6680">
        <w:rPr>
          <w:rFonts w:ascii="Times New Roman" w:hAnsi="Times New Roman" w:cs="Times New Roman"/>
          <w:szCs w:val="24"/>
        </w:rPr>
        <w:t>.</w:t>
      </w:r>
      <w:r w:rsidR="00CE1A4E" w:rsidRPr="00DA6680">
        <w:rPr>
          <w:rFonts w:ascii="Times New Roman" w:hAnsi="Times New Roman" w:cs="Times New Roman"/>
          <w:szCs w:val="24"/>
        </w:rPr>
        <w:t xml:space="preserve"> </w:t>
      </w:r>
    </w:p>
    <w:p w:rsidR="00D469B0" w:rsidRPr="006773AD" w:rsidRDefault="00804A0F" w:rsidP="006773AD">
      <w:pPr>
        <w:pStyle w:val="Tekstfusnote"/>
        <w:spacing w:line="360" w:lineRule="auto"/>
        <w:ind w:firstLine="708"/>
        <w:contextualSpacing/>
        <w:jc w:val="both"/>
        <w:rPr>
          <w:rFonts w:ascii="Times New Roman" w:hAnsi="Times New Roman" w:cs="Times New Roman"/>
          <w:sz w:val="24"/>
          <w:szCs w:val="24"/>
        </w:rPr>
      </w:pPr>
      <w:r w:rsidRPr="006773AD">
        <w:rPr>
          <w:rFonts w:ascii="Times New Roman" w:hAnsi="Times New Roman" w:cs="Times New Roman"/>
          <w:sz w:val="24"/>
          <w:szCs w:val="24"/>
        </w:rPr>
        <w:t>Nema policijske prakse privođenja na prekršajni sud okrivljenika za prekršaj iz čl. 30. ZPPJRM radi zadržavanja</w:t>
      </w:r>
      <w:r w:rsidR="00571C1C" w:rsidRPr="006773AD">
        <w:rPr>
          <w:rFonts w:ascii="Times New Roman" w:hAnsi="Times New Roman" w:cs="Times New Roman"/>
          <w:sz w:val="24"/>
          <w:szCs w:val="24"/>
        </w:rPr>
        <w:t xml:space="preserve">, a kada bi policija to učinila uz optužni prijedlog, jer nije prestala potreba </w:t>
      </w:r>
      <w:r w:rsidR="00571C1C" w:rsidRPr="006773AD">
        <w:rPr>
          <w:rFonts w:ascii="Times New Roman" w:hAnsi="Times New Roman" w:cs="Times New Roman"/>
          <w:sz w:val="24"/>
          <w:szCs w:val="24"/>
        </w:rPr>
        <w:lastRenderedPageBreak/>
        <w:t>za njegovim lišenjem slobode,</w:t>
      </w:r>
      <w:r w:rsidR="008E041E">
        <w:rPr>
          <w:rStyle w:val="Referencafusnote"/>
          <w:rFonts w:ascii="Times New Roman" w:hAnsi="Times New Roman" w:cs="Times New Roman"/>
          <w:sz w:val="24"/>
          <w:szCs w:val="24"/>
        </w:rPr>
        <w:footnoteReference w:id="22"/>
      </w:r>
      <w:r w:rsidR="00527B41">
        <w:rPr>
          <w:rFonts w:ascii="Times New Roman" w:hAnsi="Times New Roman" w:cs="Times New Roman"/>
          <w:sz w:val="24"/>
          <w:szCs w:val="24"/>
        </w:rPr>
        <w:t xml:space="preserve"> </w:t>
      </w:r>
      <w:r w:rsidR="00901225" w:rsidRPr="006773AD">
        <w:rPr>
          <w:rFonts w:ascii="Times New Roman" w:hAnsi="Times New Roman" w:cs="Times New Roman"/>
          <w:sz w:val="24"/>
          <w:szCs w:val="24"/>
        </w:rPr>
        <w:t>autori smatraju da bi prekršajni sud donio rješenje kojim se odbacuje optužni prijedlog</w:t>
      </w:r>
      <w:r w:rsidR="000538AA" w:rsidRPr="006773AD">
        <w:rPr>
          <w:rFonts w:ascii="Times New Roman" w:hAnsi="Times New Roman" w:cs="Times New Roman"/>
          <w:sz w:val="24"/>
          <w:szCs w:val="24"/>
        </w:rPr>
        <w:t>,</w:t>
      </w:r>
      <w:r w:rsidR="00901225" w:rsidRPr="006773AD">
        <w:rPr>
          <w:rFonts w:ascii="Times New Roman" w:hAnsi="Times New Roman" w:cs="Times New Roman"/>
          <w:sz w:val="24"/>
          <w:szCs w:val="24"/>
        </w:rPr>
        <w:t xml:space="preserve"> temeljem čl. 161.st.2. PZ u vezi čl. 239.st.1.t.2.PZ</w:t>
      </w:r>
      <w:r w:rsidR="00D469B0" w:rsidRPr="006773AD">
        <w:rPr>
          <w:rFonts w:ascii="Times New Roman" w:hAnsi="Times New Roman" w:cs="Times New Roman"/>
          <w:sz w:val="24"/>
          <w:szCs w:val="24"/>
        </w:rPr>
        <w:t xml:space="preserve"> te u vezi čl. 239.st.7. PZ </w:t>
      </w:r>
      <w:r w:rsidR="00901225" w:rsidRPr="006773AD">
        <w:rPr>
          <w:rStyle w:val="Referencafusnote"/>
          <w:rFonts w:ascii="Times New Roman" w:hAnsi="Times New Roman" w:cs="Times New Roman"/>
          <w:sz w:val="24"/>
          <w:szCs w:val="24"/>
        </w:rPr>
        <w:footnoteReference w:id="23"/>
      </w:r>
      <w:r w:rsidR="000538AA" w:rsidRPr="006773AD">
        <w:rPr>
          <w:rFonts w:ascii="Times New Roman" w:hAnsi="Times New Roman" w:cs="Times New Roman"/>
          <w:sz w:val="24"/>
          <w:szCs w:val="24"/>
        </w:rPr>
        <w:t xml:space="preserve">, jer se radi o prekršaju za koji je kao kazna propisana samo novčana kazna do 5.000,00 kuna za fizičku osobu pa je policija obavezna </w:t>
      </w:r>
      <w:r w:rsidR="00D469B0" w:rsidRPr="006773AD">
        <w:rPr>
          <w:rFonts w:ascii="Times New Roman" w:hAnsi="Times New Roman" w:cs="Times New Roman"/>
          <w:sz w:val="24"/>
          <w:szCs w:val="24"/>
        </w:rPr>
        <w:t>izdati obavezni prekršajni nalog, a ako umjesto toga podnese optužni prijedlog, sud će taj optužni prijedlog odbaciti</w:t>
      </w:r>
      <w:r w:rsidR="00CB5F66" w:rsidRPr="006773AD">
        <w:rPr>
          <w:rFonts w:ascii="Times New Roman" w:hAnsi="Times New Roman" w:cs="Times New Roman"/>
          <w:sz w:val="24"/>
          <w:szCs w:val="24"/>
        </w:rPr>
        <w:t xml:space="preserve"> temeljem čl. 239.st.7.PZ.</w:t>
      </w:r>
      <w:r w:rsidR="000538AA" w:rsidRPr="006773AD">
        <w:rPr>
          <w:rFonts w:ascii="Times New Roman" w:hAnsi="Times New Roman" w:cs="Times New Roman"/>
          <w:sz w:val="24"/>
          <w:szCs w:val="24"/>
        </w:rPr>
        <w:t xml:space="preserve"> </w:t>
      </w:r>
    </w:p>
    <w:p w:rsidR="00BE1EE8" w:rsidRPr="00DA6680" w:rsidRDefault="00EC5522" w:rsidP="00A8566A">
      <w:pPr>
        <w:spacing w:after="0" w:line="360" w:lineRule="auto"/>
        <w:ind w:firstLine="709"/>
        <w:jc w:val="both"/>
        <w:rPr>
          <w:rFonts w:ascii="Times New Roman" w:hAnsi="Times New Roman" w:cs="Times New Roman"/>
          <w:szCs w:val="24"/>
        </w:rPr>
      </w:pPr>
      <w:r w:rsidRPr="00DA6680">
        <w:rPr>
          <w:rFonts w:ascii="Times New Roman" w:hAnsi="Times New Roman" w:cs="Times New Roman"/>
          <w:szCs w:val="24"/>
        </w:rPr>
        <w:t xml:space="preserve">Kao što je naprijed već rečeno, </w:t>
      </w:r>
      <w:r w:rsidR="000538AA" w:rsidRPr="00DA6680">
        <w:rPr>
          <w:rFonts w:ascii="Times New Roman" w:hAnsi="Times New Roman" w:cs="Times New Roman"/>
          <w:szCs w:val="24"/>
        </w:rPr>
        <w:t>prekršajni sud</w:t>
      </w:r>
      <w:r w:rsidR="00BE1EE8" w:rsidRPr="00DA6680">
        <w:rPr>
          <w:rFonts w:ascii="Times New Roman" w:hAnsi="Times New Roman" w:cs="Times New Roman"/>
          <w:szCs w:val="24"/>
        </w:rPr>
        <w:t>ovi</w:t>
      </w:r>
      <w:r w:rsidR="000538AA" w:rsidRPr="00DA6680">
        <w:rPr>
          <w:rFonts w:ascii="Times New Roman" w:hAnsi="Times New Roman" w:cs="Times New Roman"/>
          <w:szCs w:val="24"/>
        </w:rPr>
        <w:t xml:space="preserve"> </w:t>
      </w:r>
      <w:r w:rsidR="00BE1EE8" w:rsidRPr="00DA6680">
        <w:rPr>
          <w:rFonts w:ascii="Times New Roman" w:hAnsi="Times New Roman" w:cs="Times New Roman"/>
          <w:szCs w:val="24"/>
        </w:rPr>
        <w:t>donose</w:t>
      </w:r>
      <w:r w:rsidR="00F677DE" w:rsidRPr="00DA6680">
        <w:rPr>
          <w:rFonts w:ascii="Times New Roman" w:hAnsi="Times New Roman" w:cs="Times New Roman"/>
          <w:szCs w:val="24"/>
        </w:rPr>
        <w:t xml:space="preserve"> </w:t>
      </w:r>
      <w:r w:rsidR="00BE1EE8" w:rsidRPr="00DA6680">
        <w:rPr>
          <w:rFonts w:ascii="Times New Roman" w:hAnsi="Times New Roman" w:cs="Times New Roman"/>
          <w:szCs w:val="24"/>
        </w:rPr>
        <w:t>rješenja o odbacivanju optužnih prijedloga</w:t>
      </w:r>
      <w:r w:rsidR="00F677DE" w:rsidRPr="00DA6680">
        <w:rPr>
          <w:rFonts w:ascii="Times New Roman" w:hAnsi="Times New Roman" w:cs="Times New Roman"/>
          <w:szCs w:val="24"/>
        </w:rPr>
        <w:t xml:space="preserve"> </w:t>
      </w:r>
      <w:r w:rsidR="00350B1B" w:rsidRPr="00DA6680">
        <w:rPr>
          <w:rFonts w:ascii="Times New Roman" w:hAnsi="Times New Roman" w:cs="Times New Roman"/>
          <w:szCs w:val="24"/>
        </w:rPr>
        <w:t xml:space="preserve">podnesenih </w:t>
      </w:r>
      <w:r w:rsidR="00F677DE" w:rsidRPr="00DA6680">
        <w:rPr>
          <w:rFonts w:ascii="Times New Roman" w:hAnsi="Times New Roman" w:cs="Times New Roman"/>
          <w:szCs w:val="24"/>
        </w:rPr>
        <w:t>redovnim putem, koje je policija podnijela, iako je bila obavezna izdati obavezni prekršajni nalog. N</w:t>
      </w:r>
      <w:r w:rsidR="00D469B0" w:rsidRPr="00DA6680">
        <w:rPr>
          <w:rFonts w:ascii="Times New Roman" w:hAnsi="Times New Roman" w:cs="Times New Roman"/>
          <w:szCs w:val="24"/>
        </w:rPr>
        <w:t xml:space="preserve">ema razloga da sud isto ne postupi i u situaciji kada </w:t>
      </w:r>
      <w:r w:rsidR="00BE1EE8" w:rsidRPr="00DA6680">
        <w:rPr>
          <w:rFonts w:ascii="Times New Roman" w:hAnsi="Times New Roman" w:cs="Times New Roman"/>
          <w:szCs w:val="24"/>
        </w:rPr>
        <w:t xml:space="preserve">bi </w:t>
      </w:r>
      <w:r w:rsidR="00D469B0" w:rsidRPr="00DA6680">
        <w:rPr>
          <w:rFonts w:ascii="Times New Roman" w:hAnsi="Times New Roman" w:cs="Times New Roman"/>
          <w:szCs w:val="24"/>
        </w:rPr>
        <w:t>policija podn</w:t>
      </w:r>
      <w:r w:rsidR="00BE1EE8" w:rsidRPr="00DA6680">
        <w:rPr>
          <w:rFonts w:ascii="Times New Roman" w:hAnsi="Times New Roman" w:cs="Times New Roman"/>
          <w:szCs w:val="24"/>
        </w:rPr>
        <w:t>ijela</w:t>
      </w:r>
      <w:r w:rsidR="00D469B0" w:rsidRPr="00DA6680">
        <w:rPr>
          <w:rFonts w:ascii="Times New Roman" w:hAnsi="Times New Roman" w:cs="Times New Roman"/>
          <w:szCs w:val="24"/>
        </w:rPr>
        <w:t xml:space="preserve"> optužni prijedlog radi zadržavanja uhićenika, temeljem čl. 134. i čl. 135. PZ., obzirom da je jedan od </w:t>
      </w:r>
      <w:r w:rsidR="00BE1EE8" w:rsidRPr="00DA6680">
        <w:rPr>
          <w:rFonts w:ascii="Times New Roman" w:hAnsi="Times New Roman" w:cs="Times New Roman"/>
          <w:szCs w:val="24"/>
        </w:rPr>
        <w:t xml:space="preserve">procesnih </w:t>
      </w:r>
      <w:r w:rsidR="00D469B0" w:rsidRPr="00DA6680">
        <w:rPr>
          <w:rFonts w:ascii="Times New Roman" w:hAnsi="Times New Roman" w:cs="Times New Roman"/>
          <w:szCs w:val="24"/>
        </w:rPr>
        <w:t xml:space="preserve">uvjeta za zadržavanje uhićenika iz čl. 135.st.1. PZ – da ne postoje razlozi za odbacivanje optužnog prijedloga iz čl. 161. PZ. </w:t>
      </w:r>
    </w:p>
    <w:p w:rsidR="0022160F" w:rsidRPr="00DA6680" w:rsidRDefault="00BE1EE8" w:rsidP="00A8566A">
      <w:pPr>
        <w:spacing w:after="0" w:line="360" w:lineRule="auto"/>
        <w:ind w:firstLine="709"/>
        <w:jc w:val="both"/>
        <w:rPr>
          <w:rFonts w:ascii="Times New Roman" w:hAnsi="Times New Roman" w:cs="Times New Roman"/>
          <w:szCs w:val="24"/>
        </w:rPr>
      </w:pPr>
      <w:r w:rsidRPr="00DA6680">
        <w:rPr>
          <w:rFonts w:ascii="Times New Roman" w:hAnsi="Times New Roman" w:cs="Times New Roman"/>
          <w:szCs w:val="24"/>
        </w:rPr>
        <w:t>Naime</w:t>
      </w:r>
      <w:r w:rsidR="00D469B0" w:rsidRPr="00DA6680">
        <w:rPr>
          <w:rFonts w:ascii="Times New Roman" w:hAnsi="Times New Roman" w:cs="Times New Roman"/>
          <w:szCs w:val="24"/>
        </w:rPr>
        <w:t xml:space="preserve">, </w:t>
      </w:r>
      <w:r w:rsidR="00CB5F66" w:rsidRPr="00DA6680">
        <w:rPr>
          <w:rFonts w:ascii="Times New Roman" w:hAnsi="Times New Roman" w:cs="Times New Roman"/>
          <w:szCs w:val="24"/>
        </w:rPr>
        <w:t>u čl. 161. st. 2. PZ postoji razlog za odbacivanje optužnog prijedloga, a to je o</w:t>
      </w:r>
      <w:r w:rsidR="00D469B0" w:rsidRPr="00DA6680">
        <w:rPr>
          <w:rFonts w:ascii="Times New Roman" w:hAnsi="Times New Roman" w:cs="Times New Roman"/>
          <w:szCs w:val="24"/>
        </w:rPr>
        <w:t>kolnost zbog koje nije moguće voditi prekršajni postupak – da je policija podnijela optužni prijedlog, iako je bila obavezna podnijeti obavezni prekršajni nalog</w:t>
      </w:r>
      <w:r w:rsidR="005F30B4" w:rsidRPr="00DA6680">
        <w:rPr>
          <w:rFonts w:ascii="Times New Roman" w:hAnsi="Times New Roman" w:cs="Times New Roman"/>
          <w:szCs w:val="24"/>
        </w:rPr>
        <w:t xml:space="preserve">. </w:t>
      </w:r>
    </w:p>
    <w:p w:rsidR="00EC5522" w:rsidRPr="00DA6680" w:rsidRDefault="005F30B4" w:rsidP="00A8566A">
      <w:pPr>
        <w:spacing w:after="0" w:line="360" w:lineRule="auto"/>
        <w:ind w:firstLine="709"/>
        <w:jc w:val="both"/>
        <w:rPr>
          <w:rFonts w:ascii="Times New Roman" w:hAnsi="Times New Roman" w:cs="Times New Roman"/>
          <w:szCs w:val="24"/>
        </w:rPr>
      </w:pPr>
      <w:r w:rsidRPr="00DA6680">
        <w:rPr>
          <w:rFonts w:ascii="Times New Roman" w:hAnsi="Times New Roman" w:cs="Times New Roman"/>
          <w:szCs w:val="24"/>
        </w:rPr>
        <w:t>U članku 239.</w:t>
      </w:r>
      <w:r w:rsidR="00000E01" w:rsidRPr="00DA6680">
        <w:rPr>
          <w:rFonts w:ascii="Times New Roman" w:hAnsi="Times New Roman" w:cs="Times New Roman"/>
          <w:szCs w:val="24"/>
        </w:rPr>
        <w:t xml:space="preserve"> </w:t>
      </w:r>
      <w:r w:rsidRPr="00DA6680">
        <w:rPr>
          <w:rFonts w:ascii="Times New Roman" w:hAnsi="Times New Roman" w:cs="Times New Roman"/>
          <w:szCs w:val="24"/>
        </w:rPr>
        <w:t>st.</w:t>
      </w:r>
      <w:r w:rsidR="00000E01" w:rsidRPr="00DA6680">
        <w:rPr>
          <w:rFonts w:ascii="Times New Roman" w:hAnsi="Times New Roman" w:cs="Times New Roman"/>
          <w:szCs w:val="24"/>
        </w:rPr>
        <w:t xml:space="preserve"> </w:t>
      </w:r>
      <w:r w:rsidRPr="00DA6680">
        <w:rPr>
          <w:rFonts w:ascii="Times New Roman" w:hAnsi="Times New Roman" w:cs="Times New Roman"/>
          <w:szCs w:val="24"/>
        </w:rPr>
        <w:t>7.</w:t>
      </w:r>
      <w:r w:rsidR="00000E01" w:rsidRPr="00DA6680">
        <w:rPr>
          <w:rFonts w:ascii="Times New Roman" w:hAnsi="Times New Roman" w:cs="Times New Roman"/>
          <w:szCs w:val="24"/>
        </w:rPr>
        <w:t xml:space="preserve"> </w:t>
      </w:r>
      <w:r w:rsidRPr="00DA6680">
        <w:rPr>
          <w:rFonts w:ascii="Times New Roman" w:hAnsi="Times New Roman" w:cs="Times New Roman"/>
          <w:szCs w:val="24"/>
        </w:rPr>
        <w:t>PZ je propisano da ako je ovlašteni tužitelj podnio optužni pr</w:t>
      </w:r>
      <w:r w:rsidR="00A934ED" w:rsidRPr="00DA6680">
        <w:rPr>
          <w:rFonts w:ascii="Times New Roman" w:hAnsi="Times New Roman" w:cs="Times New Roman"/>
          <w:szCs w:val="24"/>
        </w:rPr>
        <w:t>ijedlog umjesto obaveznog prekr</w:t>
      </w:r>
      <w:r w:rsidRPr="00DA6680">
        <w:rPr>
          <w:rFonts w:ascii="Times New Roman" w:hAnsi="Times New Roman" w:cs="Times New Roman"/>
          <w:szCs w:val="24"/>
        </w:rPr>
        <w:t>š</w:t>
      </w:r>
      <w:r w:rsidR="00A934ED" w:rsidRPr="00DA6680">
        <w:rPr>
          <w:rFonts w:ascii="Times New Roman" w:hAnsi="Times New Roman" w:cs="Times New Roman"/>
          <w:szCs w:val="24"/>
        </w:rPr>
        <w:t>a</w:t>
      </w:r>
      <w:r w:rsidRPr="00DA6680">
        <w:rPr>
          <w:rFonts w:ascii="Times New Roman" w:hAnsi="Times New Roman" w:cs="Times New Roman"/>
          <w:szCs w:val="24"/>
        </w:rPr>
        <w:t>jnog naloga, da će prekršajni sud odbaciti taj optužni prijedlog</w:t>
      </w:r>
      <w:r w:rsidR="00A934ED" w:rsidRPr="00DA6680">
        <w:rPr>
          <w:rFonts w:ascii="Times New Roman" w:hAnsi="Times New Roman" w:cs="Times New Roman"/>
          <w:szCs w:val="24"/>
        </w:rPr>
        <w:t xml:space="preserve">. To vrijedi za sve situacije (jer nema propisane iznimke) pa onda i za situaciju kada </w:t>
      </w:r>
      <w:r w:rsidR="00BE1EE8" w:rsidRPr="00DA6680">
        <w:rPr>
          <w:rFonts w:ascii="Times New Roman" w:hAnsi="Times New Roman" w:cs="Times New Roman"/>
          <w:szCs w:val="24"/>
        </w:rPr>
        <w:t xml:space="preserve">bi </w:t>
      </w:r>
      <w:r w:rsidR="00A934ED" w:rsidRPr="00DA6680">
        <w:rPr>
          <w:rFonts w:ascii="Times New Roman" w:hAnsi="Times New Roman" w:cs="Times New Roman"/>
          <w:szCs w:val="24"/>
        </w:rPr>
        <w:t>policija podn</w:t>
      </w:r>
      <w:r w:rsidR="00BE1EE8" w:rsidRPr="00DA6680">
        <w:rPr>
          <w:rFonts w:ascii="Times New Roman" w:hAnsi="Times New Roman" w:cs="Times New Roman"/>
          <w:szCs w:val="24"/>
        </w:rPr>
        <w:t>ijela</w:t>
      </w:r>
      <w:r w:rsidR="00A934ED" w:rsidRPr="00DA6680">
        <w:rPr>
          <w:rFonts w:ascii="Times New Roman" w:hAnsi="Times New Roman" w:cs="Times New Roman"/>
          <w:szCs w:val="24"/>
        </w:rPr>
        <w:t xml:space="preserve"> optužni prijedlog vezano za privođenje uhićenika na prekršajni sud radi zadržavanja po čl. 134. </w:t>
      </w:r>
      <w:r w:rsidR="00BE1EE8" w:rsidRPr="00DA6680">
        <w:rPr>
          <w:rFonts w:ascii="Times New Roman" w:hAnsi="Times New Roman" w:cs="Times New Roman"/>
          <w:szCs w:val="24"/>
        </w:rPr>
        <w:t>i</w:t>
      </w:r>
      <w:r w:rsidR="00A934ED" w:rsidRPr="00DA6680">
        <w:rPr>
          <w:rFonts w:ascii="Times New Roman" w:hAnsi="Times New Roman" w:cs="Times New Roman"/>
          <w:szCs w:val="24"/>
        </w:rPr>
        <w:t xml:space="preserve"> čl. 135. PZ</w:t>
      </w:r>
      <w:r w:rsidR="001974D9" w:rsidRPr="00DA6680">
        <w:rPr>
          <w:rStyle w:val="Referencafusnote"/>
          <w:rFonts w:ascii="Times New Roman" w:hAnsi="Times New Roman" w:cs="Times New Roman"/>
          <w:szCs w:val="24"/>
        </w:rPr>
        <w:footnoteReference w:id="24"/>
      </w:r>
      <w:r w:rsidR="001974D9" w:rsidRPr="00DA6680">
        <w:rPr>
          <w:rFonts w:ascii="Times New Roman" w:hAnsi="Times New Roman" w:cs="Times New Roman"/>
          <w:szCs w:val="24"/>
        </w:rPr>
        <w:t>.</w:t>
      </w:r>
    </w:p>
    <w:p w:rsidR="00926622" w:rsidRPr="00E84B32" w:rsidRDefault="00926622" w:rsidP="00A8566A">
      <w:pPr>
        <w:spacing w:after="0" w:line="360" w:lineRule="auto"/>
        <w:ind w:firstLine="709"/>
        <w:jc w:val="both"/>
        <w:rPr>
          <w:rFonts w:ascii="Times New Roman" w:hAnsi="Times New Roman" w:cs="Times New Roman"/>
          <w:i/>
        </w:rPr>
      </w:pPr>
      <w:r w:rsidRPr="00DA6680">
        <w:rPr>
          <w:rFonts w:ascii="Times New Roman" w:hAnsi="Times New Roman" w:cs="Times New Roman"/>
          <w:i/>
          <w:szCs w:val="24"/>
        </w:rPr>
        <w:t xml:space="preserve">Autori smatraju da nije prihvatljivo </w:t>
      </w:r>
      <w:r w:rsidR="006940FB" w:rsidRPr="00DA6680">
        <w:rPr>
          <w:rFonts w:ascii="Times New Roman" w:hAnsi="Times New Roman" w:cs="Times New Roman"/>
          <w:i/>
          <w:szCs w:val="24"/>
        </w:rPr>
        <w:t xml:space="preserve">(zbog ne tako rijetkih napada pasa na ljude) </w:t>
      </w:r>
      <w:r w:rsidRPr="00DA6680">
        <w:rPr>
          <w:rFonts w:ascii="Times New Roman" w:hAnsi="Times New Roman" w:cs="Times New Roman"/>
          <w:i/>
          <w:szCs w:val="24"/>
        </w:rPr>
        <w:t>da policija nema ovlaštenje podnijeti optužni prijedlog ni redovnim putem ni prilikom uhićenja</w:t>
      </w:r>
      <w:r w:rsidR="00350B1B" w:rsidRPr="00DA6680">
        <w:rPr>
          <w:rFonts w:ascii="Times New Roman" w:hAnsi="Times New Roman" w:cs="Times New Roman"/>
          <w:i/>
          <w:szCs w:val="24"/>
        </w:rPr>
        <w:t xml:space="preserve"> okrivljenika</w:t>
      </w:r>
      <w:r w:rsidRPr="00DA6680">
        <w:rPr>
          <w:rFonts w:ascii="Times New Roman" w:hAnsi="Times New Roman" w:cs="Times New Roman"/>
          <w:i/>
          <w:szCs w:val="24"/>
        </w:rPr>
        <w:t>,</w:t>
      </w:r>
      <w:r w:rsidR="003A5E51" w:rsidRPr="00DA6680">
        <w:rPr>
          <w:rFonts w:ascii="Times New Roman" w:hAnsi="Times New Roman" w:cs="Times New Roman"/>
          <w:i/>
          <w:szCs w:val="24"/>
        </w:rPr>
        <w:t xml:space="preserve"> pa </w:t>
      </w:r>
      <w:r w:rsidR="00350B1B" w:rsidRPr="00DA6680">
        <w:rPr>
          <w:rFonts w:ascii="Times New Roman" w:hAnsi="Times New Roman" w:cs="Times New Roman"/>
          <w:i/>
          <w:szCs w:val="24"/>
        </w:rPr>
        <w:t xml:space="preserve">slijedom toga </w:t>
      </w:r>
      <w:r w:rsidR="003A5E51" w:rsidRPr="00DA6680">
        <w:rPr>
          <w:rFonts w:ascii="Times New Roman" w:hAnsi="Times New Roman" w:cs="Times New Roman"/>
          <w:i/>
          <w:szCs w:val="24"/>
        </w:rPr>
        <w:t>nema</w:t>
      </w:r>
      <w:r w:rsidR="002F3B5A" w:rsidRPr="00DA6680">
        <w:rPr>
          <w:rFonts w:ascii="Times New Roman" w:hAnsi="Times New Roman" w:cs="Times New Roman"/>
          <w:i/>
          <w:szCs w:val="24"/>
        </w:rPr>
        <w:t xml:space="preserve"> ni mogućnost predložiti zaštitnu mjeru,</w:t>
      </w:r>
      <w:r w:rsidRPr="00DA6680">
        <w:rPr>
          <w:rFonts w:ascii="Times New Roman" w:hAnsi="Times New Roman" w:cs="Times New Roman"/>
          <w:i/>
          <w:szCs w:val="24"/>
        </w:rPr>
        <w:t xml:space="preserve"> protiv počinitelja prekršaja neopreznog držanja životinja iz čl. 30. ZPPJRM, a što je </w:t>
      </w:r>
      <w:r w:rsidR="003A5E51" w:rsidRPr="00DA6680">
        <w:rPr>
          <w:rFonts w:ascii="Times New Roman" w:hAnsi="Times New Roman" w:cs="Times New Roman"/>
          <w:i/>
          <w:szCs w:val="24"/>
        </w:rPr>
        <w:t xml:space="preserve">posljedica </w:t>
      </w:r>
      <w:r w:rsidRPr="00DA6680">
        <w:rPr>
          <w:rFonts w:ascii="Times New Roman" w:hAnsi="Times New Roman" w:cs="Times New Roman"/>
          <w:i/>
          <w:szCs w:val="24"/>
        </w:rPr>
        <w:t>nisk</w:t>
      </w:r>
      <w:r w:rsidR="003A5E51" w:rsidRPr="00DA6680">
        <w:rPr>
          <w:rFonts w:ascii="Times New Roman" w:hAnsi="Times New Roman" w:cs="Times New Roman"/>
          <w:i/>
          <w:szCs w:val="24"/>
        </w:rPr>
        <w:t>e</w:t>
      </w:r>
      <w:r w:rsidRPr="00DA6680">
        <w:rPr>
          <w:rFonts w:ascii="Times New Roman" w:hAnsi="Times New Roman" w:cs="Times New Roman"/>
          <w:i/>
          <w:szCs w:val="24"/>
        </w:rPr>
        <w:t xml:space="preserve"> novčan</w:t>
      </w:r>
      <w:r w:rsidR="003A5E51" w:rsidRPr="00DA6680">
        <w:rPr>
          <w:rFonts w:ascii="Times New Roman" w:hAnsi="Times New Roman" w:cs="Times New Roman"/>
          <w:i/>
          <w:szCs w:val="24"/>
        </w:rPr>
        <w:t>e</w:t>
      </w:r>
      <w:r w:rsidRPr="00DA6680">
        <w:rPr>
          <w:rFonts w:ascii="Times New Roman" w:hAnsi="Times New Roman" w:cs="Times New Roman"/>
          <w:i/>
          <w:szCs w:val="24"/>
        </w:rPr>
        <w:t xml:space="preserve"> kazn</w:t>
      </w:r>
      <w:r w:rsidR="003A5E51" w:rsidRPr="00DA6680">
        <w:rPr>
          <w:rFonts w:ascii="Times New Roman" w:hAnsi="Times New Roman" w:cs="Times New Roman"/>
          <w:i/>
          <w:szCs w:val="24"/>
        </w:rPr>
        <w:t>e</w:t>
      </w:r>
      <w:r w:rsidRPr="00DA6680">
        <w:rPr>
          <w:rFonts w:ascii="Times New Roman" w:hAnsi="Times New Roman" w:cs="Times New Roman"/>
          <w:i/>
          <w:szCs w:val="24"/>
        </w:rPr>
        <w:t xml:space="preserve">. Stoga predlažemo da </w:t>
      </w:r>
      <w:r w:rsidR="00882904" w:rsidRPr="00DA6680">
        <w:rPr>
          <w:rFonts w:ascii="Times New Roman" w:eastAsia="Times New Roman" w:hAnsi="Times New Roman" w:cs="Times New Roman"/>
          <w:bCs/>
          <w:i/>
          <w:szCs w:val="24"/>
          <w:lang w:eastAsia="hr-HR"/>
        </w:rPr>
        <w:t xml:space="preserve">zakonodavac </w:t>
      </w:r>
      <w:r w:rsidR="00882904" w:rsidRPr="00DA6680">
        <w:rPr>
          <w:rFonts w:ascii="Times New Roman" w:hAnsi="Times New Roman" w:cs="Times New Roman"/>
          <w:i/>
        </w:rPr>
        <w:t xml:space="preserve">prilikom donošenja novog Zakona o prekršajima protiv javnog reda i mira povisi novčanu kaznu za prekršaj </w:t>
      </w:r>
      <w:r w:rsidR="00C227F9" w:rsidRPr="00DA6680">
        <w:rPr>
          <w:rFonts w:ascii="Times New Roman" w:hAnsi="Times New Roman" w:cs="Times New Roman"/>
          <w:i/>
        </w:rPr>
        <w:t>iz čl. 30. ZPPJRM</w:t>
      </w:r>
      <w:r w:rsidR="00D35BC7" w:rsidRPr="00DA6680">
        <w:rPr>
          <w:rFonts w:ascii="Times New Roman" w:hAnsi="Times New Roman" w:cs="Times New Roman"/>
          <w:i/>
        </w:rPr>
        <w:t xml:space="preserve"> za fizičku osobu  primjerice </w:t>
      </w:r>
      <w:r w:rsidR="00A02CA1" w:rsidRPr="00DA6680">
        <w:rPr>
          <w:rFonts w:ascii="Times New Roman" w:hAnsi="Times New Roman" w:cs="Times New Roman"/>
          <w:i/>
        </w:rPr>
        <w:t xml:space="preserve">na iznos u rasponu </w:t>
      </w:r>
      <w:r w:rsidR="00D35BC7" w:rsidRPr="00DA6680">
        <w:rPr>
          <w:rFonts w:ascii="Times New Roman" w:hAnsi="Times New Roman" w:cs="Times New Roman"/>
          <w:i/>
        </w:rPr>
        <w:t>od 5.000,00 do 15.000,00 kuna</w:t>
      </w:r>
      <w:r w:rsidR="00E12EF2" w:rsidRPr="00DA6680">
        <w:rPr>
          <w:rFonts w:ascii="Times New Roman" w:hAnsi="Times New Roman" w:cs="Times New Roman"/>
          <w:i/>
        </w:rPr>
        <w:t xml:space="preserve"> po uzoru na Zakon o zaštiti životinja.</w:t>
      </w:r>
    </w:p>
    <w:p w:rsidR="00B72564" w:rsidRPr="00DA6680" w:rsidRDefault="00074781" w:rsidP="00DD0FD9">
      <w:pPr>
        <w:spacing w:line="360" w:lineRule="auto"/>
        <w:ind w:firstLine="708"/>
        <w:jc w:val="both"/>
        <w:rPr>
          <w:rFonts w:ascii="Times New Roman" w:hAnsi="Times New Roman" w:cs="Times New Roman"/>
        </w:rPr>
      </w:pPr>
      <w:r w:rsidRPr="00DA6680">
        <w:rPr>
          <w:rFonts w:ascii="Times New Roman" w:hAnsi="Times New Roman" w:cs="Times New Roman"/>
        </w:rPr>
        <w:t>b)</w:t>
      </w:r>
      <w:r w:rsidR="00E97F0B" w:rsidRPr="00DA6680">
        <w:rPr>
          <w:rFonts w:ascii="Times New Roman" w:hAnsi="Times New Roman" w:cs="Times New Roman"/>
        </w:rPr>
        <w:t xml:space="preserve"> Ako policija </w:t>
      </w:r>
      <w:r w:rsidR="000E3042" w:rsidRPr="00DA6680">
        <w:rPr>
          <w:rFonts w:ascii="Times New Roman" w:hAnsi="Times New Roman" w:cs="Times New Roman"/>
        </w:rPr>
        <w:t>zatekne</w:t>
      </w:r>
      <w:r w:rsidR="00E97F0B" w:rsidRPr="00DA6680">
        <w:rPr>
          <w:rFonts w:ascii="Times New Roman" w:hAnsi="Times New Roman" w:cs="Times New Roman"/>
        </w:rPr>
        <w:t xml:space="preserve"> osobu na počinjenju prekršaja iz nekog drugog zakona koji propisuje prekršaje (a ne iz ZPPJRM,</w:t>
      </w:r>
      <w:r w:rsidR="00512D11" w:rsidRPr="00DA6680">
        <w:rPr>
          <w:rFonts w:ascii="Times New Roman" w:hAnsi="Times New Roman" w:cs="Times New Roman"/>
        </w:rPr>
        <w:t xml:space="preserve"> </w:t>
      </w:r>
      <w:r w:rsidR="00E97F0B" w:rsidRPr="00DA6680">
        <w:rPr>
          <w:rFonts w:ascii="Times New Roman" w:hAnsi="Times New Roman" w:cs="Times New Roman"/>
        </w:rPr>
        <w:t xml:space="preserve">ZZNO, ZSNSN) ima ovlast uhititi ga, ako se za taj prekršaj može izreći </w:t>
      </w:r>
      <w:r w:rsidR="00E97F0B" w:rsidRPr="00DA6680">
        <w:rPr>
          <w:rFonts w:ascii="Times New Roman" w:hAnsi="Times New Roman" w:cs="Times New Roman"/>
          <w:b/>
        </w:rPr>
        <w:t>novčana kazna veća od 10.000,00 kuna ili kazna zatvora</w:t>
      </w:r>
      <w:r w:rsidR="00E97F0B" w:rsidRPr="00DA6680">
        <w:rPr>
          <w:rFonts w:ascii="Times New Roman" w:hAnsi="Times New Roman" w:cs="Times New Roman"/>
        </w:rPr>
        <w:t xml:space="preserve">, a postoji  opasnost od bijega ili opasnost od ponavljanja istovrsnog prekršaja ili opasnost da će uništiti, sakriti, izmijeniti ili </w:t>
      </w:r>
      <w:r w:rsidR="00E97F0B" w:rsidRPr="00DA6680">
        <w:rPr>
          <w:rFonts w:ascii="Times New Roman" w:hAnsi="Times New Roman" w:cs="Times New Roman"/>
        </w:rPr>
        <w:lastRenderedPageBreak/>
        <w:t>krivotvoriti dokaze ili tragove važne za prekršajni postupak ili postoji opasnost da će ometati prekršajni postupak utjecajem na svjedoke ili sudionike</w:t>
      </w:r>
      <w:r w:rsidR="00031DF0" w:rsidRPr="00DA6680">
        <w:rPr>
          <w:rFonts w:ascii="Times New Roman" w:hAnsi="Times New Roman" w:cs="Times New Roman"/>
        </w:rPr>
        <w:t>.</w:t>
      </w:r>
    </w:p>
    <w:p w:rsidR="005525F3" w:rsidRPr="00DA6680" w:rsidRDefault="00597B21" w:rsidP="00A8566A">
      <w:pPr>
        <w:spacing w:after="0" w:line="360" w:lineRule="auto"/>
        <w:ind w:firstLine="708"/>
        <w:jc w:val="both"/>
        <w:rPr>
          <w:rFonts w:ascii="Times New Roman" w:hAnsi="Times New Roman" w:cs="Times New Roman"/>
        </w:rPr>
      </w:pPr>
      <w:r w:rsidRPr="00DA6680">
        <w:rPr>
          <w:rFonts w:ascii="Times New Roman" w:hAnsi="Times New Roman" w:cs="Times New Roman"/>
        </w:rPr>
        <w:t>Primjeri iz Zakona o sigurnosti prometa na cestama:</w:t>
      </w:r>
    </w:p>
    <w:p w:rsidR="00597B21" w:rsidRPr="00DA6680" w:rsidRDefault="00597B21" w:rsidP="00A8566A">
      <w:pPr>
        <w:pStyle w:val="Odlomakpopisa"/>
        <w:numPr>
          <w:ilvl w:val="0"/>
          <w:numId w:val="4"/>
        </w:numPr>
        <w:spacing w:after="0" w:line="360" w:lineRule="auto"/>
        <w:contextualSpacing w:val="0"/>
        <w:jc w:val="both"/>
        <w:rPr>
          <w:rFonts w:ascii="Times New Roman" w:hAnsi="Times New Roman" w:cs="Times New Roman"/>
        </w:rPr>
      </w:pPr>
      <w:r w:rsidRPr="00DA6680">
        <w:rPr>
          <w:rFonts w:ascii="Times New Roman" w:hAnsi="Times New Roman" w:cs="Times New Roman"/>
        </w:rPr>
        <w:t>čl.53. st.3. ZSPC: novčanom kaznom u iznosu od 5.000,00 do 15.000,00 kuna ili kaznom zatvora u trajanju do 60 dana kaznit će se za prekršaj vozač koji se vozilom u naselju kreće brzinom koja je za više od 50 km na sat veća od dopuštene ili prometnim zna</w:t>
      </w:r>
      <w:r w:rsidR="005554F2" w:rsidRPr="00DA6680">
        <w:rPr>
          <w:rFonts w:ascii="Times New Roman" w:hAnsi="Times New Roman" w:cs="Times New Roman"/>
        </w:rPr>
        <w:t>kom ograničene brzine,</w:t>
      </w:r>
    </w:p>
    <w:p w:rsidR="005554F2" w:rsidRPr="00DA6680" w:rsidRDefault="00CB7F97" w:rsidP="00A8566A">
      <w:pPr>
        <w:pStyle w:val="Odlomakpopisa"/>
        <w:numPr>
          <w:ilvl w:val="0"/>
          <w:numId w:val="4"/>
        </w:numPr>
        <w:spacing w:after="0" w:line="360" w:lineRule="auto"/>
        <w:contextualSpacing w:val="0"/>
        <w:jc w:val="both"/>
        <w:rPr>
          <w:rFonts w:ascii="Times New Roman" w:hAnsi="Times New Roman" w:cs="Times New Roman"/>
        </w:rPr>
      </w:pPr>
      <w:r w:rsidRPr="00DA6680">
        <w:rPr>
          <w:rFonts w:ascii="Times New Roman" w:hAnsi="Times New Roman" w:cs="Times New Roman"/>
        </w:rPr>
        <w:t>čl.199.st.8.ZSPC: novčanom kaznom u iznosu od 5.000,00 do 15.000,00 kuna ili kaznom zatvora u trajanju do 60 dana kaznit će se za prekršaj vozač i instruktor vožnje ako u krvi ima alkohola iznad 1,50 g/kg odnosno odgovarajući iznos miligrama u litri izdahnutog zraka</w:t>
      </w:r>
      <w:r w:rsidR="00C96CF0" w:rsidRPr="00DA6680">
        <w:rPr>
          <w:rFonts w:ascii="Times New Roman" w:hAnsi="Times New Roman" w:cs="Times New Roman"/>
        </w:rPr>
        <w:t>,</w:t>
      </w:r>
    </w:p>
    <w:p w:rsidR="00C96CF0" w:rsidRPr="00DA6680" w:rsidRDefault="00C96CF0" w:rsidP="00A8566A">
      <w:pPr>
        <w:pStyle w:val="Odlomakpopisa"/>
        <w:numPr>
          <w:ilvl w:val="0"/>
          <w:numId w:val="4"/>
        </w:numPr>
        <w:spacing w:after="0" w:line="360" w:lineRule="auto"/>
        <w:contextualSpacing w:val="0"/>
        <w:jc w:val="both"/>
        <w:rPr>
          <w:rFonts w:ascii="Times New Roman" w:hAnsi="Times New Roman" w:cs="Times New Roman"/>
        </w:rPr>
      </w:pPr>
      <w:r w:rsidRPr="00DA6680">
        <w:rPr>
          <w:rFonts w:ascii="Times New Roman" w:hAnsi="Times New Roman" w:cs="Times New Roman"/>
        </w:rPr>
        <w:t>čl.289.st.4. u vezi st.1. ZSPC: novčanom kaznom u iznosu od 5.000,00 do 15.000,00 kuna ili kaznom zatvora do 60 dana kaznit će se za prekršaj vozač koji upravlja vozilom za vrijeme, dok mu je izrečena mjera opreza privremenog oduzimanja vozačke dozvole ili zaštitna mjera zabrane upravljanja motornim vozilom</w:t>
      </w:r>
      <w:r w:rsidR="0087621E" w:rsidRPr="00DA6680">
        <w:rPr>
          <w:rFonts w:ascii="Times New Roman" w:hAnsi="Times New Roman" w:cs="Times New Roman"/>
        </w:rPr>
        <w:t>.</w:t>
      </w:r>
    </w:p>
    <w:p w:rsidR="00FC79A1" w:rsidRPr="00DA6680" w:rsidRDefault="00FC79A1" w:rsidP="00A8566A">
      <w:pPr>
        <w:spacing w:after="0" w:line="360" w:lineRule="auto"/>
        <w:ind w:firstLine="709"/>
        <w:jc w:val="both"/>
        <w:rPr>
          <w:rFonts w:ascii="Times New Roman" w:hAnsi="Times New Roman" w:cs="Times New Roman"/>
        </w:rPr>
      </w:pPr>
      <w:r w:rsidRPr="00DA6680">
        <w:rPr>
          <w:rFonts w:ascii="Times New Roman" w:hAnsi="Times New Roman" w:cs="Times New Roman"/>
          <w:szCs w:val="24"/>
        </w:rPr>
        <w:t>Temeljem čl. 134. st. 3. PZ policija će uhićenika pustiti na slobodu čim prestane potreba za lišenjem slobode, a najkasnije u roku od 12 sati od uhićenja.</w:t>
      </w:r>
      <w:r w:rsidR="007454BB" w:rsidRPr="00DA6680">
        <w:rPr>
          <w:rFonts w:ascii="Times New Roman" w:hAnsi="Times New Roman" w:cs="Times New Roman"/>
          <w:szCs w:val="24"/>
        </w:rPr>
        <w:t xml:space="preserve"> Potreba za lišenjem slobode prestaje čim su prestali razlozi zbog kojih je uhićenje određeno. </w:t>
      </w:r>
      <w:r w:rsidR="0008307A" w:rsidRPr="00DA6680">
        <w:rPr>
          <w:rFonts w:ascii="Times New Roman" w:hAnsi="Times New Roman" w:cs="Times New Roman"/>
          <w:szCs w:val="24"/>
        </w:rPr>
        <w:t>Primjer prvi:</w:t>
      </w:r>
      <w:r w:rsidR="007454BB" w:rsidRPr="00DA6680">
        <w:rPr>
          <w:rFonts w:ascii="Times New Roman" w:hAnsi="Times New Roman" w:cs="Times New Roman"/>
          <w:szCs w:val="24"/>
        </w:rPr>
        <w:t xml:space="preserve"> ako je policija uhitila počinitelja prekršaja</w:t>
      </w:r>
      <w:r w:rsidR="007454BB" w:rsidRPr="00DA6680">
        <w:rPr>
          <w:rFonts w:ascii="Times New Roman" w:hAnsi="Times New Roman" w:cs="Times New Roman"/>
        </w:rPr>
        <w:t xml:space="preserve"> za koji se može izreći novčana kazna veća od 10.000,00 kuna ili kazna zatvora, </w:t>
      </w:r>
      <w:r w:rsidR="00853C24" w:rsidRPr="00DA6680">
        <w:rPr>
          <w:rFonts w:ascii="Times New Roman" w:hAnsi="Times New Roman" w:cs="Times New Roman"/>
        </w:rPr>
        <w:t xml:space="preserve">samo </w:t>
      </w:r>
      <w:r w:rsidR="007454BB" w:rsidRPr="00DA6680">
        <w:rPr>
          <w:rFonts w:ascii="Times New Roman" w:hAnsi="Times New Roman" w:cs="Times New Roman"/>
        </w:rPr>
        <w:t xml:space="preserve">zbog postojanja opasnosti da će ometati prekršajni postupak utjecajem na </w:t>
      </w:r>
      <w:r w:rsidR="00853C24" w:rsidRPr="00DA6680">
        <w:rPr>
          <w:rFonts w:ascii="Times New Roman" w:hAnsi="Times New Roman" w:cs="Times New Roman"/>
        </w:rPr>
        <w:t>jed</w:t>
      </w:r>
      <w:r w:rsidR="00512D11" w:rsidRPr="00DA6680">
        <w:rPr>
          <w:rFonts w:ascii="Times New Roman" w:hAnsi="Times New Roman" w:cs="Times New Roman"/>
        </w:rPr>
        <w:t>i</w:t>
      </w:r>
      <w:r w:rsidR="00853C24" w:rsidRPr="00DA6680">
        <w:rPr>
          <w:rFonts w:ascii="Times New Roman" w:hAnsi="Times New Roman" w:cs="Times New Roman"/>
        </w:rPr>
        <w:t xml:space="preserve">nog </w:t>
      </w:r>
      <w:r w:rsidR="007454BB" w:rsidRPr="00DA6680">
        <w:rPr>
          <w:rFonts w:ascii="Times New Roman" w:hAnsi="Times New Roman" w:cs="Times New Roman"/>
        </w:rPr>
        <w:t xml:space="preserve">svjedoka, može uhićenika pustiti na slobodu nakon što ispita </w:t>
      </w:r>
      <w:r w:rsidR="0008307A" w:rsidRPr="00DA6680">
        <w:rPr>
          <w:rFonts w:ascii="Times New Roman" w:hAnsi="Times New Roman" w:cs="Times New Roman"/>
        </w:rPr>
        <w:t>tog svjedoka</w:t>
      </w:r>
      <w:r w:rsidR="007454BB" w:rsidRPr="00DA6680">
        <w:rPr>
          <w:rFonts w:ascii="Times New Roman" w:hAnsi="Times New Roman" w:cs="Times New Roman"/>
        </w:rPr>
        <w:t xml:space="preserve"> i o tome sačini zapisnik o ispitivanju </w:t>
      </w:r>
      <w:r w:rsidR="0008307A" w:rsidRPr="00DA6680">
        <w:rPr>
          <w:rFonts w:ascii="Times New Roman" w:hAnsi="Times New Roman" w:cs="Times New Roman"/>
        </w:rPr>
        <w:t xml:space="preserve">svjedoka. Primjer drugi: ako je </w:t>
      </w:r>
      <w:r w:rsidR="00853C24" w:rsidRPr="00DA6680">
        <w:rPr>
          <w:rFonts w:ascii="Times New Roman" w:hAnsi="Times New Roman" w:cs="Times New Roman"/>
        </w:rPr>
        <w:t xml:space="preserve">jedini </w:t>
      </w:r>
      <w:r w:rsidR="0008307A" w:rsidRPr="00DA6680">
        <w:rPr>
          <w:rFonts w:ascii="Times New Roman" w:hAnsi="Times New Roman" w:cs="Times New Roman"/>
        </w:rPr>
        <w:t xml:space="preserve">razlog uhićenja opasnost da će </w:t>
      </w:r>
      <w:r w:rsidR="00512D11" w:rsidRPr="00DA6680">
        <w:rPr>
          <w:rFonts w:ascii="Times New Roman" w:hAnsi="Times New Roman" w:cs="Times New Roman"/>
        </w:rPr>
        <w:t>počinitelj prekršaja</w:t>
      </w:r>
      <w:r w:rsidR="0008307A" w:rsidRPr="00DA6680">
        <w:rPr>
          <w:rFonts w:ascii="Times New Roman" w:hAnsi="Times New Roman" w:cs="Times New Roman"/>
        </w:rPr>
        <w:t xml:space="preserve"> sakriti </w:t>
      </w:r>
      <w:r w:rsidR="00853C24" w:rsidRPr="00DA6680">
        <w:rPr>
          <w:rFonts w:ascii="Times New Roman" w:hAnsi="Times New Roman" w:cs="Times New Roman"/>
        </w:rPr>
        <w:t xml:space="preserve">određeni </w:t>
      </w:r>
      <w:r w:rsidR="0008307A" w:rsidRPr="00DA6680">
        <w:rPr>
          <w:rFonts w:ascii="Times New Roman" w:hAnsi="Times New Roman" w:cs="Times New Roman"/>
        </w:rPr>
        <w:t>dokaz ili trag važan za prekršajni postupak, a policija poduzme pretragu stana uhićenika, kojom prilikom pronađe traženi dokaz ili trag, nakon toga može uhićenika pustiti na slobodu.</w:t>
      </w:r>
    </w:p>
    <w:p w:rsidR="00A8566A" w:rsidRPr="00DA6680" w:rsidRDefault="006F6712" w:rsidP="009866BD">
      <w:pPr>
        <w:spacing w:after="0" w:line="360" w:lineRule="auto"/>
        <w:ind w:firstLine="709"/>
        <w:jc w:val="both"/>
        <w:rPr>
          <w:rFonts w:ascii="Times New Roman" w:hAnsi="Times New Roman" w:cs="Times New Roman"/>
          <w:szCs w:val="24"/>
        </w:rPr>
      </w:pPr>
      <w:r w:rsidRPr="00DA6680">
        <w:rPr>
          <w:rFonts w:ascii="Times New Roman" w:hAnsi="Times New Roman" w:cs="Times New Roman"/>
          <w:szCs w:val="24"/>
        </w:rPr>
        <w:t>P</w:t>
      </w:r>
      <w:r w:rsidR="00FC79A1" w:rsidRPr="00DA6680">
        <w:rPr>
          <w:rFonts w:ascii="Times New Roman" w:hAnsi="Times New Roman" w:cs="Times New Roman"/>
          <w:szCs w:val="24"/>
        </w:rPr>
        <w:t>olicija će uhićenika</w:t>
      </w:r>
      <w:r w:rsidR="00484F6E" w:rsidRPr="00DA6680">
        <w:rPr>
          <w:rFonts w:ascii="Times New Roman" w:hAnsi="Times New Roman" w:cs="Times New Roman"/>
          <w:szCs w:val="24"/>
        </w:rPr>
        <w:t xml:space="preserve"> privesti prekršajnom su</w:t>
      </w:r>
      <w:r w:rsidR="000E3042" w:rsidRPr="00DA6680">
        <w:rPr>
          <w:rFonts w:ascii="Times New Roman" w:hAnsi="Times New Roman" w:cs="Times New Roman"/>
          <w:szCs w:val="24"/>
        </w:rPr>
        <w:t>d</w:t>
      </w:r>
      <w:r w:rsidR="00484F6E" w:rsidRPr="00DA6680">
        <w:rPr>
          <w:rFonts w:ascii="Times New Roman" w:hAnsi="Times New Roman" w:cs="Times New Roman"/>
          <w:szCs w:val="24"/>
        </w:rPr>
        <w:t>u radi zadržavanja</w:t>
      </w:r>
      <w:r w:rsidR="00FC79A1" w:rsidRPr="00DA6680">
        <w:rPr>
          <w:rFonts w:ascii="Times New Roman" w:hAnsi="Times New Roman" w:cs="Times New Roman"/>
          <w:szCs w:val="24"/>
        </w:rPr>
        <w:t xml:space="preserve"> za  prekršaj</w:t>
      </w:r>
      <w:r w:rsidRPr="00DA6680">
        <w:rPr>
          <w:rFonts w:ascii="Times New Roman" w:hAnsi="Times New Roman" w:cs="Times New Roman"/>
          <w:szCs w:val="24"/>
        </w:rPr>
        <w:t xml:space="preserve"> za koji se </w:t>
      </w:r>
      <w:r w:rsidRPr="00DA6680">
        <w:rPr>
          <w:rFonts w:ascii="Times New Roman" w:hAnsi="Times New Roman" w:cs="Times New Roman"/>
        </w:rPr>
        <w:t>može izreći novčana kazna veća od 10.000,00 kuna ili kazna zatvora</w:t>
      </w:r>
      <w:r w:rsidR="00FC79A1" w:rsidRPr="00DA6680">
        <w:rPr>
          <w:rFonts w:ascii="Times New Roman" w:hAnsi="Times New Roman" w:cs="Times New Roman"/>
          <w:szCs w:val="24"/>
        </w:rPr>
        <w:t>, ako nije prest</w:t>
      </w:r>
      <w:r w:rsidR="00A70EDA" w:rsidRPr="00DA6680">
        <w:rPr>
          <w:rFonts w:ascii="Times New Roman" w:hAnsi="Times New Roman" w:cs="Times New Roman"/>
          <w:szCs w:val="24"/>
        </w:rPr>
        <w:t>ala potreba za lišenjem slobode</w:t>
      </w:r>
      <w:r w:rsidR="00484F6E" w:rsidRPr="00DA6680">
        <w:rPr>
          <w:rFonts w:ascii="Times New Roman" w:hAnsi="Times New Roman" w:cs="Times New Roman"/>
          <w:szCs w:val="24"/>
        </w:rPr>
        <w:t xml:space="preserve"> - ako nije otpao razlog zbog kojeg je uhićen.</w:t>
      </w:r>
      <w:r w:rsidR="00512D11" w:rsidRPr="00DA6680">
        <w:rPr>
          <w:rFonts w:ascii="Times New Roman" w:hAnsi="Times New Roman" w:cs="Times New Roman"/>
          <w:szCs w:val="24"/>
        </w:rPr>
        <w:t xml:space="preserve"> Primjer: p</w:t>
      </w:r>
      <w:r w:rsidR="00484F6E" w:rsidRPr="00DA6680">
        <w:rPr>
          <w:rFonts w:ascii="Times New Roman" w:hAnsi="Times New Roman" w:cs="Times New Roman"/>
          <w:szCs w:val="24"/>
        </w:rPr>
        <w:t xml:space="preserve">o proteku roka uhićenja </w:t>
      </w:r>
      <w:r w:rsidR="00A70EDA" w:rsidRPr="00DA6680">
        <w:rPr>
          <w:rFonts w:ascii="Times New Roman" w:hAnsi="Times New Roman" w:cs="Times New Roman"/>
          <w:szCs w:val="24"/>
        </w:rPr>
        <w:t>i dalje postoji opasnost od bijega uhićenika kada ga ništa ne veže za mjesto počinjenja prekršaja</w:t>
      </w:r>
      <w:r w:rsidR="00484F6E" w:rsidRPr="00DA6680">
        <w:rPr>
          <w:rFonts w:ascii="Times New Roman" w:hAnsi="Times New Roman" w:cs="Times New Roman"/>
          <w:szCs w:val="24"/>
        </w:rPr>
        <w:t xml:space="preserve"> te bi policiji nakon puštanja na slobodu bio nedostupan</w:t>
      </w:r>
      <w:r w:rsidR="00763E35" w:rsidRPr="00DA6680">
        <w:rPr>
          <w:rFonts w:ascii="Times New Roman" w:hAnsi="Times New Roman" w:cs="Times New Roman"/>
          <w:szCs w:val="24"/>
        </w:rPr>
        <w:t>,</w:t>
      </w:r>
      <w:r w:rsidR="00484F6E" w:rsidRPr="00DA6680">
        <w:rPr>
          <w:rFonts w:ascii="Times New Roman" w:hAnsi="Times New Roman" w:cs="Times New Roman"/>
          <w:szCs w:val="24"/>
        </w:rPr>
        <w:t xml:space="preserve"> jer </w:t>
      </w:r>
      <w:r w:rsidR="00A70EDA" w:rsidRPr="00DA6680">
        <w:rPr>
          <w:rFonts w:ascii="Times New Roman" w:hAnsi="Times New Roman" w:cs="Times New Roman"/>
          <w:szCs w:val="24"/>
        </w:rPr>
        <w:t>ne stanuje na prijavljenoj adresi,</w:t>
      </w:r>
      <w:r w:rsidR="00484F6E" w:rsidRPr="00DA6680">
        <w:rPr>
          <w:rFonts w:ascii="Times New Roman" w:hAnsi="Times New Roman" w:cs="Times New Roman"/>
          <w:szCs w:val="24"/>
        </w:rPr>
        <w:t xml:space="preserve"> često mijenja adrese stanovanja;</w:t>
      </w:r>
      <w:r w:rsidR="00A70EDA" w:rsidRPr="00DA6680">
        <w:rPr>
          <w:rFonts w:ascii="Times New Roman" w:hAnsi="Times New Roman" w:cs="Times New Roman"/>
          <w:szCs w:val="24"/>
        </w:rPr>
        <w:t xml:space="preserve"> nije zaposlen ili radi „na crno“, a često mijenja radna mjesta</w:t>
      </w:r>
      <w:r w:rsidR="00484F6E" w:rsidRPr="00DA6680">
        <w:rPr>
          <w:rFonts w:ascii="Times New Roman" w:hAnsi="Times New Roman" w:cs="Times New Roman"/>
          <w:szCs w:val="24"/>
        </w:rPr>
        <w:t xml:space="preserve"> ili mjesto rada;</w:t>
      </w:r>
      <w:r w:rsidR="00A70EDA" w:rsidRPr="00DA6680">
        <w:rPr>
          <w:rFonts w:ascii="Times New Roman" w:hAnsi="Times New Roman" w:cs="Times New Roman"/>
          <w:szCs w:val="24"/>
        </w:rPr>
        <w:t xml:space="preserve"> nije oženjen, nema djecu</w:t>
      </w:r>
      <w:r w:rsidR="00484F6E" w:rsidRPr="00DA6680">
        <w:rPr>
          <w:rFonts w:ascii="Times New Roman" w:hAnsi="Times New Roman" w:cs="Times New Roman"/>
          <w:szCs w:val="24"/>
        </w:rPr>
        <w:t xml:space="preserve">, a ako ima suprugu i djecu </w:t>
      </w:r>
      <w:r w:rsidR="00512D11" w:rsidRPr="00DA6680">
        <w:rPr>
          <w:rFonts w:ascii="Times New Roman" w:hAnsi="Times New Roman" w:cs="Times New Roman"/>
          <w:szCs w:val="24"/>
        </w:rPr>
        <w:t xml:space="preserve">- </w:t>
      </w:r>
      <w:r w:rsidR="00484F6E" w:rsidRPr="00DA6680">
        <w:rPr>
          <w:rFonts w:ascii="Times New Roman" w:hAnsi="Times New Roman" w:cs="Times New Roman"/>
          <w:szCs w:val="24"/>
        </w:rPr>
        <w:t xml:space="preserve">ne živi s njima …U tom slučaju policija neće pustiti uhićenika na slobodu, nego će ga </w:t>
      </w:r>
      <w:r w:rsidR="001012E1" w:rsidRPr="00DA6680">
        <w:rPr>
          <w:rFonts w:ascii="Times New Roman" w:hAnsi="Times New Roman" w:cs="Times New Roman"/>
          <w:szCs w:val="24"/>
        </w:rPr>
        <w:t xml:space="preserve">radi zadržavanja </w:t>
      </w:r>
      <w:r w:rsidR="00853C24" w:rsidRPr="00DA6680">
        <w:rPr>
          <w:rFonts w:ascii="Times New Roman" w:hAnsi="Times New Roman" w:cs="Times New Roman"/>
          <w:szCs w:val="24"/>
        </w:rPr>
        <w:t>priv</w:t>
      </w:r>
      <w:r w:rsidR="001012E1" w:rsidRPr="00DA6680">
        <w:rPr>
          <w:rFonts w:ascii="Times New Roman" w:hAnsi="Times New Roman" w:cs="Times New Roman"/>
          <w:szCs w:val="24"/>
        </w:rPr>
        <w:t>esti prekršajnom su</w:t>
      </w:r>
      <w:r w:rsidR="000E3042" w:rsidRPr="00DA6680">
        <w:rPr>
          <w:rFonts w:ascii="Times New Roman" w:hAnsi="Times New Roman" w:cs="Times New Roman"/>
          <w:szCs w:val="24"/>
        </w:rPr>
        <w:t>d</w:t>
      </w:r>
      <w:r w:rsidR="001012E1" w:rsidRPr="00DA6680">
        <w:rPr>
          <w:rFonts w:ascii="Times New Roman" w:hAnsi="Times New Roman" w:cs="Times New Roman"/>
          <w:szCs w:val="24"/>
        </w:rPr>
        <w:t>u</w:t>
      </w:r>
      <w:r w:rsidRPr="00DA6680">
        <w:rPr>
          <w:rFonts w:ascii="Times New Roman" w:hAnsi="Times New Roman" w:cs="Times New Roman"/>
          <w:szCs w:val="24"/>
        </w:rPr>
        <w:t xml:space="preserve"> uz optužni </w:t>
      </w:r>
      <w:r w:rsidRPr="00DA6680">
        <w:rPr>
          <w:rFonts w:ascii="Times New Roman" w:hAnsi="Times New Roman" w:cs="Times New Roman"/>
          <w:szCs w:val="24"/>
        </w:rPr>
        <w:lastRenderedPageBreak/>
        <w:t>prijedlog, jer je</w:t>
      </w:r>
      <w:r w:rsidR="00512D11" w:rsidRPr="00DA6680">
        <w:rPr>
          <w:rFonts w:ascii="Times New Roman" w:hAnsi="Times New Roman" w:cs="Times New Roman"/>
          <w:szCs w:val="24"/>
        </w:rPr>
        <w:t xml:space="preserve"> podnošenje optužnog prijedloga jedan od</w:t>
      </w:r>
      <w:r w:rsidRPr="00DA6680">
        <w:rPr>
          <w:rFonts w:ascii="Times New Roman" w:hAnsi="Times New Roman" w:cs="Times New Roman"/>
          <w:szCs w:val="24"/>
        </w:rPr>
        <w:t xml:space="preserve"> uvjet</w:t>
      </w:r>
      <w:r w:rsidR="00512D11" w:rsidRPr="00DA6680">
        <w:rPr>
          <w:rFonts w:ascii="Times New Roman" w:hAnsi="Times New Roman" w:cs="Times New Roman"/>
          <w:szCs w:val="24"/>
        </w:rPr>
        <w:t>a</w:t>
      </w:r>
      <w:r w:rsidRPr="00DA6680">
        <w:rPr>
          <w:rFonts w:ascii="Times New Roman" w:hAnsi="Times New Roman" w:cs="Times New Roman"/>
          <w:szCs w:val="24"/>
        </w:rPr>
        <w:t xml:space="preserve"> za njegovo zadržavanje, propisan čl. 135. st. 1. PZ.</w:t>
      </w:r>
      <w:r w:rsidR="00C37EE6" w:rsidRPr="00DA6680">
        <w:rPr>
          <w:rFonts w:ascii="Times New Roman" w:hAnsi="Times New Roman" w:cs="Times New Roman"/>
          <w:szCs w:val="24"/>
        </w:rPr>
        <w:t xml:space="preserve"> </w:t>
      </w:r>
    </w:p>
    <w:p w:rsidR="00BA3CD0" w:rsidRPr="00DA6680" w:rsidRDefault="00E84B32" w:rsidP="00A8566A">
      <w:pPr>
        <w:spacing w:after="0" w:line="360" w:lineRule="auto"/>
        <w:jc w:val="both"/>
        <w:rPr>
          <w:rFonts w:ascii="Times New Roman" w:hAnsi="Times New Roman" w:cs="Times New Roman"/>
          <w:b/>
          <w:szCs w:val="24"/>
        </w:rPr>
      </w:pPr>
      <w:r>
        <w:rPr>
          <w:rFonts w:ascii="Times New Roman" w:hAnsi="Times New Roman" w:cs="Times New Roman"/>
          <w:b/>
          <w:szCs w:val="24"/>
        </w:rPr>
        <w:t>2</w:t>
      </w:r>
      <w:r w:rsidR="00B17D85" w:rsidRPr="00DA6680">
        <w:rPr>
          <w:rFonts w:ascii="Times New Roman" w:hAnsi="Times New Roman" w:cs="Times New Roman"/>
          <w:b/>
          <w:szCs w:val="24"/>
        </w:rPr>
        <w:t>.4.</w:t>
      </w:r>
      <w:r>
        <w:rPr>
          <w:rFonts w:ascii="Times New Roman" w:hAnsi="Times New Roman" w:cs="Times New Roman"/>
          <w:b/>
          <w:szCs w:val="24"/>
        </w:rPr>
        <w:t>4.1</w:t>
      </w:r>
      <w:r w:rsidR="00B17D85" w:rsidRPr="00DA6680">
        <w:rPr>
          <w:rFonts w:ascii="Times New Roman" w:hAnsi="Times New Roman" w:cs="Times New Roman"/>
          <w:b/>
          <w:szCs w:val="24"/>
        </w:rPr>
        <w:t xml:space="preserve"> </w:t>
      </w:r>
      <w:r w:rsidR="00A05698" w:rsidRPr="00DA6680">
        <w:rPr>
          <w:rFonts w:ascii="Times New Roman" w:hAnsi="Times New Roman" w:cs="Times New Roman"/>
          <w:b/>
          <w:szCs w:val="24"/>
        </w:rPr>
        <w:t>Situacija u kojoj konkuriraju optužni prijedlog i prekršajni nalog kao načini pokretanja prekršajnog postupka</w:t>
      </w:r>
    </w:p>
    <w:p w:rsidR="00851817" w:rsidRPr="00E84B32" w:rsidRDefault="00BA3CD0" w:rsidP="00A8566A">
      <w:pPr>
        <w:spacing w:after="0" w:line="360" w:lineRule="auto"/>
        <w:ind w:firstLine="709"/>
        <w:jc w:val="both"/>
        <w:rPr>
          <w:rFonts w:ascii="Times New Roman" w:hAnsi="Times New Roman" w:cs="Times New Roman"/>
          <w:i/>
        </w:rPr>
      </w:pPr>
      <w:r w:rsidRPr="00DA6680">
        <w:rPr>
          <w:rFonts w:ascii="Times New Roman" w:hAnsi="Times New Roman" w:cs="Times New Roman"/>
          <w:i/>
        </w:rPr>
        <w:t>Opći prekršajni nalog konkurira optužnom prijedlogu kao način</w:t>
      </w:r>
      <w:r w:rsidR="00E13A91" w:rsidRPr="00DA6680">
        <w:rPr>
          <w:rFonts w:ascii="Times New Roman" w:hAnsi="Times New Roman" w:cs="Times New Roman"/>
          <w:i/>
        </w:rPr>
        <w:t>u</w:t>
      </w:r>
      <w:r w:rsidRPr="00DA6680">
        <w:rPr>
          <w:rFonts w:ascii="Times New Roman" w:hAnsi="Times New Roman" w:cs="Times New Roman"/>
          <w:i/>
        </w:rPr>
        <w:t xml:space="preserve"> pokretanja prekršajnog postupka </w:t>
      </w:r>
      <w:r w:rsidR="00573353" w:rsidRPr="00DA6680">
        <w:rPr>
          <w:rFonts w:ascii="Times New Roman" w:hAnsi="Times New Roman" w:cs="Times New Roman"/>
          <w:i/>
        </w:rPr>
        <w:t>kada policija smatra da počinitelju treba</w:t>
      </w:r>
      <w:r w:rsidR="00573353" w:rsidRPr="00DA6680">
        <w:rPr>
          <w:rFonts w:ascii="Times New Roman" w:hAnsi="Times New Roman" w:cs="Times New Roman"/>
          <w:b/>
          <w:i/>
        </w:rPr>
        <w:t xml:space="preserve"> </w:t>
      </w:r>
      <w:r w:rsidR="00573353" w:rsidRPr="00DA6680">
        <w:rPr>
          <w:rFonts w:ascii="Times New Roman" w:hAnsi="Times New Roman" w:cs="Times New Roman"/>
          <w:i/>
        </w:rPr>
        <w:t xml:space="preserve">izreći samo novčanu kaznu, bez izricanja zaštitne mjere (različite od zabrane upravljanja motornim vozilom), uz eventualnu primjenu posebne mjere trajnog oduzimanja </w:t>
      </w:r>
      <w:r w:rsidR="00E84B32">
        <w:rPr>
          <w:rFonts w:ascii="Times New Roman" w:hAnsi="Times New Roman" w:cs="Times New Roman"/>
          <w:i/>
        </w:rPr>
        <w:t>predmeta ili imovinske koristi.</w:t>
      </w:r>
    </w:p>
    <w:p w:rsidR="00632069" w:rsidRPr="00DA6680" w:rsidRDefault="00851817" w:rsidP="00A8566A">
      <w:pPr>
        <w:spacing w:after="0" w:line="360" w:lineRule="auto"/>
        <w:ind w:firstLine="709"/>
        <w:jc w:val="both"/>
        <w:rPr>
          <w:rFonts w:ascii="Times New Roman" w:hAnsi="Times New Roman" w:cs="Times New Roman"/>
        </w:rPr>
      </w:pPr>
      <w:r w:rsidRPr="00DA6680">
        <w:rPr>
          <w:rFonts w:ascii="Times New Roman" w:hAnsi="Times New Roman" w:cs="Times New Roman"/>
        </w:rPr>
        <w:t>Općim prekršajnim nalog</w:t>
      </w:r>
      <w:r w:rsidR="00E13A91" w:rsidRPr="00DA6680">
        <w:rPr>
          <w:rFonts w:ascii="Times New Roman" w:hAnsi="Times New Roman" w:cs="Times New Roman"/>
        </w:rPr>
        <w:t>om može se izreći novčana kazna,</w:t>
      </w:r>
      <w:r w:rsidRPr="00DA6680">
        <w:rPr>
          <w:rFonts w:ascii="Times New Roman" w:hAnsi="Times New Roman" w:cs="Times New Roman"/>
        </w:rPr>
        <w:t xml:space="preserve">  zaštitna mjera zabrane upravlja</w:t>
      </w:r>
      <w:r w:rsidR="00E13A91" w:rsidRPr="00DA6680">
        <w:rPr>
          <w:rFonts w:ascii="Times New Roman" w:hAnsi="Times New Roman" w:cs="Times New Roman"/>
        </w:rPr>
        <w:t>nja motornim vozilom,</w:t>
      </w:r>
      <w:r w:rsidRPr="00DA6680">
        <w:rPr>
          <w:rFonts w:ascii="Times New Roman" w:hAnsi="Times New Roman" w:cs="Times New Roman"/>
        </w:rPr>
        <w:t xml:space="preserve"> posebna mj</w:t>
      </w:r>
      <w:r w:rsidR="00E13A91" w:rsidRPr="00DA6680">
        <w:rPr>
          <w:rFonts w:ascii="Times New Roman" w:hAnsi="Times New Roman" w:cs="Times New Roman"/>
        </w:rPr>
        <w:t>era trajnog oduzimanja predmeta, oduzimanje imovinske koristi,</w:t>
      </w:r>
      <w:r w:rsidRPr="00DA6680">
        <w:rPr>
          <w:rFonts w:ascii="Times New Roman" w:hAnsi="Times New Roman" w:cs="Times New Roman"/>
        </w:rPr>
        <w:t xml:space="preserve"> odrediti naknada paušalne svote troškova izdavanja prekršajnog naloga  - 500,00 kuna. Ukoliko osoba plati novčanu  kaznu na mjestu počinjenja prekršaja putem platnih kartica, troškovi izdavanja prekr</w:t>
      </w:r>
      <w:r w:rsidR="00861615" w:rsidRPr="00DA6680">
        <w:rPr>
          <w:rFonts w:ascii="Times New Roman" w:hAnsi="Times New Roman" w:cs="Times New Roman"/>
        </w:rPr>
        <w:t xml:space="preserve">šajnog naloga se </w:t>
      </w:r>
      <w:r w:rsidR="00E13A91" w:rsidRPr="00DA6680">
        <w:rPr>
          <w:rFonts w:ascii="Times New Roman" w:hAnsi="Times New Roman" w:cs="Times New Roman"/>
        </w:rPr>
        <w:t>ne naplaćuju</w:t>
      </w:r>
      <w:r w:rsidR="00861615" w:rsidRPr="00DA6680">
        <w:rPr>
          <w:rFonts w:ascii="Times New Roman" w:hAnsi="Times New Roman" w:cs="Times New Roman"/>
        </w:rPr>
        <w:t>.</w:t>
      </w:r>
      <w:r w:rsidRPr="00DA6680">
        <w:rPr>
          <w:rFonts w:ascii="Times New Roman" w:hAnsi="Times New Roman" w:cs="Times New Roman"/>
        </w:rPr>
        <w:t xml:space="preserve"> </w:t>
      </w:r>
    </w:p>
    <w:p w:rsidR="00D6249F" w:rsidRPr="00E84B32" w:rsidRDefault="00851817" w:rsidP="009866BD">
      <w:pPr>
        <w:spacing w:after="0" w:line="360" w:lineRule="auto"/>
        <w:ind w:firstLine="709"/>
        <w:jc w:val="both"/>
        <w:rPr>
          <w:rFonts w:ascii="Times New Roman" w:hAnsi="Times New Roman" w:cs="Times New Roman"/>
          <w:color w:val="000000" w:themeColor="text1"/>
        </w:rPr>
      </w:pPr>
      <w:r w:rsidRPr="00DA6680">
        <w:rPr>
          <w:rFonts w:ascii="Times New Roman" w:hAnsi="Times New Roman" w:cs="Times New Roman"/>
          <w:color w:val="000000" w:themeColor="text1"/>
        </w:rPr>
        <w:t>Postoji policijska praksa da se ostali troškovi rada policije (troškovi utvr</w:t>
      </w:r>
      <w:r w:rsidR="00927734" w:rsidRPr="00DA6680">
        <w:rPr>
          <w:rFonts w:ascii="Times New Roman" w:hAnsi="Times New Roman" w:cs="Times New Roman"/>
          <w:color w:val="000000" w:themeColor="text1"/>
        </w:rPr>
        <w:t>đenja prekršaja) koji premašuju paušalnu svotu od 500,00 kuna - ne naplaćuju,</w:t>
      </w:r>
      <w:r w:rsidRPr="00DA6680">
        <w:rPr>
          <w:rStyle w:val="Referencafusnote"/>
          <w:rFonts w:ascii="Times New Roman" w:hAnsi="Times New Roman" w:cs="Times New Roman"/>
          <w:color w:val="000000" w:themeColor="text1"/>
        </w:rPr>
        <w:footnoteReference w:id="25"/>
      </w:r>
      <w:r w:rsidRPr="00DA6680">
        <w:rPr>
          <w:rFonts w:ascii="Times New Roman" w:hAnsi="Times New Roman" w:cs="Times New Roman"/>
          <w:color w:val="000000" w:themeColor="text1"/>
        </w:rPr>
        <w:t xml:space="preserve"> </w:t>
      </w:r>
      <w:r w:rsidR="00927734" w:rsidRPr="00DA6680">
        <w:rPr>
          <w:rFonts w:ascii="Times New Roman" w:hAnsi="Times New Roman" w:cs="Times New Roman"/>
          <w:color w:val="000000" w:themeColor="text1"/>
        </w:rPr>
        <w:t xml:space="preserve">iako  postoje pretpostavke </w:t>
      </w:r>
      <w:r w:rsidR="00861615" w:rsidRPr="00DA6680">
        <w:rPr>
          <w:rFonts w:ascii="Times New Roman" w:hAnsi="Times New Roman" w:cs="Times New Roman"/>
          <w:color w:val="000000" w:themeColor="text1"/>
        </w:rPr>
        <w:t xml:space="preserve">da se ti troškovi naplaćuju, a </w:t>
      </w:r>
      <w:r w:rsidR="00927734" w:rsidRPr="00DA6680">
        <w:rPr>
          <w:rFonts w:ascii="Times New Roman" w:hAnsi="Times New Roman" w:cs="Times New Roman"/>
          <w:color w:val="000000" w:themeColor="text1"/>
        </w:rPr>
        <w:t xml:space="preserve">sadržane </w:t>
      </w:r>
      <w:r w:rsidR="00861615" w:rsidRPr="00DA6680">
        <w:rPr>
          <w:rFonts w:ascii="Times New Roman" w:hAnsi="Times New Roman" w:cs="Times New Roman"/>
          <w:color w:val="000000" w:themeColor="text1"/>
        </w:rPr>
        <w:t xml:space="preserve">su </w:t>
      </w:r>
      <w:r w:rsidR="00927734" w:rsidRPr="00DA6680">
        <w:rPr>
          <w:rFonts w:ascii="Times New Roman" w:hAnsi="Times New Roman" w:cs="Times New Roman"/>
          <w:color w:val="000000" w:themeColor="text1"/>
        </w:rPr>
        <w:t>u čl. 138. st.2.t.</w:t>
      </w:r>
      <w:r w:rsidR="00861615" w:rsidRPr="00DA6680">
        <w:rPr>
          <w:rFonts w:ascii="Times New Roman" w:hAnsi="Times New Roman" w:cs="Times New Roman"/>
          <w:color w:val="000000" w:themeColor="text1"/>
        </w:rPr>
        <w:t>1. PZ</w:t>
      </w:r>
      <w:r w:rsidR="009866BD">
        <w:rPr>
          <w:rFonts w:ascii="Times New Roman" w:hAnsi="Times New Roman" w:cs="Times New Roman"/>
          <w:color w:val="000000" w:themeColor="text1"/>
        </w:rPr>
        <w:t>: t</w:t>
      </w:r>
      <w:r w:rsidR="009866BD" w:rsidRPr="009866BD">
        <w:rPr>
          <w:rFonts w:ascii="Times New Roman" w:hAnsi="Times New Roman" w:cs="Times New Roman"/>
          <w:szCs w:val="24"/>
        </w:rPr>
        <w:t xml:space="preserve">roškovi prekršajnog postupka obuhvaćaju </w:t>
      </w:r>
      <w:r w:rsidR="009866BD" w:rsidRPr="009866BD">
        <w:rPr>
          <w:rFonts w:ascii="Times New Roman" w:hAnsi="Times New Roman" w:cs="Times New Roman"/>
          <w:b/>
          <w:szCs w:val="24"/>
        </w:rPr>
        <w:t>troškove tužitelja nastali utvrđivanjem prekršaja</w:t>
      </w:r>
      <w:r w:rsidR="009866BD" w:rsidRPr="009866BD">
        <w:rPr>
          <w:rFonts w:ascii="Times New Roman" w:hAnsi="Times New Roman" w:cs="Times New Roman"/>
          <w:szCs w:val="24"/>
        </w:rPr>
        <w:t xml:space="preserve"> upotrebom tehničkih sredstava ili provođenjem potrebnih analiza i vještačenja.</w:t>
      </w:r>
      <w:r w:rsidR="00861615" w:rsidRPr="00DA6680">
        <w:rPr>
          <w:rFonts w:ascii="Times New Roman" w:hAnsi="Times New Roman" w:cs="Times New Roman"/>
          <w:color w:val="000000" w:themeColor="text1"/>
        </w:rPr>
        <w:t>. V</w:t>
      </w:r>
      <w:r w:rsidR="00927734" w:rsidRPr="00DA6680">
        <w:rPr>
          <w:rFonts w:ascii="Times New Roman" w:hAnsi="Times New Roman" w:cs="Times New Roman"/>
          <w:color w:val="000000" w:themeColor="text1"/>
        </w:rPr>
        <w:t>isin</w:t>
      </w:r>
      <w:r w:rsidR="00431936" w:rsidRPr="00DA6680">
        <w:rPr>
          <w:rFonts w:ascii="Times New Roman" w:hAnsi="Times New Roman" w:cs="Times New Roman"/>
          <w:color w:val="000000" w:themeColor="text1"/>
        </w:rPr>
        <w:t>a</w:t>
      </w:r>
      <w:r w:rsidR="00927734" w:rsidRPr="00DA6680">
        <w:rPr>
          <w:rFonts w:ascii="Times New Roman" w:hAnsi="Times New Roman" w:cs="Times New Roman"/>
          <w:color w:val="000000" w:themeColor="text1"/>
        </w:rPr>
        <w:t xml:space="preserve"> </w:t>
      </w:r>
      <w:r w:rsidR="00861615" w:rsidRPr="00DA6680">
        <w:rPr>
          <w:rFonts w:ascii="Times New Roman" w:hAnsi="Times New Roman" w:cs="Times New Roman"/>
          <w:color w:val="000000" w:themeColor="text1"/>
        </w:rPr>
        <w:t xml:space="preserve">tih </w:t>
      </w:r>
      <w:r w:rsidR="00927734" w:rsidRPr="00DA6680">
        <w:rPr>
          <w:rFonts w:ascii="Times New Roman" w:hAnsi="Times New Roman" w:cs="Times New Roman"/>
          <w:color w:val="000000" w:themeColor="text1"/>
        </w:rPr>
        <w:t>troškova regulira</w:t>
      </w:r>
      <w:r w:rsidR="00861615" w:rsidRPr="00DA6680">
        <w:rPr>
          <w:rFonts w:ascii="Times New Roman" w:hAnsi="Times New Roman" w:cs="Times New Roman"/>
          <w:color w:val="000000" w:themeColor="text1"/>
        </w:rPr>
        <w:t>na je</w:t>
      </w:r>
      <w:r w:rsidR="00927734" w:rsidRPr="00DA6680">
        <w:rPr>
          <w:rFonts w:ascii="Times New Roman" w:hAnsi="Times New Roman" w:cs="Times New Roman"/>
          <w:color w:val="000000" w:themeColor="text1"/>
        </w:rPr>
        <w:t xml:space="preserve"> Rješenjem o utvrđivanju cijena posebnih troškova</w:t>
      </w:r>
      <w:r w:rsidR="00861615" w:rsidRPr="00DA6680">
        <w:rPr>
          <w:rFonts w:ascii="Times New Roman" w:hAnsi="Times New Roman" w:cs="Times New Roman"/>
          <w:color w:val="000000" w:themeColor="text1"/>
        </w:rPr>
        <w:t xml:space="preserve"> </w:t>
      </w:r>
      <w:r w:rsidR="00927734" w:rsidRPr="00DA6680">
        <w:rPr>
          <w:rFonts w:ascii="Times New Roman" w:hAnsi="Times New Roman" w:cs="Times New Roman"/>
          <w:color w:val="000000" w:themeColor="text1"/>
        </w:rPr>
        <w:t>nastalih radom MUP-a</w:t>
      </w:r>
      <w:r w:rsidR="009866BD">
        <w:rPr>
          <w:rFonts w:ascii="Times New Roman" w:hAnsi="Times New Roman" w:cs="Times New Roman"/>
          <w:color w:val="000000" w:themeColor="text1"/>
        </w:rPr>
        <w:t xml:space="preserve"> (NN 100/12)</w:t>
      </w:r>
      <w:r w:rsidR="00861615" w:rsidRPr="00DA6680">
        <w:rPr>
          <w:rFonts w:ascii="Times New Roman" w:hAnsi="Times New Roman" w:cs="Times New Roman"/>
          <w:color w:val="000000" w:themeColor="text1"/>
        </w:rPr>
        <w:t>.</w:t>
      </w:r>
    </w:p>
    <w:p w:rsidR="00D6249F" w:rsidRPr="00DA6680" w:rsidRDefault="00D6249F" w:rsidP="00A8566A">
      <w:pPr>
        <w:spacing w:after="0" w:line="360" w:lineRule="auto"/>
        <w:ind w:firstLine="708"/>
        <w:jc w:val="both"/>
        <w:rPr>
          <w:rFonts w:ascii="Times New Roman" w:hAnsi="Times New Roman" w:cs="Times New Roman"/>
        </w:rPr>
      </w:pPr>
      <w:r w:rsidRPr="00DA6680">
        <w:rPr>
          <w:rFonts w:ascii="Times New Roman" w:hAnsi="Times New Roman" w:cs="Times New Roman"/>
        </w:rPr>
        <w:t xml:space="preserve">Opći </w:t>
      </w:r>
      <w:r w:rsidR="00D4487B" w:rsidRPr="00DA6680">
        <w:rPr>
          <w:rFonts w:ascii="Times New Roman" w:hAnsi="Times New Roman" w:cs="Times New Roman"/>
        </w:rPr>
        <w:t>prekršajni nalog može se izdati</w:t>
      </w:r>
      <w:r w:rsidR="00AC7A3F" w:rsidRPr="00DA6680">
        <w:rPr>
          <w:rFonts w:ascii="Times New Roman" w:hAnsi="Times New Roman" w:cs="Times New Roman"/>
        </w:rPr>
        <w:t xml:space="preserve"> (ili umjesto njega podnijeti optužni prijedlog)</w:t>
      </w:r>
      <w:r w:rsidR="003547C9" w:rsidRPr="00DA6680">
        <w:rPr>
          <w:rFonts w:ascii="Times New Roman" w:hAnsi="Times New Roman" w:cs="Times New Roman"/>
        </w:rPr>
        <w:t>:</w:t>
      </w:r>
    </w:p>
    <w:p w:rsidR="00861615" w:rsidRPr="00DA6680" w:rsidRDefault="00D6249F" w:rsidP="00A8566A">
      <w:pPr>
        <w:pStyle w:val="Odlomakpopisa"/>
        <w:numPr>
          <w:ilvl w:val="0"/>
          <w:numId w:val="2"/>
        </w:numPr>
        <w:spacing w:after="0" w:line="360" w:lineRule="auto"/>
        <w:ind w:left="0" w:firstLine="426"/>
        <w:contextualSpacing w:val="0"/>
        <w:jc w:val="both"/>
        <w:rPr>
          <w:rFonts w:ascii="Times New Roman" w:hAnsi="Times New Roman" w:cs="Times New Roman"/>
        </w:rPr>
      </w:pPr>
      <w:r w:rsidRPr="00DA6680">
        <w:rPr>
          <w:rFonts w:ascii="Times New Roman" w:hAnsi="Times New Roman" w:cs="Times New Roman"/>
        </w:rPr>
        <w:t xml:space="preserve">za prekršaj za koji je </w:t>
      </w:r>
      <w:r w:rsidR="00866085" w:rsidRPr="00DA6680">
        <w:rPr>
          <w:rFonts w:ascii="Times New Roman" w:hAnsi="Times New Roman" w:cs="Times New Roman"/>
        </w:rPr>
        <w:t xml:space="preserve">zakonom </w:t>
      </w:r>
      <w:r w:rsidRPr="00DA6680">
        <w:rPr>
          <w:rFonts w:ascii="Times New Roman" w:hAnsi="Times New Roman" w:cs="Times New Roman"/>
        </w:rPr>
        <w:t>propisana samo novčana kazna preko</w:t>
      </w:r>
      <w:r w:rsidR="00DE2ECB" w:rsidRPr="00DA6680">
        <w:rPr>
          <w:rFonts w:ascii="Times New Roman" w:hAnsi="Times New Roman" w:cs="Times New Roman"/>
        </w:rPr>
        <w:t xml:space="preserve"> 5.000,00 kuna za fizičku osobu;</w:t>
      </w:r>
      <w:r w:rsidRPr="00DA6680">
        <w:rPr>
          <w:rFonts w:ascii="Times New Roman" w:hAnsi="Times New Roman" w:cs="Times New Roman"/>
        </w:rPr>
        <w:t xml:space="preserve"> preko 10.000,00 kuna za počinitelja prekršaja fizičku osobu obrtnika i osobu koja obavlja </w:t>
      </w:r>
      <w:r w:rsidR="00DE2ECB" w:rsidRPr="00DA6680">
        <w:rPr>
          <w:rFonts w:ascii="Times New Roman" w:hAnsi="Times New Roman" w:cs="Times New Roman"/>
        </w:rPr>
        <w:t xml:space="preserve">drugu </w:t>
      </w:r>
      <w:r w:rsidRPr="00DA6680">
        <w:rPr>
          <w:rFonts w:ascii="Times New Roman" w:hAnsi="Times New Roman" w:cs="Times New Roman"/>
        </w:rPr>
        <w:t>sa</w:t>
      </w:r>
      <w:r w:rsidR="00DE2ECB" w:rsidRPr="00DA6680">
        <w:rPr>
          <w:rFonts w:ascii="Times New Roman" w:hAnsi="Times New Roman" w:cs="Times New Roman"/>
        </w:rPr>
        <w:t>m</w:t>
      </w:r>
      <w:r w:rsidRPr="00DA6680">
        <w:rPr>
          <w:rFonts w:ascii="Times New Roman" w:hAnsi="Times New Roman" w:cs="Times New Roman"/>
        </w:rPr>
        <w:t>ostalnu</w:t>
      </w:r>
      <w:r w:rsidR="00DE2ECB" w:rsidRPr="00DA6680">
        <w:rPr>
          <w:rFonts w:ascii="Times New Roman" w:hAnsi="Times New Roman" w:cs="Times New Roman"/>
        </w:rPr>
        <w:t xml:space="preserve"> djelatnost; preko 15.000,00 k</w:t>
      </w:r>
      <w:r w:rsidR="00D4487B" w:rsidRPr="00DA6680">
        <w:rPr>
          <w:rFonts w:ascii="Times New Roman" w:hAnsi="Times New Roman" w:cs="Times New Roman"/>
        </w:rPr>
        <w:t>una za prav</w:t>
      </w:r>
      <w:r w:rsidR="00DE2ECB" w:rsidRPr="00DA6680">
        <w:rPr>
          <w:rFonts w:ascii="Times New Roman" w:hAnsi="Times New Roman" w:cs="Times New Roman"/>
        </w:rPr>
        <w:t>nu osobu</w:t>
      </w:r>
      <w:r w:rsidR="00A05698" w:rsidRPr="00DA6680">
        <w:rPr>
          <w:rFonts w:ascii="Times New Roman" w:hAnsi="Times New Roman" w:cs="Times New Roman"/>
        </w:rPr>
        <w:t xml:space="preserve"> i</w:t>
      </w:r>
    </w:p>
    <w:p w:rsidR="00A05698" w:rsidRPr="00DA6680" w:rsidRDefault="00D4487B" w:rsidP="00A8566A">
      <w:pPr>
        <w:pStyle w:val="Odlomakpopisa"/>
        <w:numPr>
          <w:ilvl w:val="0"/>
          <w:numId w:val="2"/>
        </w:numPr>
        <w:spacing w:after="0" w:line="360" w:lineRule="auto"/>
        <w:ind w:left="0" w:firstLine="349"/>
        <w:contextualSpacing w:val="0"/>
        <w:jc w:val="both"/>
        <w:rPr>
          <w:rFonts w:ascii="Times New Roman" w:hAnsi="Times New Roman" w:cs="Times New Roman"/>
        </w:rPr>
      </w:pPr>
      <w:r w:rsidRPr="00DA6680">
        <w:rPr>
          <w:rFonts w:ascii="Times New Roman" w:hAnsi="Times New Roman" w:cs="Times New Roman"/>
        </w:rPr>
        <w:t xml:space="preserve">za prekršaj za koji je </w:t>
      </w:r>
      <w:r w:rsidR="00866085" w:rsidRPr="00DA6680">
        <w:rPr>
          <w:rFonts w:ascii="Times New Roman" w:hAnsi="Times New Roman" w:cs="Times New Roman"/>
        </w:rPr>
        <w:t xml:space="preserve">zakonom </w:t>
      </w:r>
      <w:r w:rsidRPr="00DA6680">
        <w:rPr>
          <w:rFonts w:ascii="Times New Roman" w:hAnsi="Times New Roman" w:cs="Times New Roman"/>
        </w:rPr>
        <w:t xml:space="preserve">propisana novčana kazna ili kazna zatvora, ali tada iznos novčane kazne može biti manji </w:t>
      </w:r>
      <w:r w:rsidR="00A05698" w:rsidRPr="00DA6680">
        <w:rPr>
          <w:rFonts w:ascii="Times New Roman" w:hAnsi="Times New Roman" w:cs="Times New Roman"/>
        </w:rPr>
        <w:t>5.000,00 kuna za fizičku osobu</w:t>
      </w:r>
      <w:r w:rsidR="0092667D" w:rsidRPr="00DA6680">
        <w:rPr>
          <w:rFonts w:ascii="Times New Roman" w:hAnsi="Times New Roman" w:cs="Times New Roman"/>
        </w:rPr>
        <w:t>; može biti  manji od 10.000,00 kuna za fizičku osobu obrtnika i osobu koja obavlja drugu samostalnu djelatnost te može biti manji od 15.000,00 kuna za pravnu osobu</w:t>
      </w:r>
      <w:r w:rsidR="00580BC9" w:rsidRPr="00DA6680">
        <w:rPr>
          <w:rFonts w:ascii="Times New Roman" w:hAnsi="Times New Roman" w:cs="Times New Roman"/>
        </w:rPr>
        <w:t>.</w:t>
      </w:r>
    </w:p>
    <w:p w:rsidR="00A8566A" w:rsidRDefault="00580BC9" w:rsidP="00A8566A">
      <w:pPr>
        <w:spacing w:line="360" w:lineRule="auto"/>
        <w:ind w:firstLine="708"/>
        <w:jc w:val="both"/>
        <w:rPr>
          <w:rFonts w:ascii="Times New Roman" w:hAnsi="Times New Roman" w:cs="Times New Roman"/>
        </w:rPr>
      </w:pPr>
      <w:r w:rsidRPr="00DA6680">
        <w:rPr>
          <w:rFonts w:ascii="Times New Roman" w:hAnsi="Times New Roman" w:cs="Times New Roman"/>
        </w:rPr>
        <w:t>Primjer: kod</w:t>
      </w:r>
      <w:r w:rsidR="00D4487B" w:rsidRPr="00DA6680">
        <w:rPr>
          <w:rFonts w:ascii="Times New Roman" w:hAnsi="Times New Roman" w:cs="Times New Roman"/>
        </w:rPr>
        <w:t xml:space="preserve"> prekršaja iz Zakona o prekršajima prot</w:t>
      </w:r>
      <w:r w:rsidR="007E6321" w:rsidRPr="00DA6680">
        <w:rPr>
          <w:rFonts w:ascii="Times New Roman" w:hAnsi="Times New Roman" w:cs="Times New Roman"/>
        </w:rPr>
        <w:t>i</w:t>
      </w:r>
      <w:r w:rsidR="00D4487B" w:rsidRPr="00DA6680">
        <w:rPr>
          <w:rFonts w:ascii="Times New Roman" w:hAnsi="Times New Roman" w:cs="Times New Roman"/>
        </w:rPr>
        <w:t xml:space="preserve">v javnog reda i mira, </w:t>
      </w:r>
      <w:r w:rsidRPr="00DA6680">
        <w:rPr>
          <w:rFonts w:ascii="Times New Roman" w:hAnsi="Times New Roman" w:cs="Times New Roman"/>
        </w:rPr>
        <w:t xml:space="preserve">kod kojih je propisana novčana kazna ili kazna zatvora, </w:t>
      </w:r>
      <w:r w:rsidR="00D4487B" w:rsidRPr="00DA6680">
        <w:rPr>
          <w:rFonts w:ascii="Times New Roman" w:hAnsi="Times New Roman" w:cs="Times New Roman"/>
        </w:rPr>
        <w:t xml:space="preserve"> iznos novčanih kazni varira od oko 190 </w:t>
      </w:r>
      <w:r w:rsidRPr="00DA6680">
        <w:rPr>
          <w:rFonts w:ascii="Times New Roman" w:hAnsi="Times New Roman" w:cs="Times New Roman"/>
        </w:rPr>
        <w:t xml:space="preserve">do oko </w:t>
      </w:r>
      <w:r w:rsidR="00D4487B" w:rsidRPr="00DA6680">
        <w:rPr>
          <w:rFonts w:ascii="Times New Roman" w:hAnsi="Times New Roman" w:cs="Times New Roman"/>
        </w:rPr>
        <w:t>760 kuna</w:t>
      </w:r>
      <w:r w:rsidR="008836C7" w:rsidRPr="00DA6680">
        <w:rPr>
          <w:rFonts w:ascii="Times New Roman" w:hAnsi="Times New Roman" w:cs="Times New Roman"/>
        </w:rPr>
        <w:t xml:space="preserve">. </w:t>
      </w:r>
      <w:r w:rsidRPr="00DA6680">
        <w:rPr>
          <w:rFonts w:ascii="Times New Roman" w:hAnsi="Times New Roman" w:cs="Times New Roman"/>
        </w:rPr>
        <w:t>Ovako nizak iznos novčanih kazni nije zapreka za izdavanje prekršajnog naloga. Iako su za te prekršaje propisane niske novčane kazne, manje od 5.000,00 kuna za fizičku osobu, policija nema obavezu izdati obavezni prekršajni nalog, obzirom da novčana kazna nije propisana kao jedina kazna, nego je uz nju propisana alternativno kazna zatvora.</w:t>
      </w:r>
    </w:p>
    <w:p w:rsidR="005457C2" w:rsidRPr="00DA6680" w:rsidRDefault="00F7029F" w:rsidP="0023504A">
      <w:pPr>
        <w:spacing w:line="360" w:lineRule="auto"/>
        <w:ind w:firstLine="708"/>
        <w:jc w:val="both"/>
        <w:rPr>
          <w:rFonts w:ascii="Times New Roman" w:hAnsi="Times New Roman" w:cs="Times New Roman"/>
        </w:rPr>
      </w:pPr>
      <w:r w:rsidRPr="00DA6680">
        <w:rPr>
          <w:rFonts w:ascii="Times New Roman" w:hAnsi="Times New Roman" w:cs="Times New Roman"/>
        </w:rPr>
        <w:lastRenderedPageBreak/>
        <w:t>Općim prekršajnim nalogom ne može se izreći kazna zatvora</w:t>
      </w:r>
      <w:r w:rsidR="0023504A">
        <w:rPr>
          <w:rFonts w:ascii="Times New Roman" w:hAnsi="Times New Roman" w:cs="Times New Roman"/>
        </w:rPr>
        <w:t xml:space="preserve"> </w:t>
      </w:r>
      <w:r w:rsidR="0023504A">
        <w:rPr>
          <w:rFonts w:ascii="Times New Roman" w:hAnsi="Times New Roman" w:cs="Times New Roman"/>
          <w:szCs w:val="24"/>
        </w:rPr>
        <w:t>(č</w:t>
      </w:r>
      <w:r w:rsidR="0023504A" w:rsidRPr="0023504A">
        <w:rPr>
          <w:rFonts w:ascii="Times New Roman" w:hAnsi="Times New Roman" w:cs="Times New Roman"/>
          <w:szCs w:val="24"/>
        </w:rPr>
        <w:t>l. 228. st.4. P</w:t>
      </w:r>
      <w:r w:rsidR="0023504A">
        <w:rPr>
          <w:rFonts w:ascii="Times New Roman" w:hAnsi="Times New Roman" w:cs="Times New Roman"/>
          <w:szCs w:val="24"/>
        </w:rPr>
        <w:t>Z)</w:t>
      </w:r>
      <w:r w:rsidRPr="00DA6680">
        <w:rPr>
          <w:rFonts w:ascii="Times New Roman" w:hAnsi="Times New Roman" w:cs="Times New Roman"/>
        </w:rPr>
        <w:t>, ali može se izreći novčana kazna za prekršaj za koji je uz novčanu kaznu alternativno</w:t>
      </w:r>
      <w:r w:rsidR="003547C9" w:rsidRPr="00DA6680">
        <w:rPr>
          <w:rFonts w:ascii="Times New Roman" w:hAnsi="Times New Roman" w:cs="Times New Roman"/>
        </w:rPr>
        <w:t xml:space="preserve"> propisana </w:t>
      </w:r>
      <w:r w:rsidRPr="00DA6680">
        <w:rPr>
          <w:rFonts w:ascii="Times New Roman" w:hAnsi="Times New Roman" w:cs="Times New Roman"/>
        </w:rPr>
        <w:t xml:space="preserve"> kazna zatvora.</w:t>
      </w:r>
      <w:r w:rsidR="00DE2ECB" w:rsidRPr="00DA6680">
        <w:rPr>
          <w:rFonts w:ascii="Times New Roman" w:hAnsi="Times New Roman" w:cs="Times New Roman"/>
        </w:rPr>
        <w:t xml:space="preserve"> </w:t>
      </w:r>
      <w:r w:rsidR="00D6249F" w:rsidRPr="00DA6680">
        <w:rPr>
          <w:rFonts w:ascii="Times New Roman" w:hAnsi="Times New Roman" w:cs="Times New Roman"/>
        </w:rPr>
        <w:t xml:space="preserve"> </w:t>
      </w:r>
    </w:p>
    <w:p w:rsidR="00133F47" w:rsidRPr="00DA6680" w:rsidRDefault="005457C2" w:rsidP="00352C66">
      <w:pPr>
        <w:spacing w:after="0" w:line="360" w:lineRule="auto"/>
        <w:ind w:firstLine="709"/>
        <w:jc w:val="both"/>
        <w:rPr>
          <w:rFonts w:ascii="Times New Roman" w:hAnsi="Times New Roman" w:cs="Times New Roman"/>
        </w:rPr>
      </w:pPr>
      <w:r w:rsidRPr="00DA6680">
        <w:rPr>
          <w:rFonts w:ascii="Times New Roman" w:hAnsi="Times New Roman" w:cs="Times New Roman"/>
        </w:rPr>
        <w:t>U jednom slučaju</w:t>
      </w:r>
      <w:r w:rsidR="00930D19" w:rsidRPr="00DA6680">
        <w:rPr>
          <w:rFonts w:ascii="Times New Roman" w:hAnsi="Times New Roman" w:cs="Times New Roman"/>
        </w:rPr>
        <w:t xml:space="preserve"> iz policijske i sudske prakse </w:t>
      </w:r>
      <w:r w:rsidRPr="00DA6680">
        <w:rPr>
          <w:rFonts w:ascii="Times New Roman" w:hAnsi="Times New Roman" w:cs="Times New Roman"/>
        </w:rPr>
        <w:t xml:space="preserve">policijski službenik je izdao opći prekršajni nalog zbog prosjačenja – prekršaja iz čl. 11. Zakona o prekršajima protiv javnog reda i mira, koji je utvrdio neposrednim opažanjem. Međutim, okrivljenik je podnio prigovor zbog poricanja prekršaja u kojem je naveo da nije prosjačio, nego pretraživao kante za smeće u potrazi za bocama. Prekršajni sud </w:t>
      </w:r>
      <w:r w:rsidR="00930D19" w:rsidRPr="00DA6680">
        <w:rPr>
          <w:rFonts w:ascii="Times New Roman" w:hAnsi="Times New Roman" w:cs="Times New Roman"/>
        </w:rPr>
        <w:t>je</w:t>
      </w:r>
      <w:r w:rsidR="00C0712C" w:rsidRPr="00DA6680">
        <w:rPr>
          <w:rFonts w:ascii="Times New Roman" w:hAnsi="Times New Roman" w:cs="Times New Roman"/>
        </w:rPr>
        <w:t xml:space="preserve"> </w:t>
      </w:r>
      <w:r w:rsidRPr="00DA6680">
        <w:rPr>
          <w:rFonts w:ascii="Times New Roman" w:hAnsi="Times New Roman" w:cs="Times New Roman"/>
        </w:rPr>
        <w:t>prove</w:t>
      </w:r>
      <w:r w:rsidR="00930D19" w:rsidRPr="00DA6680">
        <w:rPr>
          <w:rFonts w:ascii="Times New Roman" w:hAnsi="Times New Roman" w:cs="Times New Roman"/>
        </w:rPr>
        <w:t>o</w:t>
      </w:r>
      <w:r w:rsidRPr="00DA6680">
        <w:rPr>
          <w:rFonts w:ascii="Times New Roman" w:hAnsi="Times New Roman" w:cs="Times New Roman"/>
        </w:rPr>
        <w:t xml:space="preserve"> redovni prekršajni postupak</w:t>
      </w:r>
      <w:r w:rsidR="00B70BC9">
        <w:rPr>
          <w:rFonts w:ascii="Times New Roman" w:hAnsi="Times New Roman" w:cs="Times New Roman"/>
        </w:rPr>
        <w:t xml:space="preserve"> </w:t>
      </w:r>
      <w:r w:rsidR="00B70BC9">
        <w:rPr>
          <w:rFonts w:ascii="Times New Roman" w:hAnsi="Times New Roman" w:cs="Times New Roman"/>
          <w:szCs w:val="24"/>
        </w:rPr>
        <w:t>(</w:t>
      </w:r>
      <w:r w:rsidR="00B70BC9" w:rsidRPr="00B70BC9">
        <w:rPr>
          <w:rFonts w:ascii="Times New Roman" w:hAnsi="Times New Roman" w:cs="Times New Roman"/>
          <w:szCs w:val="24"/>
        </w:rPr>
        <w:t>čl. 237.st.9. i st. 10. P</w:t>
      </w:r>
      <w:r w:rsidR="00352C66">
        <w:rPr>
          <w:rFonts w:ascii="Times New Roman" w:hAnsi="Times New Roman" w:cs="Times New Roman"/>
          <w:szCs w:val="24"/>
        </w:rPr>
        <w:t>Z)</w:t>
      </w:r>
      <w:r w:rsidRPr="00DA6680">
        <w:rPr>
          <w:rFonts w:ascii="Times New Roman" w:hAnsi="Times New Roman" w:cs="Times New Roman"/>
        </w:rPr>
        <w:t>. Nakon otvaranja glavne rasprave odnosno prije ispitivanja okrivljenika izdani</w:t>
      </w:r>
      <w:r w:rsidR="00930D19" w:rsidRPr="00DA6680">
        <w:rPr>
          <w:rFonts w:ascii="Times New Roman" w:hAnsi="Times New Roman" w:cs="Times New Roman"/>
        </w:rPr>
        <w:t xml:space="preserve"> je</w:t>
      </w:r>
      <w:r w:rsidRPr="00DA6680">
        <w:rPr>
          <w:rFonts w:ascii="Times New Roman" w:hAnsi="Times New Roman" w:cs="Times New Roman"/>
        </w:rPr>
        <w:t xml:space="preserve"> prekršajni nalog rješenjem stav</w:t>
      </w:r>
      <w:r w:rsidR="00930D19" w:rsidRPr="00DA6680">
        <w:rPr>
          <w:rFonts w:ascii="Times New Roman" w:hAnsi="Times New Roman" w:cs="Times New Roman"/>
        </w:rPr>
        <w:t>ljen</w:t>
      </w:r>
      <w:r w:rsidRPr="00DA6680">
        <w:rPr>
          <w:rFonts w:ascii="Times New Roman" w:hAnsi="Times New Roman" w:cs="Times New Roman"/>
        </w:rPr>
        <w:t xml:space="preserve"> izvan snage. </w:t>
      </w:r>
      <w:r w:rsidR="00930D19" w:rsidRPr="00DA6680">
        <w:rPr>
          <w:rFonts w:ascii="Times New Roman" w:hAnsi="Times New Roman" w:cs="Times New Roman"/>
        </w:rPr>
        <w:t>P</w:t>
      </w:r>
      <w:r w:rsidRPr="00DA6680">
        <w:rPr>
          <w:rFonts w:ascii="Times New Roman" w:hAnsi="Times New Roman" w:cs="Times New Roman"/>
        </w:rPr>
        <w:t xml:space="preserve">olicijski službenik nije osigurao dokaze, </w:t>
      </w:r>
      <w:r w:rsidR="00930D19" w:rsidRPr="00DA6680">
        <w:rPr>
          <w:rFonts w:ascii="Times New Roman" w:hAnsi="Times New Roman" w:cs="Times New Roman"/>
        </w:rPr>
        <w:t>koji bi se dostavili prekršajnom sudu uz prekršajni nalog povodom prigovora okrivljenika, pa je bio</w:t>
      </w:r>
      <w:r w:rsidRPr="00DA6680">
        <w:rPr>
          <w:rFonts w:ascii="Times New Roman" w:hAnsi="Times New Roman" w:cs="Times New Roman"/>
        </w:rPr>
        <w:t xml:space="preserve"> pozvan na prekršajni sud kao svjedok. U nedostatku dokaza prekršajni sud </w:t>
      </w:r>
      <w:r w:rsidR="00930D19" w:rsidRPr="00DA6680">
        <w:rPr>
          <w:rFonts w:ascii="Times New Roman" w:hAnsi="Times New Roman" w:cs="Times New Roman"/>
        </w:rPr>
        <w:t xml:space="preserve">je </w:t>
      </w:r>
      <w:r w:rsidRPr="00DA6680">
        <w:rPr>
          <w:rFonts w:ascii="Times New Roman" w:hAnsi="Times New Roman" w:cs="Times New Roman"/>
        </w:rPr>
        <w:t>don</w:t>
      </w:r>
      <w:r w:rsidR="00930D19" w:rsidRPr="00DA6680">
        <w:rPr>
          <w:rFonts w:ascii="Times New Roman" w:hAnsi="Times New Roman" w:cs="Times New Roman"/>
        </w:rPr>
        <w:t>io</w:t>
      </w:r>
      <w:r w:rsidRPr="00DA6680">
        <w:rPr>
          <w:rFonts w:ascii="Times New Roman" w:hAnsi="Times New Roman" w:cs="Times New Roman"/>
        </w:rPr>
        <w:t xml:space="preserve"> oslobađajuću presudu.</w:t>
      </w:r>
      <w:r w:rsidR="00984152" w:rsidRPr="00DA6680">
        <w:rPr>
          <w:rFonts w:ascii="Times New Roman" w:hAnsi="Times New Roman" w:cs="Times New Roman"/>
        </w:rPr>
        <w:t xml:space="preserve"> </w:t>
      </w:r>
    </w:p>
    <w:p w:rsidR="00930D19" w:rsidRPr="00DA6680" w:rsidRDefault="005612BE" w:rsidP="00E56DDC">
      <w:pPr>
        <w:spacing w:after="0" w:line="360" w:lineRule="auto"/>
        <w:ind w:firstLine="709"/>
        <w:jc w:val="both"/>
        <w:rPr>
          <w:rFonts w:ascii="Times New Roman" w:hAnsi="Times New Roman" w:cs="Times New Roman"/>
        </w:rPr>
      </w:pPr>
      <w:r w:rsidRPr="00DA6680">
        <w:rPr>
          <w:rFonts w:ascii="Times New Roman" w:hAnsi="Times New Roman" w:cs="Times New Roman"/>
        </w:rPr>
        <w:t xml:space="preserve">Ako policijski službenik nije u opisu bića djela naveo da se okrivljenik </w:t>
      </w:r>
      <w:r w:rsidRPr="00DA6680">
        <w:rPr>
          <w:rFonts w:ascii="Times New Roman" w:hAnsi="Times New Roman" w:cs="Times New Roman"/>
          <w:b/>
        </w:rPr>
        <w:t xml:space="preserve">odao </w:t>
      </w:r>
      <w:r w:rsidRPr="00DA6680">
        <w:rPr>
          <w:rFonts w:ascii="Times New Roman" w:hAnsi="Times New Roman" w:cs="Times New Roman"/>
        </w:rPr>
        <w:t>pros</w:t>
      </w:r>
      <w:r w:rsidR="004642EB" w:rsidRPr="00DA6680">
        <w:rPr>
          <w:rFonts w:ascii="Times New Roman" w:hAnsi="Times New Roman" w:cs="Times New Roman"/>
        </w:rPr>
        <w:t xml:space="preserve">jačenju </w:t>
      </w:r>
      <w:r w:rsidR="00133F47" w:rsidRPr="00DA6680">
        <w:rPr>
          <w:rFonts w:ascii="Times New Roman" w:hAnsi="Times New Roman" w:cs="Times New Roman"/>
        </w:rPr>
        <w:t xml:space="preserve">(jednokratno prosjačenje nije prekršaj) </w:t>
      </w:r>
      <w:r w:rsidR="004642EB" w:rsidRPr="00DA6680">
        <w:rPr>
          <w:rFonts w:ascii="Times New Roman" w:hAnsi="Times New Roman" w:cs="Times New Roman"/>
        </w:rPr>
        <w:t xml:space="preserve">te nije u obrazloženju prekršajnog naloga naveo da je ranije </w:t>
      </w:r>
      <w:r w:rsidR="0093696F" w:rsidRPr="00DA6680">
        <w:rPr>
          <w:rFonts w:ascii="Times New Roman" w:hAnsi="Times New Roman" w:cs="Times New Roman"/>
        </w:rPr>
        <w:t xml:space="preserve">u više navrata </w:t>
      </w:r>
      <w:r w:rsidR="004642EB" w:rsidRPr="00DA6680">
        <w:rPr>
          <w:rFonts w:ascii="Times New Roman" w:hAnsi="Times New Roman" w:cs="Times New Roman"/>
        </w:rPr>
        <w:t xml:space="preserve">zatečen na prekršaju prosjačenja; </w:t>
      </w:r>
      <w:r w:rsidR="00133F47" w:rsidRPr="00DA6680">
        <w:rPr>
          <w:rFonts w:ascii="Times New Roman" w:hAnsi="Times New Roman" w:cs="Times New Roman"/>
        </w:rPr>
        <w:t xml:space="preserve">ako </w:t>
      </w:r>
      <w:r w:rsidR="004642EB" w:rsidRPr="00DA6680">
        <w:rPr>
          <w:rFonts w:ascii="Times New Roman" w:hAnsi="Times New Roman" w:cs="Times New Roman"/>
        </w:rPr>
        <w:t xml:space="preserve">nije povodom prigovora protiv prekršajnog naloga priložio spisu ranije izvješće povodom prvog zatjecanja na prosjačenju ili takvo izvješće nije sačinio, iako je osobu </w:t>
      </w:r>
      <w:r w:rsidR="00E13A91" w:rsidRPr="00DA6680">
        <w:rPr>
          <w:rFonts w:ascii="Times New Roman" w:hAnsi="Times New Roman" w:cs="Times New Roman"/>
        </w:rPr>
        <w:t>zatekao</w:t>
      </w:r>
      <w:r w:rsidR="004642EB" w:rsidRPr="00DA6680">
        <w:rPr>
          <w:rFonts w:ascii="Times New Roman" w:hAnsi="Times New Roman" w:cs="Times New Roman"/>
        </w:rPr>
        <w:t xml:space="preserve"> </w:t>
      </w:r>
      <w:r w:rsidR="00E13A91" w:rsidRPr="00DA6680">
        <w:rPr>
          <w:rFonts w:ascii="Times New Roman" w:hAnsi="Times New Roman" w:cs="Times New Roman"/>
        </w:rPr>
        <w:t xml:space="preserve">u </w:t>
      </w:r>
      <w:r w:rsidR="004642EB" w:rsidRPr="00DA6680">
        <w:rPr>
          <w:rFonts w:ascii="Times New Roman" w:hAnsi="Times New Roman" w:cs="Times New Roman"/>
        </w:rPr>
        <w:t xml:space="preserve">prekršaju, </w:t>
      </w:r>
      <w:r w:rsidR="00133F47" w:rsidRPr="00DA6680">
        <w:rPr>
          <w:rFonts w:ascii="Times New Roman" w:hAnsi="Times New Roman" w:cs="Times New Roman"/>
        </w:rPr>
        <w:t xml:space="preserve">postupajući po prigovoru na prekršajni nalog </w:t>
      </w:r>
      <w:r w:rsidR="004642EB" w:rsidRPr="00DA6680">
        <w:rPr>
          <w:rFonts w:ascii="Times New Roman" w:hAnsi="Times New Roman" w:cs="Times New Roman"/>
        </w:rPr>
        <w:t xml:space="preserve">prekršajni sud može donijeti oslobađajuću presudu zbog toga što </w:t>
      </w:r>
      <w:r w:rsidR="00A61DEF" w:rsidRPr="00DA6680">
        <w:rPr>
          <w:rFonts w:ascii="Times New Roman" w:hAnsi="Times New Roman" w:cs="Times New Roman"/>
        </w:rPr>
        <w:t>jednokratno pros</w:t>
      </w:r>
      <w:r w:rsidR="004642EB" w:rsidRPr="00DA6680">
        <w:rPr>
          <w:rFonts w:ascii="Times New Roman" w:hAnsi="Times New Roman" w:cs="Times New Roman"/>
        </w:rPr>
        <w:t>j</w:t>
      </w:r>
      <w:r w:rsidR="00A61DEF" w:rsidRPr="00DA6680">
        <w:rPr>
          <w:rFonts w:ascii="Times New Roman" w:hAnsi="Times New Roman" w:cs="Times New Roman"/>
        </w:rPr>
        <w:t>a</w:t>
      </w:r>
      <w:r w:rsidR="004642EB" w:rsidRPr="00DA6680">
        <w:rPr>
          <w:rFonts w:ascii="Times New Roman" w:hAnsi="Times New Roman" w:cs="Times New Roman"/>
        </w:rPr>
        <w:t xml:space="preserve">čenje nije prekršaj. </w:t>
      </w:r>
    </w:p>
    <w:p w:rsidR="00126AC1" w:rsidRPr="00DA6680" w:rsidRDefault="008B161A" w:rsidP="00E56DDC">
      <w:pPr>
        <w:spacing w:after="0" w:line="360" w:lineRule="auto"/>
        <w:ind w:firstLine="709"/>
        <w:jc w:val="both"/>
        <w:rPr>
          <w:rFonts w:ascii="Times New Roman" w:hAnsi="Times New Roman" w:cs="Times New Roman"/>
        </w:rPr>
      </w:pPr>
      <w:r w:rsidRPr="00DA6680">
        <w:rPr>
          <w:rFonts w:ascii="Times New Roman" w:hAnsi="Times New Roman" w:cs="Times New Roman"/>
        </w:rPr>
        <w:t>Cilj policije kao ovlaštenog tužitelja jest</w:t>
      </w:r>
      <w:r w:rsidR="00F23B80" w:rsidRPr="00DA6680">
        <w:rPr>
          <w:rFonts w:ascii="Times New Roman" w:hAnsi="Times New Roman" w:cs="Times New Roman"/>
        </w:rPr>
        <w:t xml:space="preserve"> postići osuđujuću presudu</w:t>
      </w:r>
      <w:r w:rsidRPr="00DA6680">
        <w:rPr>
          <w:rFonts w:ascii="Times New Roman" w:hAnsi="Times New Roman" w:cs="Times New Roman"/>
        </w:rPr>
        <w:t>, stoga</w:t>
      </w:r>
      <w:r w:rsidR="008F60B4" w:rsidRPr="00DA6680">
        <w:rPr>
          <w:rFonts w:ascii="Times New Roman" w:hAnsi="Times New Roman" w:cs="Times New Roman"/>
        </w:rPr>
        <w:t xml:space="preserve"> policijski službenik treba prikupiti dokaze za prekršaj</w:t>
      </w:r>
      <w:r w:rsidRPr="00DA6680">
        <w:rPr>
          <w:rFonts w:ascii="Times New Roman" w:hAnsi="Times New Roman" w:cs="Times New Roman"/>
        </w:rPr>
        <w:t>,</w:t>
      </w:r>
      <w:r w:rsidR="008F60B4" w:rsidRPr="00DA6680">
        <w:rPr>
          <w:rFonts w:ascii="Times New Roman" w:hAnsi="Times New Roman" w:cs="Times New Roman"/>
        </w:rPr>
        <w:t xml:space="preserve"> bez obzira što će prekršajni postupak pokrenuti prekršajnim nalogom.</w:t>
      </w:r>
      <w:r w:rsidR="00E84B32">
        <w:rPr>
          <w:rFonts w:ascii="Times New Roman" w:hAnsi="Times New Roman" w:cs="Times New Roman"/>
        </w:rPr>
        <w:t xml:space="preserve"> </w:t>
      </w:r>
      <w:r w:rsidR="00F736E7" w:rsidRPr="00DA6680">
        <w:rPr>
          <w:rFonts w:ascii="Times New Roman" w:hAnsi="Times New Roman" w:cs="Times New Roman"/>
        </w:rPr>
        <w:t>Ti dokazi mogu poslužiti u povodu prigovora okrivljenika na prekršajni nalog.</w:t>
      </w:r>
      <w:r w:rsidR="008F60B4" w:rsidRPr="00DA6680">
        <w:rPr>
          <w:rFonts w:ascii="Times New Roman" w:hAnsi="Times New Roman" w:cs="Times New Roman"/>
        </w:rPr>
        <w:t xml:space="preserve"> </w:t>
      </w:r>
      <w:r w:rsidR="00851635" w:rsidRPr="00DA6680">
        <w:rPr>
          <w:rFonts w:ascii="Times New Roman" w:hAnsi="Times New Roman" w:cs="Times New Roman"/>
        </w:rPr>
        <w:t>Primjer mogućih dokaza za prekršaj prosjačenja iz čl. 11.</w:t>
      </w:r>
      <w:r w:rsidR="00D0790B" w:rsidRPr="00DA6680">
        <w:rPr>
          <w:rFonts w:ascii="Times New Roman" w:hAnsi="Times New Roman" w:cs="Times New Roman"/>
        </w:rPr>
        <w:t xml:space="preserve"> </w:t>
      </w:r>
      <w:r w:rsidR="00851635" w:rsidRPr="00DA6680">
        <w:rPr>
          <w:rFonts w:ascii="Times New Roman" w:hAnsi="Times New Roman" w:cs="Times New Roman"/>
        </w:rPr>
        <w:t xml:space="preserve">ZPPJRM: službena bilješka o neposrednom opažanju </w:t>
      </w:r>
      <w:r w:rsidR="004D77EA" w:rsidRPr="00DA6680">
        <w:rPr>
          <w:rFonts w:ascii="Times New Roman" w:hAnsi="Times New Roman" w:cs="Times New Roman"/>
        </w:rPr>
        <w:t xml:space="preserve">radnje počinjenja </w:t>
      </w:r>
      <w:r w:rsidR="00851635" w:rsidRPr="00DA6680">
        <w:rPr>
          <w:rFonts w:ascii="Times New Roman" w:hAnsi="Times New Roman" w:cs="Times New Roman"/>
        </w:rPr>
        <w:t>prekršaja sačinjena od strane policijskog službenika koji je utvrdio prekršaj</w:t>
      </w:r>
      <w:r w:rsidR="004D77EA" w:rsidRPr="00DA6680">
        <w:rPr>
          <w:rFonts w:ascii="Times New Roman" w:hAnsi="Times New Roman" w:cs="Times New Roman"/>
        </w:rPr>
        <w:t xml:space="preserve"> </w:t>
      </w:r>
      <w:r w:rsidR="00851635" w:rsidRPr="00DA6680">
        <w:rPr>
          <w:rFonts w:ascii="Times New Roman" w:hAnsi="Times New Roman" w:cs="Times New Roman"/>
        </w:rPr>
        <w:t>je dokaz u prekršajnom postupku</w:t>
      </w:r>
      <w:r w:rsidR="00851635" w:rsidRPr="00DA6680">
        <w:rPr>
          <w:rStyle w:val="Referencafusnote"/>
          <w:rFonts w:ascii="Times New Roman" w:hAnsi="Times New Roman" w:cs="Times New Roman"/>
        </w:rPr>
        <w:footnoteReference w:id="26"/>
      </w:r>
      <w:r w:rsidR="004D77EA" w:rsidRPr="00DA6680">
        <w:rPr>
          <w:rFonts w:ascii="Times New Roman" w:hAnsi="Times New Roman" w:cs="Times New Roman"/>
        </w:rPr>
        <w:t xml:space="preserve">; </w:t>
      </w:r>
      <w:r w:rsidR="007D036E" w:rsidRPr="00DA6680">
        <w:rPr>
          <w:rFonts w:ascii="Times New Roman" w:hAnsi="Times New Roman" w:cs="Times New Roman"/>
        </w:rPr>
        <w:t>potvrd</w:t>
      </w:r>
      <w:r w:rsidR="004D77EA" w:rsidRPr="00DA6680">
        <w:rPr>
          <w:rFonts w:ascii="Times New Roman" w:hAnsi="Times New Roman" w:cs="Times New Roman"/>
        </w:rPr>
        <w:t>a</w:t>
      </w:r>
      <w:r w:rsidR="007D036E" w:rsidRPr="00DA6680">
        <w:rPr>
          <w:rFonts w:ascii="Times New Roman" w:hAnsi="Times New Roman" w:cs="Times New Roman"/>
        </w:rPr>
        <w:t xml:space="preserve"> o privremenom oduzimanju predmeta – novca koji je pribavljen prekršajem prosjačenja</w:t>
      </w:r>
      <w:r w:rsidR="004D77EA" w:rsidRPr="00DA6680">
        <w:rPr>
          <w:rFonts w:ascii="Times New Roman" w:hAnsi="Times New Roman" w:cs="Times New Roman"/>
        </w:rPr>
        <w:t>;</w:t>
      </w:r>
      <w:r w:rsidR="007D036E" w:rsidRPr="00DA6680">
        <w:rPr>
          <w:rFonts w:ascii="Times New Roman" w:hAnsi="Times New Roman" w:cs="Times New Roman"/>
        </w:rPr>
        <w:t xml:space="preserve"> </w:t>
      </w:r>
      <w:r w:rsidR="004D77EA" w:rsidRPr="00DA6680">
        <w:rPr>
          <w:rFonts w:ascii="Times New Roman" w:hAnsi="Times New Roman" w:cs="Times New Roman"/>
        </w:rPr>
        <w:t>od osobe koju je okrivljeni prosio novac mogu se uzeti  osobni podaci za slučaj pozivanja na prekršajni sud kao svjedoka te kratko s njim na terenu obaviti obavijesni razgovor na okolnosti prosjačenja o čemu se sačini službena zabilješka</w:t>
      </w:r>
      <w:r w:rsidR="0024592B" w:rsidRPr="00DA6680">
        <w:rPr>
          <w:rFonts w:ascii="Times New Roman" w:hAnsi="Times New Roman" w:cs="Times New Roman"/>
        </w:rPr>
        <w:t xml:space="preserve"> (koja nije dokaz)</w:t>
      </w:r>
      <w:r w:rsidR="00885EC4" w:rsidRPr="00DA6680">
        <w:rPr>
          <w:rFonts w:ascii="Times New Roman" w:hAnsi="Times New Roman" w:cs="Times New Roman"/>
        </w:rPr>
        <w:t>, ranije izdani prekršajni nalozi ili podneseni optužni prijedlozi protiv istog okrivljenika za prekršaj prosjačenja</w:t>
      </w:r>
      <w:r w:rsidR="005612BE" w:rsidRPr="00DA6680">
        <w:rPr>
          <w:rFonts w:ascii="Times New Roman" w:hAnsi="Times New Roman" w:cs="Times New Roman"/>
        </w:rPr>
        <w:t>, koji se navedu u obrazloženju prekršajnog naloga.</w:t>
      </w:r>
    </w:p>
    <w:p w:rsidR="00071F72" w:rsidRPr="00DA6680" w:rsidRDefault="00D0790B" w:rsidP="00E56DDC">
      <w:pPr>
        <w:spacing w:after="0" w:line="360" w:lineRule="auto"/>
        <w:ind w:firstLine="709"/>
        <w:jc w:val="both"/>
        <w:rPr>
          <w:rFonts w:ascii="Times New Roman" w:hAnsi="Times New Roman" w:cs="Times New Roman"/>
        </w:rPr>
      </w:pPr>
      <w:r w:rsidRPr="00DA6680">
        <w:rPr>
          <w:rFonts w:ascii="Times New Roman" w:hAnsi="Times New Roman" w:cs="Times New Roman"/>
        </w:rPr>
        <w:t xml:space="preserve">U razgovoru s </w:t>
      </w:r>
      <w:r w:rsidR="00503E49" w:rsidRPr="00DA6680">
        <w:rPr>
          <w:rFonts w:ascii="Times New Roman" w:hAnsi="Times New Roman" w:cs="Times New Roman"/>
        </w:rPr>
        <w:t xml:space="preserve">mnogim </w:t>
      </w:r>
      <w:r w:rsidRPr="00DA6680">
        <w:rPr>
          <w:rFonts w:ascii="Times New Roman" w:hAnsi="Times New Roman" w:cs="Times New Roman"/>
        </w:rPr>
        <w:t>polic</w:t>
      </w:r>
      <w:r w:rsidR="00363BC9" w:rsidRPr="00DA6680">
        <w:rPr>
          <w:rFonts w:ascii="Times New Roman" w:hAnsi="Times New Roman" w:cs="Times New Roman"/>
        </w:rPr>
        <w:t>i</w:t>
      </w:r>
      <w:r w:rsidRPr="00DA6680">
        <w:rPr>
          <w:rFonts w:ascii="Times New Roman" w:hAnsi="Times New Roman" w:cs="Times New Roman"/>
        </w:rPr>
        <w:t xml:space="preserve">jskim službenicima autori su došli do saznanja da se </w:t>
      </w:r>
      <w:r w:rsidR="00126AC1" w:rsidRPr="00DA6680">
        <w:rPr>
          <w:rFonts w:ascii="Times New Roman" w:hAnsi="Times New Roman" w:cs="Times New Roman"/>
        </w:rPr>
        <w:t>oni</w:t>
      </w:r>
      <w:r w:rsidRPr="00DA6680">
        <w:rPr>
          <w:rFonts w:ascii="Times New Roman" w:hAnsi="Times New Roman" w:cs="Times New Roman"/>
        </w:rPr>
        <w:t xml:space="preserve"> odlučuju na izdavanje prekršajnog naloga</w:t>
      </w:r>
      <w:r w:rsidR="00126AC1" w:rsidRPr="00DA6680">
        <w:rPr>
          <w:rFonts w:ascii="Times New Roman" w:hAnsi="Times New Roman" w:cs="Times New Roman"/>
        </w:rPr>
        <w:t xml:space="preserve"> obzirom da</w:t>
      </w:r>
      <w:r w:rsidR="00071F72" w:rsidRPr="00DA6680">
        <w:rPr>
          <w:rFonts w:ascii="Times New Roman" w:hAnsi="Times New Roman" w:cs="Times New Roman"/>
        </w:rPr>
        <w:t>:</w:t>
      </w:r>
    </w:p>
    <w:p w:rsidR="00071F72" w:rsidRPr="00DA6680" w:rsidRDefault="00126AC1" w:rsidP="00DD0FD9">
      <w:pPr>
        <w:pStyle w:val="Odlomakpopisa"/>
        <w:numPr>
          <w:ilvl w:val="0"/>
          <w:numId w:val="2"/>
        </w:numPr>
        <w:spacing w:line="360" w:lineRule="auto"/>
        <w:ind w:left="709" w:hanging="142"/>
        <w:contextualSpacing w:val="0"/>
        <w:jc w:val="both"/>
        <w:rPr>
          <w:rFonts w:ascii="Times New Roman" w:hAnsi="Times New Roman" w:cs="Times New Roman"/>
        </w:rPr>
      </w:pPr>
      <w:r w:rsidRPr="00DA6680">
        <w:rPr>
          <w:rFonts w:ascii="Times New Roman" w:hAnsi="Times New Roman" w:cs="Times New Roman"/>
        </w:rPr>
        <w:t xml:space="preserve">većina okrivljenika </w:t>
      </w:r>
      <w:r w:rsidR="0067001C" w:rsidRPr="00DA6680">
        <w:rPr>
          <w:rFonts w:ascii="Times New Roman" w:hAnsi="Times New Roman" w:cs="Times New Roman"/>
        </w:rPr>
        <w:t xml:space="preserve">koji imaju prebivalište u Zagrebu, a bave se tim prekršajem kao zanimanjem, </w:t>
      </w:r>
      <w:r w:rsidR="00071F72" w:rsidRPr="00DA6680">
        <w:rPr>
          <w:rFonts w:ascii="Times New Roman" w:hAnsi="Times New Roman" w:cs="Times New Roman"/>
        </w:rPr>
        <w:t>odluči</w:t>
      </w:r>
      <w:r w:rsidRPr="00DA6680">
        <w:rPr>
          <w:rFonts w:ascii="Times New Roman" w:hAnsi="Times New Roman" w:cs="Times New Roman"/>
        </w:rPr>
        <w:t xml:space="preserve"> platiti novčanu kaznu</w:t>
      </w:r>
      <w:r w:rsidR="00F23B80" w:rsidRPr="00DA6680">
        <w:rPr>
          <w:rFonts w:ascii="Times New Roman" w:hAnsi="Times New Roman" w:cs="Times New Roman"/>
        </w:rPr>
        <w:t xml:space="preserve"> (</w:t>
      </w:r>
      <w:r w:rsidRPr="00DA6680">
        <w:rPr>
          <w:rFonts w:ascii="Times New Roman" w:hAnsi="Times New Roman" w:cs="Times New Roman"/>
        </w:rPr>
        <w:t xml:space="preserve">jer </w:t>
      </w:r>
      <w:r w:rsidR="00EC16A7" w:rsidRPr="00DA6680">
        <w:rPr>
          <w:rFonts w:ascii="Times New Roman" w:hAnsi="Times New Roman" w:cs="Times New Roman"/>
        </w:rPr>
        <w:t>je</w:t>
      </w:r>
      <w:r w:rsidRPr="00DA6680">
        <w:rPr>
          <w:rFonts w:ascii="Times New Roman" w:hAnsi="Times New Roman" w:cs="Times New Roman"/>
        </w:rPr>
        <w:t xml:space="preserve"> on</w:t>
      </w:r>
      <w:r w:rsidR="00EC16A7" w:rsidRPr="00DA6680">
        <w:rPr>
          <w:rFonts w:ascii="Times New Roman" w:hAnsi="Times New Roman" w:cs="Times New Roman"/>
        </w:rPr>
        <w:t>a</w:t>
      </w:r>
      <w:r w:rsidRPr="00DA6680">
        <w:rPr>
          <w:rFonts w:ascii="Times New Roman" w:hAnsi="Times New Roman" w:cs="Times New Roman"/>
        </w:rPr>
        <w:t xml:space="preserve"> ni</w:t>
      </w:r>
      <w:r w:rsidR="00EC16A7" w:rsidRPr="00DA6680">
        <w:rPr>
          <w:rFonts w:ascii="Times New Roman" w:hAnsi="Times New Roman" w:cs="Times New Roman"/>
        </w:rPr>
        <w:t>ska</w:t>
      </w:r>
      <w:r w:rsidR="00F23B80" w:rsidRPr="00DA6680">
        <w:rPr>
          <w:rFonts w:ascii="Times New Roman" w:hAnsi="Times New Roman" w:cs="Times New Roman"/>
        </w:rPr>
        <w:t>)</w:t>
      </w:r>
      <w:r w:rsidR="008B161A" w:rsidRPr="00DA6680">
        <w:rPr>
          <w:rFonts w:ascii="Times New Roman" w:hAnsi="Times New Roman" w:cs="Times New Roman"/>
        </w:rPr>
        <w:t xml:space="preserve"> te</w:t>
      </w:r>
    </w:p>
    <w:p w:rsidR="00071F72" w:rsidRPr="00DA6680" w:rsidRDefault="00F23B80" w:rsidP="00E56DDC">
      <w:pPr>
        <w:pStyle w:val="Odlomakpopisa"/>
        <w:numPr>
          <w:ilvl w:val="0"/>
          <w:numId w:val="2"/>
        </w:numPr>
        <w:spacing w:after="0" w:line="360" w:lineRule="auto"/>
        <w:ind w:left="709" w:hanging="142"/>
        <w:contextualSpacing w:val="0"/>
        <w:jc w:val="both"/>
        <w:rPr>
          <w:rFonts w:ascii="Times New Roman" w:hAnsi="Times New Roman" w:cs="Times New Roman"/>
        </w:rPr>
      </w:pPr>
      <w:r w:rsidRPr="00DA6680">
        <w:rPr>
          <w:rFonts w:ascii="Times New Roman" w:hAnsi="Times New Roman" w:cs="Times New Roman"/>
        </w:rPr>
        <w:lastRenderedPageBreak/>
        <w:t xml:space="preserve">u situacijama kada treba </w:t>
      </w:r>
      <w:r w:rsidR="0024592B" w:rsidRPr="00DA6680">
        <w:rPr>
          <w:rFonts w:ascii="Times New Roman" w:hAnsi="Times New Roman" w:cs="Times New Roman"/>
        </w:rPr>
        <w:t>zahva</w:t>
      </w:r>
      <w:r w:rsidRPr="00DA6680">
        <w:rPr>
          <w:rFonts w:ascii="Times New Roman" w:hAnsi="Times New Roman" w:cs="Times New Roman"/>
        </w:rPr>
        <w:t>titi</w:t>
      </w:r>
      <w:r w:rsidR="0024592B" w:rsidRPr="00DA6680">
        <w:rPr>
          <w:rFonts w:ascii="Times New Roman" w:hAnsi="Times New Roman" w:cs="Times New Roman"/>
        </w:rPr>
        <w:t xml:space="preserve"> više počinitelja u kraće vrijeme </w:t>
      </w:r>
      <w:r w:rsidRPr="00DA6680">
        <w:rPr>
          <w:rFonts w:ascii="Times New Roman" w:hAnsi="Times New Roman" w:cs="Times New Roman"/>
        </w:rPr>
        <w:t>(</w:t>
      </w:r>
      <w:r w:rsidR="0024592B" w:rsidRPr="00DA6680">
        <w:rPr>
          <w:rFonts w:ascii="Times New Roman" w:hAnsi="Times New Roman" w:cs="Times New Roman"/>
        </w:rPr>
        <w:t>obzirom da se prekršajni nalog može izdati na terenu</w:t>
      </w:r>
      <w:r w:rsidRPr="00DA6680">
        <w:rPr>
          <w:rFonts w:ascii="Times New Roman" w:hAnsi="Times New Roman" w:cs="Times New Roman"/>
        </w:rPr>
        <w:t>)</w:t>
      </w:r>
      <w:r w:rsidR="0076307A" w:rsidRPr="00DA6680">
        <w:rPr>
          <w:rFonts w:ascii="Times New Roman" w:hAnsi="Times New Roman" w:cs="Times New Roman"/>
        </w:rPr>
        <w:t>.</w:t>
      </w:r>
      <w:r w:rsidR="008560C0" w:rsidRPr="00DA6680">
        <w:rPr>
          <w:rFonts w:ascii="Times New Roman" w:hAnsi="Times New Roman" w:cs="Times New Roman"/>
        </w:rPr>
        <w:t xml:space="preserve"> </w:t>
      </w:r>
    </w:p>
    <w:p w:rsidR="005E3ACC" w:rsidRPr="00DA6680" w:rsidRDefault="001C191B" w:rsidP="00E56DDC">
      <w:pPr>
        <w:spacing w:after="0" w:line="360" w:lineRule="auto"/>
        <w:ind w:firstLine="708"/>
        <w:jc w:val="both"/>
        <w:rPr>
          <w:rFonts w:ascii="Times New Roman" w:hAnsi="Times New Roman" w:cs="Times New Roman"/>
        </w:rPr>
      </w:pPr>
      <w:r w:rsidRPr="00DA6680">
        <w:rPr>
          <w:rFonts w:ascii="Times New Roman" w:hAnsi="Times New Roman" w:cs="Times New Roman"/>
        </w:rPr>
        <w:t xml:space="preserve">Počinitelji prekršaja motivirani su da plate novčanu kaznu po prekršajnom nalogu vjerojatno i činjenicom da se prekršajnim nalogom ne mogu </w:t>
      </w:r>
      <w:r w:rsidR="005E3ACC" w:rsidRPr="00DA6680">
        <w:rPr>
          <w:rFonts w:ascii="Times New Roman" w:hAnsi="Times New Roman" w:cs="Times New Roman"/>
        </w:rPr>
        <w:t>izreći zaštitne mjere – udaljenje s područja općine ili zabrana posjećivanja određenog mjesta ili područja</w:t>
      </w:r>
      <w:r w:rsidR="00627799" w:rsidRPr="00DA6680">
        <w:rPr>
          <w:rFonts w:ascii="Times New Roman" w:hAnsi="Times New Roman" w:cs="Times New Roman"/>
        </w:rPr>
        <w:t>, do čega bi moglo doći povodom prigovora okrivljenika, jer prekršajni sud po prigovoru stavlja prekršajni nalog izvan snage i provodi redovni prekršajni postupak.</w:t>
      </w:r>
    </w:p>
    <w:p w:rsidR="00A664A1" w:rsidRPr="00DA6680" w:rsidRDefault="005612BE" w:rsidP="00E56DDC">
      <w:pPr>
        <w:spacing w:after="0" w:line="360" w:lineRule="auto"/>
        <w:ind w:firstLine="709"/>
        <w:jc w:val="both"/>
        <w:rPr>
          <w:rFonts w:ascii="Times New Roman" w:hAnsi="Times New Roman" w:cs="Times New Roman"/>
        </w:rPr>
      </w:pPr>
      <w:r w:rsidRPr="00DA6680">
        <w:rPr>
          <w:rFonts w:ascii="Times New Roman" w:hAnsi="Times New Roman" w:cs="Times New Roman"/>
        </w:rPr>
        <w:t xml:space="preserve">No, je li prekršajni nalog uopće optimalani način procesuiranja prekršaja prosjačenja? </w:t>
      </w:r>
      <w:r w:rsidR="005E3ACC" w:rsidRPr="00DA6680">
        <w:rPr>
          <w:rFonts w:ascii="Times New Roman" w:hAnsi="Times New Roman" w:cs="Times New Roman"/>
        </w:rPr>
        <w:t>Kod prvog zatjecanja počinitelja u prekršaju prosjačenja – nema prekršaja pa u tom slučaju ne dolazi u obzir ni izdavanje prekršajnog naloga ni podnošenje optužnog prijedloga, nego samo podnošenje  izvješća o događaju.</w:t>
      </w:r>
      <w:r w:rsidR="001C191B" w:rsidRPr="00DA6680">
        <w:rPr>
          <w:rFonts w:ascii="Times New Roman" w:hAnsi="Times New Roman" w:cs="Times New Roman"/>
        </w:rPr>
        <w:t xml:space="preserve">  </w:t>
      </w:r>
    </w:p>
    <w:p w:rsidR="00D13BE7" w:rsidRPr="00DA6680" w:rsidRDefault="00D13BE7" w:rsidP="00E56DDC">
      <w:pPr>
        <w:spacing w:after="0" w:line="360" w:lineRule="auto"/>
        <w:ind w:firstLine="709"/>
        <w:jc w:val="both"/>
        <w:rPr>
          <w:rFonts w:ascii="Times New Roman" w:hAnsi="Times New Roman" w:cs="Times New Roman"/>
        </w:rPr>
      </w:pPr>
      <w:r w:rsidRPr="00DA6680">
        <w:rPr>
          <w:rFonts w:ascii="Times New Roman" w:hAnsi="Times New Roman" w:cs="Times New Roman"/>
        </w:rPr>
        <w:t>Po ranije spomenutoj uputi Ravnateljstva policije iz ožujka 2017., k</w:t>
      </w:r>
      <w:r w:rsidR="00A664A1" w:rsidRPr="00DA6680">
        <w:rPr>
          <w:rFonts w:ascii="Times New Roman" w:hAnsi="Times New Roman" w:cs="Times New Roman"/>
        </w:rPr>
        <w:t xml:space="preserve">od drugog zatjecanja na prekršaju prosjačenja policija treba predložiti </w:t>
      </w:r>
      <w:r w:rsidRPr="00DA6680">
        <w:rPr>
          <w:rFonts w:ascii="Times New Roman" w:hAnsi="Times New Roman" w:cs="Times New Roman"/>
        </w:rPr>
        <w:t xml:space="preserve">novčanu kaznu i </w:t>
      </w:r>
      <w:r w:rsidR="00A664A1" w:rsidRPr="00DA6680">
        <w:rPr>
          <w:rFonts w:ascii="Times New Roman" w:hAnsi="Times New Roman" w:cs="Times New Roman"/>
        </w:rPr>
        <w:t>zaštitnu mjeru - udaljenje s područja općine, ako okrivljenik nema prebivalište na području općine na kojoj je počinio prekršaj ili</w:t>
      </w:r>
      <w:r w:rsidRPr="00DA6680">
        <w:rPr>
          <w:rFonts w:ascii="Times New Roman" w:hAnsi="Times New Roman" w:cs="Times New Roman"/>
        </w:rPr>
        <w:t xml:space="preserve"> predložiti</w:t>
      </w:r>
      <w:r w:rsidR="00A664A1" w:rsidRPr="00DA6680">
        <w:rPr>
          <w:rFonts w:ascii="Times New Roman" w:hAnsi="Times New Roman" w:cs="Times New Roman"/>
        </w:rPr>
        <w:t xml:space="preserve"> </w:t>
      </w:r>
      <w:r w:rsidRPr="00DA6680">
        <w:rPr>
          <w:rFonts w:ascii="Times New Roman" w:hAnsi="Times New Roman" w:cs="Times New Roman"/>
        </w:rPr>
        <w:t xml:space="preserve">zaštitnu mjeru - </w:t>
      </w:r>
      <w:r w:rsidR="00A664A1" w:rsidRPr="00DA6680">
        <w:rPr>
          <w:rFonts w:ascii="Times New Roman" w:hAnsi="Times New Roman" w:cs="Times New Roman"/>
        </w:rPr>
        <w:t>zabranu posjećivanja određenog mjesta ili područja</w:t>
      </w:r>
      <w:r w:rsidRPr="00DA6680">
        <w:rPr>
          <w:rFonts w:ascii="Times New Roman" w:hAnsi="Times New Roman" w:cs="Times New Roman"/>
        </w:rPr>
        <w:t>. Policija bi pokrenula prekršajni postupak podnošenjem optužnog prijedloga, jer se jedino uz optužni prijedlog može predložiti takva zaštitna mjera.</w:t>
      </w:r>
    </w:p>
    <w:p w:rsidR="00D13BE7" w:rsidRPr="00DA6680" w:rsidRDefault="00D13BE7" w:rsidP="00E56DDC">
      <w:pPr>
        <w:spacing w:after="0" w:line="360" w:lineRule="auto"/>
        <w:ind w:firstLine="709"/>
        <w:jc w:val="both"/>
        <w:rPr>
          <w:rFonts w:ascii="Times New Roman" w:hAnsi="Times New Roman" w:cs="Times New Roman"/>
        </w:rPr>
      </w:pPr>
      <w:r w:rsidRPr="00DA6680">
        <w:rPr>
          <w:rFonts w:ascii="Times New Roman" w:hAnsi="Times New Roman" w:cs="Times New Roman"/>
        </w:rPr>
        <w:t>Kod t</w:t>
      </w:r>
      <w:r w:rsidR="00EB79E1" w:rsidRPr="00DA6680">
        <w:rPr>
          <w:rFonts w:ascii="Times New Roman" w:hAnsi="Times New Roman" w:cs="Times New Roman"/>
        </w:rPr>
        <w:t>r</w:t>
      </w:r>
      <w:r w:rsidRPr="00DA6680">
        <w:rPr>
          <w:rFonts w:ascii="Times New Roman" w:hAnsi="Times New Roman" w:cs="Times New Roman"/>
        </w:rPr>
        <w:t xml:space="preserve">ećeg zatjecanja, policija bi trebala podnijeti optužni prijedlog protiv okrivljenika i zatražiti kaznu zatvora. </w:t>
      </w:r>
    </w:p>
    <w:p w:rsidR="00EB79E1" w:rsidRPr="00DA6680" w:rsidRDefault="00EB79E1" w:rsidP="00E56DDC">
      <w:pPr>
        <w:spacing w:after="0" w:line="360" w:lineRule="auto"/>
        <w:ind w:firstLine="709"/>
        <w:jc w:val="both"/>
        <w:rPr>
          <w:rFonts w:ascii="Times New Roman" w:hAnsi="Times New Roman" w:cs="Times New Roman"/>
        </w:rPr>
      </w:pPr>
      <w:r w:rsidRPr="00DA6680">
        <w:rPr>
          <w:rFonts w:ascii="Times New Roman" w:hAnsi="Times New Roman" w:cs="Times New Roman"/>
        </w:rPr>
        <w:t xml:space="preserve">Prije podnošenja optužnog prijedloga redovnim putem, bilo bi svrhovito da policija s rokom važenja do 8 dana odredi i mjeru opreza – zabranu posjećivanja određenog mjesta ili područja iz čl. 130. PZ te da u optužnom prijedlogu (prije prestanka važenja mjere opreza) zatraži produljenje te mjere opreza do pravomoćnog okončanja prekršajnog postupka, obzirom da je za njezino kršenje člankom 132. st.5. PZ propisano kažnjavanje okrivljenika od strane prekršajnog suda novčanom kaznom do 10.000,00 kuna na temelju policijskog izvješća sačinjenog povodom </w:t>
      </w:r>
      <w:r w:rsidR="00417C19" w:rsidRPr="00DA6680">
        <w:rPr>
          <w:rFonts w:ascii="Times New Roman" w:hAnsi="Times New Roman" w:cs="Times New Roman"/>
        </w:rPr>
        <w:t>z</w:t>
      </w:r>
      <w:r w:rsidRPr="00DA6680">
        <w:rPr>
          <w:rFonts w:ascii="Times New Roman" w:hAnsi="Times New Roman" w:cs="Times New Roman"/>
        </w:rPr>
        <w:t xml:space="preserve">atjecanja osobe u kršenju mjere opreza. </w:t>
      </w:r>
    </w:p>
    <w:p w:rsidR="00EB79E1" w:rsidRPr="00DA6680" w:rsidRDefault="00EB79E1" w:rsidP="00E56DDC">
      <w:pPr>
        <w:spacing w:after="0" w:line="360" w:lineRule="auto"/>
        <w:ind w:firstLine="709"/>
        <w:jc w:val="both"/>
        <w:rPr>
          <w:rFonts w:ascii="Times New Roman" w:hAnsi="Times New Roman" w:cs="Times New Roman"/>
        </w:rPr>
      </w:pPr>
      <w:r w:rsidRPr="00DA6680">
        <w:rPr>
          <w:rFonts w:ascii="Times New Roman" w:hAnsi="Times New Roman" w:cs="Times New Roman"/>
        </w:rPr>
        <w:t xml:space="preserve">Kod pojedinih počinitelja prekršaja prosjačenja će biti ispunjeni i uvjeti za uhićenje okrivljenika zbog opasnosti da će ponoviti isti prekršaj te za njihovo privođenje uz optužni prijedlog na prekršajni sud radi zadržavanja. </w:t>
      </w:r>
    </w:p>
    <w:p w:rsidR="00EB79E1" w:rsidRPr="00DA6680" w:rsidRDefault="00EB79E1" w:rsidP="00E56DDC">
      <w:pPr>
        <w:spacing w:after="0" w:line="360" w:lineRule="auto"/>
        <w:ind w:firstLine="709"/>
        <w:jc w:val="both"/>
        <w:rPr>
          <w:rFonts w:ascii="Times New Roman" w:hAnsi="Times New Roman" w:cs="Times New Roman"/>
        </w:rPr>
      </w:pPr>
      <w:r w:rsidRPr="00DA6680">
        <w:rPr>
          <w:rFonts w:ascii="Times New Roman" w:hAnsi="Times New Roman" w:cs="Times New Roman"/>
        </w:rPr>
        <w:t xml:space="preserve">Slijedom navedenog, izdavanje prekršajnog naloga nije optimalni način procesuiranja prekršaja prosjačenja, jer se njime počinitelje tog prekršaja ne motivira da se prestanu baviti s prosjačenjem. Oni novčanu kaznu ukalkuliraju u „rizik posla“ i  kad je plate, isplati im se dalje nastaviti s prosjačenjem. </w:t>
      </w:r>
      <w:r w:rsidR="00352C66">
        <w:rPr>
          <w:rFonts w:ascii="Times New Roman" w:hAnsi="Times New Roman" w:cs="Times New Roman"/>
        </w:rPr>
        <w:t>Nadalje, prekršajnim nalogom ne može se odrediti odgovarajuća zaštitna mjera.</w:t>
      </w:r>
    </w:p>
    <w:p w:rsidR="001C191B" w:rsidRPr="00DA6680" w:rsidRDefault="002477DB" w:rsidP="00E56DDC">
      <w:pPr>
        <w:spacing w:after="0" w:line="360" w:lineRule="auto"/>
        <w:ind w:firstLine="709"/>
        <w:jc w:val="both"/>
        <w:rPr>
          <w:rFonts w:ascii="Times New Roman" w:hAnsi="Times New Roman" w:cs="Times New Roman"/>
        </w:rPr>
      </w:pPr>
      <w:r w:rsidRPr="00DA6680">
        <w:rPr>
          <w:rFonts w:ascii="Times New Roman" w:hAnsi="Times New Roman" w:cs="Times New Roman"/>
        </w:rPr>
        <w:lastRenderedPageBreak/>
        <w:t>No kao što je rečeno, policijsk</w:t>
      </w:r>
      <w:r w:rsidR="005612BE" w:rsidRPr="00DA6680">
        <w:rPr>
          <w:rFonts w:ascii="Times New Roman" w:hAnsi="Times New Roman" w:cs="Times New Roman"/>
        </w:rPr>
        <w:t>i službenici u policijskim postajama</w:t>
      </w:r>
      <w:r w:rsidRPr="00DA6680">
        <w:rPr>
          <w:rFonts w:ascii="Times New Roman" w:hAnsi="Times New Roman" w:cs="Times New Roman"/>
        </w:rPr>
        <w:t xml:space="preserve"> sklon</w:t>
      </w:r>
      <w:r w:rsidR="005612BE" w:rsidRPr="00DA6680">
        <w:rPr>
          <w:rFonts w:ascii="Times New Roman" w:hAnsi="Times New Roman" w:cs="Times New Roman"/>
        </w:rPr>
        <w:t>i</w:t>
      </w:r>
      <w:r w:rsidRPr="00DA6680">
        <w:rPr>
          <w:rFonts w:ascii="Times New Roman" w:hAnsi="Times New Roman" w:cs="Times New Roman"/>
        </w:rPr>
        <w:t xml:space="preserve"> su izdati prekršajni nalog počinitelju prosjačenja na terenu, jer se očekuje da će platiti novčanu kaznu;</w:t>
      </w:r>
      <w:r w:rsidR="00417C19" w:rsidRPr="00DA6680">
        <w:rPr>
          <w:rFonts w:ascii="Times New Roman" w:hAnsi="Times New Roman" w:cs="Times New Roman"/>
        </w:rPr>
        <w:t xml:space="preserve"> procesuiranje je</w:t>
      </w:r>
      <w:r w:rsidRPr="00DA6680">
        <w:rPr>
          <w:rFonts w:ascii="Times New Roman" w:hAnsi="Times New Roman" w:cs="Times New Roman"/>
        </w:rPr>
        <w:t xml:space="preserve"> brzo i jednostavno te se na neko vrijeme počinitelj prekršaja vjerojatno neće pojaviti na mjestu, gdje je uhvaćen na prosjačenju.</w:t>
      </w:r>
    </w:p>
    <w:p w:rsidR="00D13295" w:rsidRPr="00DA6680" w:rsidRDefault="005457C2" w:rsidP="00E56DDC">
      <w:pPr>
        <w:spacing w:after="0" w:line="360" w:lineRule="auto"/>
        <w:ind w:firstLine="709"/>
        <w:jc w:val="both"/>
        <w:rPr>
          <w:rFonts w:ascii="Times New Roman" w:hAnsi="Times New Roman" w:cs="Times New Roman"/>
        </w:rPr>
      </w:pPr>
      <w:r w:rsidRPr="00DA6680">
        <w:rPr>
          <w:rFonts w:ascii="Times New Roman" w:hAnsi="Times New Roman" w:cs="Times New Roman"/>
        </w:rPr>
        <w:t xml:space="preserve">Kada </w:t>
      </w:r>
      <w:r w:rsidR="008F60B4" w:rsidRPr="00DA6680">
        <w:rPr>
          <w:rFonts w:ascii="Times New Roman" w:hAnsi="Times New Roman" w:cs="Times New Roman"/>
        </w:rPr>
        <w:t xml:space="preserve">je </w:t>
      </w:r>
      <w:r w:rsidRPr="00DA6680">
        <w:rPr>
          <w:rFonts w:ascii="Times New Roman" w:hAnsi="Times New Roman" w:cs="Times New Roman"/>
        </w:rPr>
        <w:t xml:space="preserve">za dokazivanje neke činjenice i elementa bića prekršajnog djela </w:t>
      </w:r>
      <w:r w:rsidR="008F60B4" w:rsidRPr="00DA6680">
        <w:rPr>
          <w:rFonts w:ascii="Times New Roman" w:hAnsi="Times New Roman" w:cs="Times New Roman"/>
        </w:rPr>
        <w:t xml:space="preserve">potrebno </w:t>
      </w:r>
      <w:r w:rsidRPr="00DA6680">
        <w:rPr>
          <w:rFonts w:ascii="Times New Roman" w:hAnsi="Times New Roman" w:cs="Times New Roman"/>
          <w:i/>
        </w:rPr>
        <w:t>osigurati više dokaza,</w:t>
      </w:r>
      <w:r w:rsidRPr="00DA6680">
        <w:rPr>
          <w:rFonts w:ascii="Times New Roman" w:hAnsi="Times New Roman" w:cs="Times New Roman"/>
        </w:rPr>
        <w:t xml:space="preserve"> prekršajni postupak </w:t>
      </w:r>
      <w:r w:rsidR="00D81309" w:rsidRPr="00DA6680">
        <w:rPr>
          <w:rFonts w:ascii="Times New Roman" w:hAnsi="Times New Roman" w:cs="Times New Roman"/>
        </w:rPr>
        <w:t>svr</w:t>
      </w:r>
      <w:r w:rsidR="0051030C" w:rsidRPr="00DA6680">
        <w:rPr>
          <w:rFonts w:ascii="Times New Roman" w:hAnsi="Times New Roman" w:cs="Times New Roman"/>
        </w:rPr>
        <w:t>hovitije</w:t>
      </w:r>
      <w:r w:rsidRPr="00DA6680">
        <w:rPr>
          <w:rFonts w:ascii="Times New Roman" w:hAnsi="Times New Roman" w:cs="Times New Roman"/>
        </w:rPr>
        <w:t xml:space="preserve"> </w:t>
      </w:r>
      <w:r w:rsidR="00D81309" w:rsidRPr="00DA6680">
        <w:rPr>
          <w:rFonts w:ascii="Times New Roman" w:hAnsi="Times New Roman" w:cs="Times New Roman"/>
        </w:rPr>
        <w:t xml:space="preserve">je </w:t>
      </w:r>
      <w:r w:rsidRPr="00DA6680">
        <w:rPr>
          <w:rFonts w:ascii="Times New Roman" w:hAnsi="Times New Roman" w:cs="Times New Roman"/>
        </w:rPr>
        <w:t>pokrenuti optužnim prijedlogom,</w:t>
      </w:r>
      <w:r w:rsidR="00A70648" w:rsidRPr="00DA6680">
        <w:rPr>
          <w:rFonts w:ascii="Times New Roman" w:hAnsi="Times New Roman" w:cs="Times New Roman"/>
        </w:rPr>
        <w:t xml:space="preserve"> nego prekršajnim nalogom</w:t>
      </w:r>
      <w:r w:rsidR="007E4140" w:rsidRPr="00DA6680">
        <w:rPr>
          <w:rFonts w:ascii="Times New Roman" w:hAnsi="Times New Roman" w:cs="Times New Roman"/>
        </w:rPr>
        <w:t xml:space="preserve">. Takva situacija očekuje se </w:t>
      </w:r>
      <w:r w:rsidR="007E4140" w:rsidRPr="00DA6680">
        <w:rPr>
          <w:rFonts w:ascii="Times New Roman" w:hAnsi="Times New Roman" w:cs="Times New Roman"/>
          <w:i/>
        </w:rPr>
        <w:t>kod složenih prekršaja</w:t>
      </w:r>
      <w:r w:rsidR="007E4140" w:rsidRPr="00DA6680">
        <w:rPr>
          <w:rFonts w:ascii="Times New Roman" w:hAnsi="Times New Roman" w:cs="Times New Roman"/>
        </w:rPr>
        <w:t xml:space="preserve"> (s više elemenata u biću djela) </w:t>
      </w:r>
      <w:r w:rsidR="00B44671" w:rsidRPr="00DA6680">
        <w:rPr>
          <w:rFonts w:ascii="Times New Roman" w:hAnsi="Times New Roman" w:cs="Times New Roman"/>
        </w:rPr>
        <w:t>koji su teži za dokazivanje kao što je prekršaj</w:t>
      </w:r>
      <w:r w:rsidR="008D46D1" w:rsidRPr="00DA6680">
        <w:rPr>
          <w:rFonts w:ascii="Times New Roman" w:hAnsi="Times New Roman" w:cs="Times New Roman"/>
        </w:rPr>
        <w:t xml:space="preserve"> skitnje iz čl. 11. ZPPJRM, gdje treba dokazati da okrivljeni nema prebivalište u mjestu u kojem je zatečen, da učestalo mijenja mjesta boravka bez određenog cilja i bez osiguranih sredstava za život, okrivljenikove osobne prilike, životne navike i okolnosti u kojima živi. </w:t>
      </w:r>
      <w:r w:rsidR="00A55CCC" w:rsidRPr="00DA6680">
        <w:rPr>
          <w:rFonts w:ascii="Times New Roman" w:hAnsi="Times New Roman" w:cs="Times New Roman"/>
        </w:rPr>
        <w:t xml:space="preserve"> </w:t>
      </w:r>
      <w:r w:rsidR="00D13295" w:rsidRPr="00DA6680">
        <w:rPr>
          <w:rFonts w:ascii="Times New Roman" w:hAnsi="Times New Roman" w:cs="Times New Roman"/>
        </w:rPr>
        <w:t>Nadalje, a</w:t>
      </w:r>
      <w:r w:rsidR="00F74204" w:rsidRPr="00DA6680">
        <w:rPr>
          <w:rFonts w:ascii="Times New Roman" w:hAnsi="Times New Roman" w:cs="Times New Roman"/>
        </w:rPr>
        <w:t>ko policijski službenik prosudi da bi za dokazivanje krivnje počinitelja bilo potrebno da prekršajni sud provede raspravu u redovnom prekršajnom po</w:t>
      </w:r>
      <w:r w:rsidR="007E4140" w:rsidRPr="00DA6680">
        <w:rPr>
          <w:rFonts w:ascii="Times New Roman" w:hAnsi="Times New Roman" w:cs="Times New Roman"/>
        </w:rPr>
        <w:t xml:space="preserve">stupku, </w:t>
      </w:r>
      <w:r w:rsidR="007E4140" w:rsidRPr="00DA6680">
        <w:rPr>
          <w:rFonts w:ascii="Times New Roman" w:hAnsi="Times New Roman" w:cs="Times New Roman"/>
          <w:i/>
        </w:rPr>
        <w:t>jer činjenično stanje nije nedvojbeno utvrđeno</w:t>
      </w:r>
      <w:r w:rsidR="001F3308" w:rsidRPr="00DA6680">
        <w:rPr>
          <w:rFonts w:ascii="Times New Roman" w:hAnsi="Times New Roman" w:cs="Times New Roman"/>
          <w:i/>
        </w:rPr>
        <w:t xml:space="preserve"> (nego osnovana sumnja</w:t>
      </w:r>
      <w:r w:rsidR="001F3308" w:rsidRPr="00DA6680">
        <w:rPr>
          <w:rFonts w:ascii="Times New Roman" w:hAnsi="Times New Roman" w:cs="Times New Roman"/>
        </w:rPr>
        <w:t>)</w:t>
      </w:r>
      <w:r w:rsidR="007E4140" w:rsidRPr="00DA6680">
        <w:rPr>
          <w:rFonts w:ascii="Times New Roman" w:hAnsi="Times New Roman" w:cs="Times New Roman"/>
        </w:rPr>
        <w:t xml:space="preserve">, </w:t>
      </w:r>
      <w:r w:rsidR="00D13295" w:rsidRPr="00DA6680">
        <w:rPr>
          <w:rFonts w:ascii="Times New Roman" w:hAnsi="Times New Roman" w:cs="Times New Roman"/>
        </w:rPr>
        <w:t xml:space="preserve">također je </w:t>
      </w:r>
      <w:r w:rsidR="00F74204" w:rsidRPr="00DA6680">
        <w:rPr>
          <w:rFonts w:ascii="Times New Roman" w:hAnsi="Times New Roman" w:cs="Times New Roman"/>
        </w:rPr>
        <w:t>svrhovitije podnijeti optužni prijedlog.</w:t>
      </w:r>
    </w:p>
    <w:p w:rsidR="00E84B32" w:rsidRPr="00DA6680" w:rsidRDefault="00765450" w:rsidP="00E56DDC">
      <w:pPr>
        <w:spacing w:after="0" w:line="360" w:lineRule="auto"/>
        <w:ind w:firstLine="709"/>
        <w:jc w:val="both"/>
        <w:rPr>
          <w:rFonts w:ascii="Times New Roman" w:hAnsi="Times New Roman" w:cs="Times New Roman"/>
        </w:rPr>
      </w:pPr>
      <w:r w:rsidRPr="00DA6680">
        <w:rPr>
          <w:rFonts w:ascii="Times New Roman" w:hAnsi="Times New Roman" w:cs="Times New Roman"/>
        </w:rPr>
        <w:t>Izdavanje prekršajnog naloga svrhovitije je kod prekršaja koji nisu složeni</w:t>
      </w:r>
      <w:r w:rsidR="00A372C3" w:rsidRPr="00DA6680">
        <w:rPr>
          <w:rFonts w:ascii="Times New Roman" w:hAnsi="Times New Roman" w:cs="Times New Roman"/>
        </w:rPr>
        <w:t xml:space="preserve"> (biće djela ima jedno obilježje)</w:t>
      </w:r>
      <w:r w:rsidRPr="00DA6680">
        <w:rPr>
          <w:rFonts w:ascii="Times New Roman" w:hAnsi="Times New Roman" w:cs="Times New Roman"/>
        </w:rPr>
        <w:t xml:space="preserve">, </w:t>
      </w:r>
      <w:r w:rsidR="00501CAF" w:rsidRPr="00DA6680">
        <w:rPr>
          <w:rFonts w:ascii="Times New Roman" w:hAnsi="Times New Roman" w:cs="Times New Roman"/>
        </w:rPr>
        <w:t xml:space="preserve">a lako se dokazuju </w:t>
      </w:r>
      <w:r w:rsidR="00F82B3A" w:rsidRPr="00DA6680">
        <w:rPr>
          <w:rFonts w:ascii="Times New Roman" w:hAnsi="Times New Roman" w:cs="Times New Roman"/>
        </w:rPr>
        <w:t>na jedan od načina iz čl. 233.PZ (neposrednim opažanjem, upotrebom tehničkih uređaja...). Pr</w:t>
      </w:r>
      <w:r w:rsidRPr="00DA6680">
        <w:rPr>
          <w:rFonts w:ascii="Times New Roman" w:hAnsi="Times New Roman" w:cs="Times New Roman"/>
        </w:rPr>
        <w:t>imjeri</w:t>
      </w:r>
      <w:r w:rsidR="00F82B3A" w:rsidRPr="00DA6680">
        <w:rPr>
          <w:rFonts w:ascii="Times New Roman" w:hAnsi="Times New Roman" w:cs="Times New Roman"/>
        </w:rPr>
        <w:t>:</w:t>
      </w:r>
      <w:r w:rsidRPr="00DA6680">
        <w:rPr>
          <w:rFonts w:ascii="Times New Roman" w:hAnsi="Times New Roman" w:cs="Times New Roman"/>
        </w:rPr>
        <w:t xml:space="preserve"> prekršaj</w:t>
      </w:r>
      <w:r w:rsidR="00501CAF" w:rsidRPr="00DA6680">
        <w:rPr>
          <w:rFonts w:ascii="Times New Roman" w:hAnsi="Times New Roman" w:cs="Times New Roman"/>
        </w:rPr>
        <w:t>i</w:t>
      </w:r>
      <w:r w:rsidRPr="00DA6680">
        <w:rPr>
          <w:rFonts w:ascii="Times New Roman" w:hAnsi="Times New Roman" w:cs="Times New Roman"/>
        </w:rPr>
        <w:t xml:space="preserve"> iz čl. 4.</w:t>
      </w:r>
      <w:r w:rsidR="00F82B3A" w:rsidRPr="00DA6680">
        <w:rPr>
          <w:rFonts w:ascii="Times New Roman" w:hAnsi="Times New Roman" w:cs="Times New Roman"/>
        </w:rPr>
        <w:t xml:space="preserve"> </w:t>
      </w:r>
      <w:r w:rsidRPr="00DA6680">
        <w:rPr>
          <w:rFonts w:ascii="Times New Roman" w:hAnsi="Times New Roman" w:cs="Times New Roman"/>
        </w:rPr>
        <w:t>Zakona o sprječavanju nereda na športskim natjecanjima</w:t>
      </w:r>
      <w:r w:rsidR="00F74204" w:rsidRPr="00DA6680">
        <w:rPr>
          <w:rFonts w:ascii="Times New Roman" w:hAnsi="Times New Roman" w:cs="Times New Roman"/>
        </w:rPr>
        <w:t xml:space="preserve"> </w:t>
      </w:r>
      <w:r w:rsidRPr="00DA6680">
        <w:rPr>
          <w:rFonts w:ascii="Times New Roman" w:hAnsi="Times New Roman" w:cs="Times New Roman"/>
        </w:rPr>
        <w:t>– boravak na prostoru športskog objekta u alkoholiziranom stanju iznad 0,50 g/kg, unošenje</w:t>
      </w:r>
      <w:r w:rsidR="00501CAF" w:rsidRPr="00DA6680">
        <w:rPr>
          <w:rFonts w:ascii="Times New Roman" w:hAnsi="Times New Roman" w:cs="Times New Roman"/>
        </w:rPr>
        <w:t xml:space="preserve"> u sportski objekt alkoholnih pića; konzumiranje alkoholnih pića koja sadrže više od 6 % alkohola;</w:t>
      </w:r>
      <w:r w:rsidR="00F82B3A" w:rsidRPr="00DA6680">
        <w:rPr>
          <w:rFonts w:ascii="Times New Roman" w:hAnsi="Times New Roman" w:cs="Times New Roman"/>
        </w:rPr>
        <w:t xml:space="preserve"> </w:t>
      </w:r>
      <w:r w:rsidR="00501CAF" w:rsidRPr="00DA6680">
        <w:rPr>
          <w:rFonts w:ascii="Times New Roman" w:hAnsi="Times New Roman" w:cs="Times New Roman"/>
        </w:rPr>
        <w:t>unošenje u sportski objekt transparenta s obilježjem kojim se iskazuje mržnja ili nasilje</w:t>
      </w:r>
      <w:r w:rsidR="00F82B3A" w:rsidRPr="00DA6680">
        <w:rPr>
          <w:rFonts w:ascii="Times New Roman" w:hAnsi="Times New Roman" w:cs="Times New Roman"/>
        </w:rPr>
        <w:t>...</w:t>
      </w:r>
      <w:r w:rsidR="00501CAF" w:rsidRPr="00DA6680">
        <w:rPr>
          <w:rFonts w:ascii="Times New Roman" w:hAnsi="Times New Roman" w:cs="Times New Roman"/>
        </w:rPr>
        <w:t xml:space="preserve"> </w:t>
      </w:r>
    </w:p>
    <w:p w:rsidR="000C141E" w:rsidRPr="00E84B32" w:rsidRDefault="000C141E" w:rsidP="00E84B32">
      <w:pPr>
        <w:spacing w:after="0" w:line="360" w:lineRule="auto"/>
        <w:ind w:firstLine="708"/>
        <w:jc w:val="both"/>
        <w:rPr>
          <w:rFonts w:ascii="Times New Roman" w:eastAsia="+mn-ea" w:hAnsi="Times New Roman" w:cs="Times New Roman"/>
          <w:color w:val="000000"/>
          <w:kern w:val="24"/>
          <w:szCs w:val="24"/>
          <w:lang w:eastAsia="hr-HR"/>
        </w:rPr>
      </w:pPr>
      <w:r w:rsidRPr="00DA6680">
        <w:rPr>
          <w:rFonts w:ascii="Times New Roman" w:eastAsia="+mn-ea" w:hAnsi="Times New Roman" w:cs="Times New Roman"/>
          <w:color w:val="000000"/>
          <w:kern w:val="24"/>
          <w:szCs w:val="24"/>
          <w:lang w:eastAsia="hr-HR"/>
        </w:rPr>
        <w:t>Primjer situacije primjerene za izdavanje općeg prekršajnog naloga kod prekršaja iz čl. 13. ZPPJRM (vika svađa, tuča ili remećenje javn</w:t>
      </w:r>
      <w:r w:rsidR="00E84B32">
        <w:rPr>
          <w:rFonts w:ascii="Times New Roman" w:eastAsia="+mn-ea" w:hAnsi="Times New Roman" w:cs="Times New Roman"/>
          <w:color w:val="000000"/>
          <w:kern w:val="24"/>
          <w:szCs w:val="24"/>
          <w:lang w:eastAsia="hr-HR"/>
        </w:rPr>
        <w:t>og reda i mira na drugi način):</w:t>
      </w:r>
    </w:p>
    <w:p w:rsidR="000C141E" w:rsidRPr="00DA6680" w:rsidRDefault="000C141E" w:rsidP="00DD0FD9">
      <w:pPr>
        <w:pStyle w:val="Odlomakpopisa"/>
        <w:numPr>
          <w:ilvl w:val="0"/>
          <w:numId w:val="8"/>
        </w:numPr>
        <w:spacing w:after="0" w:line="360" w:lineRule="auto"/>
        <w:ind w:left="0" w:firstLine="426"/>
        <w:contextualSpacing w:val="0"/>
        <w:jc w:val="both"/>
        <w:rPr>
          <w:rFonts w:ascii="Times New Roman" w:eastAsia="Times New Roman" w:hAnsi="Times New Roman" w:cs="Times New Roman"/>
          <w:szCs w:val="24"/>
          <w:lang w:eastAsia="hr-HR"/>
        </w:rPr>
      </w:pPr>
      <w:r w:rsidRPr="00DA6680">
        <w:rPr>
          <w:rFonts w:ascii="Times New Roman" w:eastAsia="+mn-ea" w:hAnsi="Times New Roman" w:cs="Times New Roman"/>
          <w:color w:val="000000"/>
          <w:kern w:val="24"/>
          <w:szCs w:val="24"/>
          <w:lang w:eastAsia="hr-HR"/>
        </w:rPr>
        <w:t xml:space="preserve">način izvršenja prekršaja iz čl. 13. ZPPJRM-a, primjerice:  na hodniku stambene zgrade jedan susjed verbalno napadne drugog i  tako uznemiri nekoliko drugih stanara iz okolnih stanova, koji su zbog toga izašli na hodnik </w:t>
      </w:r>
      <w:r w:rsidR="000D04E3" w:rsidRPr="00DA6680">
        <w:rPr>
          <w:rFonts w:ascii="Times New Roman" w:eastAsia="+mn-ea" w:hAnsi="Times New Roman" w:cs="Times New Roman"/>
          <w:color w:val="000000"/>
          <w:kern w:val="24"/>
          <w:szCs w:val="24"/>
          <w:lang w:eastAsia="hr-HR"/>
        </w:rPr>
        <w:t xml:space="preserve">koji se po danu ne zaključava </w:t>
      </w:r>
      <w:r w:rsidRPr="00DA6680">
        <w:rPr>
          <w:rFonts w:ascii="Times New Roman" w:eastAsia="+mn-ea" w:hAnsi="Times New Roman" w:cs="Times New Roman"/>
          <w:color w:val="000000"/>
          <w:kern w:val="24"/>
          <w:szCs w:val="24"/>
          <w:lang w:eastAsia="hr-HR"/>
        </w:rPr>
        <w:t>(vika i galama na javnom mjestu)</w:t>
      </w:r>
      <w:r w:rsidR="000D04E3" w:rsidRPr="00DA6680">
        <w:rPr>
          <w:rFonts w:ascii="Times New Roman" w:eastAsia="+mn-ea" w:hAnsi="Times New Roman" w:cs="Times New Roman"/>
          <w:color w:val="000000"/>
          <w:kern w:val="24"/>
          <w:szCs w:val="24"/>
          <w:lang w:eastAsia="hr-HR"/>
        </w:rPr>
        <w:t>,</w:t>
      </w:r>
      <w:r w:rsidRPr="00DA6680">
        <w:rPr>
          <w:rFonts w:ascii="Times New Roman" w:eastAsia="+mn-ea" w:hAnsi="Times New Roman" w:cs="Times New Roman"/>
          <w:color w:val="000000"/>
          <w:kern w:val="24"/>
          <w:szCs w:val="24"/>
          <w:lang w:eastAsia="hr-HR"/>
        </w:rPr>
        <w:t xml:space="preserve"> </w:t>
      </w:r>
    </w:p>
    <w:p w:rsidR="000C141E" w:rsidRPr="00DA6680" w:rsidRDefault="00906CB4" w:rsidP="00DD0FD9">
      <w:pPr>
        <w:pStyle w:val="Odlomakpopisa"/>
        <w:numPr>
          <w:ilvl w:val="0"/>
          <w:numId w:val="8"/>
        </w:numPr>
        <w:spacing w:after="0" w:line="360" w:lineRule="auto"/>
        <w:ind w:left="0" w:firstLine="426"/>
        <w:contextualSpacing w:val="0"/>
        <w:jc w:val="both"/>
        <w:rPr>
          <w:rFonts w:ascii="Times New Roman" w:eastAsia="Times New Roman" w:hAnsi="Times New Roman" w:cs="Times New Roman"/>
          <w:szCs w:val="24"/>
          <w:lang w:eastAsia="hr-HR"/>
        </w:rPr>
      </w:pPr>
      <w:r w:rsidRPr="00DA6680">
        <w:rPr>
          <w:rFonts w:ascii="Times New Roman" w:eastAsia="+mn-ea" w:hAnsi="Times New Roman" w:cs="Times New Roman"/>
          <w:color w:val="000000"/>
          <w:kern w:val="24"/>
          <w:szCs w:val="24"/>
          <w:lang w:eastAsia="hr-HR"/>
        </w:rPr>
        <w:t>Prekršaj je nedvojbeno utvrđen,npr.</w:t>
      </w:r>
      <w:r w:rsidR="000C141E" w:rsidRPr="00DA6680">
        <w:rPr>
          <w:rFonts w:ascii="Times New Roman" w:eastAsia="+mn-ea" w:hAnsi="Times New Roman" w:cs="Times New Roman"/>
          <w:color w:val="000000"/>
          <w:kern w:val="24"/>
          <w:szCs w:val="24"/>
          <w:lang w:eastAsia="hr-HR"/>
        </w:rPr>
        <w:t xml:space="preserve"> preko oštećenog i svjedoka </w:t>
      </w:r>
      <w:r w:rsidR="000D04E3" w:rsidRPr="00DA6680">
        <w:rPr>
          <w:rFonts w:ascii="Times New Roman" w:eastAsia="+mn-ea" w:hAnsi="Times New Roman" w:cs="Times New Roman"/>
          <w:color w:val="000000"/>
          <w:kern w:val="24"/>
          <w:szCs w:val="24"/>
          <w:lang w:eastAsia="hr-HR"/>
        </w:rPr>
        <w:t>o čemu su sačinjeni zapisnici o ispi</w:t>
      </w:r>
      <w:r w:rsidR="00AC6139" w:rsidRPr="00DA6680">
        <w:rPr>
          <w:rFonts w:ascii="Times New Roman" w:eastAsia="+mn-ea" w:hAnsi="Times New Roman" w:cs="Times New Roman"/>
          <w:color w:val="000000"/>
          <w:kern w:val="24"/>
          <w:szCs w:val="24"/>
          <w:lang w:eastAsia="hr-HR"/>
        </w:rPr>
        <w:t>tivanju svjedoka ili amaterskom snimkom s mobitela jednog od očevidaca,</w:t>
      </w:r>
      <w:r w:rsidR="00AC6139" w:rsidRPr="00DA6680">
        <w:rPr>
          <w:rStyle w:val="Referencafusnote"/>
          <w:rFonts w:ascii="Times New Roman" w:eastAsia="+mn-ea" w:hAnsi="Times New Roman" w:cs="Times New Roman"/>
          <w:color w:val="000000"/>
          <w:kern w:val="24"/>
          <w:szCs w:val="24"/>
          <w:lang w:eastAsia="hr-HR"/>
        </w:rPr>
        <w:footnoteReference w:id="27"/>
      </w:r>
      <w:r w:rsidR="00DA24C2" w:rsidRPr="00DA6680">
        <w:rPr>
          <w:rFonts w:ascii="Times New Roman" w:eastAsia="+mn-ea" w:hAnsi="Times New Roman" w:cs="Times New Roman"/>
          <w:color w:val="000000"/>
          <w:kern w:val="24"/>
          <w:szCs w:val="24"/>
          <w:lang w:eastAsia="hr-HR"/>
        </w:rPr>
        <w:t xml:space="preserve"> </w:t>
      </w:r>
    </w:p>
    <w:p w:rsidR="000C141E" w:rsidRPr="00DA6680" w:rsidRDefault="000C141E" w:rsidP="00DD0FD9">
      <w:pPr>
        <w:pStyle w:val="Odlomakpopisa"/>
        <w:numPr>
          <w:ilvl w:val="0"/>
          <w:numId w:val="8"/>
        </w:numPr>
        <w:spacing w:after="0" w:line="360" w:lineRule="auto"/>
        <w:ind w:left="0" w:firstLine="426"/>
        <w:contextualSpacing w:val="0"/>
        <w:jc w:val="both"/>
        <w:rPr>
          <w:rFonts w:ascii="Times New Roman" w:eastAsia="Times New Roman" w:hAnsi="Times New Roman" w:cs="Times New Roman"/>
          <w:szCs w:val="24"/>
          <w:lang w:eastAsia="hr-HR"/>
        </w:rPr>
      </w:pPr>
      <w:r w:rsidRPr="00DA6680">
        <w:rPr>
          <w:rFonts w:ascii="Times New Roman" w:eastAsia="+mn-ea" w:hAnsi="Times New Roman" w:cs="Times New Roman"/>
          <w:color w:val="000000"/>
          <w:kern w:val="24"/>
          <w:szCs w:val="24"/>
          <w:lang w:eastAsia="hr-HR"/>
        </w:rPr>
        <w:t>Počinitelj nije ovisnik</w:t>
      </w:r>
      <w:r w:rsidR="00356240" w:rsidRPr="00DA6680">
        <w:rPr>
          <w:rFonts w:ascii="Times New Roman" w:eastAsia="+mn-ea" w:hAnsi="Times New Roman" w:cs="Times New Roman"/>
          <w:color w:val="000000"/>
          <w:kern w:val="24"/>
          <w:szCs w:val="24"/>
          <w:lang w:eastAsia="hr-HR"/>
        </w:rPr>
        <w:t xml:space="preserve"> te prilikom počinjenja prekršaja nije bio pod utjecajem alkohola</w:t>
      </w:r>
      <w:r w:rsidRPr="00DA6680">
        <w:rPr>
          <w:rFonts w:ascii="Times New Roman" w:eastAsia="+mn-ea" w:hAnsi="Times New Roman" w:cs="Times New Roman"/>
          <w:color w:val="000000"/>
          <w:kern w:val="24"/>
          <w:szCs w:val="24"/>
          <w:lang w:eastAsia="hr-HR"/>
        </w:rPr>
        <w:t xml:space="preserve"> pa nema potrebe za zaštitnom mjerom liječenja od ovisnosti</w:t>
      </w:r>
    </w:p>
    <w:p w:rsidR="000C141E" w:rsidRPr="00DA6680" w:rsidRDefault="000D04E3" w:rsidP="00DD0FD9">
      <w:pPr>
        <w:pStyle w:val="Odlomakpopisa"/>
        <w:numPr>
          <w:ilvl w:val="0"/>
          <w:numId w:val="8"/>
        </w:numPr>
        <w:spacing w:after="0" w:line="360" w:lineRule="auto"/>
        <w:ind w:left="0" w:firstLine="426"/>
        <w:contextualSpacing w:val="0"/>
        <w:jc w:val="both"/>
        <w:rPr>
          <w:rFonts w:ascii="Times New Roman" w:eastAsia="Times New Roman" w:hAnsi="Times New Roman" w:cs="Times New Roman"/>
          <w:szCs w:val="24"/>
          <w:lang w:eastAsia="hr-HR"/>
        </w:rPr>
      </w:pPr>
      <w:r w:rsidRPr="00DA6680">
        <w:rPr>
          <w:rFonts w:ascii="Times New Roman" w:eastAsia="+mn-ea" w:hAnsi="Times New Roman" w:cs="Times New Roman"/>
          <w:color w:val="000000"/>
          <w:kern w:val="24"/>
          <w:szCs w:val="24"/>
          <w:lang w:eastAsia="hr-HR"/>
        </w:rPr>
        <w:t>Počinitelj nije sklon činjenju prekršaja po javnom redu i miru – nema pravomoćnih presuda po javnom redu i miru  unazad tri godine tako</w:t>
      </w:r>
      <w:r w:rsidR="000C141E" w:rsidRPr="00DA6680">
        <w:rPr>
          <w:rFonts w:ascii="Times New Roman" w:eastAsia="+mn-ea" w:hAnsi="Times New Roman" w:cs="Times New Roman"/>
          <w:color w:val="000000"/>
          <w:kern w:val="24"/>
          <w:szCs w:val="24"/>
          <w:lang w:eastAsia="hr-HR"/>
        </w:rPr>
        <w:t xml:space="preserve"> da nema potrebe ni za jednom zaštitnom mjerom iz Prekršajnog zakona</w:t>
      </w:r>
      <w:r w:rsidR="00DA24C2" w:rsidRPr="00DA6680">
        <w:rPr>
          <w:rFonts w:ascii="Times New Roman" w:eastAsia="+mn-ea" w:hAnsi="Times New Roman" w:cs="Times New Roman"/>
          <w:color w:val="000000"/>
          <w:kern w:val="24"/>
          <w:szCs w:val="24"/>
          <w:lang w:eastAsia="hr-HR"/>
        </w:rPr>
        <w:t xml:space="preserve"> ili iz ZPPJRM,</w:t>
      </w:r>
    </w:p>
    <w:p w:rsidR="000C141E" w:rsidRPr="00DA6680" w:rsidRDefault="000C141E" w:rsidP="00DD0FD9">
      <w:pPr>
        <w:pStyle w:val="Odlomakpopisa"/>
        <w:numPr>
          <w:ilvl w:val="0"/>
          <w:numId w:val="8"/>
        </w:numPr>
        <w:spacing w:after="0" w:line="360" w:lineRule="auto"/>
        <w:ind w:left="0" w:firstLine="426"/>
        <w:contextualSpacing w:val="0"/>
        <w:jc w:val="both"/>
        <w:rPr>
          <w:rFonts w:ascii="Times New Roman" w:eastAsia="Times New Roman" w:hAnsi="Times New Roman" w:cs="Times New Roman"/>
          <w:szCs w:val="24"/>
          <w:lang w:eastAsia="hr-HR"/>
        </w:rPr>
      </w:pPr>
      <w:r w:rsidRPr="00DA6680">
        <w:rPr>
          <w:rFonts w:ascii="Times New Roman" w:eastAsia="+mn-ea" w:hAnsi="Times New Roman" w:cs="Times New Roman"/>
          <w:color w:val="000000"/>
          <w:kern w:val="24"/>
          <w:szCs w:val="24"/>
          <w:lang w:eastAsia="hr-HR"/>
        </w:rPr>
        <w:lastRenderedPageBreak/>
        <w:t>Kazna zatvora nije potrebna zbog primjerice nekoliko olakotnih okolnosti: vika je lakši način izvršenja prekršaja remećenja javnog reda i mira (okolnosti počinjenja prekršaja) počinitelj nije sklon remećenju javnog reda i mira (okolnosti života počinitelja prije počinjenja djela)</w:t>
      </w:r>
      <w:r w:rsidR="00DA24C2" w:rsidRPr="00DA6680">
        <w:rPr>
          <w:rFonts w:ascii="Times New Roman" w:eastAsia="+mn-ea" w:hAnsi="Times New Roman" w:cs="Times New Roman"/>
          <w:color w:val="000000"/>
          <w:kern w:val="24"/>
          <w:szCs w:val="24"/>
          <w:lang w:eastAsia="hr-HR"/>
        </w:rPr>
        <w:t>;</w:t>
      </w:r>
      <w:r w:rsidRPr="00DA6680">
        <w:rPr>
          <w:rFonts w:ascii="Times New Roman" w:eastAsia="+mn-ea" w:hAnsi="Times New Roman" w:cs="Times New Roman"/>
          <w:color w:val="000000"/>
          <w:kern w:val="24"/>
          <w:szCs w:val="24"/>
          <w:lang w:eastAsia="hr-HR"/>
        </w:rPr>
        <w:t xml:space="preserve"> bio je isprovociran prethodnim </w:t>
      </w:r>
      <w:r w:rsidR="000D04E3" w:rsidRPr="00DA6680">
        <w:rPr>
          <w:rFonts w:ascii="Times New Roman" w:eastAsia="+mn-ea" w:hAnsi="Times New Roman" w:cs="Times New Roman"/>
          <w:color w:val="000000"/>
          <w:kern w:val="24"/>
          <w:szCs w:val="24"/>
          <w:lang w:eastAsia="hr-HR"/>
        </w:rPr>
        <w:t>neopravdanim prigovaranj</w:t>
      </w:r>
      <w:r w:rsidR="00DA24C2" w:rsidRPr="00DA6680">
        <w:rPr>
          <w:rFonts w:ascii="Times New Roman" w:eastAsia="+mn-ea" w:hAnsi="Times New Roman" w:cs="Times New Roman"/>
          <w:color w:val="000000"/>
          <w:kern w:val="24"/>
          <w:szCs w:val="24"/>
          <w:lang w:eastAsia="hr-HR"/>
        </w:rPr>
        <w:t>em</w:t>
      </w:r>
      <w:r w:rsidR="000D04E3" w:rsidRPr="00DA6680">
        <w:rPr>
          <w:rFonts w:ascii="Times New Roman" w:eastAsia="+mn-ea" w:hAnsi="Times New Roman" w:cs="Times New Roman"/>
          <w:color w:val="000000"/>
          <w:kern w:val="24"/>
          <w:szCs w:val="24"/>
          <w:lang w:eastAsia="hr-HR"/>
        </w:rPr>
        <w:t xml:space="preserve"> </w:t>
      </w:r>
      <w:r w:rsidRPr="00DA6680">
        <w:rPr>
          <w:rFonts w:ascii="Times New Roman" w:eastAsia="+mn-ea" w:hAnsi="Times New Roman" w:cs="Times New Roman"/>
          <w:color w:val="000000"/>
          <w:kern w:val="24"/>
          <w:szCs w:val="24"/>
          <w:lang w:eastAsia="hr-HR"/>
        </w:rPr>
        <w:t>susjeda u vezi korištenja zajedničkih prostorija stambene zgrade (doprinos oštećenog izvršenju prekršaja kao olakotna okolnost), nastupila samo manja nematerijalna šteta (jačina ugroženog dobra).</w:t>
      </w:r>
    </w:p>
    <w:p w:rsidR="000C141E" w:rsidRPr="00DA6680" w:rsidRDefault="000C141E" w:rsidP="00DD0FD9">
      <w:pPr>
        <w:pStyle w:val="Odlomakpopisa"/>
        <w:numPr>
          <w:ilvl w:val="0"/>
          <w:numId w:val="8"/>
        </w:numPr>
        <w:spacing w:after="0" w:line="360" w:lineRule="auto"/>
        <w:ind w:left="0" w:firstLine="426"/>
        <w:contextualSpacing w:val="0"/>
        <w:jc w:val="both"/>
        <w:rPr>
          <w:rFonts w:ascii="Times New Roman" w:eastAsia="Times New Roman" w:hAnsi="Times New Roman" w:cs="Times New Roman"/>
          <w:szCs w:val="24"/>
          <w:lang w:eastAsia="hr-HR"/>
        </w:rPr>
      </w:pPr>
      <w:r w:rsidRPr="00DA6680">
        <w:rPr>
          <w:rFonts w:ascii="Times New Roman" w:eastAsia="+mn-ea" w:hAnsi="Times New Roman" w:cs="Times New Roman"/>
          <w:color w:val="000000"/>
          <w:kern w:val="24"/>
          <w:szCs w:val="24"/>
          <w:lang w:eastAsia="hr-HR"/>
        </w:rPr>
        <w:t xml:space="preserve">Policija </w:t>
      </w:r>
      <w:r w:rsidR="00356240" w:rsidRPr="00DA6680">
        <w:rPr>
          <w:rFonts w:ascii="Times New Roman" w:eastAsia="+mn-ea" w:hAnsi="Times New Roman" w:cs="Times New Roman"/>
          <w:color w:val="000000"/>
          <w:kern w:val="24"/>
          <w:szCs w:val="24"/>
          <w:lang w:eastAsia="hr-HR"/>
        </w:rPr>
        <w:t>smatra da počinitelj</w:t>
      </w:r>
      <w:r w:rsidR="00D07B09" w:rsidRPr="00DA6680">
        <w:rPr>
          <w:rFonts w:ascii="Times New Roman" w:eastAsia="+mn-ea" w:hAnsi="Times New Roman" w:cs="Times New Roman"/>
          <w:color w:val="000000"/>
          <w:kern w:val="24"/>
          <w:szCs w:val="24"/>
          <w:lang w:eastAsia="hr-HR"/>
        </w:rPr>
        <w:t>a treba kazniti odnosno</w:t>
      </w:r>
      <w:r w:rsidR="00356240" w:rsidRPr="00DA6680">
        <w:rPr>
          <w:rFonts w:ascii="Times New Roman" w:eastAsia="+mn-ea" w:hAnsi="Times New Roman" w:cs="Times New Roman"/>
          <w:color w:val="000000"/>
          <w:kern w:val="24"/>
          <w:szCs w:val="24"/>
          <w:lang w:eastAsia="hr-HR"/>
        </w:rPr>
        <w:t xml:space="preserve"> </w:t>
      </w:r>
      <w:r w:rsidR="00D07B09" w:rsidRPr="00DA6680">
        <w:rPr>
          <w:rFonts w:ascii="Times New Roman" w:eastAsia="+mn-ea" w:hAnsi="Times New Roman" w:cs="Times New Roman"/>
          <w:color w:val="000000"/>
          <w:kern w:val="24"/>
          <w:szCs w:val="24"/>
          <w:lang w:eastAsia="hr-HR"/>
        </w:rPr>
        <w:t xml:space="preserve">izdati prekršajni nalog </w:t>
      </w:r>
      <w:r w:rsidRPr="00DA6680">
        <w:rPr>
          <w:rFonts w:ascii="Times New Roman" w:eastAsia="+mn-ea" w:hAnsi="Times New Roman" w:cs="Times New Roman"/>
          <w:color w:val="000000"/>
          <w:kern w:val="24"/>
          <w:szCs w:val="24"/>
          <w:lang w:eastAsia="hr-HR"/>
        </w:rPr>
        <w:t xml:space="preserve">zbog otegotnih okolnosti, primjerice počinitelj se odbio ispričati oštećenom i nije </w:t>
      </w:r>
      <w:r w:rsidR="00AC6139" w:rsidRPr="00DA6680">
        <w:rPr>
          <w:rFonts w:ascii="Times New Roman" w:eastAsia="+mn-ea" w:hAnsi="Times New Roman" w:cs="Times New Roman"/>
          <w:color w:val="000000"/>
          <w:kern w:val="24"/>
          <w:szCs w:val="24"/>
          <w:lang w:eastAsia="hr-HR"/>
        </w:rPr>
        <w:t>izrazio žaljenje</w:t>
      </w:r>
      <w:r w:rsidRPr="00DA6680">
        <w:rPr>
          <w:rFonts w:ascii="Times New Roman" w:eastAsia="+mn-ea" w:hAnsi="Times New Roman" w:cs="Times New Roman"/>
          <w:color w:val="000000"/>
          <w:kern w:val="24"/>
          <w:szCs w:val="24"/>
          <w:lang w:eastAsia="hr-HR"/>
        </w:rPr>
        <w:t xml:space="preserve"> (okolnosti života počinitelja prekršaja nakon počinjenja djela)</w:t>
      </w:r>
      <w:r w:rsidR="000D04E3" w:rsidRPr="00DA6680">
        <w:rPr>
          <w:rFonts w:ascii="Times New Roman" w:eastAsia="+mn-ea" w:hAnsi="Times New Roman" w:cs="Times New Roman"/>
          <w:color w:val="000000"/>
          <w:kern w:val="24"/>
          <w:szCs w:val="24"/>
          <w:lang w:eastAsia="hr-HR"/>
        </w:rPr>
        <w:t>,</w:t>
      </w:r>
    </w:p>
    <w:p w:rsidR="00476684" w:rsidRPr="00DA6680" w:rsidRDefault="00DA24C2" w:rsidP="00DD0FD9">
      <w:pPr>
        <w:pStyle w:val="Odlomakpopisa"/>
        <w:numPr>
          <w:ilvl w:val="0"/>
          <w:numId w:val="8"/>
        </w:numPr>
        <w:spacing w:after="0" w:line="360" w:lineRule="auto"/>
        <w:ind w:left="0" w:firstLine="426"/>
        <w:contextualSpacing w:val="0"/>
        <w:jc w:val="both"/>
        <w:rPr>
          <w:rFonts w:ascii="Times New Roman" w:eastAsia="Times New Roman" w:hAnsi="Times New Roman" w:cs="Times New Roman"/>
          <w:szCs w:val="24"/>
          <w:lang w:eastAsia="hr-HR"/>
        </w:rPr>
      </w:pPr>
      <w:r w:rsidRPr="00DA6680">
        <w:rPr>
          <w:rFonts w:ascii="Times New Roman" w:eastAsia="+mn-ea" w:hAnsi="Times New Roman" w:cs="Times New Roman"/>
          <w:color w:val="000000"/>
          <w:kern w:val="24"/>
          <w:szCs w:val="24"/>
          <w:lang w:eastAsia="hr-HR"/>
        </w:rPr>
        <w:t>Uvjetni o</w:t>
      </w:r>
      <w:r w:rsidR="000C141E" w:rsidRPr="00DA6680">
        <w:rPr>
          <w:rFonts w:ascii="Times New Roman" w:eastAsia="+mn-ea" w:hAnsi="Times New Roman" w:cs="Times New Roman"/>
          <w:color w:val="000000"/>
          <w:kern w:val="24"/>
          <w:szCs w:val="24"/>
          <w:lang w:eastAsia="hr-HR"/>
        </w:rPr>
        <w:t>portunitet nije primjenljiv jer je, primjerice</w:t>
      </w:r>
      <w:r w:rsidR="001976F8" w:rsidRPr="00DA6680">
        <w:rPr>
          <w:rFonts w:ascii="Times New Roman" w:eastAsia="+mn-ea" w:hAnsi="Times New Roman" w:cs="Times New Roman"/>
          <w:color w:val="000000"/>
          <w:kern w:val="24"/>
          <w:szCs w:val="24"/>
          <w:lang w:eastAsia="hr-HR"/>
        </w:rPr>
        <w:t>,</w:t>
      </w:r>
      <w:r w:rsidR="000C141E" w:rsidRPr="00DA6680">
        <w:rPr>
          <w:rFonts w:ascii="Times New Roman" w:eastAsia="+mn-ea" w:hAnsi="Times New Roman" w:cs="Times New Roman"/>
          <w:color w:val="000000"/>
          <w:kern w:val="24"/>
          <w:szCs w:val="24"/>
          <w:lang w:eastAsia="hr-HR"/>
        </w:rPr>
        <w:t xml:space="preserve"> počinitelj </w:t>
      </w:r>
      <w:r w:rsidR="00356240" w:rsidRPr="00DA6680">
        <w:rPr>
          <w:rFonts w:ascii="Times New Roman" w:eastAsia="+mn-ea" w:hAnsi="Times New Roman" w:cs="Times New Roman"/>
          <w:color w:val="000000"/>
          <w:kern w:val="24"/>
          <w:szCs w:val="24"/>
          <w:lang w:eastAsia="hr-HR"/>
        </w:rPr>
        <w:t xml:space="preserve">na prijedlog policije </w:t>
      </w:r>
      <w:r w:rsidR="000C141E" w:rsidRPr="00DA6680">
        <w:rPr>
          <w:rFonts w:ascii="Times New Roman" w:eastAsia="+mn-ea" w:hAnsi="Times New Roman" w:cs="Times New Roman"/>
          <w:color w:val="000000"/>
          <w:kern w:val="24"/>
          <w:szCs w:val="24"/>
          <w:lang w:eastAsia="hr-HR"/>
        </w:rPr>
        <w:t>odbio napisati pismo isprike</w:t>
      </w:r>
      <w:r w:rsidRPr="00DA6680">
        <w:rPr>
          <w:rFonts w:ascii="Times New Roman" w:eastAsia="+mn-ea" w:hAnsi="Times New Roman" w:cs="Times New Roman"/>
          <w:color w:val="000000"/>
          <w:kern w:val="24"/>
          <w:szCs w:val="24"/>
          <w:lang w:eastAsia="hr-HR"/>
        </w:rPr>
        <w:t xml:space="preserve"> oštećenom </w:t>
      </w:r>
      <w:r w:rsidR="000C141E" w:rsidRPr="00DA6680">
        <w:rPr>
          <w:rFonts w:ascii="Times New Roman" w:eastAsia="+mn-ea" w:hAnsi="Times New Roman" w:cs="Times New Roman"/>
          <w:color w:val="000000"/>
          <w:kern w:val="24"/>
          <w:szCs w:val="24"/>
          <w:lang w:eastAsia="hr-HR"/>
        </w:rPr>
        <w:t xml:space="preserve">radi otklanjanja nematerijalne štete. </w:t>
      </w:r>
    </w:p>
    <w:p w:rsidR="00450911" w:rsidRPr="001736B6" w:rsidRDefault="000C141E" w:rsidP="00DD0FD9">
      <w:pPr>
        <w:pStyle w:val="Odlomakpopisa"/>
        <w:numPr>
          <w:ilvl w:val="0"/>
          <w:numId w:val="8"/>
        </w:numPr>
        <w:spacing w:after="0" w:line="360" w:lineRule="auto"/>
        <w:ind w:left="0" w:firstLine="426"/>
        <w:contextualSpacing w:val="0"/>
        <w:jc w:val="both"/>
        <w:rPr>
          <w:rFonts w:ascii="Times New Roman" w:eastAsia="Times New Roman" w:hAnsi="Times New Roman" w:cs="Times New Roman"/>
          <w:szCs w:val="24"/>
          <w:lang w:eastAsia="hr-HR"/>
        </w:rPr>
      </w:pPr>
      <w:r w:rsidRPr="00DA6680">
        <w:rPr>
          <w:rFonts w:ascii="Times New Roman" w:eastAsia="+mn-ea" w:hAnsi="Times New Roman" w:cs="Times New Roman"/>
          <w:color w:val="000000"/>
          <w:kern w:val="24"/>
          <w:szCs w:val="24"/>
          <w:lang w:eastAsia="hr-HR"/>
        </w:rPr>
        <w:t xml:space="preserve"> Sporazumijevanje nije  došlo u obzir, primjerice</w:t>
      </w:r>
      <w:r w:rsidR="00476684" w:rsidRPr="00DA6680">
        <w:rPr>
          <w:rFonts w:ascii="Times New Roman" w:eastAsia="+mn-ea" w:hAnsi="Times New Roman" w:cs="Times New Roman"/>
          <w:color w:val="000000"/>
          <w:kern w:val="24"/>
          <w:szCs w:val="24"/>
          <w:lang w:eastAsia="hr-HR"/>
        </w:rPr>
        <w:t>,</w:t>
      </w:r>
      <w:r w:rsidRPr="00DA6680">
        <w:rPr>
          <w:rFonts w:ascii="Times New Roman" w:eastAsia="+mn-ea" w:hAnsi="Times New Roman" w:cs="Times New Roman"/>
          <w:color w:val="000000"/>
          <w:kern w:val="24"/>
          <w:szCs w:val="24"/>
          <w:lang w:eastAsia="hr-HR"/>
        </w:rPr>
        <w:t xml:space="preserve">  jer počinitelj  nije priznao djelo.</w:t>
      </w:r>
    </w:p>
    <w:p w:rsidR="00DE2937" w:rsidRPr="00DA6680" w:rsidRDefault="00DB7BAC" w:rsidP="00391CB7">
      <w:pPr>
        <w:spacing w:after="0" w:line="360" w:lineRule="auto"/>
        <w:ind w:firstLine="709"/>
        <w:jc w:val="both"/>
        <w:rPr>
          <w:rFonts w:ascii="Times New Roman" w:hAnsi="Times New Roman" w:cs="Times New Roman"/>
        </w:rPr>
      </w:pPr>
      <w:r w:rsidRPr="00DA6680">
        <w:rPr>
          <w:rFonts w:ascii="Times New Roman" w:hAnsi="Times New Roman" w:cs="Times New Roman"/>
        </w:rPr>
        <w:t>O</w:t>
      </w:r>
      <w:r w:rsidR="00232560" w:rsidRPr="00DA6680">
        <w:rPr>
          <w:rFonts w:ascii="Times New Roman" w:hAnsi="Times New Roman" w:cs="Times New Roman"/>
        </w:rPr>
        <w:t>pćim prekršajnim nalogom</w:t>
      </w:r>
      <w:r w:rsidR="00B6059F">
        <w:rPr>
          <w:rFonts w:ascii="Times New Roman" w:hAnsi="Times New Roman" w:cs="Times New Roman"/>
        </w:rPr>
        <w:t xml:space="preserve"> (</w:t>
      </w:r>
      <w:r w:rsidR="00B6059F" w:rsidRPr="00B6059F">
        <w:rPr>
          <w:rFonts w:ascii="Times New Roman" w:hAnsi="Times New Roman" w:cs="Times New Roman"/>
          <w:szCs w:val="24"/>
        </w:rPr>
        <w:t>čl.228 st.3. P</w:t>
      </w:r>
      <w:r w:rsidR="00B6059F">
        <w:rPr>
          <w:rFonts w:ascii="Times New Roman" w:hAnsi="Times New Roman" w:cs="Times New Roman"/>
          <w:szCs w:val="24"/>
        </w:rPr>
        <w:t>Z)</w:t>
      </w:r>
      <w:r w:rsidR="00B6059F">
        <w:rPr>
          <w:rFonts w:ascii="Times New Roman" w:hAnsi="Times New Roman" w:cs="Times New Roman"/>
        </w:rPr>
        <w:t xml:space="preserve"> </w:t>
      </w:r>
      <w:r w:rsidR="00232560" w:rsidRPr="00DA6680">
        <w:rPr>
          <w:rFonts w:ascii="Times New Roman" w:hAnsi="Times New Roman" w:cs="Times New Roman"/>
        </w:rPr>
        <w:t xml:space="preserve">mogu </w:t>
      </w:r>
      <w:r w:rsidRPr="00DA6680">
        <w:rPr>
          <w:rFonts w:ascii="Times New Roman" w:hAnsi="Times New Roman" w:cs="Times New Roman"/>
        </w:rPr>
        <w:t xml:space="preserve">se </w:t>
      </w:r>
      <w:r w:rsidR="00232560" w:rsidRPr="00DA6680">
        <w:rPr>
          <w:rFonts w:ascii="Times New Roman" w:hAnsi="Times New Roman" w:cs="Times New Roman"/>
        </w:rPr>
        <w:t>trajno oduzeti predmeti i sredstva koji su bili namijenjeni ili uporabljeni za počinjenje prekršaja ili su nastali njegovim počinjenjem ako postoji opasnost da će se ponovno uporabiti za počinjenje prekršaja</w:t>
      </w:r>
      <w:r w:rsidR="00BD2D9F">
        <w:rPr>
          <w:rFonts w:ascii="Times New Roman" w:hAnsi="Times New Roman" w:cs="Times New Roman"/>
        </w:rPr>
        <w:t xml:space="preserve"> </w:t>
      </w:r>
      <w:r w:rsidR="00BD2D9F">
        <w:rPr>
          <w:rFonts w:ascii="Times New Roman" w:hAnsi="Times New Roman" w:cs="Times New Roman"/>
          <w:szCs w:val="24"/>
        </w:rPr>
        <w:t>(</w:t>
      </w:r>
      <w:r w:rsidR="00BD2D9F" w:rsidRPr="00BD2D9F">
        <w:rPr>
          <w:rFonts w:ascii="Times New Roman" w:hAnsi="Times New Roman" w:cs="Times New Roman"/>
          <w:szCs w:val="24"/>
        </w:rPr>
        <w:t>čl. 76.a P</w:t>
      </w:r>
      <w:r w:rsidR="00BD2D9F">
        <w:rPr>
          <w:rFonts w:ascii="Times New Roman" w:hAnsi="Times New Roman" w:cs="Times New Roman"/>
          <w:szCs w:val="24"/>
        </w:rPr>
        <w:t>Z).</w:t>
      </w:r>
      <w:r w:rsidR="00BD2D9F">
        <w:rPr>
          <w:rFonts w:ascii="Times New Roman" w:hAnsi="Times New Roman" w:cs="Times New Roman"/>
        </w:rPr>
        <w:t xml:space="preserve"> </w:t>
      </w:r>
      <w:r w:rsidR="00DA6A51" w:rsidRPr="00DA6680">
        <w:rPr>
          <w:rFonts w:ascii="Times New Roman" w:hAnsi="Times New Roman" w:cs="Times New Roman"/>
        </w:rPr>
        <w:t xml:space="preserve">Nakon pravomoćnosti općeg prekršajnog naloga, policija ima ovlast predmete </w:t>
      </w:r>
      <w:r w:rsidR="00A02114" w:rsidRPr="00DA6680">
        <w:rPr>
          <w:rFonts w:ascii="Times New Roman" w:hAnsi="Times New Roman" w:cs="Times New Roman"/>
        </w:rPr>
        <w:t xml:space="preserve">opće uporabe koji su </w:t>
      </w:r>
      <w:r w:rsidR="00DA6A51" w:rsidRPr="00DA6680">
        <w:rPr>
          <w:rFonts w:ascii="Times New Roman" w:hAnsi="Times New Roman" w:cs="Times New Roman"/>
        </w:rPr>
        <w:t>trajno o</w:t>
      </w:r>
      <w:r w:rsidR="00A02114" w:rsidRPr="00DA6680">
        <w:rPr>
          <w:rFonts w:ascii="Times New Roman" w:hAnsi="Times New Roman" w:cs="Times New Roman"/>
        </w:rPr>
        <w:t>duzeti</w:t>
      </w:r>
      <w:r w:rsidR="00DA6A51" w:rsidRPr="00DA6680">
        <w:rPr>
          <w:rFonts w:ascii="Times New Roman" w:hAnsi="Times New Roman" w:cs="Times New Roman"/>
        </w:rPr>
        <w:t xml:space="preserve"> uz opći prekršajni nalog predati na daljnje postupanje područnom uredu Porezne uprave</w:t>
      </w:r>
      <w:r w:rsidR="006755BA">
        <w:rPr>
          <w:rFonts w:ascii="Times New Roman" w:hAnsi="Times New Roman" w:cs="Times New Roman"/>
        </w:rPr>
        <w:t xml:space="preserve">, </w:t>
      </w:r>
      <w:r w:rsidR="006755BA" w:rsidRPr="006755BA">
        <w:rPr>
          <w:rFonts w:ascii="Times New Roman" w:hAnsi="Times New Roman" w:cs="Times New Roman"/>
          <w:szCs w:val="24"/>
        </w:rPr>
        <w:t>temeljem Pravilnika o načinu postupanja s predmetima oduzetima u prekršajnim postupcima, koji su postali vlasništvo Republike Hrvatske (NN 38/14)</w:t>
      </w:r>
      <w:r w:rsidR="00A02114" w:rsidRPr="00DA6680">
        <w:rPr>
          <w:rFonts w:ascii="Times New Roman" w:hAnsi="Times New Roman" w:cs="Times New Roman"/>
        </w:rPr>
        <w:t xml:space="preserve">. </w:t>
      </w:r>
      <w:r w:rsidR="00231709" w:rsidRPr="00DA6680">
        <w:rPr>
          <w:rFonts w:ascii="Times New Roman" w:hAnsi="Times New Roman" w:cs="Times New Roman"/>
        </w:rPr>
        <w:t>Za postupanje sa specifičnim predmetima primjenjuje se lex specialis</w:t>
      </w:r>
      <w:r w:rsidR="00D87174" w:rsidRPr="00DA6680">
        <w:rPr>
          <w:rFonts w:ascii="Times New Roman" w:hAnsi="Times New Roman" w:cs="Times New Roman"/>
        </w:rPr>
        <w:t xml:space="preserve">, a ne </w:t>
      </w:r>
      <w:r w:rsidR="00231709" w:rsidRPr="00DA6680">
        <w:rPr>
          <w:rFonts w:ascii="Times New Roman" w:hAnsi="Times New Roman" w:cs="Times New Roman"/>
        </w:rPr>
        <w:t xml:space="preserve"> </w:t>
      </w:r>
      <w:r w:rsidR="00D87174" w:rsidRPr="00DA6680">
        <w:rPr>
          <w:rFonts w:ascii="Times New Roman" w:hAnsi="Times New Roman" w:cs="Times New Roman"/>
          <w:szCs w:val="24"/>
        </w:rPr>
        <w:t>Pravilnik o načinu postupanja s predmetima oduzetima u prekršajnim postupcima, koji su postali vlasništvo Republike Hrvatske.</w:t>
      </w:r>
      <w:r w:rsidR="00D87174" w:rsidRPr="00DA6680">
        <w:rPr>
          <w:rFonts w:ascii="Times New Roman" w:hAnsi="Times New Roman" w:cs="Times New Roman"/>
          <w:sz w:val="18"/>
          <w:szCs w:val="18"/>
        </w:rPr>
        <w:t xml:space="preserve"> </w:t>
      </w:r>
      <w:r w:rsidR="00231709" w:rsidRPr="00DA6680">
        <w:rPr>
          <w:rFonts w:ascii="Times New Roman" w:hAnsi="Times New Roman" w:cs="Times New Roman"/>
        </w:rPr>
        <w:t xml:space="preserve">Primjerice trajno oduzetu </w:t>
      </w:r>
      <w:r w:rsidR="005611BA" w:rsidRPr="00DA6680">
        <w:rPr>
          <w:rFonts w:ascii="Times New Roman" w:hAnsi="Times New Roman" w:cs="Times New Roman"/>
        </w:rPr>
        <w:t xml:space="preserve">opojnu </w:t>
      </w:r>
      <w:r w:rsidR="00A02114" w:rsidRPr="00DA6680">
        <w:rPr>
          <w:rFonts w:ascii="Times New Roman" w:hAnsi="Times New Roman" w:cs="Times New Roman"/>
        </w:rPr>
        <w:t>drog</w:t>
      </w:r>
      <w:r w:rsidR="00231709" w:rsidRPr="00DA6680">
        <w:rPr>
          <w:rFonts w:ascii="Times New Roman" w:hAnsi="Times New Roman" w:cs="Times New Roman"/>
        </w:rPr>
        <w:t>u</w:t>
      </w:r>
      <w:r w:rsidR="00A02114" w:rsidRPr="00DA6680">
        <w:rPr>
          <w:rFonts w:ascii="Times New Roman" w:hAnsi="Times New Roman" w:cs="Times New Roman"/>
        </w:rPr>
        <w:t xml:space="preserve"> treba predati na </w:t>
      </w:r>
      <w:r w:rsidR="00231709" w:rsidRPr="00DA6680">
        <w:rPr>
          <w:rFonts w:ascii="Times New Roman" w:hAnsi="Times New Roman" w:cs="Times New Roman"/>
        </w:rPr>
        <w:t>uništenje</w:t>
      </w:r>
      <w:r w:rsidR="00A02114" w:rsidRPr="00DA6680">
        <w:rPr>
          <w:rFonts w:ascii="Times New Roman" w:hAnsi="Times New Roman" w:cs="Times New Roman"/>
        </w:rPr>
        <w:t xml:space="preserve"> </w:t>
      </w:r>
      <w:r w:rsidR="00471C1F" w:rsidRPr="00DA6680">
        <w:rPr>
          <w:rFonts w:ascii="Times New Roman" w:hAnsi="Times New Roman" w:cs="Times New Roman"/>
        </w:rPr>
        <w:t>temeljem Za</w:t>
      </w:r>
      <w:r w:rsidR="000C306D" w:rsidRPr="00DA6680">
        <w:rPr>
          <w:rFonts w:ascii="Times New Roman" w:hAnsi="Times New Roman" w:cs="Times New Roman"/>
        </w:rPr>
        <w:t>kona o suzbijanju opojnih droga</w:t>
      </w:r>
      <w:r w:rsidR="000567F4">
        <w:rPr>
          <w:rFonts w:ascii="Times New Roman" w:hAnsi="Times New Roman" w:cs="Times New Roman"/>
        </w:rPr>
        <w:t xml:space="preserve"> (</w:t>
      </w:r>
      <w:r w:rsidR="000567F4" w:rsidRPr="000567F4">
        <w:rPr>
          <w:rFonts w:ascii="Times New Roman" w:hAnsi="Times New Roman" w:cs="Times New Roman"/>
          <w:szCs w:val="24"/>
        </w:rPr>
        <w:t>čl. 51. Zakona o suzbijanju opojnih droga (NN107/01,87/02,163/03,141/04,40/07,149/09,84/11,80/13)</w:t>
      </w:r>
      <w:r w:rsidR="000C306D" w:rsidRPr="00DA6680">
        <w:rPr>
          <w:rFonts w:ascii="Times New Roman" w:hAnsi="Times New Roman" w:cs="Times New Roman"/>
        </w:rPr>
        <w:t xml:space="preserve">. </w:t>
      </w:r>
      <w:r w:rsidR="00231709" w:rsidRPr="00DA6680">
        <w:rPr>
          <w:rFonts w:ascii="Times New Roman" w:hAnsi="Times New Roman" w:cs="Times New Roman"/>
        </w:rPr>
        <w:t>Oduzeto v</w:t>
      </w:r>
      <w:r w:rsidR="000C306D" w:rsidRPr="00DA6680">
        <w:rPr>
          <w:rFonts w:ascii="Times New Roman" w:hAnsi="Times New Roman" w:cs="Times New Roman"/>
        </w:rPr>
        <w:t>atreno oružje treba</w:t>
      </w:r>
      <w:r w:rsidR="00B00416" w:rsidRPr="00DA6680">
        <w:rPr>
          <w:rFonts w:ascii="Times New Roman" w:hAnsi="Times New Roman" w:cs="Times New Roman"/>
        </w:rPr>
        <w:t xml:space="preserve"> temeljem Zakona o oružju</w:t>
      </w:r>
      <w:r w:rsidR="000C306D" w:rsidRPr="00DA6680">
        <w:rPr>
          <w:rFonts w:ascii="Times New Roman" w:hAnsi="Times New Roman" w:cs="Times New Roman"/>
        </w:rPr>
        <w:t xml:space="preserve"> predati na čuvanje upravnom tijelu koje vodi postupak oduzimanja oružja</w:t>
      </w:r>
      <w:r w:rsidR="00391CB7">
        <w:rPr>
          <w:rFonts w:ascii="Times New Roman" w:hAnsi="Times New Roman" w:cs="Times New Roman"/>
        </w:rPr>
        <w:t xml:space="preserve"> (</w:t>
      </w:r>
      <w:r w:rsidR="00391CB7">
        <w:rPr>
          <w:rFonts w:ascii="Times New Roman" w:hAnsi="Times New Roman" w:cs="Times New Roman"/>
          <w:szCs w:val="24"/>
        </w:rPr>
        <w:t xml:space="preserve">čl. 49. Zakon o oružju, </w:t>
      </w:r>
      <w:r w:rsidR="00391CB7" w:rsidRPr="00391CB7">
        <w:rPr>
          <w:rFonts w:ascii="Times New Roman" w:hAnsi="Times New Roman" w:cs="Times New Roman"/>
          <w:szCs w:val="24"/>
        </w:rPr>
        <w:t>NN 63/07,146/08,59/12)</w:t>
      </w:r>
      <w:r w:rsidR="00391CB7">
        <w:rPr>
          <w:rFonts w:ascii="Times New Roman" w:hAnsi="Times New Roman" w:cs="Times New Roman"/>
        </w:rPr>
        <w:t>.</w:t>
      </w:r>
    </w:p>
    <w:p w:rsidR="00215898" w:rsidRPr="00DA6680" w:rsidRDefault="00215898" w:rsidP="004F787A">
      <w:pPr>
        <w:spacing w:after="0" w:line="360" w:lineRule="auto"/>
        <w:ind w:firstLine="709"/>
        <w:jc w:val="both"/>
        <w:rPr>
          <w:rFonts w:ascii="Times New Roman" w:hAnsi="Times New Roman" w:cs="Times New Roman"/>
        </w:rPr>
      </w:pPr>
      <w:r w:rsidRPr="00DA6680">
        <w:rPr>
          <w:rFonts w:ascii="Times New Roman" w:hAnsi="Times New Roman" w:cs="Times New Roman"/>
        </w:rPr>
        <w:t>Policija ima ovlast privremeno oduzeti predmete koji mogu poslužiti pri utvrđivanju činjenica u postupku te one predmete i sredstva koji su bili namijenjeni ili uporabljeni za počinjenje prekršaja ili su nastali njegovim počinjenjem – kada nema opasnosti da će se ponovno uporabiti za počinjenje prekršaja (inače bi ih policija mogla trajno oduzeti).</w:t>
      </w:r>
    </w:p>
    <w:p w:rsidR="007819E6" w:rsidRPr="007819E6" w:rsidRDefault="00215898" w:rsidP="007819E6">
      <w:pPr>
        <w:spacing w:after="0" w:line="360" w:lineRule="auto"/>
        <w:ind w:firstLine="709"/>
        <w:jc w:val="both"/>
        <w:rPr>
          <w:rFonts w:ascii="Times New Roman" w:hAnsi="Times New Roman" w:cs="Times New Roman"/>
        </w:rPr>
      </w:pPr>
      <w:r w:rsidRPr="00DA6680">
        <w:rPr>
          <w:rFonts w:ascii="Times New Roman" w:hAnsi="Times New Roman" w:cs="Times New Roman"/>
        </w:rPr>
        <w:t xml:space="preserve">Privremeno oduzimanje predmeta nije samo po sebi zapreka </w:t>
      </w:r>
      <w:r w:rsidR="006C2FE0" w:rsidRPr="00DA6680">
        <w:rPr>
          <w:rFonts w:ascii="Times New Roman" w:hAnsi="Times New Roman" w:cs="Times New Roman"/>
        </w:rPr>
        <w:t>za izdavanje općeg prekrš</w:t>
      </w:r>
      <w:r w:rsidR="00667171" w:rsidRPr="00DA6680">
        <w:rPr>
          <w:rFonts w:ascii="Times New Roman" w:hAnsi="Times New Roman" w:cs="Times New Roman"/>
        </w:rPr>
        <w:t>a</w:t>
      </w:r>
      <w:r w:rsidR="006C2FE0" w:rsidRPr="00DA6680">
        <w:rPr>
          <w:rFonts w:ascii="Times New Roman" w:hAnsi="Times New Roman" w:cs="Times New Roman"/>
        </w:rPr>
        <w:t>jnog naloga.</w:t>
      </w:r>
      <w:r w:rsidR="00DE2937" w:rsidRPr="00DA6680">
        <w:rPr>
          <w:rFonts w:ascii="Times New Roman" w:hAnsi="Times New Roman" w:cs="Times New Roman"/>
        </w:rPr>
        <w:t xml:space="preserve"> Kada prestanu razlozi zbog kojih su predmeti privremeno oduzeti policija vraća te predmete osobi od koje su privremeno oduzeti</w:t>
      </w:r>
      <w:r w:rsidR="00E763E3" w:rsidRPr="00DA6680">
        <w:rPr>
          <w:rFonts w:ascii="Times New Roman" w:hAnsi="Times New Roman" w:cs="Times New Roman"/>
        </w:rPr>
        <w:t xml:space="preserve"> </w:t>
      </w:r>
      <w:r w:rsidR="007819E6">
        <w:rPr>
          <w:rFonts w:ascii="Times New Roman" w:hAnsi="Times New Roman" w:cs="Times New Roman"/>
          <w:szCs w:val="24"/>
        </w:rPr>
        <w:t>(</w:t>
      </w:r>
      <w:r w:rsidR="007819E6" w:rsidRPr="007819E6">
        <w:rPr>
          <w:rFonts w:ascii="Times New Roman" w:hAnsi="Times New Roman" w:cs="Times New Roman"/>
          <w:szCs w:val="24"/>
        </w:rPr>
        <w:t>čl 270. st.1. ZKP-a i čl.60.st.2. Zakona o policijskim poslovima i ovlastima</w:t>
      </w:r>
      <w:r w:rsidR="007819E6">
        <w:rPr>
          <w:rFonts w:ascii="Times New Roman" w:hAnsi="Times New Roman" w:cs="Times New Roman"/>
          <w:szCs w:val="24"/>
        </w:rPr>
        <w:t>).</w:t>
      </w:r>
    </w:p>
    <w:p w:rsidR="007819E6" w:rsidRDefault="007819E6" w:rsidP="004F787A">
      <w:pPr>
        <w:spacing w:after="0" w:line="360" w:lineRule="auto"/>
        <w:ind w:firstLine="709"/>
        <w:jc w:val="both"/>
        <w:rPr>
          <w:rFonts w:ascii="Times New Roman" w:hAnsi="Times New Roman" w:cs="Times New Roman"/>
        </w:rPr>
      </w:pPr>
    </w:p>
    <w:p w:rsidR="004F787A" w:rsidRDefault="006C2FE0" w:rsidP="004E052E">
      <w:pPr>
        <w:spacing w:after="0" w:line="360" w:lineRule="auto"/>
        <w:ind w:firstLine="709"/>
        <w:jc w:val="both"/>
        <w:rPr>
          <w:rFonts w:ascii="Times New Roman" w:hAnsi="Times New Roman" w:cs="Times New Roman"/>
        </w:rPr>
      </w:pPr>
      <w:r w:rsidRPr="00DA6680">
        <w:rPr>
          <w:rFonts w:ascii="Times New Roman" w:hAnsi="Times New Roman" w:cs="Times New Roman"/>
        </w:rPr>
        <w:lastRenderedPageBreak/>
        <w:t>U slučaju prigovora okrivljenika protiv prekršajnog naloga policija čuva predmete koje</w:t>
      </w:r>
      <w:r w:rsidR="00667171" w:rsidRPr="00DA6680">
        <w:rPr>
          <w:rFonts w:ascii="Times New Roman" w:hAnsi="Times New Roman" w:cs="Times New Roman"/>
        </w:rPr>
        <w:t xml:space="preserve"> </w:t>
      </w:r>
      <w:r w:rsidRPr="00DA6680">
        <w:rPr>
          <w:rFonts w:ascii="Times New Roman" w:hAnsi="Times New Roman" w:cs="Times New Roman"/>
        </w:rPr>
        <w:t>je privremeno oduzela do odluke prekršajnog suda</w:t>
      </w:r>
      <w:r w:rsidR="004E052E">
        <w:rPr>
          <w:rFonts w:ascii="Times New Roman" w:hAnsi="Times New Roman" w:cs="Times New Roman"/>
        </w:rPr>
        <w:t xml:space="preserve"> </w:t>
      </w:r>
      <w:r w:rsidR="004E052E">
        <w:rPr>
          <w:rFonts w:ascii="Times New Roman" w:hAnsi="Times New Roman" w:cs="Times New Roman"/>
          <w:szCs w:val="24"/>
        </w:rPr>
        <w:t>(</w:t>
      </w:r>
      <w:r w:rsidR="004E052E" w:rsidRPr="004E052E">
        <w:rPr>
          <w:rFonts w:ascii="Times New Roman" w:hAnsi="Times New Roman" w:cs="Times New Roman"/>
          <w:szCs w:val="24"/>
        </w:rPr>
        <w:t>čl. 60 st.1. Zakona o policijskim poslovima i ovlastima</w:t>
      </w:r>
      <w:r w:rsidR="004E052E">
        <w:rPr>
          <w:rFonts w:ascii="Times New Roman" w:hAnsi="Times New Roman" w:cs="Times New Roman"/>
          <w:szCs w:val="24"/>
        </w:rPr>
        <w:t>).</w:t>
      </w:r>
      <w:r w:rsidR="004E052E">
        <w:rPr>
          <w:rFonts w:ascii="Times New Roman" w:hAnsi="Times New Roman" w:cs="Times New Roman"/>
        </w:rPr>
        <w:t xml:space="preserve"> </w:t>
      </w:r>
      <w:r w:rsidR="00DB7BAC" w:rsidRPr="00DA6680">
        <w:rPr>
          <w:rFonts w:ascii="Times New Roman" w:hAnsi="Times New Roman" w:cs="Times New Roman"/>
        </w:rPr>
        <w:t xml:space="preserve">Dakle, oduzimanje predmeta (ni privremeno ni trajno) </w:t>
      </w:r>
      <w:r w:rsidR="002D7AE2" w:rsidRPr="00DA6680">
        <w:rPr>
          <w:rFonts w:ascii="Times New Roman" w:hAnsi="Times New Roman" w:cs="Times New Roman"/>
        </w:rPr>
        <w:t xml:space="preserve">samo po sebi </w:t>
      </w:r>
      <w:r w:rsidR="00DB7BAC" w:rsidRPr="00DA6680">
        <w:rPr>
          <w:rFonts w:ascii="Times New Roman" w:hAnsi="Times New Roman" w:cs="Times New Roman"/>
        </w:rPr>
        <w:t>nije raz</w:t>
      </w:r>
      <w:r w:rsidR="00DA5559" w:rsidRPr="00DA6680">
        <w:rPr>
          <w:rFonts w:ascii="Times New Roman" w:hAnsi="Times New Roman" w:cs="Times New Roman"/>
        </w:rPr>
        <w:t>l</w:t>
      </w:r>
      <w:r w:rsidR="00DB7BAC" w:rsidRPr="00DA6680">
        <w:rPr>
          <w:rFonts w:ascii="Times New Roman" w:hAnsi="Times New Roman" w:cs="Times New Roman"/>
        </w:rPr>
        <w:t>og da se prekršajni postupak pokrene optužnim prijedlogom</w:t>
      </w:r>
      <w:r w:rsidR="002D7AE2" w:rsidRPr="00DA6680">
        <w:rPr>
          <w:rFonts w:ascii="Times New Roman" w:hAnsi="Times New Roman" w:cs="Times New Roman"/>
        </w:rPr>
        <w:t xml:space="preserve">, ali ako </w:t>
      </w:r>
      <w:r w:rsidR="00DE2937" w:rsidRPr="00DA6680">
        <w:rPr>
          <w:rFonts w:ascii="Times New Roman" w:hAnsi="Times New Roman" w:cs="Times New Roman"/>
        </w:rPr>
        <w:t>privremeno oduzimanje predmeta</w:t>
      </w:r>
      <w:r w:rsidR="00555EDC" w:rsidRPr="00DA6680">
        <w:rPr>
          <w:rFonts w:ascii="Times New Roman" w:hAnsi="Times New Roman" w:cs="Times New Roman"/>
        </w:rPr>
        <w:t>, zajedno s ostalim okolnostima slučaja,</w:t>
      </w:r>
      <w:r w:rsidR="00DE2937" w:rsidRPr="00DA6680">
        <w:rPr>
          <w:rFonts w:ascii="Times New Roman" w:hAnsi="Times New Roman" w:cs="Times New Roman"/>
        </w:rPr>
        <w:t xml:space="preserve"> </w:t>
      </w:r>
      <w:r w:rsidR="002D7AE2" w:rsidRPr="00DA6680">
        <w:rPr>
          <w:rFonts w:ascii="Times New Roman" w:hAnsi="Times New Roman" w:cs="Times New Roman"/>
        </w:rPr>
        <w:t>upućuje na zaključak</w:t>
      </w:r>
      <w:r w:rsidR="009E5DEE" w:rsidRPr="00DA6680">
        <w:rPr>
          <w:rFonts w:ascii="Times New Roman" w:hAnsi="Times New Roman" w:cs="Times New Roman"/>
        </w:rPr>
        <w:t xml:space="preserve"> da je za dokazivanje činjenica potrebno prikupiti više raznih dokaza </w:t>
      </w:r>
      <w:r w:rsidR="002D7AE2" w:rsidRPr="00DA6680">
        <w:rPr>
          <w:rFonts w:ascii="Times New Roman" w:hAnsi="Times New Roman" w:cs="Times New Roman"/>
        </w:rPr>
        <w:t xml:space="preserve">onda je </w:t>
      </w:r>
      <w:r w:rsidR="002127A6" w:rsidRPr="00DA6680">
        <w:rPr>
          <w:rFonts w:ascii="Times New Roman" w:hAnsi="Times New Roman" w:cs="Times New Roman"/>
        </w:rPr>
        <w:t>svr</w:t>
      </w:r>
      <w:r w:rsidR="00BF5BF1" w:rsidRPr="00DA6680">
        <w:rPr>
          <w:rFonts w:ascii="Times New Roman" w:hAnsi="Times New Roman" w:cs="Times New Roman"/>
        </w:rPr>
        <w:t>hovitije</w:t>
      </w:r>
      <w:r w:rsidR="002D7AE2" w:rsidRPr="00DA6680">
        <w:rPr>
          <w:rFonts w:ascii="Times New Roman" w:hAnsi="Times New Roman" w:cs="Times New Roman"/>
        </w:rPr>
        <w:t xml:space="preserve"> podnijeti optužni prijedlog.</w:t>
      </w:r>
      <w:r w:rsidR="00DE2937" w:rsidRPr="00DA6680">
        <w:rPr>
          <w:rFonts w:ascii="Times New Roman" w:hAnsi="Times New Roman" w:cs="Times New Roman"/>
        </w:rPr>
        <w:t xml:space="preserve"> U protivnom, ekonomičnije je i svrsishodnije izdati opći prekršajni nalog</w:t>
      </w:r>
      <w:r w:rsidR="00955590" w:rsidRPr="00DA6680">
        <w:rPr>
          <w:rFonts w:ascii="Times New Roman" w:hAnsi="Times New Roman" w:cs="Times New Roman"/>
        </w:rPr>
        <w:t>.</w:t>
      </w:r>
      <w:r w:rsidR="00DE2937" w:rsidRPr="00DA6680">
        <w:rPr>
          <w:rFonts w:ascii="Times New Roman" w:hAnsi="Times New Roman" w:cs="Times New Roman"/>
        </w:rPr>
        <w:t xml:space="preserve"> </w:t>
      </w:r>
    </w:p>
    <w:p w:rsidR="004F787A" w:rsidRDefault="00527348" w:rsidP="004F787A">
      <w:pPr>
        <w:spacing w:after="0" w:line="360" w:lineRule="auto"/>
        <w:ind w:firstLine="709"/>
        <w:jc w:val="both"/>
        <w:rPr>
          <w:rFonts w:ascii="Times New Roman" w:hAnsi="Times New Roman" w:cs="Times New Roman"/>
          <w:b/>
        </w:rPr>
      </w:pPr>
      <w:r w:rsidRPr="00DA6680">
        <w:rPr>
          <w:rFonts w:ascii="Times New Roman" w:eastAsia="Times New Roman" w:hAnsi="Times New Roman" w:cs="Times New Roman"/>
          <w:szCs w:val="24"/>
          <w:lang w:eastAsia="hr-HR"/>
        </w:rPr>
        <w:tab/>
      </w:r>
    </w:p>
    <w:p w:rsidR="00D37C59" w:rsidRPr="00DA6680" w:rsidRDefault="004F787A" w:rsidP="004F787A">
      <w:pPr>
        <w:spacing w:after="0" w:line="360" w:lineRule="auto"/>
        <w:ind w:firstLine="709"/>
        <w:jc w:val="both"/>
        <w:rPr>
          <w:rFonts w:ascii="Times New Roman" w:hAnsi="Times New Roman" w:cs="Times New Roman"/>
        </w:rPr>
      </w:pPr>
      <w:r>
        <w:rPr>
          <w:rFonts w:ascii="Times New Roman" w:eastAsia="Times New Roman" w:hAnsi="Times New Roman" w:cs="Times New Roman"/>
          <w:b/>
          <w:szCs w:val="24"/>
          <w:lang w:eastAsia="hr-HR"/>
        </w:rPr>
        <w:t>3</w:t>
      </w:r>
      <w:r w:rsidR="008639F3" w:rsidRPr="00DA6680">
        <w:rPr>
          <w:rFonts w:ascii="Times New Roman" w:eastAsia="Times New Roman" w:hAnsi="Times New Roman" w:cs="Times New Roman"/>
          <w:b/>
          <w:szCs w:val="24"/>
          <w:lang w:eastAsia="hr-HR"/>
        </w:rPr>
        <w:t>. UMJESTO ZAKLJUČKA</w:t>
      </w:r>
      <w:r w:rsidR="00D32648" w:rsidRPr="00DA6680">
        <w:rPr>
          <w:rFonts w:ascii="Times New Roman" w:hAnsi="Times New Roman" w:cs="Times New Roman"/>
        </w:rPr>
        <w:tab/>
      </w:r>
    </w:p>
    <w:p w:rsidR="008667AC" w:rsidRDefault="007C756D" w:rsidP="001736B6">
      <w:pPr>
        <w:spacing w:line="360" w:lineRule="auto"/>
        <w:jc w:val="both"/>
        <w:rPr>
          <w:rFonts w:ascii="Times New Roman" w:hAnsi="Times New Roman" w:cs="Times New Roman"/>
        </w:rPr>
      </w:pPr>
      <w:r w:rsidRPr="00DA6680">
        <w:rPr>
          <w:rFonts w:ascii="Times New Roman" w:hAnsi="Times New Roman" w:cs="Times New Roman"/>
        </w:rPr>
        <w:t xml:space="preserve">U članku su navedeni </w:t>
      </w:r>
      <w:r w:rsidR="00527B41">
        <w:rPr>
          <w:rFonts w:ascii="Times New Roman" w:hAnsi="Times New Roman" w:cs="Times New Roman"/>
        </w:rPr>
        <w:t>neki</w:t>
      </w:r>
      <w:r w:rsidRPr="00DA6680">
        <w:rPr>
          <w:rFonts w:ascii="Times New Roman" w:hAnsi="Times New Roman" w:cs="Times New Roman"/>
        </w:rPr>
        <w:t xml:space="preserve"> načini procesuiranja prekršaja te </w:t>
      </w:r>
      <w:r w:rsidR="0082465D">
        <w:rPr>
          <w:rFonts w:ascii="Times New Roman" w:hAnsi="Times New Roman" w:cs="Times New Roman"/>
        </w:rPr>
        <w:t>su</w:t>
      </w:r>
      <w:r w:rsidR="00207DA9" w:rsidRPr="00DA6680">
        <w:rPr>
          <w:rFonts w:ascii="Times New Roman" w:hAnsi="Times New Roman" w:cs="Times New Roman"/>
        </w:rPr>
        <w:t xml:space="preserve"> elaboriran</w:t>
      </w:r>
      <w:r w:rsidR="0082465D">
        <w:rPr>
          <w:rFonts w:ascii="Times New Roman" w:hAnsi="Times New Roman" w:cs="Times New Roman"/>
        </w:rPr>
        <w:t>e</w:t>
      </w:r>
      <w:r w:rsidR="00207DA9" w:rsidRPr="00DA6680">
        <w:rPr>
          <w:rFonts w:ascii="Times New Roman" w:hAnsi="Times New Roman" w:cs="Times New Roman"/>
        </w:rPr>
        <w:t xml:space="preserve"> </w:t>
      </w:r>
      <w:r w:rsidR="00527B41">
        <w:rPr>
          <w:rFonts w:ascii="Times New Roman" w:hAnsi="Times New Roman" w:cs="Times New Roman"/>
        </w:rPr>
        <w:t xml:space="preserve">uz to vezane </w:t>
      </w:r>
      <w:r w:rsidR="00207DA9" w:rsidRPr="00DA6680">
        <w:rPr>
          <w:rFonts w:ascii="Times New Roman" w:hAnsi="Times New Roman" w:cs="Times New Roman"/>
        </w:rPr>
        <w:t>pravn</w:t>
      </w:r>
      <w:r w:rsidR="0082465D">
        <w:rPr>
          <w:rFonts w:ascii="Times New Roman" w:hAnsi="Times New Roman" w:cs="Times New Roman"/>
        </w:rPr>
        <w:t>e situacije</w:t>
      </w:r>
      <w:r w:rsidR="00207DA9" w:rsidRPr="00DA6680">
        <w:rPr>
          <w:rFonts w:ascii="Times New Roman" w:hAnsi="Times New Roman" w:cs="Times New Roman"/>
        </w:rPr>
        <w:t>.</w:t>
      </w:r>
      <w:r w:rsidR="003B5D11" w:rsidRPr="00DA6680">
        <w:rPr>
          <w:rFonts w:ascii="Times New Roman" w:hAnsi="Times New Roman" w:cs="Times New Roman"/>
        </w:rPr>
        <w:t xml:space="preserve"> Iz svega se zorno može vidjeti da je prekršajno pravo u punom smislu zaživjelo kao kazneno pravo u širem smislu i da su svi instituti kaznenog prava primjenjivi u prekršajnom pravu. No, tu može doći i do određenih problema</w:t>
      </w:r>
      <w:r w:rsidR="0082465D">
        <w:rPr>
          <w:rFonts w:ascii="Times New Roman" w:hAnsi="Times New Roman" w:cs="Times New Roman"/>
        </w:rPr>
        <w:t xml:space="preserve"> </w:t>
      </w:r>
      <w:r w:rsidR="000108D7" w:rsidRPr="00DA6680">
        <w:rPr>
          <w:rFonts w:ascii="Times New Roman" w:hAnsi="Times New Roman" w:cs="Times New Roman"/>
        </w:rPr>
        <w:t>i nesnalaženja</w:t>
      </w:r>
      <w:r w:rsidR="003B5D11" w:rsidRPr="00DA6680">
        <w:rPr>
          <w:rFonts w:ascii="Times New Roman" w:hAnsi="Times New Roman" w:cs="Times New Roman"/>
        </w:rPr>
        <w:t xml:space="preserve">. Naime, </w:t>
      </w:r>
      <w:r w:rsidR="0096225A" w:rsidRPr="00DA6680">
        <w:rPr>
          <w:rFonts w:ascii="Times New Roman" w:hAnsi="Times New Roman" w:cs="Times New Roman"/>
        </w:rPr>
        <w:t xml:space="preserve">u kaznenom postupku </w:t>
      </w:r>
      <w:r w:rsidR="00E37602" w:rsidRPr="00DA6680">
        <w:rPr>
          <w:rFonts w:ascii="Times New Roman" w:hAnsi="Times New Roman" w:cs="Times New Roman"/>
        </w:rPr>
        <w:t>je razdvojena uloga ovlaštenog tužitelja od presuditelja, dok je u prekršajnom postupku, barem kad je riječ o izdavanju prekršajnog naloga, što je predviđeno za najveći broj prekršaja, tužitelj i presuditelj jedna osoba, odnosno tijelo. Može se postaviti pitanje je li u ovom trenutku i policija, u čijem je obrazovnom ciklusu zastupljeno mnoštvo pravnih sadržaja, dovoljno kompetentna za punu implementaciju odredbi Prekršajnog zakona, a što onda reći o nekim inspekcijskim tijelima, komunalnom i prometnom redarstvu i drugima koji su ovlašteni donositi prekršajne naloge.</w:t>
      </w:r>
      <w:r w:rsidR="00165CB2" w:rsidRPr="00DA6680">
        <w:rPr>
          <w:rFonts w:ascii="Times New Roman" w:hAnsi="Times New Roman" w:cs="Times New Roman"/>
        </w:rPr>
        <w:t xml:space="preserve"> Za očekivati je da će odgovor na to i druga pitanja s tim u vezi vrlo skoro dati praksa.</w:t>
      </w:r>
    </w:p>
    <w:p w:rsidR="00527B41" w:rsidRPr="00DA6680" w:rsidRDefault="00527B41" w:rsidP="001736B6">
      <w:pPr>
        <w:spacing w:line="360" w:lineRule="auto"/>
        <w:jc w:val="both"/>
        <w:rPr>
          <w:rFonts w:ascii="Times New Roman" w:hAnsi="Times New Roman" w:cs="Times New Roman"/>
        </w:rPr>
      </w:pPr>
    </w:p>
    <w:p w:rsidR="00AB19BD" w:rsidRPr="00C036A7" w:rsidRDefault="008639F3" w:rsidP="004F787A">
      <w:pPr>
        <w:spacing w:after="0" w:line="360" w:lineRule="auto"/>
        <w:rPr>
          <w:rFonts w:ascii="Times New Roman" w:hAnsi="Times New Roman" w:cs="Times New Roman"/>
          <w:b/>
        </w:rPr>
      </w:pPr>
      <w:r w:rsidRPr="00DA6680">
        <w:rPr>
          <w:rFonts w:ascii="Times New Roman" w:hAnsi="Times New Roman" w:cs="Times New Roman"/>
          <w:b/>
        </w:rPr>
        <w:t>BIBLIOGRAFIJA</w:t>
      </w:r>
    </w:p>
    <w:p w:rsidR="00377488" w:rsidRPr="00527B41" w:rsidRDefault="00377488" w:rsidP="004F787A">
      <w:pPr>
        <w:pStyle w:val="Odlomakpopisa"/>
        <w:numPr>
          <w:ilvl w:val="0"/>
          <w:numId w:val="46"/>
        </w:numPr>
        <w:spacing w:after="0" w:line="360" w:lineRule="auto"/>
        <w:contextualSpacing w:val="0"/>
        <w:rPr>
          <w:rStyle w:val="Hiperveza"/>
          <w:rFonts w:ascii="Times New Roman" w:hAnsi="Times New Roman" w:cs="Times New Roman"/>
          <w:color w:val="auto"/>
          <w:szCs w:val="24"/>
          <w:u w:val="none"/>
        </w:rPr>
      </w:pPr>
      <w:r w:rsidRPr="00C036A7">
        <w:rPr>
          <w:rFonts w:ascii="Times New Roman" w:hAnsi="Times New Roman" w:cs="Times New Roman"/>
          <w:szCs w:val="24"/>
        </w:rPr>
        <w:t xml:space="preserve">Aviani D.:Prekršajno pravo, Split 2013.  </w:t>
      </w:r>
      <w:hyperlink r:id="rId9" w:history="1">
        <w:r w:rsidRPr="00527B41">
          <w:rPr>
            <w:rStyle w:val="Hiperveza"/>
            <w:rFonts w:ascii="Times New Roman" w:hAnsi="Times New Roman" w:cs="Times New Roman"/>
            <w:color w:val="auto"/>
            <w:szCs w:val="24"/>
            <w:u w:val="none"/>
          </w:rPr>
          <w:t>http://www.pravst.unist.hr/dokumenti/dokpdf_prekrsajno_pravo_2013.pdf</w:t>
        </w:r>
      </w:hyperlink>
    </w:p>
    <w:p w:rsidR="00377488" w:rsidRPr="00C036A7" w:rsidRDefault="00377488" w:rsidP="004F787A">
      <w:pPr>
        <w:pStyle w:val="Odlomakpopisa"/>
        <w:numPr>
          <w:ilvl w:val="0"/>
          <w:numId w:val="46"/>
        </w:numPr>
        <w:spacing w:after="0" w:line="360" w:lineRule="auto"/>
        <w:contextualSpacing w:val="0"/>
        <w:jc w:val="both"/>
        <w:rPr>
          <w:rFonts w:ascii="Times New Roman" w:hAnsi="Times New Roman" w:cs="Times New Roman"/>
          <w:szCs w:val="24"/>
        </w:rPr>
      </w:pPr>
      <w:r w:rsidRPr="00C036A7">
        <w:rPr>
          <w:rFonts w:ascii="Times New Roman" w:hAnsi="Times New Roman" w:cs="Times New Roman"/>
          <w:szCs w:val="24"/>
        </w:rPr>
        <w:t>Bonačić M., Rašo M.: Obilježja prekršajnog prava i sudovanja, aktualna pitanja i prioriteti... Hrvatski ljetopis za kazneno pravo i praksu (Zagreb), vol. 19, broj 2/2012.</w:t>
      </w:r>
    </w:p>
    <w:p w:rsidR="00377488" w:rsidRPr="00C036A7" w:rsidRDefault="00377488" w:rsidP="00527B41">
      <w:pPr>
        <w:pStyle w:val="Odlomakpopisa"/>
        <w:numPr>
          <w:ilvl w:val="0"/>
          <w:numId w:val="46"/>
        </w:numPr>
        <w:spacing w:after="0" w:line="360" w:lineRule="auto"/>
        <w:contextualSpacing w:val="0"/>
        <w:jc w:val="both"/>
        <w:rPr>
          <w:rFonts w:ascii="Times New Roman" w:hAnsi="Times New Roman" w:cs="Times New Roman"/>
          <w:szCs w:val="24"/>
        </w:rPr>
      </w:pPr>
      <w:r w:rsidRPr="00C036A7">
        <w:rPr>
          <w:rFonts w:ascii="Times New Roman" w:hAnsi="Times New Roman" w:cs="Times New Roman"/>
          <w:szCs w:val="24"/>
        </w:rPr>
        <w:t>Bukovac Puvača M.: Deset godina nove koncepcije neimovinske štete, Zbornik Pravnog fakulteta Sveučilišta u Rijeci  v. 36, br. 1/2015.</w:t>
      </w:r>
    </w:p>
    <w:p w:rsidR="00377488" w:rsidRPr="00AB5322" w:rsidRDefault="00377488" w:rsidP="004F787A">
      <w:pPr>
        <w:pStyle w:val="Odlomakpopisa"/>
        <w:numPr>
          <w:ilvl w:val="0"/>
          <w:numId w:val="46"/>
        </w:numPr>
        <w:spacing w:after="0" w:line="360" w:lineRule="auto"/>
        <w:contextualSpacing w:val="0"/>
        <w:jc w:val="both"/>
        <w:rPr>
          <w:rFonts w:ascii="Times New Roman" w:hAnsi="Times New Roman" w:cs="Times New Roman"/>
          <w:szCs w:val="24"/>
        </w:rPr>
      </w:pPr>
      <w:r w:rsidRPr="00C036A7">
        <w:rPr>
          <w:rFonts w:ascii="Times New Roman" w:hAnsi="Times New Roman" w:cs="Times New Roman"/>
          <w:iCs/>
          <w:szCs w:val="24"/>
        </w:rPr>
        <w:t>Bukovac Puvača</w:t>
      </w:r>
      <w:r w:rsidRPr="00C036A7">
        <w:rPr>
          <w:rFonts w:ascii="Times New Roman" w:hAnsi="Times New Roman" w:cs="Times New Roman"/>
          <w:i/>
          <w:iCs/>
          <w:szCs w:val="24"/>
        </w:rPr>
        <w:t xml:space="preserve">, </w:t>
      </w:r>
      <w:r w:rsidRPr="00C036A7">
        <w:rPr>
          <w:rFonts w:ascii="Times New Roman" w:hAnsi="Times New Roman" w:cs="Times New Roman"/>
          <w:iCs/>
          <w:szCs w:val="24"/>
        </w:rPr>
        <w:t>M.:Sive zone</w:t>
      </w:r>
      <w:r w:rsidRPr="00C036A7">
        <w:rPr>
          <w:rFonts w:ascii="Times New Roman" w:hAnsi="Times New Roman" w:cs="Times New Roman"/>
          <w:i/>
          <w:iCs/>
          <w:szCs w:val="24"/>
        </w:rPr>
        <w:t xml:space="preserve"> </w:t>
      </w:r>
      <w:r w:rsidRPr="00C036A7">
        <w:rPr>
          <w:rFonts w:ascii="Times New Roman" w:hAnsi="Times New Roman" w:cs="Times New Roman"/>
          <w:iCs/>
          <w:szCs w:val="24"/>
        </w:rPr>
        <w:t>izvanugovorne odgovornosti – područja moguće primjene, zbornik Pravnog fakulteta Sveučilišta u Rijeci 1991.</w:t>
      </w:r>
    </w:p>
    <w:p w:rsidR="00AB5322" w:rsidRPr="00C036A7" w:rsidRDefault="00AB5322" w:rsidP="004F787A">
      <w:pPr>
        <w:pStyle w:val="Odlomakpopisa"/>
        <w:numPr>
          <w:ilvl w:val="0"/>
          <w:numId w:val="46"/>
        </w:numPr>
        <w:spacing w:after="0" w:line="360" w:lineRule="auto"/>
        <w:contextualSpacing w:val="0"/>
        <w:jc w:val="both"/>
        <w:rPr>
          <w:rFonts w:ascii="Times New Roman" w:hAnsi="Times New Roman" w:cs="Times New Roman"/>
          <w:szCs w:val="24"/>
        </w:rPr>
      </w:pPr>
      <w:r w:rsidRPr="00AB5322">
        <w:rPr>
          <w:rFonts w:ascii="Times New Roman" w:hAnsi="Times New Roman" w:cs="Times New Roman"/>
          <w:iCs/>
          <w:szCs w:val="24"/>
        </w:rPr>
        <w:t xml:space="preserve">Ćurković, M: Odgovornost vlasnika psa, </w:t>
      </w:r>
      <w:hyperlink r:id="rId10" w:history="1">
        <w:r w:rsidRPr="00AB5322">
          <w:rPr>
            <w:rStyle w:val="Hiperveza"/>
            <w:rFonts w:ascii="Times New Roman" w:hAnsi="Times New Roman" w:cs="Times New Roman"/>
            <w:color w:val="auto"/>
            <w:szCs w:val="24"/>
            <w:u w:val="none"/>
          </w:rPr>
          <w:t>https://burza.com.hr/portal/odgovornost-vlasnika-psa/179</w:t>
        </w:r>
      </w:hyperlink>
      <w:r>
        <w:rPr>
          <w:rStyle w:val="Hiperveza"/>
          <w:rFonts w:asciiTheme="minorHAnsi" w:hAnsiTheme="minorHAnsi" w:cs="Times New Roman"/>
          <w:color w:val="auto"/>
          <w:szCs w:val="24"/>
          <w:u w:val="none"/>
        </w:rPr>
        <w:t>.</w:t>
      </w:r>
    </w:p>
    <w:p w:rsidR="00BA10AD" w:rsidRPr="00C036A7" w:rsidRDefault="00BA10AD" w:rsidP="004F787A">
      <w:pPr>
        <w:pStyle w:val="Odlomakpopisa"/>
        <w:numPr>
          <w:ilvl w:val="0"/>
          <w:numId w:val="46"/>
        </w:numPr>
        <w:spacing w:after="0" w:line="360" w:lineRule="auto"/>
        <w:contextualSpacing w:val="0"/>
        <w:rPr>
          <w:rFonts w:ascii="Times New Roman" w:hAnsi="Times New Roman" w:cs="Times New Roman"/>
          <w:szCs w:val="24"/>
        </w:rPr>
      </w:pPr>
      <w:r w:rsidRPr="00C036A7">
        <w:rPr>
          <w:rFonts w:ascii="Times New Roman" w:hAnsi="Times New Roman" w:cs="Times New Roman"/>
          <w:szCs w:val="24"/>
        </w:rPr>
        <w:lastRenderedPageBreak/>
        <w:t>Filipović H.: Policijski službenici kao žrtve prekršaja omalovažavanja i vrijeđanja policijskih službenika, Hrvatski ljetopis za kazneno pravo i praksu (Zagreb), vol. 22, broj 1/2015.</w:t>
      </w:r>
    </w:p>
    <w:p w:rsidR="00377488" w:rsidRPr="00C036A7" w:rsidRDefault="00377488" w:rsidP="004F787A">
      <w:pPr>
        <w:pStyle w:val="Odlomakpopisa"/>
        <w:numPr>
          <w:ilvl w:val="0"/>
          <w:numId w:val="46"/>
        </w:numPr>
        <w:spacing w:after="0" w:line="360" w:lineRule="auto"/>
        <w:contextualSpacing w:val="0"/>
        <w:rPr>
          <w:rFonts w:ascii="Times New Roman" w:hAnsi="Times New Roman" w:cs="Times New Roman"/>
          <w:szCs w:val="24"/>
        </w:rPr>
      </w:pPr>
      <w:r w:rsidRPr="00C036A7">
        <w:rPr>
          <w:rFonts w:ascii="Times New Roman" w:hAnsi="Times New Roman" w:cs="Times New Roman"/>
          <w:szCs w:val="24"/>
        </w:rPr>
        <w:t xml:space="preserve">Garačić A.: Zahvati </w:t>
      </w:r>
      <w:r w:rsidR="00D60419" w:rsidRPr="00C036A7">
        <w:rPr>
          <w:rFonts w:ascii="Times New Roman" w:hAnsi="Times New Roman" w:cs="Times New Roman"/>
          <w:szCs w:val="24"/>
        </w:rPr>
        <w:t>suda u činjenični opis optužbe,</w:t>
      </w:r>
    </w:p>
    <w:p w:rsidR="00377488" w:rsidRPr="00527B41" w:rsidRDefault="00361D3F" w:rsidP="004F787A">
      <w:pPr>
        <w:pStyle w:val="Odlomakpopisa"/>
        <w:spacing w:after="0" w:line="360" w:lineRule="auto"/>
        <w:contextualSpacing w:val="0"/>
        <w:rPr>
          <w:rFonts w:ascii="Times New Roman" w:hAnsi="Times New Roman" w:cs="Times New Roman"/>
          <w:szCs w:val="24"/>
        </w:rPr>
      </w:pPr>
      <w:hyperlink r:id="rId11" w:history="1">
        <w:r w:rsidR="00377488" w:rsidRPr="00527B41">
          <w:rPr>
            <w:rStyle w:val="Hiperveza"/>
            <w:rFonts w:ascii="Times New Roman" w:hAnsi="Times New Roman" w:cs="Times New Roman"/>
            <w:color w:val="auto"/>
            <w:szCs w:val="24"/>
            <w:u w:val="none"/>
          </w:rPr>
          <w:t>file:///C:/Users/korisnik/Desktop/načini%20procesuiranja%20prekršaja/skripte%20i%20članci/identitet%20optužnice/AGaracic-Zahvati_suda_u_cinjenicni_opis_optuz.PDF</w:t>
        </w:r>
      </w:hyperlink>
    </w:p>
    <w:p w:rsidR="00377488" w:rsidRPr="00C036A7" w:rsidRDefault="00377488" w:rsidP="004F787A">
      <w:pPr>
        <w:pStyle w:val="Odlomakpopisa"/>
        <w:numPr>
          <w:ilvl w:val="0"/>
          <w:numId w:val="46"/>
        </w:numPr>
        <w:spacing w:after="0" w:line="360" w:lineRule="auto"/>
        <w:contextualSpacing w:val="0"/>
        <w:jc w:val="both"/>
        <w:rPr>
          <w:rFonts w:ascii="Times New Roman" w:hAnsi="Times New Roman" w:cs="Times New Roman"/>
          <w:szCs w:val="24"/>
        </w:rPr>
      </w:pPr>
      <w:r w:rsidRPr="00C036A7">
        <w:rPr>
          <w:rFonts w:ascii="Times New Roman" w:hAnsi="Times New Roman" w:cs="Times New Roman"/>
          <w:szCs w:val="24"/>
        </w:rPr>
        <w:t>Markov Ž.: Ukidanje prvostupanjskih presuda zbog djela prekršaja iz Zakona o zaštiti od nasilja u obitelji, Policija i sigurnost broj 4/16., Zagreb, 2016.</w:t>
      </w:r>
    </w:p>
    <w:p w:rsidR="00377488" w:rsidRPr="00527B41" w:rsidRDefault="00377488" w:rsidP="00527B41">
      <w:pPr>
        <w:pStyle w:val="Odlomakpopisa"/>
        <w:numPr>
          <w:ilvl w:val="0"/>
          <w:numId w:val="46"/>
        </w:numPr>
        <w:spacing w:after="0" w:line="360" w:lineRule="auto"/>
        <w:contextualSpacing w:val="0"/>
        <w:rPr>
          <w:rFonts w:ascii="Times New Roman" w:hAnsi="Times New Roman" w:cs="Times New Roman"/>
          <w:szCs w:val="24"/>
        </w:rPr>
      </w:pPr>
      <w:r w:rsidRPr="00C036A7">
        <w:rPr>
          <w:rFonts w:ascii="Times New Roman" w:hAnsi="Times New Roman" w:cs="Times New Roman"/>
          <w:szCs w:val="24"/>
        </w:rPr>
        <w:t xml:space="preserve">Nikšić S.: Zakon o sprječavanju nereda na sportskim natjecanjima  - Obrazovni materijal za Pravosudnu akademiju </w:t>
      </w:r>
      <w:hyperlink r:id="rId12" w:history="1">
        <w:r w:rsidRPr="00527B41">
          <w:rPr>
            <w:rStyle w:val="Hiperveza"/>
            <w:rFonts w:ascii="Times New Roman" w:hAnsi="Times New Roman" w:cs="Times New Roman"/>
            <w:color w:val="auto"/>
            <w:szCs w:val="24"/>
            <w:u w:val="none"/>
          </w:rPr>
          <w:t>http://pak.hr/cke/obrazovni%20materijali/Zakon%20o%20sprje%C4%8Davanju%20nereda%20na%20sportskim%20natjecanjima,%20priru%C4%8Dnik%20za%20polaznike.pdf</w:t>
        </w:r>
      </w:hyperlink>
    </w:p>
    <w:p w:rsidR="00BA10AD" w:rsidRPr="00C036A7" w:rsidRDefault="00BA10AD" w:rsidP="004F787A">
      <w:pPr>
        <w:pStyle w:val="Odlomakpopisa"/>
        <w:numPr>
          <w:ilvl w:val="0"/>
          <w:numId w:val="46"/>
        </w:numPr>
        <w:spacing w:after="0" w:line="360" w:lineRule="auto"/>
        <w:contextualSpacing w:val="0"/>
        <w:jc w:val="both"/>
        <w:rPr>
          <w:rFonts w:ascii="Times New Roman" w:hAnsi="Times New Roman" w:cs="Times New Roman"/>
          <w:szCs w:val="24"/>
        </w:rPr>
      </w:pPr>
      <w:r w:rsidRPr="00C036A7">
        <w:rPr>
          <w:rFonts w:ascii="Times New Roman" w:hAnsi="Times New Roman" w:cs="Times New Roman"/>
          <w:szCs w:val="24"/>
        </w:rPr>
        <w:t>Pavlović Š.:, Beznačajno kazneno djelo, nužna obrana i krajnja nužda u hrvatskom kaznenom pravu, Organizator, Zagreb, 2006.</w:t>
      </w:r>
    </w:p>
    <w:p w:rsidR="00BA10AD" w:rsidRPr="00527B41" w:rsidRDefault="00BA10AD" w:rsidP="004F787A">
      <w:pPr>
        <w:pStyle w:val="Odlomakpopisa"/>
        <w:numPr>
          <w:ilvl w:val="0"/>
          <w:numId w:val="46"/>
        </w:numPr>
        <w:spacing w:after="0" w:line="360" w:lineRule="auto"/>
        <w:ind w:left="714" w:hanging="357"/>
        <w:contextualSpacing w:val="0"/>
        <w:rPr>
          <w:rStyle w:val="Hiperveza"/>
          <w:rFonts w:ascii="Times New Roman" w:hAnsi="Times New Roman" w:cs="Times New Roman"/>
          <w:color w:val="auto"/>
          <w:szCs w:val="24"/>
          <w:u w:val="none"/>
        </w:rPr>
      </w:pPr>
      <w:r w:rsidRPr="00C036A7">
        <w:rPr>
          <w:rFonts w:ascii="Times New Roman" w:eastAsia="Calibri" w:hAnsi="Times New Roman" w:cs="Times New Roman"/>
          <w:szCs w:val="24"/>
        </w:rPr>
        <w:t>Rašo M.: Aktualna pitanja u primjeni Prekršajnog zakona III. Specijalističko savjetovanje - primjena prekršajnog zakona i ostalih propisa s područja prekršajnog prava u Republici Hrvatskoj</w:t>
      </w:r>
      <w:r w:rsidR="004F787A">
        <w:rPr>
          <w:rFonts w:ascii="Times New Roman" w:hAnsi="Times New Roman" w:cs="Times New Roman"/>
          <w:szCs w:val="24"/>
        </w:rPr>
        <w:t>,</w:t>
      </w:r>
      <w:r w:rsidR="004F787A">
        <w:rPr>
          <w:rFonts w:ascii="Times New Roman" w:hAnsi="Times New Roman" w:cs="Times New Roman"/>
          <w:szCs w:val="24"/>
        </w:rPr>
        <w:br/>
      </w:r>
      <w:hyperlink r:id="rId13" w:history="1">
        <w:r w:rsidRPr="00527B41">
          <w:rPr>
            <w:rStyle w:val="Hiperveza"/>
            <w:rFonts w:ascii="Times New Roman" w:eastAsia="Calibri" w:hAnsi="Times New Roman" w:cs="Times New Roman"/>
            <w:color w:val="auto"/>
            <w:szCs w:val="24"/>
            <w:u w:val="none"/>
          </w:rPr>
          <w:t>https://www.pravo.unizg.hr/_download/repository/Zbornik_s_III._specijalistickog_savjetovanja.pdf</w:t>
        </w:r>
      </w:hyperlink>
    </w:p>
    <w:p w:rsidR="00BA10AD" w:rsidRPr="00C036A7" w:rsidRDefault="00BA10AD" w:rsidP="004F787A">
      <w:pPr>
        <w:pStyle w:val="Odlomakpopisa"/>
        <w:numPr>
          <w:ilvl w:val="0"/>
          <w:numId w:val="47"/>
        </w:numPr>
        <w:spacing w:after="0" w:line="360" w:lineRule="auto"/>
        <w:contextualSpacing w:val="0"/>
        <w:rPr>
          <w:rFonts w:ascii="Times New Roman" w:hAnsi="Times New Roman" w:cs="Times New Roman"/>
          <w:szCs w:val="24"/>
        </w:rPr>
      </w:pPr>
      <w:r w:rsidRPr="00C036A7">
        <w:rPr>
          <w:rFonts w:ascii="Times New Roman" w:hAnsi="Times New Roman" w:cs="Times New Roman"/>
          <w:szCs w:val="24"/>
        </w:rPr>
        <w:t>Škorić M., Rittossa D.: Nova kaznena djela nasilja u Kaznenom zakonu Hrvatski ljetopis za kazneno pravo i praksu (Zagreb), vol. 22, broj 2/2015.</w:t>
      </w:r>
    </w:p>
    <w:p w:rsidR="00BA10AD" w:rsidRPr="00C036A7" w:rsidRDefault="00BA10AD" w:rsidP="004F787A">
      <w:pPr>
        <w:pStyle w:val="Odlomakpopisa"/>
        <w:numPr>
          <w:ilvl w:val="0"/>
          <w:numId w:val="47"/>
        </w:numPr>
        <w:spacing w:after="0" w:line="360" w:lineRule="auto"/>
        <w:contextualSpacing w:val="0"/>
        <w:jc w:val="both"/>
        <w:rPr>
          <w:rFonts w:ascii="Times New Roman" w:hAnsi="Times New Roman" w:cs="Times New Roman"/>
          <w:szCs w:val="24"/>
        </w:rPr>
      </w:pPr>
      <w:r w:rsidRPr="00C036A7">
        <w:rPr>
          <w:rFonts w:ascii="Times New Roman" w:hAnsi="Times New Roman" w:cs="Times New Roman"/>
          <w:szCs w:val="24"/>
        </w:rPr>
        <w:t>Veić P.: Prekršajni zakon, Dušević i Kršovnik d.o.o. Rijeka, 2013.</w:t>
      </w:r>
    </w:p>
    <w:p w:rsidR="00787717" w:rsidRPr="00C036A7" w:rsidRDefault="00787717" w:rsidP="004F787A">
      <w:pPr>
        <w:pStyle w:val="Odlomakpopisa"/>
        <w:numPr>
          <w:ilvl w:val="0"/>
          <w:numId w:val="47"/>
        </w:numPr>
        <w:spacing w:after="0" w:line="360" w:lineRule="auto"/>
        <w:contextualSpacing w:val="0"/>
        <w:jc w:val="both"/>
        <w:rPr>
          <w:rFonts w:ascii="Times New Roman" w:hAnsi="Times New Roman" w:cs="Times New Roman"/>
          <w:szCs w:val="24"/>
        </w:rPr>
      </w:pPr>
      <w:r w:rsidRPr="00C036A7">
        <w:rPr>
          <w:rFonts w:ascii="Times New Roman" w:eastAsia="Calibri" w:hAnsi="Times New Roman" w:cs="Times New Roman"/>
          <w:szCs w:val="24"/>
        </w:rPr>
        <w:t>Vujanović S.: Aktualna pitanja prekršajnog izvršnog prava, Zbornik radova s III. Specijalističkog savjetovanje primjena prekršajnog zakona i ostalih propisa s područja prekršajnog prava u Republici Hrvatskoj, Hrvatsko udruženje za kaznene znanosti i praksu 2009.</w:t>
      </w:r>
    </w:p>
    <w:p w:rsidR="0082711D" w:rsidRPr="00C036A7" w:rsidRDefault="0082711D" w:rsidP="004F787A">
      <w:pPr>
        <w:pStyle w:val="Odlomakpopisa"/>
        <w:numPr>
          <w:ilvl w:val="0"/>
          <w:numId w:val="47"/>
        </w:numPr>
        <w:spacing w:after="0" w:line="360" w:lineRule="auto"/>
        <w:contextualSpacing w:val="0"/>
        <w:jc w:val="both"/>
        <w:rPr>
          <w:rFonts w:ascii="Times New Roman" w:hAnsi="Times New Roman" w:cs="Times New Roman"/>
          <w:szCs w:val="24"/>
        </w:rPr>
      </w:pPr>
      <w:r w:rsidRPr="00C036A7">
        <w:rPr>
          <w:rFonts w:ascii="Times New Roman" w:hAnsi="Times New Roman" w:cs="Times New Roman"/>
          <w:szCs w:val="24"/>
        </w:rPr>
        <w:t>Kazneni zakon</w:t>
      </w:r>
      <w:r w:rsidR="001E6C7D">
        <w:rPr>
          <w:rFonts w:ascii="Times New Roman" w:hAnsi="Times New Roman" w:cs="Times New Roman"/>
          <w:szCs w:val="24"/>
        </w:rPr>
        <w:t xml:space="preserve">, </w:t>
      </w:r>
      <w:r w:rsidR="001E6C7D" w:rsidRPr="001E6C7D">
        <w:rPr>
          <w:rFonts w:ascii="Times New Roman" w:hAnsi="Times New Roman" w:cs="Times New Roman"/>
          <w:szCs w:val="24"/>
        </w:rPr>
        <w:t>NN 125/11, 144/12, 56/15, 61/15</w:t>
      </w:r>
    </w:p>
    <w:p w:rsidR="008639F3" w:rsidRPr="00C036A7" w:rsidRDefault="008639F3" w:rsidP="004F787A">
      <w:pPr>
        <w:pStyle w:val="Odlomakpopisa"/>
        <w:numPr>
          <w:ilvl w:val="0"/>
          <w:numId w:val="47"/>
        </w:numPr>
        <w:spacing w:after="0" w:line="360" w:lineRule="auto"/>
        <w:contextualSpacing w:val="0"/>
        <w:jc w:val="both"/>
        <w:rPr>
          <w:rFonts w:ascii="Times New Roman" w:hAnsi="Times New Roman" w:cs="Times New Roman"/>
          <w:szCs w:val="24"/>
        </w:rPr>
      </w:pPr>
      <w:r w:rsidRPr="00C036A7">
        <w:rPr>
          <w:rFonts w:ascii="Times New Roman" w:hAnsi="Times New Roman" w:cs="Times New Roman"/>
          <w:szCs w:val="24"/>
        </w:rPr>
        <w:t>Prekršajni zakon</w:t>
      </w:r>
      <w:r w:rsidR="000D0136">
        <w:rPr>
          <w:rFonts w:ascii="Times New Roman" w:hAnsi="Times New Roman" w:cs="Times New Roman"/>
          <w:szCs w:val="24"/>
        </w:rPr>
        <w:t xml:space="preserve">, </w:t>
      </w:r>
      <w:r w:rsidR="000D0136" w:rsidRPr="000D0136">
        <w:rPr>
          <w:rFonts w:ascii="Times New Roman" w:hAnsi="Times New Roman" w:cs="Times New Roman"/>
          <w:szCs w:val="24"/>
        </w:rPr>
        <w:t>NN  107/07, 39/13, 157/13, 110/15, 70/17</w:t>
      </w:r>
    </w:p>
    <w:p w:rsidR="00ED2877" w:rsidRPr="00C036A7" w:rsidRDefault="00ED2877" w:rsidP="004F787A">
      <w:pPr>
        <w:pStyle w:val="Odlomakpopisa"/>
        <w:numPr>
          <w:ilvl w:val="0"/>
          <w:numId w:val="47"/>
        </w:numPr>
        <w:spacing w:after="0" w:line="360" w:lineRule="auto"/>
        <w:contextualSpacing w:val="0"/>
        <w:rPr>
          <w:rFonts w:ascii="Times New Roman" w:hAnsi="Times New Roman" w:cs="Times New Roman"/>
          <w:szCs w:val="24"/>
        </w:rPr>
      </w:pPr>
      <w:r w:rsidRPr="00C036A7">
        <w:rPr>
          <w:rFonts w:ascii="Times New Roman" w:hAnsi="Times New Roman" w:cs="Times New Roman"/>
          <w:szCs w:val="24"/>
        </w:rPr>
        <w:t>Zakon o policijskim poslovima i ovlastima</w:t>
      </w:r>
      <w:r w:rsidR="000D0136">
        <w:rPr>
          <w:rFonts w:ascii="Times New Roman" w:hAnsi="Times New Roman" w:cs="Times New Roman"/>
          <w:szCs w:val="24"/>
        </w:rPr>
        <w:t xml:space="preserve">, </w:t>
      </w:r>
      <w:r w:rsidR="000D0136" w:rsidRPr="000D0136">
        <w:rPr>
          <w:rFonts w:ascii="Times New Roman" w:hAnsi="Times New Roman" w:cs="Times New Roman"/>
          <w:szCs w:val="24"/>
        </w:rPr>
        <w:t>NN 76/09, 92/14</w:t>
      </w:r>
    </w:p>
    <w:p w:rsidR="00165CB2" w:rsidRPr="00C036A7" w:rsidRDefault="00165CB2" w:rsidP="004F787A">
      <w:pPr>
        <w:pStyle w:val="Odlomakpopisa"/>
        <w:numPr>
          <w:ilvl w:val="0"/>
          <w:numId w:val="47"/>
        </w:numPr>
        <w:spacing w:after="0" w:line="360" w:lineRule="auto"/>
        <w:contextualSpacing w:val="0"/>
        <w:jc w:val="both"/>
        <w:rPr>
          <w:rFonts w:ascii="Times New Roman" w:hAnsi="Times New Roman" w:cs="Times New Roman"/>
          <w:szCs w:val="24"/>
        </w:rPr>
      </w:pPr>
      <w:r w:rsidRPr="00C036A7">
        <w:rPr>
          <w:rFonts w:ascii="Times New Roman" w:hAnsi="Times New Roman" w:cs="Times New Roman"/>
          <w:szCs w:val="24"/>
        </w:rPr>
        <w:t>Zakon o eksplozivnim tvarima</w:t>
      </w:r>
      <w:r w:rsidR="000D0136">
        <w:rPr>
          <w:rFonts w:ascii="Times New Roman" w:hAnsi="Times New Roman" w:cs="Times New Roman"/>
          <w:szCs w:val="24"/>
        </w:rPr>
        <w:t xml:space="preserve">, </w:t>
      </w:r>
      <w:r w:rsidR="000D0136" w:rsidRPr="000D0136">
        <w:rPr>
          <w:rFonts w:ascii="Times New Roman" w:hAnsi="Times New Roman" w:cs="Times New Roman"/>
          <w:szCs w:val="24"/>
        </w:rPr>
        <w:t>NN 63/07,146/08,59/12</w:t>
      </w:r>
    </w:p>
    <w:p w:rsidR="00165CB2" w:rsidRPr="00C036A7" w:rsidRDefault="00165CB2" w:rsidP="004F787A">
      <w:pPr>
        <w:pStyle w:val="Odlomakpopisa"/>
        <w:numPr>
          <w:ilvl w:val="0"/>
          <w:numId w:val="47"/>
        </w:numPr>
        <w:spacing w:after="0" w:line="360" w:lineRule="auto"/>
        <w:contextualSpacing w:val="0"/>
        <w:jc w:val="both"/>
        <w:rPr>
          <w:rFonts w:ascii="Times New Roman" w:hAnsi="Times New Roman" w:cs="Times New Roman"/>
          <w:szCs w:val="24"/>
        </w:rPr>
      </w:pPr>
      <w:r w:rsidRPr="00C036A7">
        <w:rPr>
          <w:rFonts w:ascii="Times New Roman" w:hAnsi="Times New Roman" w:cs="Times New Roman"/>
          <w:szCs w:val="24"/>
        </w:rPr>
        <w:t>Zakon o javnom okupljanju</w:t>
      </w:r>
      <w:r w:rsidR="002B4020">
        <w:rPr>
          <w:rFonts w:ascii="Times New Roman" w:hAnsi="Times New Roman" w:cs="Times New Roman"/>
          <w:szCs w:val="24"/>
        </w:rPr>
        <w:t>,</w:t>
      </w:r>
      <w:r w:rsidR="002B4020" w:rsidRPr="002B4020">
        <w:t xml:space="preserve"> </w:t>
      </w:r>
      <w:r w:rsidR="002B4020" w:rsidRPr="002B4020">
        <w:rPr>
          <w:rFonts w:ascii="Times New Roman" w:hAnsi="Times New Roman" w:cs="Times New Roman"/>
          <w:szCs w:val="24"/>
        </w:rPr>
        <w:t>NN 128/99, 90/05, 139/05, 150/05,82/11,78/12</w:t>
      </w:r>
      <w:r w:rsidR="002B4020">
        <w:rPr>
          <w:rFonts w:ascii="Times New Roman" w:hAnsi="Times New Roman" w:cs="Times New Roman"/>
          <w:szCs w:val="24"/>
        </w:rPr>
        <w:t xml:space="preserve"> </w:t>
      </w:r>
    </w:p>
    <w:p w:rsidR="00165CB2" w:rsidRPr="00C036A7" w:rsidRDefault="00165CB2" w:rsidP="004F787A">
      <w:pPr>
        <w:pStyle w:val="Odlomakpopisa"/>
        <w:numPr>
          <w:ilvl w:val="0"/>
          <w:numId w:val="47"/>
        </w:numPr>
        <w:spacing w:after="0" w:line="360" w:lineRule="auto"/>
        <w:contextualSpacing w:val="0"/>
        <w:jc w:val="both"/>
        <w:rPr>
          <w:rFonts w:ascii="Times New Roman" w:hAnsi="Times New Roman" w:cs="Times New Roman"/>
          <w:szCs w:val="24"/>
        </w:rPr>
      </w:pPr>
      <w:r w:rsidRPr="00C036A7">
        <w:rPr>
          <w:rFonts w:ascii="Times New Roman" w:hAnsi="Times New Roman" w:cs="Times New Roman"/>
          <w:szCs w:val="24"/>
        </w:rPr>
        <w:t>Zakon o prebivalištu</w:t>
      </w:r>
      <w:r w:rsidR="001806BE">
        <w:rPr>
          <w:rFonts w:ascii="Times New Roman" w:hAnsi="Times New Roman" w:cs="Times New Roman"/>
          <w:szCs w:val="24"/>
        </w:rPr>
        <w:t xml:space="preserve">, </w:t>
      </w:r>
      <w:r w:rsidR="001806BE" w:rsidRPr="001806BE">
        <w:rPr>
          <w:rFonts w:ascii="Times New Roman" w:hAnsi="Times New Roman" w:cs="Times New Roman"/>
          <w:szCs w:val="24"/>
        </w:rPr>
        <w:t>NN 144/12, 158/13</w:t>
      </w:r>
    </w:p>
    <w:p w:rsidR="00165CB2" w:rsidRPr="00C036A7" w:rsidRDefault="00165CB2" w:rsidP="004F787A">
      <w:pPr>
        <w:pStyle w:val="Odlomakpopisa"/>
        <w:numPr>
          <w:ilvl w:val="0"/>
          <w:numId w:val="47"/>
        </w:numPr>
        <w:spacing w:after="0" w:line="360" w:lineRule="auto"/>
        <w:contextualSpacing w:val="0"/>
        <w:jc w:val="both"/>
        <w:rPr>
          <w:rFonts w:ascii="Times New Roman" w:hAnsi="Times New Roman" w:cs="Times New Roman"/>
          <w:szCs w:val="24"/>
        </w:rPr>
      </w:pPr>
      <w:r w:rsidRPr="00C036A7">
        <w:rPr>
          <w:rFonts w:ascii="Times New Roman" w:hAnsi="Times New Roman" w:cs="Times New Roman"/>
          <w:szCs w:val="24"/>
        </w:rPr>
        <w:t>Zakon o sigurnosti prometa na cestama</w:t>
      </w:r>
      <w:r w:rsidR="004D5DA2">
        <w:rPr>
          <w:rFonts w:ascii="Times New Roman" w:hAnsi="Times New Roman" w:cs="Times New Roman"/>
          <w:szCs w:val="24"/>
        </w:rPr>
        <w:t xml:space="preserve">, </w:t>
      </w:r>
      <w:r w:rsidR="004D5DA2" w:rsidRPr="004D5DA2">
        <w:rPr>
          <w:rFonts w:ascii="Times New Roman" w:hAnsi="Times New Roman" w:cs="Times New Roman"/>
          <w:szCs w:val="24"/>
        </w:rPr>
        <w:t>NN 67/08,48/10,74/11,80/13,158/13,92/14,64/15</w:t>
      </w:r>
    </w:p>
    <w:p w:rsidR="00165CB2" w:rsidRPr="00C036A7" w:rsidRDefault="000108D7" w:rsidP="004F787A">
      <w:pPr>
        <w:pStyle w:val="Odlomakpopisa"/>
        <w:numPr>
          <w:ilvl w:val="0"/>
          <w:numId w:val="47"/>
        </w:numPr>
        <w:spacing w:after="0" w:line="360" w:lineRule="auto"/>
        <w:contextualSpacing w:val="0"/>
        <w:jc w:val="both"/>
        <w:rPr>
          <w:rFonts w:ascii="Times New Roman" w:hAnsi="Times New Roman" w:cs="Times New Roman"/>
          <w:szCs w:val="24"/>
        </w:rPr>
      </w:pPr>
      <w:r w:rsidRPr="00C036A7">
        <w:rPr>
          <w:rFonts w:ascii="Times New Roman" w:hAnsi="Times New Roman" w:cs="Times New Roman"/>
          <w:szCs w:val="24"/>
        </w:rPr>
        <w:t>Zakon o zaštiti prirode</w:t>
      </w:r>
      <w:r w:rsidR="00D77DD3">
        <w:rPr>
          <w:rFonts w:ascii="Times New Roman" w:hAnsi="Times New Roman" w:cs="Times New Roman"/>
          <w:szCs w:val="24"/>
        </w:rPr>
        <w:t xml:space="preserve">, </w:t>
      </w:r>
      <w:r w:rsidR="00D77DD3" w:rsidRPr="00D77DD3">
        <w:rPr>
          <w:rFonts w:ascii="Times New Roman" w:hAnsi="Times New Roman" w:cs="Times New Roman"/>
          <w:szCs w:val="24"/>
        </w:rPr>
        <w:t>NN 80/13</w:t>
      </w:r>
    </w:p>
    <w:p w:rsidR="00ED2877" w:rsidRPr="00C036A7" w:rsidRDefault="00ED2877" w:rsidP="004F787A">
      <w:pPr>
        <w:pStyle w:val="Odlomakpopisa"/>
        <w:numPr>
          <w:ilvl w:val="0"/>
          <w:numId w:val="47"/>
        </w:numPr>
        <w:spacing w:after="0" w:line="360" w:lineRule="auto"/>
        <w:contextualSpacing w:val="0"/>
        <w:rPr>
          <w:rFonts w:ascii="Times New Roman" w:hAnsi="Times New Roman" w:cs="Times New Roman"/>
          <w:szCs w:val="24"/>
        </w:rPr>
      </w:pPr>
      <w:r w:rsidRPr="00C036A7">
        <w:rPr>
          <w:rFonts w:ascii="Times New Roman" w:hAnsi="Times New Roman" w:cs="Times New Roman"/>
          <w:szCs w:val="24"/>
        </w:rPr>
        <w:lastRenderedPageBreak/>
        <w:t>Zakon o suzbijanju opojnih droga</w:t>
      </w:r>
      <w:r w:rsidR="00674A7C" w:rsidRPr="00674A7C">
        <w:t xml:space="preserve"> </w:t>
      </w:r>
      <w:r w:rsidR="00674A7C" w:rsidRPr="00674A7C">
        <w:rPr>
          <w:rFonts w:ascii="Times New Roman" w:hAnsi="Times New Roman" w:cs="Times New Roman"/>
          <w:szCs w:val="24"/>
        </w:rPr>
        <w:t>NN107/01,87/02,163/03,</w:t>
      </w:r>
      <w:r w:rsidR="00674A7C">
        <w:rPr>
          <w:rFonts w:ascii="Times New Roman" w:hAnsi="Times New Roman" w:cs="Times New Roman"/>
          <w:szCs w:val="24"/>
        </w:rPr>
        <w:t>141/04,40/07,149/09,84/11,80/13</w:t>
      </w:r>
    </w:p>
    <w:p w:rsidR="00BA10AD" w:rsidRPr="00366ADA" w:rsidRDefault="00BA10AD" w:rsidP="004F787A">
      <w:pPr>
        <w:pStyle w:val="Odlomakpopisa"/>
        <w:numPr>
          <w:ilvl w:val="0"/>
          <w:numId w:val="47"/>
        </w:numPr>
        <w:spacing w:after="0" w:line="360" w:lineRule="auto"/>
        <w:contextualSpacing w:val="0"/>
        <w:jc w:val="both"/>
        <w:rPr>
          <w:rFonts w:ascii="Times New Roman" w:hAnsi="Times New Roman" w:cs="Times New Roman"/>
          <w:szCs w:val="24"/>
        </w:rPr>
      </w:pPr>
      <w:r w:rsidRPr="00366ADA">
        <w:rPr>
          <w:rFonts w:ascii="Times New Roman" w:hAnsi="Times New Roman" w:cs="Times New Roman"/>
          <w:szCs w:val="24"/>
        </w:rPr>
        <w:t>Pravilnik o izdavanju upozorenja</w:t>
      </w:r>
      <w:r w:rsidR="00366ADA" w:rsidRPr="00366ADA">
        <w:rPr>
          <w:rFonts w:ascii="Times New Roman" w:hAnsi="Times New Roman" w:cs="Times New Roman"/>
          <w:color w:val="545454"/>
        </w:rPr>
        <w:t xml:space="preserve"> </w:t>
      </w:r>
      <w:r w:rsidR="00366ADA" w:rsidRPr="00366ADA">
        <w:rPr>
          <w:rFonts w:ascii="Times New Roman" w:hAnsi="Times New Roman" w:cs="Times New Roman"/>
        </w:rPr>
        <w:t xml:space="preserve">pisanog ili izricanju usmenog </w:t>
      </w:r>
      <w:r w:rsidR="00366ADA" w:rsidRPr="00366ADA">
        <w:rPr>
          <w:rFonts w:ascii="Times New Roman" w:hAnsi="Times New Roman" w:cs="Times New Roman"/>
          <w:b/>
          <w:bCs/>
        </w:rPr>
        <w:t>upozorenja</w:t>
      </w:r>
      <w:r w:rsidR="00366ADA" w:rsidRPr="00366ADA">
        <w:rPr>
          <w:rFonts w:ascii="Times New Roman" w:hAnsi="Times New Roman" w:cs="Times New Roman"/>
        </w:rPr>
        <w:t xml:space="preserve"> „</w:t>
      </w:r>
      <w:r w:rsidR="00366ADA" w:rsidRPr="00366ADA">
        <w:rPr>
          <w:rStyle w:val="st1"/>
          <w:rFonts w:ascii="Times New Roman" w:hAnsi="Times New Roman" w:cs="Times New Roman"/>
        </w:rPr>
        <w:t>narodne novine", broj 25/08 i 50/09</w:t>
      </w:r>
    </w:p>
    <w:p w:rsidR="000108D7" w:rsidRPr="00C036A7" w:rsidRDefault="0099447C" w:rsidP="004F787A">
      <w:pPr>
        <w:pStyle w:val="Odlomakpopisa"/>
        <w:numPr>
          <w:ilvl w:val="0"/>
          <w:numId w:val="47"/>
        </w:numPr>
        <w:spacing w:after="0" w:line="360" w:lineRule="auto"/>
        <w:contextualSpacing w:val="0"/>
        <w:jc w:val="both"/>
        <w:rPr>
          <w:rFonts w:ascii="Times New Roman" w:hAnsi="Times New Roman" w:cs="Times New Roman"/>
          <w:szCs w:val="24"/>
        </w:rPr>
      </w:pPr>
      <w:r w:rsidRPr="00C036A7">
        <w:rPr>
          <w:rFonts w:ascii="Times New Roman" w:hAnsi="Times New Roman" w:cs="Times New Roman"/>
          <w:szCs w:val="24"/>
        </w:rPr>
        <w:t>Pravilnik</w:t>
      </w:r>
      <w:r w:rsidR="000108D7" w:rsidRPr="00C036A7">
        <w:rPr>
          <w:rFonts w:ascii="Times New Roman" w:hAnsi="Times New Roman" w:cs="Times New Roman"/>
          <w:szCs w:val="24"/>
        </w:rPr>
        <w:t xml:space="preserve"> o opasnim psima</w:t>
      </w:r>
      <w:r w:rsidR="007335DF">
        <w:rPr>
          <w:rFonts w:ascii="Times New Roman" w:hAnsi="Times New Roman" w:cs="Times New Roman"/>
          <w:szCs w:val="24"/>
        </w:rPr>
        <w:t xml:space="preserve">, </w:t>
      </w:r>
      <w:r w:rsidR="007335DF" w:rsidRPr="007335DF">
        <w:rPr>
          <w:rFonts w:ascii="Times New Roman" w:hAnsi="Times New Roman" w:cs="Times New Roman"/>
          <w:szCs w:val="24"/>
        </w:rPr>
        <w:t>NN 117/08</w:t>
      </w:r>
    </w:p>
    <w:p w:rsidR="00BA10AD" w:rsidRPr="00C036A7" w:rsidRDefault="00BA10AD" w:rsidP="004F787A">
      <w:pPr>
        <w:pStyle w:val="Odlomakpopisa"/>
        <w:numPr>
          <w:ilvl w:val="0"/>
          <w:numId w:val="47"/>
        </w:numPr>
        <w:spacing w:after="0" w:line="360" w:lineRule="auto"/>
        <w:contextualSpacing w:val="0"/>
        <w:jc w:val="both"/>
        <w:rPr>
          <w:rFonts w:ascii="Times New Roman" w:hAnsi="Times New Roman" w:cs="Times New Roman"/>
          <w:szCs w:val="24"/>
        </w:rPr>
      </w:pPr>
      <w:r w:rsidRPr="00C036A7">
        <w:rPr>
          <w:rFonts w:ascii="Times New Roman" w:hAnsi="Times New Roman" w:cs="Times New Roman"/>
          <w:szCs w:val="24"/>
        </w:rPr>
        <w:t>Pravilnik o načinu postupanja s predmetima oduzetima u prekršajnim postupcima, koji su postali vlasništvo Republike Hrvatske</w:t>
      </w:r>
      <w:r w:rsidR="001B0014">
        <w:rPr>
          <w:rFonts w:ascii="Times New Roman" w:hAnsi="Times New Roman" w:cs="Times New Roman"/>
          <w:szCs w:val="24"/>
        </w:rPr>
        <w:t>, NN 38/14, 60/14</w:t>
      </w:r>
    </w:p>
    <w:p w:rsidR="000108D7" w:rsidRPr="003757F4" w:rsidRDefault="000108D7" w:rsidP="004F787A">
      <w:pPr>
        <w:pStyle w:val="Odlomakpopisa"/>
        <w:numPr>
          <w:ilvl w:val="0"/>
          <w:numId w:val="47"/>
        </w:numPr>
        <w:spacing w:after="0"/>
        <w:rPr>
          <w:rFonts w:ascii="Times New Roman" w:hAnsi="Times New Roman" w:cs="Times New Roman"/>
          <w:szCs w:val="24"/>
        </w:rPr>
      </w:pPr>
      <w:r w:rsidRPr="003757F4">
        <w:rPr>
          <w:rFonts w:ascii="Times New Roman" w:hAnsi="Times New Roman" w:cs="Times New Roman"/>
          <w:szCs w:val="24"/>
        </w:rPr>
        <w:t>Odluka o uvjetima i načinu držanja kućnih ljubimaca i načinu postupanja s napuštenim i izgubljenim životinjama grada Zagreba</w:t>
      </w:r>
      <w:r w:rsidR="00A67894" w:rsidRPr="00A67894">
        <w:t xml:space="preserve"> </w:t>
      </w:r>
      <w:r w:rsidR="00A67894" w:rsidRPr="003757F4">
        <w:rPr>
          <w:rFonts w:ascii="Times New Roman" w:hAnsi="Times New Roman" w:cs="Times New Roman"/>
          <w:szCs w:val="24"/>
        </w:rPr>
        <w:t xml:space="preserve">, </w:t>
      </w:r>
      <w:r w:rsidR="003757F4" w:rsidRPr="003757F4">
        <w:rPr>
          <w:rFonts w:ascii="Times New Roman" w:hAnsi="Times New Roman" w:cs="Times New Roman"/>
          <w:szCs w:val="24"/>
        </w:rPr>
        <w:t>Službeni glasnik grada Zagreba br. 22 od 26. listopada 2015.</w:t>
      </w:r>
    </w:p>
    <w:p w:rsidR="000108D7" w:rsidRPr="00C036A7" w:rsidRDefault="00BA10AD" w:rsidP="004F787A">
      <w:pPr>
        <w:pStyle w:val="Odlomakpopisa"/>
        <w:numPr>
          <w:ilvl w:val="0"/>
          <w:numId w:val="47"/>
        </w:numPr>
        <w:spacing w:after="0" w:line="360" w:lineRule="auto"/>
        <w:contextualSpacing w:val="0"/>
        <w:jc w:val="both"/>
        <w:rPr>
          <w:rStyle w:val="Hiperveza"/>
          <w:rFonts w:ascii="Times New Roman" w:hAnsi="Times New Roman" w:cs="Times New Roman"/>
          <w:color w:val="auto"/>
          <w:szCs w:val="24"/>
          <w:u w:val="none"/>
        </w:rPr>
      </w:pPr>
      <w:r w:rsidRPr="00C036A7">
        <w:rPr>
          <w:rFonts w:ascii="Times New Roman" w:hAnsi="Times New Roman" w:cs="Times New Roman"/>
          <w:szCs w:val="24"/>
        </w:rPr>
        <w:t>Odluka Visokog prekršajnog suda Pž – 3221/15. od 6.travnja 2016.</w:t>
      </w:r>
    </w:p>
    <w:p w:rsidR="00D60419" w:rsidRPr="00C036A7" w:rsidRDefault="00D60419" w:rsidP="004F787A">
      <w:pPr>
        <w:pStyle w:val="Odlomakpopisa"/>
        <w:numPr>
          <w:ilvl w:val="0"/>
          <w:numId w:val="47"/>
        </w:numPr>
        <w:spacing w:after="0" w:line="360" w:lineRule="auto"/>
        <w:contextualSpacing w:val="0"/>
        <w:rPr>
          <w:rFonts w:ascii="Times New Roman" w:hAnsi="Times New Roman" w:cs="Times New Roman"/>
          <w:szCs w:val="24"/>
        </w:rPr>
      </w:pPr>
      <w:r w:rsidRPr="00C036A7">
        <w:rPr>
          <w:rFonts w:ascii="Times New Roman" w:hAnsi="Times New Roman" w:cs="Times New Roman"/>
          <w:szCs w:val="24"/>
        </w:rPr>
        <w:t>Uputa Ravnateljstva policije broj: 511-01-51/7-32664/34-2013 od 30. prosinca 2015.</w:t>
      </w:r>
    </w:p>
    <w:p w:rsidR="00634877" w:rsidRPr="00C036A7" w:rsidRDefault="00ED2877" w:rsidP="004F787A">
      <w:pPr>
        <w:pStyle w:val="Odlomakpopisa"/>
        <w:numPr>
          <w:ilvl w:val="0"/>
          <w:numId w:val="47"/>
        </w:numPr>
        <w:spacing w:after="0" w:line="360" w:lineRule="auto"/>
        <w:contextualSpacing w:val="0"/>
        <w:rPr>
          <w:rFonts w:ascii="Times New Roman" w:hAnsi="Times New Roman" w:cs="Times New Roman"/>
          <w:szCs w:val="24"/>
        </w:rPr>
      </w:pPr>
      <w:r w:rsidRPr="00C036A7">
        <w:rPr>
          <w:rFonts w:ascii="Times New Roman" w:hAnsi="Times New Roman" w:cs="Times New Roman"/>
          <w:szCs w:val="24"/>
        </w:rPr>
        <w:t>Uputa Uprave policije broj: 511-01-53-46256/1-13 od  8. srpnja 2013.</w:t>
      </w:r>
    </w:p>
    <w:p w:rsidR="00BA10AD" w:rsidRPr="00C036A7" w:rsidRDefault="00BA10AD" w:rsidP="004F787A">
      <w:pPr>
        <w:pStyle w:val="Odlomakpopisa"/>
        <w:numPr>
          <w:ilvl w:val="0"/>
          <w:numId w:val="47"/>
        </w:numPr>
        <w:spacing w:after="0" w:line="360" w:lineRule="auto"/>
        <w:contextualSpacing w:val="0"/>
        <w:jc w:val="both"/>
        <w:rPr>
          <w:rFonts w:ascii="Times New Roman" w:hAnsi="Times New Roman" w:cs="Times New Roman"/>
          <w:szCs w:val="24"/>
        </w:rPr>
      </w:pPr>
      <w:r w:rsidRPr="00C036A7">
        <w:rPr>
          <w:rFonts w:ascii="Times New Roman" w:hAnsi="Times New Roman" w:cs="Times New Roman"/>
          <w:szCs w:val="24"/>
        </w:rPr>
        <w:t>uputa PU zagrebačke broj: 511-19-04/2-20-1/3-16 od 29 . siječnja 2016.</w:t>
      </w:r>
    </w:p>
    <w:p w:rsidR="00ED2877" w:rsidRPr="00C036A7" w:rsidRDefault="00ED2877" w:rsidP="004F787A">
      <w:pPr>
        <w:pStyle w:val="Odlomakpopisa"/>
        <w:numPr>
          <w:ilvl w:val="0"/>
          <w:numId w:val="47"/>
        </w:numPr>
        <w:spacing w:after="0" w:line="360" w:lineRule="auto"/>
        <w:contextualSpacing w:val="0"/>
        <w:rPr>
          <w:rFonts w:ascii="Times New Roman" w:hAnsi="Times New Roman" w:cs="Times New Roman"/>
          <w:szCs w:val="24"/>
        </w:rPr>
      </w:pPr>
      <w:r w:rsidRPr="00C036A7">
        <w:rPr>
          <w:rFonts w:ascii="Times New Roman" w:hAnsi="Times New Roman" w:cs="Times New Roman"/>
          <w:szCs w:val="24"/>
        </w:rPr>
        <w:t>Rješenje o izmjenama rješenja o utvrđivanju cijena posebn</w:t>
      </w:r>
      <w:r w:rsidR="00D91864">
        <w:rPr>
          <w:rFonts w:ascii="Times New Roman" w:hAnsi="Times New Roman" w:cs="Times New Roman"/>
          <w:szCs w:val="24"/>
        </w:rPr>
        <w:t>ih troškova nastalih radom MUP-a (</w:t>
      </w:r>
      <w:r w:rsidR="00D91864" w:rsidRPr="00D91864">
        <w:rPr>
          <w:rFonts w:ascii="Times New Roman" w:hAnsi="Times New Roman" w:cs="Times New Roman"/>
          <w:szCs w:val="24"/>
        </w:rPr>
        <w:t>NN 100/12)</w:t>
      </w:r>
    </w:p>
    <w:p w:rsidR="00BA10AD" w:rsidRPr="00527B41" w:rsidRDefault="00361D3F" w:rsidP="004F787A">
      <w:pPr>
        <w:pStyle w:val="Odlomakpopisa"/>
        <w:numPr>
          <w:ilvl w:val="0"/>
          <w:numId w:val="47"/>
        </w:numPr>
        <w:spacing w:after="0" w:line="360" w:lineRule="auto"/>
        <w:contextualSpacing w:val="0"/>
        <w:jc w:val="both"/>
        <w:rPr>
          <w:rStyle w:val="Hiperveza"/>
          <w:rFonts w:ascii="Times New Roman" w:hAnsi="Times New Roman" w:cs="Times New Roman"/>
          <w:color w:val="auto"/>
          <w:szCs w:val="24"/>
          <w:u w:val="none"/>
        </w:rPr>
      </w:pPr>
      <w:hyperlink r:id="rId14" w:history="1">
        <w:r w:rsidR="00BA10AD" w:rsidRPr="00527B41">
          <w:rPr>
            <w:rStyle w:val="Hiperveza"/>
            <w:rFonts w:ascii="Times New Roman" w:hAnsi="Times New Roman" w:cs="Times New Roman"/>
            <w:color w:val="auto"/>
            <w:szCs w:val="24"/>
            <w:u w:val="none"/>
          </w:rPr>
          <w:t>http://ljubimci.24sata.hr/psi-i-macke/agresivno-ponasanje-kod-psa-kako-izbjeci-najgore-savjeti-419610</w:t>
        </w:r>
      </w:hyperlink>
    </w:p>
    <w:p w:rsidR="00BA10AD" w:rsidRPr="00527B41" w:rsidRDefault="00361D3F" w:rsidP="004F787A">
      <w:pPr>
        <w:pStyle w:val="Odlomakpopisa"/>
        <w:numPr>
          <w:ilvl w:val="0"/>
          <w:numId w:val="47"/>
        </w:numPr>
        <w:spacing w:after="0" w:line="360" w:lineRule="auto"/>
        <w:contextualSpacing w:val="0"/>
        <w:jc w:val="both"/>
        <w:rPr>
          <w:rStyle w:val="Hiperveza"/>
          <w:rFonts w:ascii="Times New Roman" w:hAnsi="Times New Roman" w:cs="Times New Roman"/>
          <w:color w:val="auto"/>
          <w:szCs w:val="24"/>
          <w:u w:val="none"/>
        </w:rPr>
      </w:pPr>
      <w:hyperlink r:id="rId15" w:history="1">
        <w:r w:rsidR="00BA10AD" w:rsidRPr="00527B41">
          <w:rPr>
            <w:rStyle w:val="Hiperveza"/>
            <w:rFonts w:ascii="Times New Roman" w:hAnsi="Times New Roman" w:cs="Times New Roman"/>
            <w:color w:val="auto"/>
            <w:szCs w:val="24"/>
            <w:u w:val="none"/>
          </w:rPr>
          <w:t>https://burza.com.hr/portal/odgovornost-vlasnika-psa/179</w:t>
        </w:r>
      </w:hyperlink>
    </w:p>
    <w:p w:rsidR="00BA10AD" w:rsidRPr="00527B41" w:rsidRDefault="00361D3F" w:rsidP="004F787A">
      <w:pPr>
        <w:pStyle w:val="Odlomakpopisa"/>
        <w:numPr>
          <w:ilvl w:val="0"/>
          <w:numId w:val="47"/>
        </w:numPr>
        <w:spacing w:after="0" w:line="360" w:lineRule="auto"/>
        <w:contextualSpacing w:val="0"/>
        <w:rPr>
          <w:rStyle w:val="Hiperveza"/>
          <w:rFonts w:ascii="Times New Roman" w:hAnsi="Times New Roman" w:cs="Times New Roman"/>
          <w:color w:val="auto"/>
          <w:szCs w:val="24"/>
          <w:u w:val="none"/>
        </w:rPr>
      </w:pPr>
      <w:hyperlink r:id="rId16" w:history="1">
        <w:r w:rsidR="00BA10AD" w:rsidRPr="00527B41">
          <w:rPr>
            <w:rStyle w:val="Hiperveza"/>
            <w:rFonts w:ascii="Times New Roman" w:hAnsi="Times New Roman" w:cs="Times New Roman"/>
            <w:color w:val="auto"/>
            <w:szCs w:val="24"/>
            <w:u w:val="none"/>
          </w:rPr>
          <w:t>http://www.iusinfo.hr/DailyContent/Topical.aspx?id=25090</w:t>
        </w:r>
      </w:hyperlink>
    </w:p>
    <w:p w:rsidR="00ED2877" w:rsidRPr="00527B41" w:rsidRDefault="00361D3F" w:rsidP="004F787A">
      <w:pPr>
        <w:pStyle w:val="Odlomakpopisa"/>
        <w:numPr>
          <w:ilvl w:val="0"/>
          <w:numId w:val="47"/>
        </w:numPr>
        <w:spacing w:after="0" w:line="360" w:lineRule="auto"/>
        <w:contextualSpacing w:val="0"/>
        <w:rPr>
          <w:rFonts w:ascii="Times New Roman" w:hAnsi="Times New Roman" w:cs="Times New Roman"/>
          <w:szCs w:val="24"/>
        </w:rPr>
      </w:pPr>
      <w:hyperlink r:id="rId17" w:history="1">
        <w:r w:rsidR="00BA10AD" w:rsidRPr="00527B41">
          <w:rPr>
            <w:rStyle w:val="Hiperveza"/>
            <w:rFonts w:ascii="Times New Roman" w:hAnsi="Times New Roman" w:cs="Times New Roman"/>
            <w:color w:val="auto"/>
            <w:szCs w:val="24"/>
            <w:u w:val="none"/>
          </w:rPr>
          <w:t>https://www.pravo.unizg.hr/_download/repository/Zbornik_s_III._specijalistickog_savjetovanja.pdf</w:t>
        </w:r>
      </w:hyperlink>
    </w:p>
    <w:p w:rsidR="0070216B" w:rsidRPr="00C036A7" w:rsidRDefault="0070216B" w:rsidP="004F787A">
      <w:pPr>
        <w:spacing w:after="0" w:line="360" w:lineRule="auto"/>
        <w:jc w:val="both"/>
        <w:rPr>
          <w:rFonts w:ascii="Times New Roman" w:hAnsi="Times New Roman" w:cs="Times New Roman"/>
          <w:szCs w:val="24"/>
        </w:rPr>
      </w:pPr>
    </w:p>
    <w:p w:rsidR="0070216B" w:rsidRPr="00C036A7" w:rsidRDefault="0070216B" w:rsidP="004F787A">
      <w:pPr>
        <w:spacing w:after="0" w:line="360" w:lineRule="auto"/>
        <w:jc w:val="both"/>
        <w:rPr>
          <w:rFonts w:ascii="Times New Roman" w:hAnsi="Times New Roman" w:cs="Times New Roman"/>
          <w:szCs w:val="24"/>
        </w:rPr>
      </w:pPr>
    </w:p>
    <w:p w:rsidR="0070216B" w:rsidRPr="00C036A7" w:rsidRDefault="0070216B" w:rsidP="004F787A">
      <w:pPr>
        <w:spacing w:after="0" w:line="360" w:lineRule="auto"/>
        <w:jc w:val="both"/>
        <w:rPr>
          <w:rFonts w:ascii="Times New Roman" w:hAnsi="Times New Roman" w:cs="Times New Roman"/>
          <w:szCs w:val="24"/>
        </w:rPr>
      </w:pPr>
    </w:p>
    <w:sectPr w:rsidR="0070216B" w:rsidRPr="00C036A7" w:rsidSect="00110CC1">
      <w:footerReference w:type="default" r:id="rId18"/>
      <w:pgSz w:w="11906" w:h="16838"/>
      <w:pgMar w:top="1135"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3F" w:rsidRDefault="00361D3F" w:rsidP="009209A7">
      <w:pPr>
        <w:spacing w:after="0" w:line="240" w:lineRule="auto"/>
      </w:pPr>
      <w:r>
        <w:separator/>
      </w:r>
    </w:p>
  </w:endnote>
  <w:endnote w:type="continuationSeparator" w:id="0">
    <w:p w:rsidR="00361D3F" w:rsidRDefault="00361D3F" w:rsidP="0092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450176"/>
      <w:docPartObj>
        <w:docPartGallery w:val="Page Numbers (Bottom of Page)"/>
        <w:docPartUnique/>
      </w:docPartObj>
    </w:sdtPr>
    <w:sdtEndPr>
      <w:rPr>
        <w:noProof/>
      </w:rPr>
    </w:sdtEndPr>
    <w:sdtContent>
      <w:p w:rsidR="00A6631F" w:rsidRDefault="00A6631F">
        <w:pPr>
          <w:pStyle w:val="Podnoje"/>
          <w:jc w:val="right"/>
        </w:pPr>
        <w:r>
          <w:fldChar w:fldCharType="begin"/>
        </w:r>
        <w:r>
          <w:instrText xml:space="preserve"> PAGE   \* MERGEFORMAT </w:instrText>
        </w:r>
        <w:r>
          <w:fldChar w:fldCharType="separate"/>
        </w:r>
        <w:r w:rsidR="00C14E0C">
          <w:rPr>
            <w:noProof/>
          </w:rPr>
          <w:t>1</w:t>
        </w:r>
        <w:r>
          <w:rPr>
            <w:noProof/>
          </w:rPr>
          <w:fldChar w:fldCharType="end"/>
        </w:r>
      </w:p>
    </w:sdtContent>
  </w:sdt>
  <w:p w:rsidR="00A6631F" w:rsidRDefault="00A6631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3F" w:rsidRDefault="00361D3F" w:rsidP="009209A7">
      <w:pPr>
        <w:spacing w:after="0" w:line="240" w:lineRule="auto"/>
      </w:pPr>
      <w:r>
        <w:separator/>
      </w:r>
    </w:p>
  </w:footnote>
  <w:footnote w:type="continuationSeparator" w:id="0">
    <w:p w:rsidR="00361D3F" w:rsidRDefault="00361D3F" w:rsidP="009209A7">
      <w:pPr>
        <w:spacing w:after="0" w:line="240" w:lineRule="auto"/>
      </w:pPr>
      <w:r>
        <w:continuationSeparator/>
      </w:r>
    </w:p>
  </w:footnote>
  <w:footnote w:id="1">
    <w:p w:rsidR="00A6631F" w:rsidRPr="008A78E5" w:rsidRDefault="00A6631F" w:rsidP="001F4331">
      <w:pPr>
        <w:pStyle w:val="Tekstfusnote"/>
        <w:contextualSpacing/>
        <w:jc w:val="both"/>
        <w:rPr>
          <w:rFonts w:asciiTheme="minorHAnsi" w:hAnsiTheme="minorHAnsi" w:cstheme="minorHAnsi"/>
          <w:sz w:val="18"/>
          <w:szCs w:val="18"/>
        </w:rPr>
      </w:pPr>
      <w:r w:rsidRPr="008A78E5">
        <w:rPr>
          <w:rFonts w:asciiTheme="minorHAnsi" w:hAnsiTheme="minorHAnsi" w:cstheme="minorHAnsi"/>
          <w:sz w:val="18"/>
          <w:szCs w:val="18"/>
        </w:rPr>
        <w:t>* dr.sc. Željko Mršić, prof. visoke škole na Visokoj policijskoj školi u Zagrebu, Posilović Davor, univ. spec. crim., načelnik Sektora policije PU zagrebačke i Marijan Šantek, voditelj Odjela za stručno usavršavanje, Služba za javni red, PU zagrebačke,</w:t>
      </w:r>
    </w:p>
    <w:p w:rsidR="00A6631F" w:rsidRPr="008A78E5" w:rsidRDefault="00A6631F" w:rsidP="001F4331">
      <w:pPr>
        <w:pStyle w:val="Tekstfusnote"/>
        <w:contextualSpacing/>
        <w:jc w:val="both"/>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čl. 157. st.1. Prekršajnog zakona (NN </w:t>
      </w:r>
      <w:r w:rsidRPr="008A78E5">
        <w:rPr>
          <w:rFonts w:asciiTheme="minorHAnsi" w:hAnsiTheme="minorHAnsi" w:cstheme="minorHAnsi"/>
          <w:sz w:val="18"/>
          <w:szCs w:val="18"/>
          <w:shd w:val="clear" w:color="auto" w:fill="E4E4E7"/>
        </w:rPr>
        <w:t> </w:t>
      </w:r>
      <w:hyperlink r:id="rId1" w:history="1">
        <w:r w:rsidRPr="008A78E5">
          <w:rPr>
            <w:rFonts w:asciiTheme="minorHAnsi" w:hAnsiTheme="minorHAnsi" w:cstheme="minorHAnsi"/>
            <w:bCs/>
            <w:sz w:val="18"/>
            <w:szCs w:val="18"/>
            <w:shd w:val="clear" w:color="auto" w:fill="E4E4E7"/>
          </w:rPr>
          <w:t>107/07</w:t>
        </w:r>
      </w:hyperlink>
      <w:r w:rsidRPr="008A78E5">
        <w:rPr>
          <w:rFonts w:asciiTheme="minorHAnsi" w:hAnsiTheme="minorHAnsi" w:cstheme="minorHAnsi"/>
          <w:sz w:val="18"/>
          <w:szCs w:val="18"/>
          <w:shd w:val="clear" w:color="auto" w:fill="E4E4E7"/>
        </w:rPr>
        <w:t>, </w:t>
      </w:r>
      <w:hyperlink r:id="rId2" w:history="1">
        <w:r w:rsidRPr="008A78E5">
          <w:rPr>
            <w:rFonts w:asciiTheme="minorHAnsi" w:hAnsiTheme="minorHAnsi" w:cstheme="minorHAnsi"/>
            <w:bCs/>
            <w:sz w:val="18"/>
            <w:szCs w:val="18"/>
            <w:shd w:val="clear" w:color="auto" w:fill="E4E4E7"/>
          </w:rPr>
          <w:t>39/13</w:t>
        </w:r>
      </w:hyperlink>
      <w:r w:rsidRPr="008A78E5">
        <w:rPr>
          <w:rFonts w:asciiTheme="minorHAnsi" w:hAnsiTheme="minorHAnsi" w:cstheme="minorHAnsi"/>
          <w:sz w:val="18"/>
          <w:szCs w:val="18"/>
          <w:shd w:val="clear" w:color="auto" w:fill="E4E4E7"/>
        </w:rPr>
        <w:t>, </w:t>
      </w:r>
      <w:hyperlink r:id="rId3" w:history="1">
        <w:r w:rsidRPr="008A78E5">
          <w:rPr>
            <w:rFonts w:asciiTheme="minorHAnsi" w:hAnsiTheme="minorHAnsi" w:cstheme="minorHAnsi"/>
            <w:bCs/>
            <w:sz w:val="18"/>
            <w:szCs w:val="18"/>
            <w:shd w:val="clear" w:color="auto" w:fill="E4E4E7"/>
          </w:rPr>
          <w:t>157/13</w:t>
        </w:r>
      </w:hyperlink>
      <w:r w:rsidRPr="008A78E5">
        <w:rPr>
          <w:rFonts w:asciiTheme="minorHAnsi" w:hAnsiTheme="minorHAnsi" w:cstheme="minorHAnsi"/>
          <w:sz w:val="18"/>
          <w:szCs w:val="18"/>
          <w:shd w:val="clear" w:color="auto" w:fill="E4E4E7"/>
        </w:rPr>
        <w:t>, </w:t>
      </w:r>
      <w:hyperlink r:id="rId4" w:history="1">
        <w:r w:rsidRPr="008A78E5">
          <w:rPr>
            <w:rFonts w:asciiTheme="minorHAnsi" w:hAnsiTheme="minorHAnsi" w:cstheme="minorHAnsi"/>
            <w:bCs/>
            <w:sz w:val="18"/>
            <w:szCs w:val="18"/>
            <w:bdr w:val="none" w:sz="0" w:space="0" w:color="auto" w:frame="1"/>
            <w:shd w:val="clear" w:color="auto" w:fill="E4E4E7"/>
          </w:rPr>
          <w:t>110/15</w:t>
        </w:r>
      </w:hyperlink>
      <w:r w:rsidRPr="008A78E5">
        <w:rPr>
          <w:rFonts w:asciiTheme="minorHAnsi" w:hAnsiTheme="minorHAnsi" w:cstheme="minorHAnsi"/>
          <w:sz w:val="18"/>
          <w:szCs w:val="18"/>
          <w:shd w:val="clear" w:color="auto" w:fill="E4E4E7"/>
        </w:rPr>
        <w:t>, </w:t>
      </w:r>
      <w:hyperlink r:id="rId5" w:tgtFrame="_blank" w:history="1">
        <w:r w:rsidRPr="008A78E5">
          <w:rPr>
            <w:rFonts w:asciiTheme="minorHAnsi" w:hAnsiTheme="minorHAnsi" w:cstheme="minorHAnsi"/>
            <w:bCs/>
            <w:sz w:val="18"/>
            <w:szCs w:val="18"/>
            <w:shd w:val="clear" w:color="auto" w:fill="E4E4E7"/>
          </w:rPr>
          <w:t>70/17</w:t>
        </w:r>
      </w:hyperlink>
      <w:r w:rsidRPr="008A78E5">
        <w:rPr>
          <w:rFonts w:asciiTheme="minorHAnsi" w:hAnsiTheme="minorHAnsi" w:cstheme="minorHAnsi"/>
          <w:sz w:val="18"/>
          <w:szCs w:val="18"/>
        </w:rPr>
        <w:t>), u daljnjem tekstu Prekršajni zakon, krat. PZ</w:t>
      </w:r>
    </w:p>
  </w:footnote>
  <w:footnote w:id="2">
    <w:p w:rsidR="00A6631F" w:rsidRPr="008A78E5" w:rsidRDefault="00A6631F" w:rsidP="008A78E5">
      <w:pPr>
        <w:pStyle w:val="Tekstfusnote"/>
        <w:contextualSpacing/>
        <w:jc w:val="both"/>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U čl.109.b st.1. PZ kojim se propisuje i oportunitet zbog beznačajnog prekršaja, nije kao uvjet propisano da počinitelj nije ranije činio iste ili slične prekršaje, za razliku od čl. 109.b st.2. PZ u kojem jest (kao uvjet za primjenu oportuniteta iz tog stavka) propisano da počinitelj nije ranije bio počinitelj istog prekršaja. Razlog tome mogao bi biti u činjenici da kod beznačajnog prekršaja zapravo nema prekršaja, pa je irelevantno je li počinitelj ranije činio iste prekršaje ili prekršaje iz istog Zakona,</w:t>
      </w:r>
    </w:p>
  </w:footnote>
  <w:footnote w:id="3">
    <w:p w:rsidR="00A6631F" w:rsidRPr="008A78E5" w:rsidRDefault="00A6631F" w:rsidP="008A78E5">
      <w:pPr>
        <w:pStyle w:val="Tekstfusnote"/>
        <w:contextualSpacing/>
        <w:jc w:val="both"/>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primjer beznačajnog prekršaja: prelazak pješaka preko pješačkog prijelaza na crveno svjetlo na semaforu u ulici u kojoj je zbog radova obustavljen promet vozilima.</w:t>
      </w:r>
    </w:p>
  </w:footnote>
  <w:footnote w:id="4">
    <w:p w:rsidR="00A6631F" w:rsidRPr="008A78E5" w:rsidRDefault="00A6631F" w:rsidP="008A78E5">
      <w:pPr>
        <w:pStyle w:val="Tekstfusnote"/>
        <w:contextualSpacing/>
        <w:jc w:val="both"/>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Čl. 239. st.5. PZ - u postupku izdavanja obaveznog prekršajnog naloga na odgovarajući se način primjenjuju i odredbe Prekršajnog zakona o izdavanju prekršajnog naloga, osim ako odredbama Prekršajnog zakona o izdavanju obaveznog prekršajnog naloga nije nešto drukčije određeno. Člankom 228.st.3. PZ (koji regulira opće uvjete izdavanja prekršajnog naloga) određeno je da se prekršajnim nalogom može izreći odnosno primijeniti </w:t>
      </w:r>
      <w:r w:rsidRPr="008A78E5">
        <w:rPr>
          <w:rFonts w:asciiTheme="minorHAnsi" w:hAnsiTheme="minorHAnsi" w:cstheme="minorHAnsi"/>
          <w:b/>
          <w:sz w:val="18"/>
          <w:szCs w:val="18"/>
        </w:rPr>
        <w:t xml:space="preserve">svaka </w:t>
      </w:r>
      <w:r w:rsidRPr="008A78E5">
        <w:rPr>
          <w:rFonts w:asciiTheme="minorHAnsi" w:hAnsiTheme="minorHAnsi" w:cstheme="minorHAnsi"/>
          <w:sz w:val="18"/>
          <w:szCs w:val="18"/>
        </w:rPr>
        <w:t xml:space="preserve">od propisanih prekršajnopravnih sankcija za punoljetne počinitelje prekršaja - ako Prekršajnim zakonom nije drukčije određeno. A jest drukčije određeno i to u čl. 228. st.4. PZ- da se prekršajnim nalogom </w:t>
      </w:r>
      <w:r w:rsidRPr="008A78E5">
        <w:rPr>
          <w:rFonts w:asciiTheme="minorHAnsi" w:hAnsiTheme="minorHAnsi" w:cstheme="minorHAnsi"/>
          <w:b/>
          <w:sz w:val="18"/>
          <w:szCs w:val="18"/>
        </w:rPr>
        <w:t>ne može izreći kazna zatvora ni zaštitne mjere</w:t>
      </w:r>
      <w:r w:rsidRPr="008A78E5">
        <w:rPr>
          <w:rFonts w:asciiTheme="minorHAnsi" w:hAnsiTheme="minorHAnsi" w:cstheme="minorHAnsi"/>
          <w:sz w:val="18"/>
          <w:szCs w:val="18"/>
        </w:rPr>
        <w:t xml:space="preserve"> (osim zabrane upravljanja motornim vozilom). Temeljem čl. 239. st.5. PZ ovo se odnosi i na obavezni prekršajni nalog te otuda proizlazi da policija može primijeniti opomenu kao prekršajnopravnu sankciju, jer se prekršajnim nalogom i obaveznim prekršajnim nalogom ne mogu izreći kazna zatvora i zaštitne mjere, što znači da se mogu izreći odnosno primijeniti </w:t>
      </w:r>
      <w:r w:rsidRPr="008A78E5">
        <w:rPr>
          <w:rFonts w:asciiTheme="minorHAnsi" w:hAnsiTheme="minorHAnsi" w:cstheme="minorHAnsi"/>
          <w:b/>
          <w:sz w:val="18"/>
          <w:szCs w:val="18"/>
        </w:rPr>
        <w:t>sve ostale prekršajnopravne sankcije temeljem čl. 228 .st.3. PZ.</w:t>
      </w:r>
    </w:p>
  </w:footnote>
  <w:footnote w:id="5">
    <w:p w:rsidR="00A6631F" w:rsidRPr="008A78E5" w:rsidRDefault="00A6631F" w:rsidP="008A78E5">
      <w:pPr>
        <w:pStyle w:val="Tekstfusnote"/>
        <w:contextualSpacing/>
        <w:jc w:val="both"/>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Budući da je policija ovlaštena na primjenu opomene kao prekršajnopravne sankcije ovlaštena je i utvrđivati elemente krivnje i s tim u vezi postoje li olakotne okolnosti, primjerice policija od majke okrivljenog pribavi rješenje Centra za socijalnu skrb o imenovanju za skrbnicu iz kojeg je razvidno da je okrivljenik u potpunosti lišen poslovne sposobnosti te da u postupku imenovanja skrbnice nije saslušan zbog dijagnoze i tijeka bolesti zbog koje nije u stanju pravilno razumjevati i shvaćati. Zabluda o protupravnosti prekršaja:zabluda će biti smatrana </w:t>
      </w:r>
      <w:r w:rsidRPr="008A78E5">
        <w:rPr>
          <w:rFonts w:asciiTheme="minorHAnsi" w:hAnsiTheme="minorHAnsi" w:cstheme="minorHAnsi"/>
          <w:b/>
          <w:sz w:val="18"/>
          <w:szCs w:val="18"/>
        </w:rPr>
        <w:t>otklonjivom</w:t>
      </w:r>
      <w:r w:rsidRPr="008A78E5">
        <w:rPr>
          <w:rFonts w:asciiTheme="minorHAnsi" w:hAnsiTheme="minorHAnsi" w:cstheme="minorHAnsi"/>
          <w:sz w:val="18"/>
          <w:szCs w:val="18"/>
        </w:rPr>
        <w:t>, ako bi svatko pa i počinitelj lako mogao spoznati protupravnost djela ili ako se radi o počinitelju koji je s obzirom na svoje zvanje, zanimanje ili službu bio  dužan upoznati se s odgovarajućim propisom. Ako je  zabluda bila otklonjiva počinitelj se za počinjeni prekršaj može blaže kazniti – čl.29.st.2. i st.3. PZ</w:t>
      </w:r>
    </w:p>
  </w:footnote>
  <w:footnote w:id="6">
    <w:p w:rsidR="00A6631F" w:rsidRPr="008A78E5" w:rsidRDefault="00A6631F" w:rsidP="008A78E5">
      <w:pPr>
        <w:pStyle w:val="Tekstfusnote"/>
        <w:contextualSpacing/>
        <w:jc w:val="both"/>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To su inače i razlozi za ublažavanje kazne iz čl.37.st.2.PZ (za izricanje blaže kazne od propisane)</w:t>
      </w:r>
    </w:p>
  </w:footnote>
  <w:footnote w:id="7">
    <w:p w:rsidR="00A6631F" w:rsidRPr="008A78E5" w:rsidRDefault="00A6631F" w:rsidP="008A78E5">
      <w:pPr>
        <w:pStyle w:val="Tekstfusnote"/>
        <w:contextualSpacing/>
        <w:jc w:val="both"/>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čl. 36. St.2. PZ:“Izričući počinitelju prekršaja novčanu kaznu sud će uzeti u obzir i njegovo imovinsko stanje“</w:t>
      </w:r>
    </w:p>
  </w:footnote>
  <w:footnote w:id="8">
    <w:p w:rsidR="00A6631F" w:rsidRPr="008A78E5" w:rsidRDefault="00A6631F" w:rsidP="008A78E5">
      <w:pPr>
        <w:pStyle w:val="Tekstfusnote"/>
        <w:contextualSpacing/>
        <w:jc w:val="both"/>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Čl.18.st.3. PZ:“Počinitelj koji je prekoračio granice nužne obrane može se blaže kazniti.“ </w:t>
      </w:r>
    </w:p>
  </w:footnote>
  <w:footnote w:id="9">
    <w:p w:rsidR="00A6631F" w:rsidRPr="008A78E5" w:rsidRDefault="00A6631F" w:rsidP="008A78E5">
      <w:pPr>
        <w:pStyle w:val="Tekstfusnote"/>
        <w:contextualSpacing/>
        <w:jc w:val="both"/>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Čl 24.st.1. PZ:“...za pomaganje se može i blaže kazniti.“</w:t>
      </w:r>
    </w:p>
  </w:footnote>
  <w:footnote w:id="10">
    <w:p w:rsidR="00A6631F" w:rsidRPr="008A78E5" w:rsidRDefault="00A6631F" w:rsidP="008A78E5">
      <w:pPr>
        <w:pStyle w:val="Tekstfusnote"/>
        <w:contextualSpacing/>
        <w:jc w:val="both"/>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Čl.15.st.3. PZ:“Počinitelj koji je prekršaj počinio nečinjenjem može se blaže kazniti, osim ako se radi o prekršaju koji može biti počinjen samo nečinjenjem“ (propuštanjem dužne radnje).</w:t>
      </w:r>
    </w:p>
  </w:footnote>
  <w:footnote w:id="11">
    <w:p w:rsidR="00A6631F" w:rsidRPr="008A78E5" w:rsidRDefault="00A6631F" w:rsidP="008A78E5">
      <w:pPr>
        <w:pStyle w:val="Tekstfusnote"/>
        <w:contextualSpacing/>
        <w:jc w:val="both"/>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Čl.26.st.3. PZ - Počinitelj koji je u vrijeme počinjenja prekršaja bio znatno smanjeno ubrojiv može se blaže kazniti, ako do znatne smanjene ubrojivosti nije došlo samoskrivljeno. Do znatno smanjene ubrojivosti došlo je zbog nemogućnosti da shvati značenje svojeg postupanja ili nije mogao vladati svojom voljom zbog duševne bolesti, privremene duševne poremećenosti, nedovoljnog duševnog razvitka ili neke druge teže duševne smetnje.</w:t>
      </w:r>
    </w:p>
  </w:footnote>
  <w:footnote w:id="12">
    <w:p w:rsidR="00726C2D" w:rsidRPr="00726C2D" w:rsidRDefault="00726C2D" w:rsidP="00512584">
      <w:pPr>
        <w:pStyle w:val="Tekstfusnote"/>
        <w:contextualSpacing/>
        <w:rPr>
          <w:rFonts w:asciiTheme="minorHAnsi" w:hAnsiTheme="minorHAnsi" w:cstheme="minorHAnsi"/>
          <w:sz w:val="18"/>
          <w:szCs w:val="18"/>
          <w:lang w:val="sr-Latn-BA"/>
        </w:rPr>
      </w:pPr>
      <w:r>
        <w:rPr>
          <w:rStyle w:val="Referencafusnote"/>
        </w:rPr>
        <w:footnoteRef/>
      </w:r>
      <w:r>
        <w:t xml:space="preserve"> </w:t>
      </w:r>
      <w:r w:rsidRPr="00726C2D">
        <w:rPr>
          <w:rFonts w:asciiTheme="minorHAnsi" w:hAnsiTheme="minorHAnsi" w:cstheme="minorHAnsi"/>
          <w:sz w:val="18"/>
          <w:szCs w:val="18"/>
        </w:rPr>
        <w:t>Zakon o prekršajima protiv javnog reda i mira , dalje ZPPJRM ( NN 5/90, 30/90, 47/90, 29/94)</w:t>
      </w:r>
    </w:p>
  </w:footnote>
  <w:footnote w:id="13">
    <w:p w:rsidR="00A6631F" w:rsidRPr="008A78E5" w:rsidRDefault="00A6631F" w:rsidP="0046490B">
      <w:pPr>
        <w:pStyle w:val="Odlomakpopisa"/>
        <w:spacing w:line="240" w:lineRule="auto"/>
        <w:ind w:left="0"/>
        <w:jc w:val="both"/>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w:t>
      </w:r>
      <w:r w:rsidRPr="008A78E5">
        <w:rPr>
          <w:rFonts w:asciiTheme="minorHAnsi" w:eastAsia="Times New Roman" w:hAnsiTheme="minorHAnsi" w:cstheme="minorHAnsi"/>
          <w:bCs/>
          <w:color w:val="000000"/>
          <w:sz w:val="18"/>
          <w:szCs w:val="18"/>
          <w:lang w:eastAsia="hr-HR"/>
        </w:rPr>
        <w:t xml:space="preserve">Neki oblici agresivnog ponašanja psa (rizični čimbenici za sigurnost ljudi): režanje, pokazivanje zuba, nasrtanje, čvakanje, kostriješenje dlake na hrptu i iznad korijena repa, ukočen pogled usmjeren prema onome što pas smatra prijetnjom, fiksiranje pogleda prema osobi, predmetu, drugoj životinji….  Ipak takav pas još uvijek se ne može svrstati u opasne pse, obzirom da je </w:t>
      </w:r>
      <w:r w:rsidRPr="008A78E5">
        <w:rPr>
          <w:rFonts w:asciiTheme="minorHAnsi" w:hAnsiTheme="minorHAnsi" w:cstheme="minorHAnsi"/>
          <w:sz w:val="18"/>
          <w:szCs w:val="18"/>
        </w:rPr>
        <w:t>prema čl. 2.  Pravilnika o opasnim psima (NN 117/08) opasan samo onaj pas koji: ničim izazvan napadne čovjeka i nanese mu tjelesne ozljede ili ga usmrti ili ničim izazvan napadne drugog psa i nanese mu teške tjelesne ozljede ili  pas koji je uzgajan ili dresiran za borbe pasa ili  pas pasmine terijer tipa bull iz nekontroliranog uzgoja i njegovi križanci. Za postupak sa opasnim psom nije nadležna policija, nego veterinarski inspektori, veterinari  te osobe registrirane za socijalizaciju pasa, a iz Zakona o veterinarstvu (NN 82/13,148/13) i iz Pravilnika o opasnim psima (NN 117/08) razvidno je da je za provođenje tog postupka potrebno sudjelovanje posjednika odnosno vlasnika psa. Policijski službenik</w:t>
      </w:r>
      <w:r w:rsidRPr="008A78E5">
        <w:rPr>
          <w:rFonts w:asciiTheme="minorHAnsi" w:eastAsia="Times New Roman" w:hAnsiTheme="minorHAnsi" w:cstheme="minorHAnsi"/>
          <w:bCs/>
          <w:color w:val="000000"/>
          <w:sz w:val="18"/>
          <w:szCs w:val="18"/>
          <w:lang w:eastAsia="hr-HR"/>
        </w:rPr>
        <w:t xml:space="preserve"> p</w:t>
      </w:r>
      <w:r w:rsidRPr="008A78E5">
        <w:rPr>
          <w:rFonts w:asciiTheme="minorHAnsi" w:hAnsiTheme="minorHAnsi" w:cstheme="minorHAnsi"/>
          <w:sz w:val="18"/>
          <w:szCs w:val="18"/>
        </w:rPr>
        <w:t xml:space="preserve">rilikom policijske intervencije te vrste (bez obzira je li pas ugrizao čovjeka ili nije) treba provjeriti rizične čimbenike za sigurnost ljudi: radi li se o većem psu (veličina psa); koji po redu je to slučaj agresivnog ponašanja psa na javnoj površini (povijest); je li pas agresivan i prema obitelji u kojoj živi; drži li se psa u ograđenom prostoru koji ga ne sprječava da izađe na javnu površinu (okoliš); što je izazvalo psa na agresivno ponašanje (kontekst), radi li se o starijem i/ili bolesnom psu (stariji psi skloniji su napadu, kao i bolesni). Vidi internet adresu: </w:t>
      </w:r>
      <w:hyperlink r:id="rId6" w:history="1">
        <w:r w:rsidRPr="00AB5322">
          <w:rPr>
            <w:rStyle w:val="Hiperveza"/>
            <w:rFonts w:asciiTheme="minorHAnsi" w:hAnsiTheme="minorHAnsi" w:cstheme="minorHAnsi"/>
            <w:color w:val="auto"/>
            <w:sz w:val="18"/>
            <w:szCs w:val="18"/>
            <w:u w:val="none"/>
          </w:rPr>
          <w:t>http://ljubimci.24sata.hr/psi-i-macke/agresivno-ponasanje-kod-psa-kako-izbjeci-najgore-savjeti-419610</w:t>
        </w:r>
      </w:hyperlink>
      <w:r w:rsidRPr="00AB5322">
        <w:rPr>
          <w:rFonts w:asciiTheme="minorHAnsi" w:hAnsiTheme="minorHAnsi" w:cstheme="minorHAnsi"/>
          <w:sz w:val="18"/>
          <w:szCs w:val="18"/>
        </w:rPr>
        <w:t xml:space="preserve"> </w:t>
      </w:r>
      <w:r w:rsidRPr="008A78E5">
        <w:rPr>
          <w:rFonts w:asciiTheme="minorHAnsi" w:hAnsiTheme="minorHAnsi" w:cstheme="minorHAnsi"/>
          <w:sz w:val="18"/>
          <w:szCs w:val="18"/>
        </w:rPr>
        <w:t>Ako postoji povod za sumnju, potrebno je i izvršiti alkotestiranje počinitelja prekršaja.</w:t>
      </w:r>
      <w:r>
        <w:rPr>
          <w:rFonts w:asciiTheme="minorHAnsi" w:hAnsiTheme="minorHAnsi" w:cstheme="minorHAnsi"/>
          <w:sz w:val="18"/>
          <w:szCs w:val="18"/>
        </w:rPr>
        <w:t xml:space="preserve"> </w:t>
      </w:r>
    </w:p>
  </w:footnote>
  <w:footnote w:id="14">
    <w:p w:rsidR="00A6631F" w:rsidRPr="004A5A31" w:rsidRDefault="00A6631F" w:rsidP="0046490B">
      <w:pPr>
        <w:pStyle w:val="Tekstfusnote"/>
        <w:contextualSpacing/>
        <w:rPr>
          <w:rFonts w:asciiTheme="minorHAnsi" w:hAnsiTheme="minorHAnsi"/>
        </w:rPr>
      </w:pPr>
      <w:r w:rsidRPr="0046490B">
        <w:rPr>
          <w:rStyle w:val="Referencafusnote"/>
          <w:rFonts w:asciiTheme="minorHAnsi" w:hAnsiTheme="minorHAnsi" w:cstheme="minorHAnsi"/>
          <w:sz w:val="18"/>
          <w:szCs w:val="18"/>
        </w:rPr>
        <w:footnoteRef/>
      </w:r>
      <w:r w:rsidRPr="0046490B">
        <w:rPr>
          <w:rFonts w:asciiTheme="minorHAnsi" w:hAnsiTheme="minorHAnsi" w:cstheme="minorHAnsi"/>
          <w:sz w:val="18"/>
          <w:szCs w:val="18"/>
        </w:rPr>
        <w:t xml:space="preserve"> </w:t>
      </w:r>
      <w:r w:rsidR="00512584" w:rsidRPr="0046490B">
        <w:rPr>
          <w:rFonts w:asciiTheme="minorHAnsi" w:hAnsiTheme="minorHAnsi" w:cstheme="minorHAnsi"/>
          <w:sz w:val="18"/>
          <w:szCs w:val="18"/>
        </w:rPr>
        <w:t xml:space="preserve">Vidi i </w:t>
      </w:r>
      <w:r w:rsidRPr="0046490B">
        <w:rPr>
          <w:rFonts w:asciiTheme="minorHAnsi" w:hAnsiTheme="minorHAnsi" w:cstheme="minorHAnsi"/>
          <w:iCs/>
          <w:sz w:val="18"/>
          <w:szCs w:val="18"/>
        </w:rPr>
        <w:t xml:space="preserve"> Ćurković, M: Odgovornost vlasnika psa, </w:t>
      </w:r>
      <w:hyperlink r:id="rId7" w:history="1">
        <w:r w:rsidRPr="0046490B">
          <w:rPr>
            <w:rStyle w:val="Hiperveza"/>
            <w:rFonts w:asciiTheme="minorHAnsi" w:hAnsiTheme="minorHAnsi" w:cstheme="minorHAnsi"/>
            <w:color w:val="auto"/>
            <w:sz w:val="18"/>
            <w:szCs w:val="18"/>
            <w:u w:val="none"/>
          </w:rPr>
          <w:t>https://burza.com.hr/portal/odgovornost-vlasnika-psa/179</w:t>
        </w:r>
      </w:hyperlink>
      <w:r w:rsidRPr="004A5A31">
        <w:rPr>
          <w:rStyle w:val="Hiperveza"/>
          <w:rFonts w:asciiTheme="minorHAnsi" w:hAnsiTheme="minorHAnsi" w:cs="Times New Roman"/>
          <w:color w:val="auto"/>
          <w:szCs w:val="24"/>
          <w:u w:val="none"/>
        </w:rPr>
        <w:t>.</w:t>
      </w:r>
    </w:p>
  </w:footnote>
  <w:footnote w:id="15">
    <w:p w:rsidR="00A6631F" w:rsidRPr="008A78E5" w:rsidRDefault="00A6631F" w:rsidP="008A78E5">
      <w:pPr>
        <w:pStyle w:val="Tekstfusnote"/>
        <w:contextualSpacing/>
        <w:jc w:val="both"/>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U postupku izdavanja obaveznog prekršajnog naloga na odgovarajući se način primjenjuju i odredbe Prekršajnog zakona o izdavanju prekršajnog naloga, osim ako odredbama Prekršajnog zakona o obaveznom prekršajnom nalogu nije nešto drugo određeno.</w:t>
      </w:r>
    </w:p>
  </w:footnote>
  <w:footnote w:id="16">
    <w:p w:rsidR="00A6631F" w:rsidRPr="008A78E5" w:rsidRDefault="00A6631F" w:rsidP="008A78E5">
      <w:pPr>
        <w:pStyle w:val="Tekstfusnote"/>
        <w:contextualSpacing/>
        <w:jc w:val="both"/>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s izuzetkom sporazuma o sankciji temljem čl. 109.e ZP, ali se i taj sporazum, ako ga Prekršajni sud ne prihvati smatra optužnim prijedlogom. U sporazumu policija i počinitelj se mogu sprazumijeti da se prema počinitelju primijeni zaštitna mjera.</w:t>
      </w:r>
    </w:p>
  </w:footnote>
  <w:footnote w:id="17">
    <w:p w:rsidR="00A6631F" w:rsidRPr="00575EFC" w:rsidRDefault="00A6631F">
      <w:pPr>
        <w:pStyle w:val="Tekstfusnote"/>
        <w:rPr>
          <w:rFonts w:asciiTheme="minorHAnsi" w:hAnsiTheme="minorHAnsi"/>
          <w:sz w:val="18"/>
          <w:szCs w:val="18"/>
        </w:rPr>
      </w:pPr>
      <w:r w:rsidRPr="00575EFC">
        <w:rPr>
          <w:rStyle w:val="Referencafusnote"/>
          <w:rFonts w:asciiTheme="minorHAnsi" w:hAnsiTheme="minorHAnsi"/>
          <w:sz w:val="18"/>
          <w:szCs w:val="18"/>
        </w:rPr>
        <w:footnoteRef/>
      </w:r>
      <w:r w:rsidRPr="00575EFC">
        <w:rPr>
          <w:rFonts w:asciiTheme="minorHAnsi" w:hAnsiTheme="minorHAnsi"/>
          <w:sz w:val="18"/>
          <w:szCs w:val="18"/>
        </w:rPr>
        <w:t xml:space="preserve"> Nikšić S.: Zakon o sprječavanju nereda na sportskim natjecanjima  - Obrazovni materijal za Pravosudnu akademiju, str.23., http://pak.hr/cke/obrazovni%20materijali/Zakon%20o%20sprje%C4%8Davanju%20nereda%20na%20sportskim%20natjecanjima,%20priru%C4%8Dnik%20za%20polaznike.pdf</w:t>
      </w:r>
    </w:p>
  </w:footnote>
  <w:footnote w:id="18">
    <w:p w:rsidR="00A6631F" w:rsidRPr="008A78E5" w:rsidRDefault="00A6631F" w:rsidP="008E0B42">
      <w:pPr>
        <w:pStyle w:val="Tekstfusnote"/>
        <w:contextualSpacing/>
        <w:jc w:val="both"/>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Prekršaji za koje se obavezno izdaje</w:t>
      </w:r>
      <w:r w:rsidRPr="008A78E5">
        <w:rPr>
          <w:rFonts w:asciiTheme="minorHAnsi" w:hAnsiTheme="minorHAnsi" w:cstheme="minorHAnsi"/>
          <w:color w:val="FF0000"/>
          <w:sz w:val="18"/>
          <w:szCs w:val="18"/>
        </w:rPr>
        <w:t xml:space="preserve"> </w:t>
      </w:r>
      <w:r w:rsidRPr="008A78E5">
        <w:rPr>
          <w:rFonts w:asciiTheme="minorHAnsi" w:hAnsiTheme="minorHAnsi" w:cstheme="minorHAnsi"/>
          <w:sz w:val="18"/>
          <w:szCs w:val="18"/>
        </w:rPr>
        <w:t>obavezni</w:t>
      </w:r>
      <w:r w:rsidRPr="008A78E5">
        <w:rPr>
          <w:rFonts w:asciiTheme="minorHAnsi" w:hAnsiTheme="minorHAnsi" w:cstheme="minorHAnsi"/>
          <w:color w:val="FF0000"/>
          <w:sz w:val="18"/>
          <w:szCs w:val="18"/>
        </w:rPr>
        <w:t xml:space="preserve"> </w:t>
      </w:r>
      <w:r w:rsidRPr="008A78E5">
        <w:rPr>
          <w:rFonts w:asciiTheme="minorHAnsi" w:hAnsiTheme="minorHAnsi" w:cstheme="minorHAnsi"/>
          <w:sz w:val="18"/>
          <w:szCs w:val="18"/>
        </w:rPr>
        <w:t>prekršajni nalog smatraju se lakšim prekršajnim djelima i stoga je Prekršajnim zakonom  određeno da se obaveznim prekršajnim nalogom ne može primijeniti zaštitna mjera (osim zabrane upravljanja motornim vozilom).</w:t>
      </w:r>
      <w:r w:rsidRPr="008A78E5">
        <w:rPr>
          <w:rFonts w:asciiTheme="minorHAnsi" w:eastAsia="Calibri" w:hAnsiTheme="minorHAnsi" w:cstheme="minorHAnsi"/>
          <w:sz w:val="18"/>
          <w:szCs w:val="18"/>
        </w:rPr>
        <w:t xml:space="preserve"> </w:t>
      </w:r>
      <w:r w:rsidRPr="001213CF">
        <w:rPr>
          <w:rFonts w:asciiTheme="minorHAnsi" w:eastAsia="Calibri" w:hAnsiTheme="minorHAnsi" w:cstheme="minorHAnsi"/>
          <w:sz w:val="18"/>
          <w:szCs w:val="18"/>
        </w:rPr>
        <w:t>Marko Rašo Visoki prekršajni sud Republike Hrvatske: aktualna pitanja u primjeni Prekršajnog zakona III. Specijalističko savjetovanje - primjena prekršajnog zakona i ostalih propisa s područja prekršajnog prava u Republici Hrvatskoj),  https://www.pravo.unizg.hr/_download/repository/Zbornik_s_III._specijalistickog_savjetovanja.pdf</w:t>
      </w:r>
    </w:p>
  </w:footnote>
  <w:footnote w:id="19">
    <w:p w:rsidR="00A6631F" w:rsidRDefault="00A6631F" w:rsidP="008A78E5">
      <w:pPr>
        <w:pStyle w:val="Tekstfusnote"/>
        <w:contextualSpacing/>
        <w:jc w:val="both"/>
        <w:rPr>
          <w:rFonts w:asciiTheme="minorHAnsi" w:hAnsiTheme="minorHAnsi" w:cstheme="minorHAnsi"/>
          <w:color w:val="231F20"/>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Prekršajni </w:t>
      </w:r>
      <w:r w:rsidRPr="008A78E5">
        <w:rPr>
          <w:rFonts w:asciiTheme="minorHAnsi" w:hAnsiTheme="minorHAnsi" w:cstheme="minorHAnsi"/>
          <w:color w:val="231F20"/>
          <w:sz w:val="18"/>
          <w:szCs w:val="18"/>
        </w:rPr>
        <w:t xml:space="preserve">Zakon je </w:t>
      </w:r>
      <w:r w:rsidRPr="008A78E5">
        <w:rPr>
          <w:rFonts w:asciiTheme="minorHAnsi" w:hAnsiTheme="minorHAnsi" w:cstheme="minorHAnsi"/>
          <w:b/>
          <w:color w:val="231F20"/>
          <w:sz w:val="18"/>
          <w:szCs w:val="18"/>
        </w:rPr>
        <w:t>u postupovnom smislu</w:t>
      </w:r>
      <w:r w:rsidRPr="008A78E5">
        <w:rPr>
          <w:rFonts w:asciiTheme="minorHAnsi" w:hAnsiTheme="minorHAnsi" w:cstheme="minorHAnsi"/>
          <w:color w:val="231F20"/>
          <w:sz w:val="18"/>
          <w:szCs w:val="18"/>
        </w:rPr>
        <w:t xml:space="preserve"> razvrstao prekršaje po važnosti u tri razine. U prvu razinu (kao najlakši prekršaji) svrstani su prekršaji propisani odlukom jedinice lokalne i područne (regionalne) samouprave i prekršaji propisani Zakonom za koje je kao kazna propisana samo novčana kazna</w:t>
      </w:r>
      <w:r w:rsidRPr="008A78E5">
        <w:rPr>
          <w:rFonts w:asciiTheme="minorHAnsi" w:hAnsiTheme="minorHAnsi" w:cstheme="minorHAnsi"/>
          <w:b/>
          <w:color w:val="231F20"/>
          <w:sz w:val="18"/>
          <w:szCs w:val="18"/>
        </w:rPr>
        <w:t xml:space="preserve"> </w:t>
      </w:r>
      <w:r w:rsidRPr="008A78E5">
        <w:rPr>
          <w:rFonts w:asciiTheme="minorHAnsi" w:hAnsiTheme="minorHAnsi" w:cstheme="minorHAnsi"/>
          <w:color w:val="231F20"/>
          <w:sz w:val="18"/>
          <w:szCs w:val="18"/>
        </w:rPr>
        <w:t>do iznosa za koje</w:t>
      </w:r>
      <w:r w:rsidRPr="008A78E5">
        <w:rPr>
          <w:rFonts w:asciiTheme="minorHAnsi" w:hAnsiTheme="minorHAnsi" w:cstheme="minorHAnsi"/>
          <w:b/>
          <w:color w:val="231F20"/>
          <w:sz w:val="18"/>
          <w:szCs w:val="18"/>
        </w:rPr>
        <w:t xml:space="preserve"> </w:t>
      </w:r>
      <w:r w:rsidRPr="008A78E5">
        <w:rPr>
          <w:rFonts w:asciiTheme="minorHAnsi" w:hAnsiTheme="minorHAnsi" w:cstheme="minorHAnsi"/>
          <w:color w:val="231F20"/>
          <w:sz w:val="18"/>
          <w:szCs w:val="18"/>
        </w:rPr>
        <w:t xml:space="preserve">ovlašteni tužitelji dužni su </w:t>
      </w:r>
      <w:r w:rsidRPr="008A78E5">
        <w:rPr>
          <w:rFonts w:asciiTheme="minorHAnsi" w:hAnsiTheme="minorHAnsi" w:cstheme="minorHAnsi"/>
          <w:b/>
          <w:color w:val="231F20"/>
          <w:sz w:val="18"/>
          <w:szCs w:val="18"/>
        </w:rPr>
        <w:t xml:space="preserve">obvezno izdati prekršajni nalog…  </w:t>
      </w:r>
      <w:r w:rsidRPr="008A78E5">
        <w:rPr>
          <w:rFonts w:asciiTheme="minorHAnsi" w:hAnsiTheme="minorHAnsi" w:cstheme="minorHAnsi"/>
          <w:color w:val="231F20"/>
          <w:sz w:val="18"/>
          <w:szCs w:val="18"/>
        </w:rPr>
        <w:t xml:space="preserve">U drugu razinu po težini svrstani su oni prekršaji za koje je predviđena jednostavnija forma postupka </w:t>
      </w:r>
      <w:r w:rsidRPr="008A78E5">
        <w:rPr>
          <w:rFonts w:asciiTheme="minorHAnsi" w:hAnsiTheme="minorHAnsi" w:cstheme="minorHAnsi"/>
          <w:b/>
          <w:color w:val="231F20"/>
          <w:sz w:val="18"/>
          <w:szCs w:val="18"/>
        </w:rPr>
        <w:t>- žurni postupak</w:t>
      </w:r>
      <w:r w:rsidRPr="008A78E5">
        <w:rPr>
          <w:rFonts w:asciiTheme="minorHAnsi" w:hAnsiTheme="minorHAnsi" w:cstheme="minorHAnsi"/>
          <w:color w:val="231F20"/>
          <w:sz w:val="18"/>
          <w:szCs w:val="18"/>
        </w:rPr>
        <w:t>. Žurni postupak vodi se za prekršaje za koje je kao jedina kazna propisana novčana kazna do 10.000,00 kuna za fizičku osobu, novčana kazna do 30.000,00 kuna za pravnu osobu i do 10.000,00 kuna za odgovornu osobu u pravnoj osobi. U treću razinu svrstani su svi teži prekršaji za koje s</w:t>
      </w:r>
      <w:r>
        <w:rPr>
          <w:rFonts w:asciiTheme="minorHAnsi" w:hAnsiTheme="minorHAnsi" w:cstheme="minorHAnsi"/>
          <w:color w:val="231F20"/>
          <w:sz w:val="18"/>
          <w:szCs w:val="18"/>
        </w:rPr>
        <w:t>e vodi postupak glavne rasprave.</w:t>
      </w:r>
    </w:p>
    <w:p w:rsidR="00A6631F" w:rsidRPr="008A78E5" w:rsidRDefault="00A6631F" w:rsidP="008A78E5">
      <w:pPr>
        <w:pStyle w:val="Tekstfusnote"/>
        <w:contextualSpacing/>
        <w:jc w:val="both"/>
        <w:rPr>
          <w:rFonts w:asciiTheme="minorHAnsi" w:hAnsiTheme="minorHAnsi" w:cstheme="minorHAnsi"/>
          <w:sz w:val="18"/>
          <w:szCs w:val="18"/>
        </w:rPr>
      </w:pPr>
      <w:r w:rsidRPr="001213CF">
        <w:rPr>
          <w:rFonts w:ascii="Times New Roman" w:hAnsi="Times New Roman" w:cs="Times New Roman"/>
          <w:szCs w:val="24"/>
        </w:rPr>
        <w:t xml:space="preserve"> </w:t>
      </w:r>
      <w:r>
        <w:rPr>
          <w:rFonts w:ascii="Times New Roman" w:hAnsi="Times New Roman" w:cs="Times New Roman"/>
          <w:szCs w:val="24"/>
        </w:rPr>
        <w:t xml:space="preserve">redovni prekršajni postupak -. </w:t>
      </w:r>
      <w:r w:rsidRPr="006109D2">
        <w:rPr>
          <w:rFonts w:ascii="Times New Roman" w:hAnsi="Times New Roman" w:cs="Times New Roman"/>
          <w:szCs w:val="24"/>
        </w:rPr>
        <w:t xml:space="preserve">Obilježja prekršajnog prava i sudovanja, aktualna pitanja i prioriteti, Hrvatski ljetopis za kazneno pravo i praksu (Zagreb), vol. </w:t>
      </w:r>
      <w:r>
        <w:rPr>
          <w:rFonts w:ascii="Times New Roman" w:hAnsi="Times New Roman" w:cs="Times New Roman"/>
          <w:szCs w:val="24"/>
        </w:rPr>
        <w:t xml:space="preserve"> </w:t>
      </w:r>
      <w:r w:rsidRPr="006109D2">
        <w:rPr>
          <w:rFonts w:ascii="Times New Roman" w:hAnsi="Times New Roman" w:cs="Times New Roman"/>
          <w:szCs w:val="24"/>
        </w:rPr>
        <w:t>19, broj 2/2012, str. 439-472.</w:t>
      </w:r>
      <w:r>
        <w:rPr>
          <w:rFonts w:ascii="Times New Roman" w:hAnsi="Times New Roman" w:cs="Times New Roman"/>
          <w:szCs w:val="24"/>
        </w:rPr>
        <w:t>)</w:t>
      </w:r>
    </w:p>
  </w:footnote>
  <w:footnote w:id="20">
    <w:p w:rsidR="00A6631F" w:rsidRPr="008A78E5" w:rsidRDefault="00A6631F" w:rsidP="008A78E5">
      <w:pPr>
        <w:pStyle w:val="Tekstfusnote"/>
        <w:contextualSpacing/>
        <w:jc w:val="both"/>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Prvi primjer: </w:t>
      </w:r>
      <w:r w:rsidRPr="008A78E5">
        <w:rPr>
          <w:rFonts w:asciiTheme="minorHAnsi" w:hAnsiTheme="minorHAnsi" w:cstheme="minorHAnsi"/>
          <w:b/>
          <w:sz w:val="18"/>
          <w:szCs w:val="18"/>
        </w:rPr>
        <w:t>zaštitna mjera oduzimanja oružja i streljiva</w:t>
      </w:r>
      <w:r w:rsidRPr="008A78E5">
        <w:rPr>
          <w:rFonts w:asciiTheme="minorHAnsi" w:hAnsiTheme="minorHAnsi" w:cstheme="minorHAnsi"/>
          <w:sz w:val="18"/>
          <w:szCs w:val="18"/>
        </w:rPr>
        <w:t xml:space="preserve"> iz čl. 91 Zak</w:t>
      </w:r>
      <w:r>
        <w:rPr>
          <w:rFonts w:asciiTheme="minorHAnsi" w:hAnsiTheme="minorHAnsi" w:cstheme="minorHAnsi"/>
          <w:sz w:val="18"/>
          <w:szCs w:val="18"/>
        </w:rPr>
        <w:t>ona o oružju</w:t>
      </w:r>
      <w:r w:rsidRPr="008A78E5">
        <w:rPr>
          <w:rFonts w:asciiTheme="minorHAnsi" w:hAnsiTheme="minorHAnsi" w:cstheme="minorHAnsi"/>
          <w:sz w:val="18"/>
          <w:szCs w:val="18"/>
        </w:rPr>
        <w:t xml:space="preserve"> (NN 63/07,146/08,59/12) će se izreći fizičkoj osobi koja bez odobrenja nabavi drži li nosi oružje za čiju je nabavu prema Zakonu o oružju potrebno odobrenje i fizičkoj osobi koja da oružje na uporabu djeci. Drugi primjer: prekršajni sud će izreći zaštitnu mjeru </w:t>
      </w:r>
      <w:r w:rsidRPr="008A78E5">
        <w:rPr>
          <w:rFonts w:asciiTheme="minorHAnsi" w:hAnsiTheme="minorHAnsi" w:cstheme="minorHAnsi"/>
          <w:b/>
          <w:sz w:val="18"/>
          <w:szCs w:val="18"/>
        </w:rPr>
        <w:t>zabrane obavljanja djelatnosti</w:t>
      </w:r>
      <w:r w:rsidRPr="008A78E5">
        <w:rPr>
          <w:rFonts w:asciiTheme="minorHAnsi" w:hAnsiTheme="minorHAnsi" w:cstheme="minorHAnsi"/>
          <w:sz w:val="18"/>
          <w:szCs w:val="18"/>
        </w:rPr>
        <w:t xml:space="preserve"> za prekršaje učinjene u povratu iz čl. 52.st.1. Zakona o eksplozivnim tvarima,</w:t>
      </w:r>
    </w:p>
  </w:footnote>
  <w:footnote w:id="21">
    <w:p w:rsidR="00A6631F" w:rsidRPr="008E041E" w:rsidRDefault="00A6631F" w:rsidP="008A78E5">
      <w:pPr>
        <w:pStyle w:val="Tekstfusnote"/>
        <w:contextualSpacing/>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Portal ius info: </w:t>
      </w:r>
      <w:hyperlink r:id="rId8" w:history="1">
        <w:r w:rsidRPr="008E041E">
          <w:rPr>
            <w:rStyle w:val="Hiperveza"/>
            <w:rFonts w:asciiTheme="minorHAnsi" w:hAnsiTheme="minorHAnsi" w:cstheme="minorHAnsi"/>
            <w:color w:val="auto"/>
            <w:sz w:val="18"/>
            <w:szCs w:val="18"/>
            <w:u w:val="none"/>
          </w:rPr>
          <w:t>http://www.iusinfo.hr/DailyContent/Topical.aspx?id=25090</w:t>
        </w:r>
      </w:hyperlink>
    </w:p>
  </w:footnote>
  <w:footnote w:id="22">
    <w:p w:rsidR="00A6631F" w:rsidRPr="008E041E" w:rsidRDefault="00A6631F">
      <w:pPr>
        <w:pStyle w:val="Tekstfusnote"/>
        <w:rPr>
          <w:rFonts w:asciiTheme="minorHAnsi" w:hAnsiTheme="minorHAnsi"/>
          <w:sz w:val="18"/>
          <w:szCs w:val="18"/>
        </w:rPr>
      </w:pPr>
      <w:r w:rsidRPr="008E041E">
        <w:rPr>
          <w:rStyle w:val="Referencafusnote"/>
          <w:rFonts w:asciiTheme="minorHAnsi" w:hAnsiTheme="minorHAnsi"/>
          <w:sz w:val="18"/>
          <w:szCs w:val="18"/>
        </w:rPr>
        <w:footnoteRef/>
      </w:r>
      <w:r w:rsidRPr="008E041E">
        <w:rPr>
          <w:rFonts w:asciiTheme="minorHAnsi" w:hAnsiTheme="minorHAnsi"/>
          <w:sz w:val="18"/>
          <w:szCs w:val="18"/>
        </w:rPr>
        <w:t xml:space="preserve"> </w:t>
      </w:r>
      <w:r w:rsidRPr="008E041E">
        <w:rPr>
          <w:rFonts w:asciiTheme="minorHAnsi" w:hAnsiTheme="minorHAnsi" w:cs="Times New Roman"/>
          <w:sz w:val="18"/>
          <w:szCs w:val="18"/>
        </w:rPr>
        <w:t>Op.cit. Aviani - pod naslovom ispitivanje optužnog prijedloga autor navodi:</w:t>
      </w:r>
      <w:r>
        <w:rPr>
          <w:rFonts w:asciiTheme="minorHAnsi" w:hAnsiTheme="minorHAnsi" w:cs="Times New Roman"/>
          <w:sz w:val="18"/>
          <w:szCs w:val="18"/>
        </w:rPr>
        <w:t xml:space="preserve"> </w:t>
      </w:r>
      <w:r w:rsidRPr="008E041E">
        <w:rPr>
          <w:rFonts w:asciiTheme="minorHAnsi" w:hAnsiTheme="minorHAnsi" w:cs="Times New Roman"/>
          <w:sz w:val="18"/>
          <w:szCs w:val="18"/>
        </w:rPr>
        <w:t xml:space="preserve">“Ako sud smatra da postoje zakonski uvjeti za izdavanje prekršajnog naloga, treba odmah izdati </w:t>
      </w:r>
      <w:r w:rsidRPr="008E041E">
        <w:rPr>
          <w:rFonts w:asciiTheme="minorHAnsi" w:hAnsiTheme="minorHAnsi" w:cs="Times New Roman"/>
          <w:b/>
          <w:bCs/>
          <w:sz w:val="18"/>
          <w:szCs w:val="18"/>
        </w:rPr>
        <w:t>prekršajni nalog“</w:t>
      </w:r>
      <w:r>
        <w:rPr>
          <w:rFonts w:asciiTheme="minorHAnsi" w:hAnsiTheme="minorHAnsi" w:cs="Times New Roman"/>
          <w:b/>
          <w:bCs/>
          <w:sz w:val="18"/>
          <w:szCs w:val="18"/>
        </w:rPr>
        <w:t>.</w:t>
      </w:r>
    </w:p>
  </w:footnote>
  <w:footnote w:id="23">
    <w:p w:rsidR="00A6631F" w:rsidRPr="008A78E5" w:rsidRDefault="00A6631F" w:rsidP="008A78E5">
      <w:pPr>
        <w:pStyle w:val="Tekstfusnote"/>
        <w:contextualSpacing/>
        <w:jc w:val="both"/>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sud će ispitati postoje li okolnosti zbog kojih nije moguće voditi prekršajni postupak – ispitivanje optužnog prijedloga, čl. 161.st.2.PZ</w:t>
      </w:r>
    </w:p>
  </w:footnote>
  <w:footnote w:id="24">
    <w:p w:rsidR="00A6631F" w:rsidRPr="008A78E5" w:rsidRDefault="00A6631F" w:rsidP="008A78E5">
      <w:pPr>
        <w:pStyle w:val="Tekstfusnote"/>
        <w:contextualSpacing/>
        <w:jc w:val="both"/>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Iznimno, policija može </w:t>
      </w:r>
      <w:r w:rsidRPr="008A78E5">
        <w:rPr>
          <w:rFonts w:asciiTheme="minorHAnsi" w:hAnsiTheme="minorHAnsi" w:cstheme="minorHAnsi"/>
          <w:b/>
          <w:sz w:val="18"/>
          <w:szCs w:val="18"/>
        </w:rPr>
        <w:t xml:space="preserve">privesti </w:t>
      </w:r>
      <w:r w:rsidRPr="008A78E5">
        <w:rPr>
          <w:rFonts w:asciiTheme="minorHAnsi" w:hAnsiTheme="minorHAnsi" w:cstheme="minorHAnsi"/>
          <w:sz w:val="18"/>
          <w:szCs w:val="18"/>
        </w:rPr>
        <w:t>počinitelja prekršaja na prekršajni sud uz obavezni prekršajni nalog ili prekršajni nalog (dakle bez optužnog prijedloga), ako počinitelj prekršaja nema prebivalište ili stalno boravište u Republici Hrvatskoj, a nema uvjeta za njegovo uhićenje iz čl. 134.st.1.PZ . Vidi uputu Ravnateljstva policije broj: 511-01-22/29-1888/4-08 od 13.svibnja 2008.</w:t>
      </w:r>
    </w:p>
  </w:footnote>
  <w:footnote w:id="25">
    <w:p w:rsidR="00A6631F" w:rsidRPr="008A78E5" w:rsidRDefault="00A6631F" w:rsidP="00A8566A">
      <w:pPr>
        <w:pStyle w:val="Tekstfusnote"/>
        <w:contextualSpacing/>
        <w:jc w:val="both"/>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Uputom Uprave policije broj: 511-01-53-46256/1-13 od  8. srpnja 2013. odustalo se od naplate ostalih troškova, kada oni premašuju iznos paušalnih troškova od 500,00 kuna za izdavanje općeg prekršajnog naloga, </w:t>
      </w:r>
    </w:p>
  </w:footnote>
  <w:footnote w:id="26">
    <w:p w:rsidR="00A6631F" w:rsidRPr="008A78E5" w:rsidRDefault="00A6631F" w:rsidP="008A78E5">
      <w:pPr>
        <w:pStyle w:val="Tekstfusnote"/>
        <w:contextualSpacing/>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Vidi čl 158.st.5. PZ. To je iznimka od pravila da izvidi ne mogu biti dokaz u prekršajnom postupku</w:t>
      </w:r>
    </w:p>
  </w:footnote>
  <w:footnote w:id="27">
    <w:p w:rsidR="00A6631F" w:rsidRPr="008A78E5" w:rsidRDefault="00A6631F" w:rsidP="008A78E5">
      <w:pPr>
        <w:pStyle w:val="Tekstfusnote"/>
        <w:contextualSpacing/>
        <w:rPr>
          <w:rFonts w:asciiTheme="minorHAnsi" w:hAnsiTheme="minorHAnsi" w:cstheme="minorHAnsi"/>
          <w:sz w:val="18"/>
          <w:szCs w:val="18"/>
        </w:rPr>
      </w:pPr>
      <w:r w:rsidRPr="008A78E5">
        <w:rPr>
          <w:rStyle w:val="Referencafusnote"/>
          <w:rFonts w:asciiTheme="minorHAnsi" w:hAnsiTheme="minorHAnsi" w:cstheme="minorHAnsi"/>
          <w:sz w:val="18"/>
          <w:szCs w:val="18"/>
        </w:rPr>
        <w:footnoteRef/>
      </w:r>
      <w:r w:rsidRPr="008A78E5">
        <w:rPr>
          <w:rFonts w:asciiTheme="minorHAnsi" w:hAnsiTheme="minorHAnsi" w:cstheme="minorHAnsi"/>
          <w:sz w:val="18"/>
          <w:szCs w:val="18"/>
        </w:rPr>
        <w:t xml:space="preserve"> Visoki prekršajni sud u svojoj odluci Pž – 3221/15 od 6.travnja 2016. zauzeo je stajalište kako je „tehnička snimka sačinjena od strane fizičke osobe – građanina na javnom mjestu </w:t>
      </w:r>
      <w:r w:rsidRPr="008A78E5">
        <w:rPr>
          <w:rFonts w:asciiTheme="minorHAnsi" w:hAnsiTheme="minorHAnsi" w:cstheme="minorHAnsi"/>
          <w:b/>
          <w:sz w:val="18"/>
          <w:szCs w:val="18"/>
        </w:rPr>
        <w:t>zakonit</w:t>
      </w:r>
      <w:r w:rsidRPr="008A78E5">
        <w:rPr>
          <w:rFonts w:asciiTheme="minorHAnsi" w:hAnsiTheme="minorHAnsi" w:cstheme="minorHAnsi"/>
          <w:sz w:val="18"/>
          <w:szCs w:val="18"/>
        </w:rPr>
        <w:t xml:space="preserve"> dokaz“.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F11"/>
    <w:multiLevelType w:val="hybridMultilevel"/>
    <w:tmpl w:val="9ED00EE2"/>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59F6134"/>
    <w:multiLevelType w:val="hybridMultilevel"/>
    <w:tmpl w:val="C66A6974"/>
    <w:lvl w:ilvl="0" w:tplc="FBB6FAFC">
      <w:start w:val="1"/>
      <w:numFmt w:val="bullet"/>
      <w:lvlText w:val="-"/>
      <w:lvlJc w:val="left"/>
      <w:pPr>
        <w:tabs>
          <w:tab w:val="num" w:pos="720"/>
        </w:tabs>
        <w:ind w:left="720" w:hanging="360"/>
      </w:pPr>
      <w:rPr>
        <w:rFonts w:ascii="Times New Roman" w:hAnsi="Times New Roman" w:hint="default"/>
      </w:rPr>
    </w:lvl>
    <w:lvl w:ilvl="1" w:tplc="19203042" w:tentative="1">
      <w:start w:val="1"/>
      <w:numFmt w:val="bullet"/>
      <w:lvlText w:val="-"/>
      <w:lvlJc w:val="left"/>
      <w:pPr>
        <w:tabs>
          <w:tab w:val="num" w:pos="1440"/>
        </w:tabs>
        <w:ind w:left="1440" w:hanging="360"/>
      </w:pPr>
      <w:rPr>
        <w:rFonts w:ascii="Times New Roman" w:hAnsi="Times New Roman" w:hint="default"/>
      </w:rPr>
    </w:lvl>
    <w:lvl w:ilvl="2" w:tplc="A468AA20" w:tentative="1">
      <w:start w:val="1"/>
      <w:numFmt w:val="bullet"/>
      <w:lvlText w:val="-"/>
      <w:lvlJc w:val="left"/>
      <w:pPr>
        <w:tabs>
          <w:tab w:val="num" w:pos="2160"/>
        </w:tabs>
        <w:ind w:left="2160" w:hanging="360"/>
      </w:pPr>
      <w:rPr>
        <w:rFonts w:ascii="Times New Roman" w:hAnsi="Times New Roman" w:hint="default"/>
      </w:rPr>
    </w:lvl>
    <w:lvl w:ilvl="3" w:tplc="340029BA" w:tentative="1">
      <w:start w:val="1"/>
      <w:numFmt w:val="bullet"/>
      <w:lvlText w:val="-"/>
      <w:lvlJc w:val="left"/>
      <w:pPr>
        <w:tabs>
          <w:tab w:val="num" w:pos="2880"/>
        </w:tabs>
        <w:ind w:left="2880" w:hanging="360"/>
      </w:pPr>
      <w:rPr>
        <w:rFonts w:ascii="Times New Roman" w:hAnsi="Times New Roman" w:hint="default"/>
      </w:rPr>
    </w:lvl>
    <w:lvl w:ilvl="4" w:tplc="3C760898" w:tentative="1">
      <w:start w:val="1"/>
      <w:numFmt w:val="bullet"/>
      <w:lvlText w:val="-"/>
      <w:lvlJc w:val="left"/>
      <w:pPr>
        <w:tabs>
          <w:tab w:val="num" w:pos="3600"/>
        </w:tabs>
        <w:ind w:left="3600" w:hanging="360"/>
      </w:pPr>
      <w:rPr>
        <w:rFonts w:ascii="Times New Roman" w:hAnsi="Times New Roman" w:hint="default"/>
      </w:rPr>
    </w:lvl>
    <w:lvl w:ilvl="5" w:tplc="17F691C4" w:tentative="1">
      <w:start w:val="1"/>
      <w:numFmt w:val="bullet"/>
      <w:lvlText w:val="-"/>
      <w:lvlJc w:val="left"/>
      <w:pPr>
        <w:tabs>
          <w:tab w:val="num" w:pos="4320"/>
        </w:tabs>
        <w:ind w:left="4320" w:hanging="360"/>
      </w:pPr>
      <w:rPr>
        <w:rFonts w:ascii="Times New Roman" w:hAnsi="Times New Roman" w:hint="default"/>
      </w:rPr>
    </w:lvl>
    <w:lvl w:ilvl="6" w:tplc="A56EE332" w:tentative="1">
      <w:start w:val="1"/>
      <w:numFmt w:val="bullet"/>
      <w:lvlText w:val="-"/>
      <w:lvlJc w:val="left"/>
      <w:pPr>
        <w:tabs>
          <w:tab w:val="num" w:pos="5040"/>
        </w:tabs>
        <w:ind w:left="5040" w:hanging="360"/>
      </w:pPr>
      <w:rPr>
        <w:rFonts w:ascii="Times New Roman" w:hAnsi="Times New Roman" w:hint="default"/>
      </w:rPr>
    </w:lvl>
    <w:lvl w:ilvl="7" w:tplc="BA7472D4" w:tentative="1">
      <w:start w:val="1"/>
      <w:numFmt w:val="bullet"/>
      <w:lvlText w:val="-"/>
      <w:lvlJc w:val="left"/>
      <w:pPr>
        <w:tabs>
          <w:tab w:val="num" w:pos="5760"/>
        </w:tabs>
        <w:ind w:left="5760" w:hanging="360"/>
      </w:pPr>
      <w:rPr>
        <w:rFonts w:ascii="Times New Roman" w:hAnsi="Times New Roman" w:hint="default"/>
      </w:rPr>
    </w:lvl>
    <w:lvl w:ilvl="8" w:tplc="A378B47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433D8E"/>
    <w:multiLevelType w:val="multilevel"/>
    <w:tmpl w:val="8068A578"/>
    <w:lvl w:ilvl="0">
      <w:start w:val="1"/>
      <w:numFmt w:val="upperRoman"/>
      <w:lvlText w:val="%1."/>
      <w:lvlJc w:val="left"/>
      <w:pPr>
        <w:ind w:left="1080" w:hanging="72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0BB54B4D"/>
    <w:multiLevelType w:val="hybridMultilevel"/>
    <w:tmpl w:val="F9188E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7DC12E3"/>
    <w:multiLevelType w:val="hybridMultilevel"/>
    <w:tmpl w:val="74067720"/>
    <w:lvl w:ilvl="0" w:tplc="AB8A79FE">
      <w:start w:val="3"/>
      <w:numFmt w:val="bullet"/>
      <w:lvlText w:val="-"/>
      <w:lvlJc w:val="left"/>
      <w:pPr>
        <w:ind w:left="360" w:hanging="360"/>
      </w:pPr>
      <w:rPr>
        <w:rFonts w:ascii="Arial" w:eastAsiaTheme="minorHAnsi"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AA734FE"/>
    <w:multiLevelType w:val="hybridMultilevel"/>
    <w:tmpl w:val="376EF130"/>
    <w:lvl w:ilvl="0" w:tplc="4508C690">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AEE4CB4"/>
    <w:multiLevelType w:val="hybridMultilevel"/>
    <w:tmpl w:val="D3A0247C"/>
    <w:lvl w:ilvl="0" w:tplc="AB8A79FE">
      <w:start w:val="3"/>
      <w:numFmt w:val="bullet"/>
      <w:lvlText w:val="-"/>
      <w:lvlJc w:val="left"/>
      <w:pPr>
        <w:ind w:left="360" w:hanging="360"/>
      </w:pPr>
      <w:rPr>
        <w:rFonts w:ascii="Arial" w:eastAsiaTheme="minorHAnsi"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C47185F"/>
    <w:multiLevelType w:val="hybridMultilevel"/>
    <w:tmpl w:val="C26421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C620FC4"/>
    <w:multiLevelType w:val="hybridMultilevel"/>
    <w:tmpl w:val="E404317A"/>
    <w:lvl w:ilvl="0" w:tplc="8F3A3C88">
      <w:start w:val="1"/>
      <w:numFmt w:val="bullet"/>
      <w:lvlText w:val="•"/>
      <w:lvlJc w:val="left"/>
      <w:pPr>
        <w:tabs>
          <w:tab w:val="num" w:pos="360"/>
        </w:tabs>
        <w:ind w:left="360" w:hanging="360"/>
      </w:pPr>
      <w:rPr>
        <w:rFonts w:ascii="Arial" w:hAnsi="Arial" w:hint="default"/>
      </w:rPr>
    </w:lvl>
    <w:lvl w:ilvl="1" w:tplc="AF361A8C" w:tentative="1">
      <w:start w:val="1"/>
      <w:numFmt w:val="bullet"/>
      <w:lvlText w:val="•"/>
      <w:lvlJc w:val="left"/>
      <w:pPr>
        <w:tabs>
          <w:tab w:val="num" w:pos="1080"/>
        </w:tabs>
        <w:ind w:left="1080" w:hanging="360"/>
      </w:pPr>
      <w:rPr>
        <w:rFonts w:ascii="Arial" w:hAnsi="Arial" w:hint="default"/>
      </w:rPr>
    </w:lvl>
    <w:lvl w:ilvl="2" w:tplc="D6261A70" w:tentative="1">
      <w:start w:val="1"/>
      <w:numFmt w:val="bullet"/>
      <w:lvlText w:val="•"/>
      <w:lvlJc w:val="left"/>
      <w:pPr>
        <w:tabs>
          <w:tab w:val="num" w:pos="1800"/>
        </w:tabs>
        <w:ind w:left="1800" w:hanging="360"/>
      </w:pPr>
      <w:rPr>
        <w:rFonts w:ascii="Arial" w:hAnsi="Arial" w:hint="default"/>
      </w:rPr>
    </w:lvl>
    <w:lvl w:ilvl="3" w:tplc="858241B6" w:tentative="1">
      <w:start w:val="1"/>
      <w:numFmt w:val="bullet"/>
      <w:lvlText w:val="•"/>
      <w:lvlJc w:val="left"/>
      <w:pPr>
        <w:tabs>
          <w:tab w:val="num" w:pos="2520"/>
        </w:tabs>
        <w:ind w:left="2520" w:hanging="360"/>
      </w:pPr>
      <w:rPr>
        <w:rFonts w:ascii="Arial" w:hAnsi="Arial" w:hint="default"/>
      </w:rPr>
    </w:lvl>
    <w:lvl w:ilvl="4" w:tplc="33DE5914" w:tentative="1">
      <w:start w:val="1"/>
      <w:numFmt w:val="bullet"/>
      <w:lvlText w:val="•"/>
      <w:lvlJc w:val="left"/>
      <w:pPr>
        <w:tabs>
          <w:tab w:val="num" w:pos="3240"/>
        </w:tabs>
        <w:ind w:left="3240" w:hanging="360"/>
      </w:pPr>
      <w:rPr>
        <w:rFonts w:ascii="Arial" w:hAnsi="Arial" w:hint="default"/>
      </w:rPr>
    </w:lvl>
    <w:lvl w:ilvl="5" w:tplc="B2E4765E" w:tentative="1">
      <w:start w:val="1"/>
      <w:numFmt w:val="bullet"/>
      <w:lvlText w:val="•"/>
      <w:lvlJc w:val="left"/>
      <w:pPr>
        <w:tabs>
          <w:tab w:val="num" w:pos="3960"/>
        </w:tabs>
        <w:ind w:left="3960" w:hanging="360"/>
      </w:pPr>
      <w:rPr>
        <w:rFonts w:ascii="Arial" w:hAnsi="Arial" w:hint="default"/>
      </w:rPr>
    </w:lvl>
    <w:lvl w:ilvl="6" w:tplc="9A1EE6F4" w:tentative="1">
      <w:start w:val="1"/>
      <w:numFmt w:val="bullet"/>
      <w:lvlText w:val="•"/>
      <w:lvlJc w:val="left"/>
      <w:pPr>
        <w:tabs>
          <w:tab w:val="num" w:pos="4680"/>
        </w:tabs>
        <w:ind w:left="4680" w:hanging="360"/>
      </w:pPr>
      <w:rPr>
        <w:rFonts w:ascii="Arial" w:hAnsi="Arial" w:hint="default"/>
      </w:rPr>
    </w:lvl>
    <w:lvl w:ilvl="7" w:tplc="BFEC6FFA" w:tentative="1">
      <w:start w:val="1"/>
      <w:numFmt w:val="bullet"/>
      <w:lvlText w:val="•"/>
      <w:lvlJc w:val="left"/>
      <w:pPr>
        <w:tabs>
          <w:tab w:val="num" w:pos="5400"/>
        </w:tabs>
        <w:ind w:left="5400" w:hanging="360"/>
      </w:pPr>
      <w:rPr>
        <w:rFonts w:ascii="Arial" w:hAnsi="Arial" w:hint="default"/>
      </w:rPr>
    </w:lvl>
    <w:lvl w:ilvl="8" w:tplc="231415B0" w:tentative="1">
      <w:start w:val="1"/>
      <w:numFmt w:val="bullet"/>
      <w:lvlText w:val="•"/>
      <w:lvlJc w:val="left"/>
      <w:pPr>
        <w:tabs>
          <w:tab w:val="num" w:pos="6120"/>
        </w:tabs>
        <w:ind w:left="6120" w:hanging="360"/>
      </w:pPr>
      <w:rPr>
        <w:rFonts w:ascii="Arial" w:hAnsi="Arial" w:hint="default"/>
      </w:rPr>
    </w:lvl>
  </w:abstractNum>
  <w:abstractNum w:abstractNumId="9">
    <w:nsid w:val="201E4B34"/>
    <w:multiLevelType w:val="hybridMultilevel"/>
    <w:tmpl w:val="94A28A98"/>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0">
    <w:nsid w:val="24E04DFD"/>
    <w:multiLevelType w:val="hybridMultilevel"/>
    <w:tmpl w:val="2E8C2372"/>
    <w:lvl w:ilvl="0" w:tplc="85547EFC">
      <w:start w:val="2"/>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1">
    <w:nsid w:val="2C457FD7"/>
    <w:multiLevelType w:val="hybridMultilevel"/>
    <w:tmpl w:val="62E68934"/>
    <w:lvl w:ilvl="0" w:tplc="F65857B2">
      <w:start w:val="1"/>
      <w:numFmt w:val="decimal"/>
      <w:lvlText w:val="%1)"/>
      <w:lvlJc w:val="left"/>
      <w:pPr>
        <w:tabs>
          <w:tab w:val="num" w:pos="720"/>
        </w:tabs>
        <w:ind w:left="720" w:hanging="360"/>
      </w:pPr>
    </w:lvl>
    <w:lvl w:ilvl="1" w:tplc="DC44B8D0" w:tentative="1">
      <w:start w:val="1"/>
      <w:numFmt w:val="decimal"/>
      <w:lvlText w:val="%2)"/>
      <w:lvlJc w:val="left"/>
      <w:pPr>
        <w:tabs>
          <w:tab w:val="num" w:pos="1440"/>
        </w:tabs>
        <w:ind w:left="1440" w:hanging="360"/>
      </w:pPr>
    </w:lvl>
    <w:lvl w:ilvl="2" w:tplc="A7446DF8" w:tentative="1">
      <w:start w:val="1"/>
      <w:numFmt w:val="decimal"/>
      <w:lvlText w:val="%3)"/>
      <w:lvlJc w:val="left"/>
      <w:pPr>
        <w:tabs>
          <w:tab w:val="num" w:pos="2160"/>
        </w:tabs>
        <w:ind w:left="2160" w:hanging="360"/>
      </w:pPr>
    </w:lvl>
    <w:lvl w:ilvl="3" w:tplc="49D834F2" w:tentative="1">
      <w:start w:val="1"/>
      <w:numFmt w:val="decimal"/>
      <w:lvlText w:val="%4)"/>
      <w:lvlJc w:val="left"/>
      <w:pPr>
        <w:tabs>
          <w:tab w:val="num" w:pos="2880"/>
        </w:tabs>
        <w:ind w:left="2880" w:hanging="360"/>
      </w:pPr>
    </w:lvl>
    <w:lvl w:ilvl="4" w:tplc="9B2EC7BA" w:tentative="1">
      <w:start w:val="1"/>
      <w:numFmt w:val="decimal"/>
      <w:lvlText w:val="%5)"/>
      <w:lvlJc w:val="left"/>
      <w:pPr>
        <w:tabs>
          <w:tab w:val="num" w:pos="3600"/>
        </w:tabs>
        <w:ind w:left="3600" w:hanging="360"/>
      </w:pPr>
    </w:lvl>
    <w:lvl w:ilvl="5" w:tplc="E1C4AA12" w:tentative="1">
      <w:start w:val="1"/>
      <w:numFmt w:val="decimal"/>
      <w:lvlText w:val="%6)"/>
      <w:lvlJc w:val="left"/>
      <w:pPr>
        <w:tabs>
          <w:tab w:val="num" w:pos="4320"/>
        </w:tabs>
        <w:ind w:left="4320" w:hanging="360"/>
      </w:pPr>
    </w:lvl>
    <w:lvl w:ilvl="6" w:tplc="FA9004A2" w:tentative="1">
      <w:start w:val="1"/>
      <w:numFmt w:val="decimal"/>
      <w:lvlText w:val="%7)"/>
      <w:lvlJc w:val="left"/>
      <w:pPr>
        <w:tabs>
          <w:tab w:val="num" w:pos="5040"/>
        </w:tabs>
        <w:ind w:left="5040" w:hanging="360"/>
      </w:pPr>
    </w:lvl>
    <w:lvl w:ilvl="7" w:tplc="311C5CFC" w:tentative="1">
      <w:start w:val="1"/>
      <w:numFmt w:val="decimal"/>
      <w:lvlText w:val="%8)"/>
      <w:lvlJc w:val="left"/>
      <w:pPr>
        <w:tabs>
          <w:tab w:val="num" w:pos="5760"/>
        </w:tabs>
        <w:ind w:left="5760" w:hanging="360"/>
      </w:pPr>
    </w:lvl>
    <w:lvl w:ilvl="8" w:tplc="A68AAF90" w:tentative="1">
      <w:start w:val="1"/>
      <w:numFmt w:val="decimal"/>
      <w:lvlText w:val="%9)"/>
      <w:lvlJc w:val="left"/>
      <w:pPr>
        <w:tabs>
          <w:tab w:val="num" w:pos="6480"/>
        </w:tabs>
        <w:ind w:left="6480" w:hanging="360"/>
      </w:pPr>
    </w:lvl>
  </w:abstractNum>
  <w:abstractNum w:abstractNumId="12">
    <w:nsid w:val="2E31526C"/>
    <w:multiLevelType w:val="hybridMultilevel"/>
    <w:tmpl w:val="8AD4724A"/>
    <w:lvl w:ilvl="0" w:tplc="15407D08">
      <w:start w:val="1"/>
      <w:numFmt w:val="bullet"/>
      <w:lvlText w:val=""/>
      <w:lvlJc w:val="left"/>
      <w:pPr>
        <w:tabs>
          <w:tab w:val="num" w:pos="720"/>
        </w:tabs>
        <w:ind w:left="720" w:hanging="360"/>
      </w:pPr>
      <w:rPr>
        <w:rFonts w:ascii="Wingdings" w:hAnsi="Wingdings" w:hint="default"/>
      </w:rPr>
    </w:lvl>
    <w:lvl w:ilvl="1" w:tplc="FC0C1664" w:tentative="1">
      <w:start w:val="1"/>
      <w:numFmt w:val="bullet"/>
      <w:lvlText w:val=""/>
      <w:lvlJc w:val="left"/>
      <w:pPr>
        <w:tabs>
          <w:tab w:val="num" w:pos="1440"/>
        </w:tabs>
        <w:ind w:left="1440" w:hanging="360"/>
      </w:pPr>
      <w:rPr>
        <w:rFonts w:ascii="Wingdings" w:hAnsi="Wingdings" w:hint="default"/>
      </w:rPr>
    </w:lvl>
    <w:lvl w:ilvl="2" w:tplc="71949B72" w:tentative="1">
      <w:start w:val="1"/>
      <w:numFmt w:val="bullet"/>
      <w:lvlText w:val=""/>
      <w:lvlJc w:val="left"/>
      <w:pPr>
        <w:tabs>
          <w:tab w:val="num" w:pos="2160"/>
        </w:tabs>
        <w:ind w:left="2160" w:hanging="360"/>
      </w:pPr>
      <w:rPr>
        <w:rFonts w:ascii="Wingdings" w:hAnsi="Wingdings" w:hint="default"/>
      </w:rPr>
    </w:lvl>
    <w:lvl w:ilvl="3" w:tplc="ED5EC144" w:tentative="1">
      <w:start w:val="1"/>
      <w:numFmt w:val="bullet"/>
      <w:lvlText w:val=""/>
      <w:lvlJc w:val="left"/>
      <w:pPr>
        <w:tabs>
          <w:tab w:val="num" w:pos="2880"/>
        </w:tabs>
        <w:ind w:left="2880" w:hanging="360"/>
      </w:pPr>
      <w:rPr>
        <w:rFonts w:ascii="Wingdings" w:hAnsi="Wingdings" w:hint="default"/>
      </w:rPr>
    </w:lvl>
    <w:lvl w:ilvl="4" w:tplc="FF809BD6" w:tentative="1">
      <w:start w:val="1"/>
      <w:numFmt w:val="bullet"/>
      <w:lvlText w:val=""/>
      <w:lvlJc w:val="left"/>
      <w:pPr>
        <w:tabs>
          <w:tab w:val="num" w:pos="3600"/>
        </w:tabs>
        <w:ind w:left="3600" w:hanging="360"/>
      </w:pPr>
      <w:rPr>
        <w:rFonts w:ascii="Wingdings" w:hAnsi="Wingdings" w:hint="default"/>
      </w:rPr>
    </w:lvl>
    <w:lvl w:ilvl="5" w:tplc="1128844A" w:tentative="1">
      <w:start w:val="1"/>
      <w:numFmt w:val="bullet"/>
      <w:lvlText w:val=""/>
      <w:lvlJc w:val="left"/>
      <w:pPr>
        <w:tabs>
          <w:tab w:val="num" w:pos="4320"/>
        </w:tabs>
        <w:ind w:left="4320" w:hanging="360"/>
      </w:pPr>
      <w:rPr>
        <w:rFonts w:ascii="Wingdings" w:hAnsi="Wingdings" w:hint="default"/>
      </w:rPr>
    </w:lvl>
    <w:lvl w:ilvl="6" w:tplc="993E7488" w:tentative="1">
      <w:start w:val="1"/>
      <w:numFmt w:val="bullet"/>
      <w:lvlText w:val=""/>
      <w:lvlJc w:val="left"/>
      <w:pPr>
        <w:tabs>
          <w:tab w:val="num" w:pos="5040"/>
        </w:tabs>
        <w:ind w:left="5040" w:hanging="360"/>
      </w:pPr>
      <w:rPr>
        <w:rFonts w:ascii="Wingdings" w:hAnsi="Wingdings" w:hint="default"/>
      </w:rPr>
    </w:lvl>
    <w:lvl w:ilvl="7" w:tplc="14681752" w:tentative="1">
      <w:start w:val="1"/>
      <w:numFmt w:val="bullet"/>
      <w:lvlText w:val=""/>
      <w:lvlJc w:val="left"/>
      <w:pPr>
        <w:tabs>
          <w:tab w:val="num" w:pos="5760"/>
        </w:tabs>
        <w:ind w:left="5760" w:hanging="360"/>
      </w:pPr>
      <w:rPr>
        <w:rFonts w:ascii="Wingdings" w:hAnsi="Wingdings" w:hint="default"/>
      </w:rPr>
    </w:lvl>
    <w:lvl w:ilvl="8" w:tplc="F5568D0E" w:tentative="1">
      <w:start w:val="1"/>
      <w:numFmt w:val="bullet"/>
      <w:lvlText w:val=""/>
      <w:lvlJc w:val="left"/>
      <w:pPr>
        <w:tabs>
          <w:tab w:val="num" w:pos="6480"/>
        </w:tabs>
        <w:ind w:left="6480" w:hanging="360"/>
      </w:pPr>
      <w:rPr>
        <w:rFonts w:ascii="Wingdings" w:hAnsi="Wingdings" w:hint="default"/>
      </w:rPr>
    </w:lvl>
  </w:abstractNum>
  <w:abstractNum w:abstractNumId="13">
    <w:nsid w:val="342934AB"/>
    <w:multiLevelType w:val="hybridMultilevel"/>
    <w:tmpl w:val="83E0B000"/>
    <w:lvl w:ilvl="0" w:tplc="76504E54">
      <w:start w:val="1"/>
      <w:numFmt w:val="decimal"/>
      <w:lvlText w:val="%1)"/>
      <w:lvlJc w:val="left"/>
      <w:pPr>
        <w:tabs>
          <w:tab w:val="num" w:pos="720"/>
        </w:tabs>
        <w:ind w:left="720" w:hanging="360"/>
      </w:pPr>
    </w:lvl>
    <w:lvl w:ilvl="1" w:tplc="615ECD0E" w:tentative="1">
      <w:start w:val="1"/>
      <w:numFmt w:val="decimal"/>
      <w:lvlText w:val="%2)"/>
      <w:lvlJc w:val="left"/>
      <w:pPr>
        <w:tabs>
          <w:tab w:val="num" w:pos="1440"/>
        </w:tabs>
        <w:ind w:left="1440" w:hanging="360"/>
      </w:pPr>
    </w:lvl>
    <w:lvl w:ilvl="2" w:tplc="164CA678" w:tentative="1">
      <w:start w:val="1"/>
      <w:numFmt w:val="decimal"/>
      <w:lvlText w:val="%3)"/>
      <w:lvlJc w:val="left"/>
      <w:pPr>
        <w:tabs>
          <w:tab w:val="num" w:pos="2160"/>
        </w:tabs>
        <w:ind w:left="2160" w:hanging="360"/>
      </w:pPr>
    </w:lvl>
    <w:lvl w:ilvl="3" w:tplc="B1EAE6CC" w:tentative="1">
      <w:start w:val="1"/>
      <w:numFmt w:val="decimal"/>
      <w:lvlText w:val="%4)"/>
      <w:lvlJc w:val="left"/>
      <w:pPr>
        <w:tabs>
          <w:tab w:val="num" w:pos="2880"/>
        </w:tabs>
        <w:ind w:left="2880" w:hanging="360"/>
      </w:pPr>
    </w:lvl>
    <w:lvl w:ilvl="4" w:tplc="D71278FC" w:tentative="1">
      <w:start w:val="1"/>
      <w:numFmt w:val="decimal"/>
      <w:lvlText w:val="%5)"/>
      <w:lvlJc w:val="left"/>
      <w:pPr>
        <w:tabs>
          <w:tab w:val="num" w:pos="3600"/>
        </w:tabs>
        <w:ind w:left="3600" w:hanging="360"/>
      </w:pPr>
    </w:lvl>
    <w:lvl w:ilvl="5" w:tplc="CD968E7A" w:tentative="1">
      <w:start w:val="1"/>
      <w:numFmt w:val="decimal"/>
      <w:lvlText w:val="%6)"/>
      <w:lvlJc w:val="left"/>
      <w:pPr>
        <w:tabs>
          <w:tab w:val="num" w:pos="4320"/>
        </w:tabs>
        <w:ind w:left="4320" w:hanging="360"/>
      </w:pPr>
    </w:lvl>
    <w:lvl w:ilvl="6" w:tplc="880EF916" w:tentative="1">
      <w:start w:val="1"/>
      <w:numFmt w:val="decimal"/>
      <w:lvlText w:val="%7)"/>
      <w:lvlJc w:val="left"/>
      <w:pPr>
        <w:tabs>
          <w:tab w:val="num" w:pos="5040"/>
        </w:tabs>
        <w:ind w:left="5040" w:hanging="360"/>
      </w:pPr>
    </w:lvl>
    <w:lvl w:ilvl="7" w:tplc="6450C17E" w:tentative="1">
      <w:start w:val="1"/>
      <w:numFmt w:val="decimal"/>
      <w:lvlText w:val="%8)"/>
      <w:lvlJc w:val="left"/>
      <w:pPr>
        <w:tabs>
          <w:tab w:val="num" w:pos="5760"/>
        </w:tabs>
        <w:ind w:left="5760" w:hanging="360"/>
      </w:pPr>
    </w:lvl>
    <w:lvl w:ilvl="8" w:tplc="9F3C3EF2" w:tentative="1">
      <w:start w:val="1"/>
      <w:numFmt w:val="decimal"/>
      <w:lvlText w:val="%9)"/>
      <w:lvlJc w:val="left"/>
      <w:pPr>
        <w:tabs>
          <w:tab w:val="num" w:pos="6480"/>
        </w:tabs>
        <w:ind w:left="6480" w:hanging="360"/>
      </w:pPr>
    </w:lvl>
  </w:abstractNum>
  <w:abstractNum w:abstractNumId="14">
    <w:nsid w:val="3498574F"/>
    <w:multiLevelType w:val="hybridMultilevel"/>
    <w:tmpl w:val="62F2774A"/>
    <w:lvl w:ilvl="0" w:tplc="B1FEF8A8">
      <w:start w:val="1"/>
      <w:numFmt w:val="bullet"/>
      <w:lvlText w:val="-"/>
      <w:lvlJc w:val="left"/>
      <w:pPr>
        <w:tabs>
          <w:tab w:val="num" w:pos="720"/>
        </w:tabs>
        <w:ind w:left="720" w:hanging="360"/>
      </w:pPr>
      <w:rPr>
        <w:rFonts w:ascii="Times New Roman" w:hAnsi="Times New Roman" w:hint="default"/>
      </w:rPr>
    </w:lvl>
    <w:lvl w:ilvl="1" w:tplc="FA4A97BC" w:tentative="1">
      <w:start w:val="1"/>
      <w:numFmt w:val="bullet"/>
      <w:lvlText w:val="-"/>
      <w:lvlJc w:val="left"/>
      <w:pPr>
        <w:tabs>
          <w:tab w:val="num" w:pos="1440"/>
        </w:tabs>
        <w:ind w:left="1440" w:hanging="360"/>
      </w:pPr>
      <w:rPr>
        <w:rFonts w:ascii="Times New Roman" w:hAnsi="Times New Roman" w:hint="default"/>
      </w:rPr>
    </w:lvl>
    <w:lvl w:ilvl="2" w:tplc="A4BA20F8" w:tentative="1">
      <w:start w:val="1"/>
      <w:numFmt w:val="bullet"/>
      <w:lvlText w:val="-"/>
      <w:lvlJc w:val="left"/>
      <w:pPr>
        <w:tabs>
          <w:tab w:val="num" w:pos="2160"/>
        </w:tabs>
        <w:ind w:left="2160" w:hanging="360"/>
      </w:pPr>
      <w:rPr>
        <w:rFonts w:ascii="Times New Roman" w:hAnsi="Times New Roman" w:hint="default"/>
      </w:rPr>
    </w:lvl>
    <w:lvl w:ilvl="3" w:tplc="333865D6" w:tentative="1">
      <w:start w:val="1"/>
      <w:numFmt w:val="bullet"/>
      <w:lvlText w:val="-"/>
      <w:lvlJc w:val="left"/>
      <w:pPr>
        <w:tabs>
          <w:tab w:val="num" w:pos="2880"/>
        </w:tabs>
        <w:ind w:left="2880" w:hanging="360"/>
      </w:pPr>
      <w:rPr>
        <w:rFonts w:ascii="Times New Roman" w:hAnsi="Times New Roman" w:hint="default"/>
      </w:rPr>
    </w:lvl>
    <w:lvl w:ilvl="4" w:tplc="4D26059A" w:tentative="1">
      <w:start w:val="1"/>
      <w:numFmt w:val="bullet"/>
      <w:lvlText w:val="-"/>
      <w:lvlJc w:val="left"/>
      <w:pPr>
        <w:tabs>
          <w:tab w:val="num" w:pos="3600"/>
        </w:tabs>
        <w:ind w:left="3600" w:hanging="360"/>
      </w:pPr>
      <w:rPr>
        <w:rFonts w:ascii="Times New Roman" w:hAnsi="Times New Roman" w:hint="default"/>
      </w:rPr>
    </w:lvl>
    <w:lvl w:ilvl="5" w:tplc="5A18D2DE" w:tentative="1">
      <w:start w:val="1"/>
      <w:numFmt w:val="bullet"/>
      <w:lvlText w:val="-"/>
      <w:lvlJc w:val="left"/>
      <w:pPr>
        <w:tabs>
          <w:tab w:val="num" w:pos="4320"/>
        </w:tabs>
        <w:ind w:left="4320" w:hanging="360"/>
      </w:pPr>
      <w:rPr>
        <w:rFonts w:ascii="Times New Roman" w:hAnsi="Times New Roman" w:hint="default"/>
      </w:rPr>
    </w:lvl>
    <w:lvl w:ilvl="6" w:tplc="1050146E" w:tentative="1">
      <w:start w:val="1"/>
      <w:numFmt w:val="bullet"/>
      <w:lvlText w:val="-"/>
      <w:lvlJc w:val="left"/>
      <w:pPr>
        <w:tabs>
          <w:tab w:val="num" w:pos="5040"/>
        </w:tabs>
        <w:ind w:left="5040" w:hanging="360"/>
      </w:pPr>
      <w:rPr>
        <w:rFonts w:ascii="Times New Roman" w:hAnsi="Times New Roman" w:hint="default"/>
      </w:rPr>
    </w:lvl>
    <w:lvl w:ilvl="7" w:tplc="31584C5C" w:tentative="1">
      <w:start w:val="1"/>
      <w:numFmt w:val="bullet"/>
      <w:lvlText w:val="-"/>
      <w:lvlJc w:val="left"/>
      <w:pPr>
        <w:tabs>
          <w:tab w:val="num" w:pos="5760"/>
        </w:tabs>
        <w:ind w:left="5760" w:hanging="360"/>
      </w:pPr>
      <w:rPr>
        <w:rFonts w:ascii="Times New Roman" w:hAnsi="Times New Roman" w:hint="default"/>
      </w:rPr>
    </w:lvl>
    <w:lvl w:ilvl="8" w:tplc="B3CC30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5CD3E50"/>
    <w:multiLevelType w:val="hybridMultilevel"/>
    <w:tmpl w:val="1B608FE4"/>
    <w:lvl w:ilvl="0" w:tplc="9084797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nsid w:val="396A5390"/>
    <w:multiLevelType w:val="hybridMultilevel"/>
    <w:tmpl w:val="185AAC84"/>
    <w:lvl w:ilvl="0" w:tplc="25D24964">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nsid w:val="3CBC3D8E"/>
    <w:multiLevelType w:val="hybridMultilevel"/>
    <w:tmpl w:val="2DC8D3B2"/>
    <w:lvl w:ilvl="0" w:tplc="AB8A79FE">
      <w:start w:val="3"/>
      <w:numFmt w:val="bullet"/>
      <w:lvlText w:val="-"/>
      <w:lvlJc w:val="left"/>
      <w:pPr>
        <w:ind w:left="360" w:hanging="360"/>
      </w:pPr>
      <w:rPr>
        <w:rFonts w:ascii="Arial" w:eastAsiaTheme="minorHAnsi" w:hAnsi="Arial" w:cs="Arial" w:hint="default"/>
        <w:color w:val="auto"/>
      </w:rPr>
    </w:lvl>
    <w:lvl w:ilvl="1" w:tplc="041A0003" w:tentative="1">
      <w:start w:val="1"/>
      <w:numFmt w:val="bullet"/>
      <w:lvlText w:val="o"/>
      <w:lvlJc w:val="left"/>
      <w:pPr>
        <w:ind w:left="1578" w:hanging="360"/>
      </w:pPr>
      <w:rPr>
        <w:rFonts w:ascii="Courier New" w:hAnsi="Courier New" w:cs="Courier New" w:hint="default"/>
      </w:rPr>
    </w:lvl>
    <w:lvl w:ilvl="2" w:tplc="041A0005" w:tentative="1">
      <w:start w:val="1"/>
      <w:numFmt w:val="bullet"/>
      <w:lvlText w:val=""/>
      <w:lvlJc w:val="left"/>
      <w:pPr>
        <w:ind w:left="2298" w:hanging="360"/>
      </w:pPr>
      <w:rPr>
        <w:rFonts w:ascii="Wingdings" w:hAnsi="Wingdings" w:hint="default"/>
      </w:rPr>
    </w:lvl>
    <w:lvl w:ilvl="3" w:tplc="041A0001" w:tentative="1">
      <w:start w:val="1"/>
      <w:numFmt w:val="bullet"/>
      <w:lvlText w:val=""/>
      <w:lvlJc w:val="left"/>
      <w:pPr>
        <w:ind w:left="3018" w:hanging="360"/>
      </w:pPr>
      <w:rPr>
        <w:rFonts w:ascii="Symbol" w:hAnsi="Symbol" w:hint="default"/>
      </w:rPr>
    </w:lvl>
    <w:lvl w:ilvl="4" w:tplc="041A0003" w:tentative="1">
      <w:start w:val="1"/>
      <w:numFmt w:val="bullet"/>
      <w:lvlText w:val="o"/>
      <w:lvlJc w:val="left"/>
      <w:pPr>
        <w:ind w:left="3738" w:hanging="360"/>
      </w:pPr>
      <w:rPr>
        <w:rFonts w:ascii="Courier New" w:hAnsi="Courier New" w:cs="Courier New" w:hint="default"/>
      </w:rPr>
    </w:lvl>
    <w:lvl w:ilvl="5" w:tplc="041A0005" w:tentative="1">
      <w:start w:val="1"/>
      <w:numFmt w:val="bullet"/>
      <w:lvlText w:val=""/>
      <w:lvlJc w:val="left"/>
      <w:pPr>
        <w:ind w:left="4458" w:hanging="360"/>
      </w:pPr>
      <w:rPr>
        <w:rFonts w:ascii="Wingdings" w:hAnsi="Wingdings" w:hint="default"/>
      </w:rPr>
    </w:lvl>
    <w:lvl w:ilvl="6" w:tplc="041A0001" w:tentative="1">
      <w:start w:val="1"/>
      <w:numFmt w:val="bullet"/>
      <w:lvlText w:val=""/>
      <w:lvlJc w:val="left"/>
      <w:pPr>
        <w:ind w:left="5178" w:hanging="360"/>
      </w:pPr>
      <w:rPr>
        <w:rFonts w:ascii="Symbol" w:hAnsi="Symbol" w:hint="default"/>
      </w:rPr>
    </w:lvl>
    <w:lvl w:ilvl="7" w:tplc="041A0003" w:tentative="1">
      <w:start w:val="1"/>
      <w:numFmt w:val="bullet"/>
      <w:lvlText w:val="o"/>
      <w:lvlJc w:val="left"/>
      <w:pPr>
        <w:ind w:left="5898" w:hanging="360"/>
      </w:pPr>
      <w:rPr>
        <w:rFonts w:ascii="Courier New" w:hAnsi="Courier New" w:cs="Courier New" w:hint="default"/>
      </w:rPr>
    </w:lvl>
    <w:lvl w:ilvl="8" w:tplc="041A0005" w:tentative="1">
      <w:start w:val="1"/>
      <w:numFmt w:val="bullet"/>
      <w:lvlText w:val=""/>
      <w:lvlJc w:val="left"/>
      <w:pPr>
        <w:ind w:left="6618" w:hanging="360"/>
      </w:pPr>
      <w:rPr>
        <w:rFonts w:ascii="Wingdings" w:hAnsi="Wingdings" w:hint="default"/>
      </w:rPr>
    </w:lvl>
  </w:abstractNum>
  <w:abstractNum w:abstractNumId="18">
    <w:nsid w:val="3FC058AF"/>
    <w:multiLevelType w:val="hybridMultilevel"/>
    <w:tmpl w:val="D9DA287E"/>
    <w:lvl w:ilvl="0" w:tplc="AB8A79FE">
      <w:start w:val="3"/>
      <w:numFmt w:val="bullet"/>
      <w:lvlText w:val="-"/>
      <w:lvlJc w:val="left"/>
      <w:pPr>
        <w:ind w:left="720" w:hanging="360"/>
      </w:pPr>
      <w:rPr>
        <w:rFonts w:ascii="Arial" w:eastAsiaTheme="minorHAnsi"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009616A"/>
    <w:multiLevelType w:val="hybridMultilevel"/>
    <w:tmpl w:val="19505D36"/>
    <w:lvl w:ilvl="0" w:tplc="041A0001">
      <w:start w:val="1"/>
      <w:numFmt w:val="bullet"/>
      <w:lvlText w:val=""/>
      <w:lvlJc w:val="left"/>
      <w:pPr>
        <w:ind w:left="2137"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nsid w:val="42E9209E"/>
    <w:multiLevelType w:val="hybridMultilevel"/>
    <w:tmpl w:val="09765BFA"/>
    <w:lvl w:ilvl="0" w:tplc="017C5E00">
      <w:start w:val="1"/>
      <w:numFmt w:val="bullet"/>
      <w:lvlText w:val="-"/>
      <w:lvlJc w:val="left"/>
      <w:pPr>
        <w:tabs>
          <w:tab w:val="num" w:pos="720"/>
        </w:tabs>
        <w:ind w:left="720" w:hanging="360"/>
      </w:pPr>
      <w:rPr>
        <w:rFonts w:ascii="Times New Roman" w:hAnsi="Times New Roman" w:hint="default"/>
      </w:rPr>
    </w:lvl>
    <w:lvl w:ilvl="1" w:tplc="838AC356" w:tentative="1">
      <w:start w:val="1"/>
      <w:numFmt w:val="bullet"/>
      <w:lvlText w:val="-"/>
      <w:lvlJc w:val="left"/>
      <w:pPr>
        <w:tabs>
          <w:tab w:val="num" w:pos="1440"/>
        </w:tabs>
        <w:ind w:left="1440" w:hanging="360"/>
      </w:pPr>
      <w:rPr>
        <w:rFonts w:ascii="Times New Roman" w:hAnsi="Times New Roman" w:hint="default"/>
      </w:rPr>
    </w:lvl>
    <w:lvl w:ilvl="2" w:tplc="56DEEB40" w:tentative="1">
      <w:start w:val="1"/>
      <w:numFmt w:val="bullet"/>
      <w:lvlText w:val="-"/>
      <w:lvlJc w:val="left"/>
      <w:pPr>
        <w:tabs>
          <w:tab w:val="num" w:pos="2160"/>
        </w:tabs>
        <w:ind w:left="2160" w:hanging="360"/>
      </w:pPr>
      <w:rPr>
        <w:rFonts w:ascii="Times New Roman" w:hAnsi="Times New Roman" w:hint="default"/>
      </w:rPr>
    </w:lvl>
    <w:lvl w:ilvl="3" w:tplc="A8429484" w:tentative="1">
      <w:start w:val="1"/>
      <w:numFmt w:val="bullet"/>
      <w:lvlText w:val="-"/>
      <w:lvlJc w:val="left"/>
      <w:pPr>
        <w:tabs>
          <w:tab w:val="num" w:pos="2880"/>
        </w:tabs>
        <w:ind w:left="2880" w:hanging="360"/>
      </w:pPr>
      <w:rPr>
        <w:rFonts w:ascii="Times New Roman" w:hAnsi="Times New Roman" w:hint="default"/>
      </w:rPr>
    </w:lvl>
    <w:lvl w:ilvl="4" w:tplc="057006D8" w:tentative="1">
      <w:start w:val="1"/>
      <w:numFmt w:val="bullet"/>
      <w:lvlText w:val="-"/>
      <w:lvlJc w:val="left"/>
      <w:pPr>
        <w:tabs>
          <w:tab w:val="num" w:pos="3600"/>
        </w:tabs>
        <w:ind w:left="3600" w:hanging="360"/>
      </w:pPr>
      <w:rPr>
        <w:rFonts w:ascii="Times New Roman" w:hAnsi="Times New Roman" w:hint="default"/>
      </w:rPr>
    </w:lvl>
    <w:lvl w:ilvl="5" w:tplc="D8CA7B92" w:tentative="1">
      <w:start w:val="1"/>
      <w:numFmt w:val="bullet"/>
      <w:lvlText w:val="-"/>
      <w:lvlJc w:val="left"/>
      <w:pPr>
        <w:tabs>
          <w:tab w:val="num" w:pos="4320"/>
        </w:tabs>
        <w:ind w:left="4320" w:hanging="360"/>
      </w:pPr>
      <w:rPr>
        <w:rFonts w:ascii="Times New Roman" w:hAnsi="Times New Roman" w:hint="default"/>
      </w:rPr>
    </w:lvl>
    <w:lvl w:ilvl="6" w:tplc="28C46DB0" w:tentative="1">
      <w:start w:val="1"/>
      <w:numFmt w:val="bullet"/>
      <w:lvlText w:val="-"/>
      <w:lvlJc w:val="left"/>
      <w:pPr>
        <w:tabs>
          <w:tab w:val="num" w:pos="5040"/>
        </w:tabs>
        <w:ind w:left="5040" w:hanging="360"/>
      </w:pPr>
      <w:rPr>
        <w:rFonts w:ascii="Times New Roman" w:hAnsi="Times New Roman" w:hint="default"/>
      </w:rPr>
    </w:lvl>
    <w:lvl w:ilvl="7" w:tplc="95D0B54C" w:tentative="1">
      <w:start w:val="1"/>
      <w:numFmt w:val="bullet"/>
      <w:lvlText w:val="-"/>
      <w:lvlJc w:val="left"/>
      <w:pPr>
        <w:tabs>
          <w:tab w:val="num" w:pos="5760"/>
        </w:tabs>
        <w:ind w:left="5760" w:hanging="360"/>
      </w:pPr>
      <w:rPr>
        <w:rFonts w:ascii="Times New Roman" w:hAnsi="Times New Roman" w:hint="default"/>
      </w:rPr>
    </w:lvl>
    <w:lvl w:ilvl="8" w:tplc="BB04167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77A444E"/>
    <w:multiLevelType w:val="hybridMultilevel"/>
    <w:tmpl w:val="6CD23AD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8726FD4"/>
    <w:multiLevelType w:val="hybridMultilevel"/>
    <w:tmpl w:val="CB841F30"/>
    <w:lvl w:ilvl="0" w:tplc="CA524EE0">
      <w:start w:val="1"/>
      <w:numFmt w:val="bullet"/>
      <w:lvlText w:val="•"/>
      <w:lvlJc w:val="left"/>
      <w:pPr>
        <w:tabs>
          <w:tab w:val="num" w:pos="720"/>
        </w:tabs>
        <w:ind w:left="720" w:hanging="360"/>
      </w:pPr>
      <w:rPr>
        <w:rFonts w:ascii="Arial" w:hAnsi="Arial" w:hint="default"/>
      </w:rPr>
    </w:lvl>
    <w:lvl w:ilvl="1" w:tplc="788C36A0" w:tentative="1">
      <w:start w:val="1"/>
      <w:numFmt w:val="bullet"/>
      <w:lvlText w:val="•"/>
      <w:lvlJc w:val="left"/>
      <w:pPr>
        <w:tabs>
          <w:tab w:val="num" w:pos="1440"/>
        </w:tabs>
        <w:ind w:left="1440" w:hanging="360"/>
      </w:pPr>
      <w:rPr>
        <w:rFonts w:ascii="Arial" w:hAnsi="Arial" w:hint="default"/>
      </w:rPr>
    </w:lvl>
    <w:lvl w:ilvl="2" w:tplc="E892D036" w:tentative="1">
      <w:start w:val="1"/>
      <w:numFmt w:val="bullet"/>
      <w:lvlText w:val="•"/>
      <w:lvlJc w:val="left"/>
      <w:pPr>
        <w:tabs>
          <w:tab w:val="num" w:pos="2160"/>
        </w:tabs>
        <w:ind w:left="2160" w:hanging="360"/>
      </w:pPr>
      <w:rPr>
        <w:rFonts w:ascii="Arial" w:hAnsi="Arial" w:hint="default"/>
      </w:rPr>
    </w:lvl>
    <w:lvl w:ilvl="3" w:tplc="21D8CB22" w:tentative="1">
      <w:start w:val="1"/>
      <w:numFmt w:val="bullet"/>
      <w:lvlText w:val="•"/>
      <w:lvlJc w:val="left"/>
      <w:pPr>
        <w:tabs>
          <w:tab w:val="num" w:pos="2880"/>
        </w:tabs>
        <w:ind w:left="2880" w:hanging="360"/>
      </w:pPr>
      <w:rPr>
        <w:rFonts w:ascii="Arial" w:hAnsi="Arial" w:hint="default"/>
      </w:rPr>
    </w:lvl>
    <w:lvl w:ilvl="4" w:tplc="64D0E6B0" w:tentative="1">
      <w:start w:val="1"/>
      <w:numFmt w:val="bullet"/>
      <w:lvlText w:val="•"/>
      <w:lvlJc w:val="left"/>
      <w:pPr>
        <w:tabs>
          <w:tab w:val="num" w:pos="3600"/>
        </w:tabs>
        <w:ind w:left="3600" w:hanging="360"/>
      </w:pPr>
      <w:rPr>
        <w:rFonts w:ascii="Arial" w:hAnsi="Arial" w:hint="default"/>
      </w:rPr>
    </w:lvl>
    <w:lvl w:ilvl="5" w:tplc="A4F2583A" w:tentative="1">
      <w:start w:val="1"/>
      <w:numFmt w:val="bullet"/>
      <w:lvlText w:val="•"/>
      <w:lvlJc w:val="left"/>
      <w:pPr>
        <w:tabs>
          <w:tab w:val="num" w:pos="4320"/>
        </w:tabs>
        <w:ind w:left="4320" w:hanging="360"/>
      </w:pPr>
      <w:rPr>
        <w:rFonts w:ascii="Arial" w:hAnsi="Arial" w:hint="default"/>
      </w:rPr>
    </w:lvl>
    <w:lvl w:ilvl="6" w:tplc="2D7EC6E6" w:tentative="1">
      <w:start w:val="1"/>
      <w:numFmt w:val="bullet"/>
      <w:lvlText w:val="•"/>
      <w:lvlJc w:val="left"/>
      <w:pPr>
        <w:tabs>
          <w:tab w:val="num" w:pos="5040"/>
        </w:tabs>
        <w:ind w:left="5040" w:hanging="360"/>
      </w:pPr>
      <w:rPr>
        <w:rFonts w:ascii="Arial" w:hAnsi="Arial" w:hint="default"/>
      </w:rPr>
    </w:lvl>
    <w:lvl w:ilvl="7" w:tplc="1E0AE816" w:tentative="1">
      <w:start w:val="1"/>
      <w:numFmt w:val="bullet"/>
      <w:lvlText w:val="•"/>
      <w:lvlJc w:val="left"/>
      <w:pPr>
        <w:tabs>
          <w:tab w:val="num" w:pos="5760"/>
        </w:tabs>
        <w:ind w:left="5760" w:hanging="360"/>
      </w:pPr>
      <w:rPr>
        <w:rFonts w:ascii="Arial" w:hAnsi="Arial" w:hint="default"/>
      </w:rPr>
    </w:lvl>
    <w:lvl w:ilvl="8" w:tplc="477A7A86" w:tentative="1">
      <w:start w:val="1"/>
      <w:numFmt w:val="bullet"/>
      <w:lvlText w:val="•"/>
      <w:lvlJc w:val="left"/>
      <w:pPr>
        <w:tabs>
          <w:tab w:val="num" w:pos="6480"/>
        </w:tabs>
        <w:ind w:left="6480" w:hanging="360"/>
      </w:pPr>
      <w:rPr>
        <w:rFonts w:ascii="Arial" w:hAnsi="Arial" w:hint="default"/>
      </w:rPr>
    </w:lvl>
  </w:abstractNum>
  <w:abstractNum w:abstractNumId="23">
    <w:nsid w:val="4AA7257C"/>
    <w:multiLevelType w:val="hybridMultilevel"/>
    <w:tmpl w:val="6E2AC3B4"/>
    <w:lvl w:ilvl="0" w:tplc="99F03524">
      <w:start w:val="3"/>
      <w:numFmt w:val="bullet"/>
      <w:lvlText w:val="-"/>
      <w:lvlJc w:val="left"/>
      <w:pPr>
        <w:ind w:left="1429" w:hanging="360"/>
      </w:pPr>
      <w:rPr>
        <w:rFonts w:ascii="Arial" w:eastAsiaTheme="minorHAnsi" w:hAnsi="Arial" w:cs="Arial"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4">
    <w:nsid w:val="4E706B6E"/>
    <w:multiLevelType w:val="hybridMultilevel"/>
    <w:tmpl w:val="6F7EAD82"/>
    <w:lvl w:ilvl="0" w:tplc="EF620B36">
      <w:start w:val="1"/>
      <w:numFmt w:val="upperRoman"/>
      <w:lvlText w:val="%1."/>
      <w:lvlJc w:val="left"/>
      <w:pPr>
        <w:ind w:left="1428" w:hanging="720"/>
      </w:pPr>
      <w:rPr>
        <w:rFonts w:ascii="Arial" w:hAnsi="Arial" w:cs="Arial" w:hint="default"/>
        <w:b/>
        <w:color w:val="auto"/>
        <w:sz w:val="24"/>
        <w:szCs w:val="24"/>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nsid w:val="50AE69E8"/>
    <w:multiLevelType w:val="hybridMultilevel"/>
    <w:tmpl w:val="756AC542"/>
    <w:lvl w:ilvl="0" w:tplc="E432FAA4">
      <w:start w:val="1"/>
      <w:numFmt w:val="decimal"/>
      <w:lvlText w:val="%1."/>
      <w:lvlJc w:val="left"/>
      <w:pPr>
        <w:ind w:left="720" w:hanging="360"/>
      </w:pPr>
      <w:rPr>
        <w:rFonts w:asciiTheme="minorHAnsi" w:hAnsiTheme="minorHAnsi" w:hint="default"/>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2541F21"/>
    <w:multiLevelType w:val="hybridMultilevel"/>
    <w:tmpl w:val="D01C3740"/>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7">
    <w:nsid w:val="52721EC9"/>
    <w:multiLevelType w:val="hybridMultilevel"/>
    <w:tmpl w:val="756AC542"/>
    <w:lvl w:ilvl="0" w:tplc="E432FAA4">
      <w:start w:val="1"/>
      <w:numFmt w:val="decimal"/>
      <w:lvlText w:val="%1."/>
      <w:lvlJc w:val="left"/>
      <w:pPr>
        <w:ind w:left="720" w:hanging="360"/>
      </w:pPr>
      <w:rPr>
        <w:rFonts w:asciiTheme="minorHAnsi" w:hAnsiTheme="minorHAnsi" w:hint="default"/>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72A29D6"/>
    <w:multiLevelType w:val="hybridMultilevel"/>
    <w:tmpl w:val="A8BA96F0"/>
    <w:lvl w:ilvl="0" w:tplc="9084797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nsid w:val="58284F0C"/>
    <w:multiLevelType w:val="hybridMultilevel"/>
    <w:tmpl w:val="7EC49D1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C1F5C40"/>
    <w:multiLevelType w:val="hybridMultilevel"/>
    <w:tmpl w:val="AA980074"/>
    <w:lvl w:ilvl="0" w:tplc="A0A66A3E">
      <w:start w:val="1"/>
      <w:numFmt w:val="bullet"/>
      <w:lvlText w:val=""/>
      <w:lvlJc w:val="left"/>
      <w:pPr>
        <w:tabs>
          <w:tab w:val="num" w:pos="720"/>
        </w:tabs>
        <w:ind w:left="720" w:hanging="360"/>
      </w:pPr>
      <w:rPr>
        <w:rFonts w:ascii="Wingdings" w:hAnsi="Wingdings" w:hint="default"/>
      </w:rPr>
    </w:lvl>
    <w:lvl w:ilvl="1" w:tplc="647EC14C" w:tentative="1">
      <w:start w:val="1"/>
      <w:numFmt w:val="bullet"/>
      <w:lvlText w:val=""/>
      <w:lvlJc w:val="left"/>
      <w:pPr>
        <w:tabs>
          <w:tab w:val="num" w:pos="1440"/>
        </w:tabs>
        <w:ind w:left="1440" w:hanging="360"/>
      </w:pPr>
      <w:rPr>
        <w:rFonts w:ascii="Wingdings" w:hAnsi="Wingdings" w:hint="default"/>
      </w:rPr>
    </w:lvl>
    <w:lvl w:ilvl="2" w:tplc="FB964B6E" w:tentative="1">
      <w:start w:val="1"/>
      <w:numFmt w:val="bullet"/>
      <w:lvlText w:val=""/>
      <w:lvlJc w:val="left"/>
      <w:pPr>
        <w:tabs>
          <w:tab w:val="num" w:pos="2160"/>
        </w:tabs>
        <w:ind w:left="2160" w:hanging="360"/>
      </w:pPr>
      <w:rPr>
        <w:rFonts w:ascii="Wingdings" w:hAnsi="Wingdings" w:hint="default"/>
      </w:rPr>
    </w:lvl>
    <w:lvl w:ilvl="3" w:tplc="0906773A" w:tentative="1">
      <w:start w:val="1"/>
      <w:numFmt w:val="bullet"/>
      <w:lvlText w:val=""/>
      <w:lvlJc w:val="left"/>
      <w:pPr>
        <w:tabs>
          <w:tab w:val="num" w:pos="2880"/>
        </w:tabs>
        <w:ind w:left="2880" w:hanging="360"/>
      </w:pPr>
      <w:rPr>
        <w:rFonts w:ascii="Wingdings" w:hAnsi="Wingdings" w:hint="default"/>
      </w:rPr>
    </w:lvl>
    <w:lvl w:ilvl="4" w:tplc="47E0E476" w:tentative="1">
      <w:start w:val="1"/>
      <w:numFmt w:val="bullet"/>
      <w:lvlText w:val=""/>
      <w:lvlJc w:val="left"/>
      <w:pPr>
        <w:tabs>
          <w:tab w:val="num" w:pos="3600"/>
        </w:tabs>
        <w:ind w:left="3600" w:hanging="360"/>
      </w:pPr>
      <w:rPr>
        <w:rFonts w:ascii="Wingdings" w:hAnsi="Wingdings" w:hint="default"/>
      </w:rPr>
    </w:lvl>
    <w:lvl w:ilvl="5" w:tplc="480C848C" w:tentative="1">
      <w:start w:val="1"/>
      <w:numFmt w:val="bullet"/>
      <w:lvlText w:val=""/>
      <w:lvlJc w:val="left"/>
      <w:pPr>
        <w:tabs>
          <w:tab w:val="num" w:pos="4320"/>
        </w:tabs>
        <w:ind w:left="4320" w:hanging="360"/>
      </w:pPr>
      <w:rPr>
        <w:rFonts w:ascii="Wingdings" w:hAnsi="Wingdings" w:hint="default"/>
      </w:rPr>
    </w:lvl>
    <w:lvl w:ilvl="6" w:tplc="81A892A4" w:tentative="1">
      <w:start w:val="1"/>
      <w:numFmt w:val="bullet"/>
      <w:lvlText w:val=""/>
      <w:lvlJc w:val="left"/>
      <w:pPr>
        <w:tabs>
          <w:tab w:val="num" w:pos="5040"/>
        </w:tabs>
        <w:ind w:left="5040" w:hanging="360"/>
      </w:pPr>
      <w:rPr>
        <w:rFonts w:ascii="Wingdings" w:hAnsi="Wingdings" w:hint="default"/>
      </w:rPr>
    </w:lvl>
    <w:lvl w:ilvl="7" w:tplc="42B6A670" w:tentative="1">
      <w:start w:val="1"/>
      <w:numFmt w:val="bullet"/>
      <w:lvlText w:val=""/>
      <w:lvlJc w:val="left"/>
      <w:pPr>
        <w:tabs>
          <w:tab w:val="num" w:pos="5760"/>
        </w:tabs>
        <w:ind w:left="5760" w:hanging="360"/>
      </w:pPr>
      <w:rPr>
        <w:rFonts w:ascii="Wingdings" w:hAnsi="Wingdings" w:hint="default"/>
      </w:rPr>
    </w:lvl>
    <w:lvl w:ilvl="8" w:tplc="9DEC0BA8" w:tentative="1">
      <w:start w:val="1"/>
      <w:numFmt w:val="bullet"/>
      <w:lvlText w:val=""/>
      <w:lvlJc w:val="left"/>
      <w:pPr>
        <w:tabs>
          <w:tab w:val="num" w:pos="6480"/>
        </w:tabs>
        <w:ind w:left="6480" w:hanging="360"/>
      </w:pPr>
      <w:rPr>
        <w:rFonts w:ascii="Wingdings" w:hAnsi="Wingdings" w:hint="default"/>
      </w:rPr>
    </w:lvl>
  </w:abstractNum>
  <w:abstractNum w:abstractNumId="31">
    <w:nsid w:val="5EC73934"/>
    <w:multiLevelType w:val="hybridMultilevel"/>
    <w:tmpl w:val="5B3ECD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07D6ACB"/>
    <w:multiLevelType w:val="hybridMultilevel"/>
    <w:tmpl w:val="950C95F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2896AA4"/>
    <w:multiLevelType w:val="hybridMultilevel"/>
    <w:tmpl w:val="A1DA96A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4">
    <w:nsid w:val="6613454F"/>
    <w:multiLevelType w:val="hybridMultilevel"/>
    <w:tmpl w:val="9FE6E740"/>
    <w:lvl w:ilvl="0" w:tplc="B2588D9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5">
    <w:nsid w:val="6A003E99"/>
    <w:multiLevelType w:val="hybridMultilevel"/>
    <w:tmpl w:val="0480F150"/>
    <w:lvl w:ilvl="0" w:tplc="0AC8E2DE">
      <w:start w:val="1"/>
      <w:numFmt w:val="decimal"/>
      <w:lvlText w:val="%1."/>
      <w:lvlJc w:val="left"/>
      <w:pPr>
        <w:ind w:left="1068" w:hanging="360"/>
      </w:pPr>
      <w:rPr>
        <w:rFonts w:ascii="Arial" w:eastAsiaTheme="minorHAnsi" w:hAnsi="Arial" w:cstheme="minorBidi"/>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6">
    <w:nsid w:val="6EE478F9"/>
    <w:multiLevelType w:val="hybridMultilevel"/>
    <w:tmpl w:val="80A82E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1370907"/>
    <w:multiLevelType w:val="hybridMultilevel"/>
    <w:tmpl w:val="E62E2F60"/>
    <w:lvl w:ilvl="0" w:tplc="E5EEA2A8">
      <w:start w:val="1"/>
      <w:numFmt w:val="bullet"/>
      <w:lvlText w:val="-"/>
      <w:lvlJc w:val="left"/>
      <w:pPr>
        <w:tabs>
          <w:tab w:val="num" w:pos="720"/>
        </w:tabs>
        <w:ind w:left="720" w:hanging="360"/>
      </w:pPr>
      <w:rPr>
        <w:rFonts w:ascii="Times New Roman" w:hAnsi="Times New Roman" w:hint="default"/>
      </w:rPr>
    </w:lvl>
    <w:lvl w:ilvl="1" w:tplc="835E5448" w:tentative="1">
      <w:start w:val="1"/>
      <w:numFmt w:val="bullet"/>
      <w:lvlText w:val="-"/>
      <w:lvlJc w:val="left"/>
      <w:pPr>
        <w:tabs>
          <w:tab w:val="num" w:pos="1440"/>
        </w:tabs>
        <w:ind w:left="1440" w:hanging="360"/>
      </w:pPr>
      <w:rPr>
        <w:rFonts w:ascii="Times New Roman" w:hAnsi="Times New Roman" w:hint="default"/>
      </w:rPr>
    </w:lvl>
    <w:lvl w:ilvl="2" w:tplc="C72A41EC" w:tentative="1">
      <w:start w:val="1"/>
      <w:numFmt w:val="bullet"/>
      <w:lvlText w:val="-"/>
      <w:lvlJc w:val="left"/>
      <w:pPr>
        <w:tabs>
          <w:tab w:val="num" w:pos="2160"/>
        </w:tabs>
        <w:ind w:left="2160" w:hanging="360"/>
      </w:pPr>
      <w:rPr>
        <w:rFonts w:ascii="Times New Roman" w:hAnsi="Times New Roman" w:hint="default"/>
      </w:rPr>
    </w:lvl>
    <w:lvl w:ilvl="3" w:tplc="6DC49512" w:tentative="1">
      <w:start w:val="1"/>
      <w:numFmt w:val="bullet"/>
      <w:lvlText w:val="-"/>
      <w:lvlJc w:val="left"/>
      <w:pPr>
        <w:tabs>
          <w:tab w:val="num" w:pos="2880"/>
        </w:tabs>
        <w:ind w:left="2880" w:hanging="360"/>
      </w:pPr>
      <w:rPr>
        <w:rFonts w:ascii="Times New Roman" w:hAnsi="Times New Roman" w:hint="default"/>
      </w:rPr>
    </w:lvl>
    <w:lvl w:ilvl="4" w:tplc="6A92FE02" w:tentative="1">
      <w:start w:val="1"/>
      <w:numFmt w:val="bullet"/>
      <w:lvlText w:val="-"/>
      <w:lvlJc w:val="left"/>
      <w:pPr>
        <w:tabs>
          <w:tab w:val="num" w:pos="3600"/>
        </w:tabs>
        <w:ind w:left="3600" w:hanging="360"/>
      </w:pPr>
      <w:rPr>
        <w:rFonts w:ascii="Times New Roman" w:hAnsi="Times New Roman" w:hint="default"/>
      </w:rPr>
    </w:lvl>
    <w:lvl w:ilvl="5" w:tplc="48EE4472" w:tentative="1">
      <w:start w:val="1"/>
      <w:numFmt w:val="bullet"/>
      <w:lvlText w:val="-"/>
      <w:lvlJc w:val="left"/>
      <w:pPr>
        <w:tabs>
          <w:tab w:val="num" w:pos="4320"/>
        </w:tabs>
        <w:ind w:left="4320" w:hanging="360"/>
      </w:pPr>
      <w:rPr>
        <w:rFonts w:ascii="Times New Roman" w:hAnsi="Times New Roman" w:hint="default"/>
      </w:rPr>
    </w:lvl>
    <w:lvl w:ilvl="6" w:tplc="2F24EA94" w:tentative="1">
      <w:start w:val="1"/>
      <w:numFmt w:val="bullet"/>
      <w:lvlText w:val="-"/>
      <w:lvlJc w:val="left"/>
      <w:pPr>
        <w:tabs>
          <w:tab w:val="num" w:pos="5040"/>
        </w:tabs>
        <w:ind w:left="5040" w:hanging="360"/>
      </w:pPr>
      <w:rPr>
        <w:rFonts w:ascii="Times New Roman" w:hAnsi="Times New Roman" w:hint="default"/>
      </w:rPr>
    </w:lvl>
    <w:lvl w:ilvl="7" w:tplc="C2D05692" w:tentative="1">
      <w:start w:val="1"/>
      <w:numFmt w:val="bullet"/>
      <w:lvlText w:val="-"/>
      <w:lvlJc w:val="left"/>
      <w:pPr>
        <w:tabs>
          <w:tab w:val="num" w:pos="5760"/>
        </w:tabs>
        <w:ind w:left="5760" w:hanging="360"/>
      </w:pPr>
      <w:rPr>
        <w:rFonts w:ascii="Times New Roman" w:hAnsi="Times New Roman" w:hint="default"/>
      </w:rPr>
    </w:lvl>
    <w:lvl w:ilvl="8" w:tplc="A634966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1BC0B3F"/>
    <w:multiLevelType w:val="hybridMultilevel"/>
    <w:tmpl w:val="292CC964"/>
    <w:lvl w:ilvl="0" w:tplc="B6348BE0">
      <w:start w:val="1"/>
      <w:numFmt w:val="bullet"/>
      <w:lvlText w:val="-"/>
      <w:lvlJc w:val="left"/>
      <w:pPr>
        <w:tabs>
          <w:tab w:val="num" w:pos="720"/>
        </w:tabs>
        <w:ind w:left="720" w:hanging="360"/>
      </w:pPr>
      <w:rPr>
        <w:rFonts w:ascii="Times New Roman" w:hAnsi="Times New Roman" w:hint="default"/>
      </w:rPr>
    </w:lvl>
    <w:lvl w:ilvl="1" w:tplc="8E640F44" w:tentative="1">
      <w:start w:val="1"/>
      <w:numFmt w:val="bullet"/>
      <w:lvlText w:val="-"/>
      <w:lvlJc w:val="left"/>
      <w:pPr>
        <w:tabs>
          <w:tab w:val="num" w:pos="1440"/>
        </w:tabs>
        <w:ind w:left="1440" w:hanging="360"/>
      </w:pPr>
      <w:rPr>
        <w:rFonts w:ascii="Times New Roman" w:hAnsi="Times New Roman" w:hint="default"/>
      </w:rPr>
    </w:lvl>
    <w:lvl w:ilvl="2" w:tplc="FED0F8A6" w:tentative="1">
      <w:start w:val="1"/>
      <w:numFmt w:val="bullet"/>
      <w:lvlText w:val="-"/>
      <w:lvlJc w:val="left"/>
      <w:pPr>
        <w:tabs>
          <w:tab w:val="num" w:pos="2160"/>
        </w:tabs>
        <w:ind w:left="2160" w:hanging="360"/>
      </w:pPr>
      <w:rPr>
        <w:rFonts w:ascii="Times New Roman" w:hAnsi="Times New Roman" w:hint="default"/>
      </w:rPr>
    </w:lvl>
    <w:lvl w:ilvl="3" w:tplc="B4BE89F4" w:tentative="1">
      <w:start w:val="1"/>
      <w:numFmt w:val="bullet"/>
      <w:lvlText w:val="-"/>
      <w:lvlJc w:val="left"/>
      <w:pPr>
        <w:tabs>
          <w:tab w:val="num" w:pos="2880"/>
        </w:tabs>
        <w:ind w:left="2880" w:hanging="360"/>
      </w:pPr>
      <w:rPr>
        <w:rFonts w:ascii="Times New Roman" w:hAnsi="Times New Roman" w:hint="default"/>
      </w:rPr>
    </w:lvl>
    <w:lvl w:ilvl="4" w:tplc="D4A8E0A0" w:tentative="1">
      <w:start w:val="1"/>
      <w:numFmt w:val="bullet"/>
      <w:lvlText w:val="-"/>
      <w:lvlJc w:val="left"/>
      <w:pPr>
        <w:tabs>
          <w:tab w:val="num" w:pos="3600"/>
        </w:tabs>
        <w:ind w:left="3600" w:hanging="360"/>
      </w:pPr>
      <w:rPr>
        <w:rFonts w:ascii="Times New Roman" w:hAnsi="Times New Roman" w:hint="default"/>
      </w:rPr>
    </w:lvl>
    <w:lvl w:ilvl="5" w:tplc="1996DE1E" w:tentative="1">
      <w:start w:val="1"/>
      <w:numFmt w:val="bullet"/>
      <w:lvlText w:val="-"/>
      <w:lvlJc w:val="left"/>
      <w:pPr>
        <w:tabs>
          <w:tab w:val="num" w:pos="4320"/>
        </w:tabs>
        <w:ind w:left="4320" w:hanging="360"/>
      </w:pPr>
      <w:rPr>
        <w:rFonts w:ascii="Times New Roman" w:hAnsi="Times New Roman" w:hint="default"/>
      </w:rPr>
    </w:lvl>
    <w:lvl w:ilvl="6" w:tplc="A6ACBE84" w:tentative="1">
      <w:start w:val="1"/>
      <w:numFmt w:val="bullet"/>
      <w:lvlText w:val="-"/>
      <w:lvlJc w:val="left"/>
      <w:pPr>
        <w:tabs>
          <w:tab w:val="num" w:pos="5040"/>
        </w:tabs>
        <w:ind w:left="5040" w:hanging="360"/>
      </w:pPr>
      <w:rPr>
        <w:rFonts w:ascii="Times New Roman" w:hAnsi="Times New Roman" w:hint="default"/>
      </w:rPr>
    </w:lvl>
    <w:lvl w:ilvl="7" w:tplc="5B80A1B8" w:tentative="1">
      <w:start w:val="1"/>
      <w:numFmt w:val="bullet"/>
      <w:lvlText w:val="-"/>
      <w:lvlJc w:val="left"/>
      <w:pPr>
        <w:tabs>
          <w:tab w:val="num" w:pos="5760"/>
        </w:tabs>
        <w:ind w:left="5760" w:hanging="360"/>
      </w:pPr>
      <w:rPr>
        <w:rFonts w:ascii="Times New Roman" w:hAnsi="Times New Roman" w:hint="default"/>
      </w:rPr>
    </w:lvl>
    <w:lvl w:ilvl="8" w:tplc="9D0080A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1DD01C5"/>
    <w:multiLevelType w:val="hybridMultilevel"/>
    <w:tmpl w:val="19206710"/>
    <w:lvl w:ilvl="0" w:tplc="5EF2E7EE">
      <w:start w:val="1"/>
      <w:numFmt w:val="bullet"/>
      <w:lvlText w:val="-"/>
      <w:lvlJc w:val="left"/>
      <w:pPr>
        <w:tabs>
          <w:tab w:val="num" w:pos="720"/>
        </w:tabs>
        <w:ind w:left="720" w:hanging="360"/>
      </w:pPr>
      <w:rPr>
        <w:rFonts w:ascii="Times New Roman" w:hAnsi="Times New Roman" w:hint="default"/>
      </w:rPr>
    </w:lvl>
    <w:lvl w:ilvl="1" w:tplc="3E4A075A" w:tentative="1">
      <w:start w:val="1"/>
      <w:numFmt w:val="bullet"/>
      <w:lvlText w:val="-"/>
      <w:lvlJc w:val="left"/>
      <w:pPr>
        <w:tabs>
          <w:tab w:val="num" w:pos="1440"/>
        </w:tabs>
        <w:ind w:left="1440" w:hanging="360"/>
      </w:pPr>
      <w:rPr>
        <w:rFonts w:ascii="Times New Roman" w:hAnsi="Times New Roman" w:hint="default"/>
      </w:rPr>
    </w:lvl>
    <w:lvl w:ilvl="2" w:tplc="64A6D534" w:tentative="1">
      <w:start w:val="1"/>
      <w:numFmt w:val="bullet"/>
      <w:lvlText w:val="-"/>
      <w:lvlJc w:val="left"/>
      <w:pPr>
        <w:tabs>
          <w:tab w:val="num" w:pos="2160"/>
        </w:tabs>
        <w:ind w:left="2160" w:hanging="360"/>
      </w:pPr>
      <w:rPr>
        <w:rFonts w:ascii="Times New Roman" w:hAnsi="Times New Roman" w:hint="default"/>
      </w:rPr>
    </w:lvl>
    <w:lvl w:ilvl="3" w:tplc="D20A71C0" w:tentative="1">
      <w:start w:val="1"/>
      <w:numFmt w:val="bullet"/>
      <w:lvlText w:val="-"/>
      <w:lvlJc w:val="left"/>
      <w:pPr>
        <w:tabs>
          <w:tab w:val="num" w:pos="2880"/>
        </w:tabs>
        <w:ind w:left="2880" w:hanging="360"/>
      </w:pPr>
      <w:rPr>
        <w:rFonts w:ascii="Times New Roman" w:hAnsi="Times New Roman" w:hint="default"/>
      </w:rPr>
    </w:lvl>
    <w:lvl w:ilvl="4" w:tplc="64C42C02" w:tentative="1">
      <w:start w:val="1"/>
      <w:numFmt w:val="bullet"/>
      <w:lvlText w:val="-"/>
      <w:lvlJc w:val="left"/>
      <w:pPr>
        <w:tabs>
          <w:tab w:val="num" w:pos="3600"/>
        </w:tabs>
        <w:ind w:left="3600" w:hanging="360"/>
      </w:pPr>
      <w:rPr>
        <w:rFonts w:ascii="Times New Roman" w:hAnsi="Times New Roman" w:hint="default"/>
      </w:rPr>
    </w:lvl>
    <w:lvl w:ilvl="5" w:tplc="C40CBD4C" w:tentative="1">
      <w:start w:val="1"/>
      <w:numFmt w:val="bullet"/>
      <w:lvlText w:val="-"/>
      <w:lvlJc w:val="left"/>
      <w:pPr>
        <w:tabs>
          <w:tab w:val="num" w:pos="4320"/>
        </w:tabs>
        <w:ind w:left="4320" w:hanging="360"/>
      </w:pPr>
      <w:rPr>
        <w:rFonts w:ascii="Times New Roman" w:hAnsi="Times New Roman" w:hint="default"/>
      </w:rPr>
    </w:lvl>
    <w:lvl w:ilvl="6" w:tplc="99DE4560" w:tentative="1">
      <w:start w:val="1"/>
      <w:numFmt w:val="bullet"/>
      <w:lvlText w:val="-"/>
      <w:lvlJc w:val="left"/>
      <w:pPr>
        <w:tabs>
          <w:tab w:val="num" w:pos="5040"/>
        </w:tabs>
        <w:ind w:left="5040" w:hanging="360"/>
      </w:pPr>
      <w:rPr>
        <w:rFonts w:ascii="Times New Roman" w:hAnsi="Times New Roman" w:hint="default"/>
      </w:rPr>
    </w:lvl>
    <w:lvl w:ilvl="7" w:tplc="E9785950" w:tentative="1">
      <w:start w:val="1"/>
      <w:numFmt w:val="bullet"/>
      <w:lvlText w:val="-"/>
      <w:lvlJc w:val="left"/>
      <w:pPr>
        <w:tabs>
          <w:tab w:val="num" w:pos="5760"/>
        </w:tabs>
        <w:ind w:left="5760" w:hanging="360"/>
      </w:pPr>
      <w:rPr>
        <w:rFonts w:ascii="Times New Roman" w:hAnsi="Times New Roman" w:hint="default"/>
      </w:rPr>
    </w:lvl>
    <w:lvl w:ilvl="8" w:tplc="CC186AE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2480AFF"/>
    <w:multiLevelType w:val="hybridMultilevel"/>
    <w:tmpl w:val="353E106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1">
    <w:nsid w:val="783435AC"/>
    <w:multiLevelType w:val="hybridMultilevel"/>
    <w:tmpl w:val="99DAAA84"/>
    <w:lvl w:ilvl="0" w:tplc="AB8A79FE">
      <w:start w:val="3"/>
      <w:numFmt w:val="bullet"/>
      <w:lvlText w:val="-"/>
      <w:lvlJc w:val="left"/>
      <w:pPr>
        <w:ind w:left="360" w:hanging="360"/>
      </w:pPr>
      <w:rPr>
        <w:rFonts w:ascii="Arial" w:eastAsiaTheme="minorHAnsi"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B485842"/>
    <w:multiLevelType w:val="hybridMultilevel"/>
    <w:tmpl w:val="78280D08"/>
    <w:lvl w:ilvl="0" w:tplc="35D4954C">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BEA037C"/>
    <w:multiLevelType w:val="hybridMultilevel"/>
    <w:tmpl w:val="57721FE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C8141F5"/>
    <w:multiLevelType w:val="hybridMultilevel"/>
    <w:tmpl w:val="8056FDCE"/>
    <w:lvl w:ilvl="0" w:tplc="C95EB47C">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348"/>
        </w:tabs>
        <w:ind w:left="-348" w:hanging="360"/>
      </w:pPr>
      <w:rPr>
        <w:rFonts w:ascii="Courier New" w:hAnsi="Courier New" w:cs="Courier New" w:hint="default"/>
      </w:rPr>
    </w:lvl>
    <w:lvl w:ilvl="2" w:tplc="C95EB47C">
      <w:start w:val="1"/>
      <w:numFmt w:val="bullet"/>
      <w:lvlText w:val=""/>
      <w:lvlJc w:val="left"/>
      <w:pPr>
        <w:tabs>
          <w:tab w:val="num" w:pos="372"/>
        </w:tabs>
        <w:ind w:left="372" w:hanging="360"/>
      </w:pPr>
      <w:rPr>
        <w:rFonts w:ascii="Symbol" w:hAnsi="Symbol" w:hint="default"/>
      </w:rPr>
    </w:lvl>
    <w:lvl w:ilvl="3" w:tplc="041A0001">
      <w:start w:val="1"/>
      <w:numFmt w:val="bullet"/>
      <w:lvlText w:val=""/>
      <w:lvlJc w:val="left"/>
      <w:pPr>
        <w:tabs>
          <w:tab w:val="num" w:pos="1092"/>
        </w:tabs>
        <w:ind w:left="1092" w:hanging="360"/>
      </w:pPr>
      <w:rPr>
        <w:rFonts w:ascii="Symbol" w:hAnsi="Symbol" w:hint="default"/>
      </w:rPr>
    </w:lvl>
    <w:lvl w:ilvl="4" w:tplc="041A0003" w:tentative="1">
      <w:start w:val="1"/>
      <w:numFmt w:val="bullet"/>
      <w:lvlText w:val="o"/>
      <w:lvlJc w:val="left"/>
      <w:pPr>
        <w:tabs>
          <w:tab w:val="num" w:pos="1812"/>
        </w:tabs>
        <w:ind w:left="1812" w:hanging="360"/>
      </w:pPr>
      <w:rPr>
        <w:rFonts w:ascii="Courier New" w:hAnsi="Courier New" w:cs="Courier New" w:hint="default"/>
      </w:rPr>
    </w:lvl>
    <w:lvl w:ilvl="5" w:tplc="041A0005" w:tentative="1">
      <w:start w:val="1"/>
      <w:numFmt w:val="bullet"/>
      <w:lvlText w:val=""/>
      <w:lvlJc w:val="left"/>
      <w:pPr>
        <w:tabs>
          <w:tab w:val="num" w:pos="2532"/>
        </w:tabs>
        <w:ind w:left="2532" w:hanging="360"/>
      </w:pPr>
      <w:rPr>
        <w:rFonts w:ascii="Wingdings" w:hAnsi="Wingdings" w:hint="default"/>
      </w:rPr>
    </w:lvl>
    <w:lvl w:ilvl="6" w:tplc="041A0001" w:tentative="1">
      <w:start w:val="1"/>
      <w:numFmt w:val="bullet"/>
      <w:lvlText w:val=""/>
      <w:lvlJc w:val="left"/>
      <w:pPr>
        <w:tabs>
          <w:tab w:val="num" w:pos="3252"/>
        </w:tabs>
        <w:ind w:left="3252" w:hanging="360"/>
      </w:pPr>
      <w:rPr>
        <w:rFonts w:ascii="Symbol" w:hAnsi="Symbol" w:hint="default"/>
      </w:rPr>
    </w:lvl>
    <w:lvl w:ilvl="7" w:tplc="041A0003" w:tentative="1">
      <w:start w:val="1"/>
      <w:numFmt w:val="bullet"/>
      <w:lvlText w:val="o"/>
      <w:lvlJc w:val="left"/>
      <w:pPr>
        <w:tabs>
          <w:tab w:val="num" w:pos="3972"/>
        </w:tabs>
        <w:ind w:left="3972" w:hanging="360"/>
      </w:pPr>
      <w:rPr>
        <w:rFonts w:ascii="Courier New" w:hAnsi="Courier New" w:cs="Courier New" w:hint="default"/>
      </w:rPr>
    </w:lvl>
    <w:lvl w:ilvl="8" w:tplc="041A0005" w:tentative="1">
      <w:start w:val="1"/>
      <w:numFmt w:val="bullet"/>
      <w:lvlText w:val=""/>
      <w:lvlJc w:val="left"/>
      <w:pPr>
        <w:tabs>
          <w:tab w:val="num" w:pos="4692"/>
        </w:tabs>
        <w:ind w:left="4692" w:hanging="360"/>
      </w:pPr>
      <w:rPr>
        <w:rFonts w:ascii="Wingdings" w:hAnsi="Wingdings" w:hint="default"/>
      </w:rPr>
    </w:lvl>
  </w:abstractNum>
  <w:abstractNum w:abstractNumId="45">
    <w:nsid w:val="7EEE4D10"/>
    <w:multiLevelType w:val="hybridMultilevel"/>
    <w:tmpl w:val="51FA620C"/>
    <w:lvl w:ilvl="0" w:tplc="99F03524">
      <w:start w:val="3"/>
      <w:numFmt w:val="bullet"/>
      <w:lvlText w:val="-"/>
      <w:lvlJc w:val="left"/>
      <w:pPr>
        <w:ind w:left="1429"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F105D82"/>
    <w:multiLevelType w:val="hybridMultilevel"/>
    <w:tmpl w:val="3A28A242"/>
    <w:lvl w:ilvl="0" w:tplc="AB8A79FE">
      <w:start w:val="3"/>
      <w:numFmt w:val="bullet"/>
      <w:lvlText w:val="-"/>
      <w:lvlJc w:val="left"/>
      <w:pPr>
        <w:ind w:left="360" w:hanging="360"/>
      </w:pPr>
      <w:rPr>
        <w:rFonts w:ascii="Arial" w:eastAsiaTheme="minorHAnsi"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FC320D6"/>
    <w:multiLevelType w:val="hybridMultilevel"/>
    <w:tmpl w:val="EE04B6CA"/>
    <w:lvl w:ilvl="0" w:tplc="F828C234">
      <w:start w:val="1"/>
      <w:numFmt w:val="bullet"/>
      <w:lvlText w:val="-"/>
      <w:lvlJc w:val="left"/>
      <w:pPr>
        <w:tabs>
          <w:tab w:val="num" w:pos="720"/>
        </w:tabs>
        <w:ind w:left="720" w:hanging="360"/>
      </w:pPr>
      <w:rPr>
        <w:rFonts w:ascii="Times New Roman" w:hAnsi="Times New Roman" w:hint="default"/>
      </w:rPr>
    </w:lvl>
    <w:lvl w:ilvl="1" w:tplc="BCB84EF8" w:tentative="1">
      <w:start w:val="1"/>
      <w:numFmt w:val="bullet"/>
      <w:lvlText w:val="-"/>
      <w:lvlJc w:val="left"/>
      <w:pPr>
        <w:tabs>
          <w:tab w:val="num" w:pos="1440"/>
        </w:tabs>
        <w:ind w:left="1440" w:hanging="360"/>
      </w:pPr>
      <w:rPr>
        <w:rFonts w:ascii="Times New Roman" w:hAnsi="Times New Roman" w:hint="default"/>
      </w:rPr>
    </w:lvl>
    <w:lvl w:ilvl="2" w:tplc="DD3CE7B6" w:tentative="1">
      <w:start w:val="1"/>
      <w:numFmt w:val="bullet"/>
      <w:lvlText w:val="-"/>
      <w:lvlJc w:val="left"/>
      <w:pPr>
        <w:tabs>
          <w:tab w:val="num" w:pos="2160"/>
        </w:tabs>
        <w:ind w:left="2160" w:hanging="360"/>
      </w:pPr>
      <w:rPr>
        <w:rFonts w:ascii="Times New Roman" w:hAnsi="Times New Roman" w:hint="default"/>
      </w:rPr>
    </w:lvl>
    <w:lvl w:ilvl="3" w:tplc="C0504D5A" w:tentative="1">
      <w:start w:val="1"/>
      <w:numFmt w:val="bullet"/>
      <w:lvlText w:val="-"/>
      <w:lvlJc w:val="left"/>
      <w:pPr>
        <w:tabs>
          <w:tab w:val="num" w:pos="2880"/>
        </w:tabs>
        <w:ind w:left="2880" w:hanging="360"/>
      </w:pPr>
      <w:rPr>
        <w:rFonts w:ascii="Times New Roman" w:hAnsi="Times New Roman" w:hint="default"/>
      </w:rPr>
    </w:lvl>
    <w:lvl w:ilvl="4" w:tplc="EBC0BD5E" w:tentative="1">
      <w:start w:val="1"/>
      <w:numFmt w:val="bullet"/>
      <w:lvlText w:val="-"/>
      <w:lvlJc w:val="left"/>
      <w:pPr>
        <w:tabs>
          <w:tab w:val="num" w:pos="3600"/>
        </w:tabs>
        <w:ind w:left="3600" w:hanging="360"/>
      </w:pPr>
      <w:rPr>
        <w:rFonts w:ascii="Times New Roman" w:hAnsi="Times New Roman" w:hint="default"/>
      </w:rPr>
    </w:lvl>
    <w:lvl w:ilvl="5" w:tplc="43CEA8EC" w:tentative="1">
      <w:start w:val="1"/>
      <w:numFmt w:val="bullet"/>
      <w:lvlText w:val="-"/>
      <w:lvlJc w:val="left"/>
      <w:pPr>
        <w:tabs>
          <w:tab w:val="num" w:pos="4320"/>
        </w:tabs>
        <w:ind w:left="4320" w:hanging="360"/>
      </w:pPr>
      <w:rPr>
        <w:rFonts w:ascii="Times New Roman" w:hAnsi="Times New Roman" w:hint="default"/>
      </w:rPr>
    </w:lvl>
    <w:lvl w:ilvl="6" w:tplc="17323CC8" w:tentative="1">
      <w:start w:val="1"/>
      <w:numFmt w:val="bullet"/>
      <w:lvlText w:val="-"/>
      <w:lvlJc w:val="left"/>
      <w:pPr>
        <w:tabs>
          <w:tab w:val="num" w:pos="5040"/>
        </w:tabs>
        <w:ind w:left="5040" w:hanging="360"/>
      </w:pPr>
      <w:rPr>
        <w:rFonts w:ascii="Times New Roman" w:hAnsi="Times New Roman" w:hint="default"/>
      </w:rPr>
    </w:lvl>
    <w:lvl w:ilvl="7" w:tplc="50E6EF9E" w:tentative="1">
      <w:start w:val="1"/>
      <w:numFmt w:val="bullet"/>
      <w:lvlText w:val="-"/>
      <w:lvlJc w:val="left"/>
      <w:pPr>
        <w:tabs>
          <w:tab w:val="num" w:pos="5760"/>
        </w:tabs>
        <w:ind w:left="5760" w:hanging="360"/>
      </w:pPr>
      <w:rPr>
        <w:rFonts w:ascii="Times New Roman" w:hAnsi="Times New Roman" w:hint="default"/>
      </w:rPr>
    </w:lvl>
    <w:lvl w:ilvl="8" w:tplc="2304C46E"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23"/>
  </w:num>
  <w:num w:numId="3">
    <w:abstractNumId w:val="0"/>
  </w:num>
  <w:num w:numId="4">
    <w:abstractNumId w:val="43"/>
  </w:num>
  <w:num w:numId="5">
    <w:abstractNumId w:val="36"/>
  </w:num>
  <w:num w:numId="6">
    <w:abstractNumId w:val="32"/>
  </w:num>
  <w:num w:numId="7">
    <w:abstractNumId w:val="2"/>
  </w:num>
  <w:num w:numId="8">
    <w:abstractNumId w:val="7"/>
  </w:num>
  <w:num w:numId="9">
    <w:abstractNumId w:val="12"/>
  </w:num>
  <w:num w:numId="10">
    <w:abstractNumId w:val="11"/>
  </w:num>
  <w:num w:numId="11">
    <w:abstractNumId w:val="38"/>
  </w:num>
  <w:num w:numId="12">
    <w:abstractNumId w:val="14"/>
  </w:num>
  <w:num w:numId="13">
    <w:abstractNumId w:val="20"/>
  </w:num>
  <w:num w:numId="14">
    <w:abstractNumId w:val="22"/>
  </w:num>
  <w:num w:numId="15">
    <w:abstractNumId w:val="9"/>
  </w:num>
  <w:num w:numId="16">
    <w:abstractNumId w:val="19"/>
  </w:num>
  <w:num w:numId="17">
    <w:abstractNumId w:val="35"/>
  </w:num>
  <w:num w:numId="18">
    <w:abstractNumId w:val="33"/>
  </w:num>
  <w:num w:numId="19">
    <w:abstractNumId w:val="29"/>
  </w:num>
  <w:num w:numId="20">
    <w:abstractNumId w:val="10"/>
  </w:num>
  <w:num w:numId="21">
    <w:abstractNumId w:val="31"/>
  </w:num>
  <w:num w:numId="22">
    <w:abstractNumId w:val="3"/>
  </w:num>
  <w:num w:numId="23">
    <w:abstractNumId w:val="44"/>
  </w:num>
  <w:num w:numId="24">
    <w:abstractNumId w:val="30"/>
  </w:num>
  <w:num w:numId="25">
    <w:abstractNumId w:val="13"/>
  </w:num>
  <w:num w:numId="26">
    <w:abstractNumId w:val="37"/>
  </w:num>
  <w:num w:numId="27">
    <w:abstractNumId w:val="1"/>
  </w:num>
  <w:num w:numId="28">
    <w:abstractNumId w:val="39"/>
  </w:num>
  <w:num w:numId="29">
    <w:abstractNumId w:val="8"/>
  </w:num>
  <w:num w:numId="30">
    <w:abstractNumId w:val="47"/>
  </w:num>
  <w:num w:numId="31">
    <w:abstractNumId w:val="26"/>
  </w:num>
  <w:num w:numId="32">
    <w:abstractNumId w:val="21"/>
  </w:num>
  <w:num w:numId="33">
    <w:abstractNumId w:val="24"/>
  </w:num>
  <w:num w:numId="34">
    <w:abstractNumId w:val="40"/>
  </w:num>
  <w:num w:numId="35">
    <w:abstractNumId w:val="16"/>
  </w:num>
  <w:num w:numId="36">
    <w:abstractNumId w:val="46"/>
  </w:num>
  <w:num w:numId="37">
    <w:abstractNumId w:val="15"/>
  </w:num>
  <w:num w:numId="38">
    <w:abstractNumId w:val="4"/>
  </w:num>
  <w:num w:numId="39">
    <w:abstractNumId w:val="41"/>
  </w:num>
  <w:num w:numId="40">
    <w:abstractNumId w:val="6"/>
  </w:num>
  <w:num w:numId="41">
    <w:abstractNumId w:val="28"/>
  </w:num>
  <w:num w:numId="42">
    <w:abstractNumId w:val="18"/>
  </w:num>
  <w:num w:numId="43">
    <w:abstractNumId w:val="45"/>
  </w:num>
  <w:num w:numId="44">
    <w:abstractNumId w:val="27"/>
  </w:num>
  <w:num w:numId="45">
    <w:abstractNumId w:val="25"/>
  </w:num>
  <w:num w:numId="46">
    <w:abstractNumId w:val="5"/>
  </w:num>
  <w:num w:numId="47">
    <w:abstractNumId w:val="42"/>
  </w:num>
  <w:num w:numId="48">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FD"/>
    <w:rsid w:val="0000056C"/>
    <w:rsid w:val="00000E01"/>
    <w:rsid w:val="00001BA4"/>
    <w:rsid w:val="0000263F"/>
    <w:rsid w:val="0000394C"/>
    <w:rsid w:val="00003CD7"/>
    <w:rsid w:val="00004DAB"/>
    <w:rsid w:val="000068A1"/>
    <w:rsid w:val="00010291"/>
    <w:rsid w:val="00010355"/>
    <w:rsid w:val="000108D7"/>
    <w:rsid w:val="00010AA4"/>
    <w:rsid w:val="00010BF0"/>
    <w:rsid w:val="00012A26"/>
    <w:rsid w:val="00012B3A"/>
    <w:rsid w:val="00013430"/>
    <w:rsid w:val="0001350D"/>
    <w:rsid w:val="00013B3E"/>
    <w:rsid w:val="00014A2D"/>
    <w:rsid w:val="00015A0B"/>
    <w:rsid w:val="00016166"/>
    <w:rsid w:val="0001727C"/>
    <w:rsid w:val="00017AD8"/>
    <w:rsid w:val="0002090C"/>
    <w:rsid w:val="00020AD8"/>
    <w:rsid w:val="000213D8"/>
    <w:rsid w:val="00021AD6"/>
    <w:rsid w:val="00022DD3"/>
    <w:rsid w:val="00023D7F"/>
    <w:rsid w:val="00024670"/>
    <w:rsid w:val="000257D7"/>
    <w:rsid w:val="00025C51"/>
    <w:rsid w:val="00026A3D"/>
    <w:rsid w:val="00026C99"/>
    <w:rsid w:val="00027DFD"/>
    <w:rsid w:val="00027F6A"/>
    <w:rsid w:val="000301AC"/>
    <w:rsid w:val="000305A9"/>
    <w:rsid w:val="00031DF0"/>
    <w:rsid w:val="00035408"/>
    <w:rsid w:val="00035620"/>
    <w:rsid w:val="0003685F"/>
    <w:rsid w:val="00036E39"/>
    <w:rsid w:val="00037A02"/>
    <w:rsid w:val="00037E9B"/>
    <w:rsid w:val="0004052A"/>
    <w:rsid w:val="0004169C"/>
    <w:rsid w:val="00042485"/>
    <w:rsid w:val="000449FA"/>
    <w:rsid w:val="00045159"/>
    <w:rsid w:val="00045B1F"/>
    <w:rsid w:val="00047599"/>
    <w:rsid w:val="00047F0C"/>
    <w:rsid w:val="000505F6"/>
    <w:rsid w:val="00050B68"/>
    <w:rsid w:val="00050F81"/>
    <w:rsid w:val="00052518"/>
    <w:rsid w:val="000528A0"/>
    <w:rsid w:val="00052A94"/>
    <w:rsid w:val="00052CD2"/>
    <w:rsid w:val="00053491"/>
    <w:rsid w:val="000535BA"/>
    <w:rsid w:val="0005361D"/>
    <w:rsid w:val="000538AA"/>
    <w:rsid w:val="0005392C"/>
    <w:rsid w:val="000543F4"/>
    <w:rsid w:val="0005490F"/>
    <w:rsid w:val="00054C2D"/>
    <w:rsid w:val="00054FEF"/>
    <w:rsid w:val="00055659"/>
    <w:rsid w:val="000567F4"/>
    <w:rsid w:val="00056AB9"/>
    <w:rsid w:val="00056C22"/>
    <w:rsid w:val="000579F8"/>
    <w:rsid w:val="00057BC3"/>
    <w:rsid w:val="00060C5F"/>
    <w:rsid w:val="00060DB0"/>
    <w:rsid w:val="00061BE2"/>
    <w:rsid w:val="00061E95"/>
    <w:rsid w:val="0006206C"/>
    <w:rsid w:val="000626E7"/>
    <w:rsid w:val="0006310A"/>
    <w:rsid w:val="00063892"/>
    <w:rsid w:val="00063FEE"/>
    <w:rsid w:val="000644CD"/>
    <w:rsid w:val="000649FA"/>
    <w:rsid w:val="000657D9"/>
    <w:rsid w:val="000657EB"/>
    <w:rsid w:val="00066107"/>
    <w:rsid w:val="000662A9"/>
    <w:rsid w:val="00066550"/>
    <w:rsid w:val="00067411"/>
    <w:rsid w:val="000714E0"/>
    <w:rsid w:val="000717EB"/>
    <w:rsid w:val="00071F72"/>
    <w:rsid w:val="0007269E"/>
    <w:rsid w:val="00072918"/>
    <w:rsid w:val="00072F14"/>
    <w:rsid w:val="00073FA9"/>
    <w:rsid w:val="0007416F"/>
    <w:rsid w:val="00074781"/>
    <w:rsid w:val="000757FC"/>
    <w:rsid w:val="00075CDC"/>
    <w:rsid w:val="000766FF"/>
    <w:rsid w:val="00076A71"/>
    <w:rsid w:val="00076B9D"/>
    <w:rsid w:val="00077C2A"/>
    <w:rsid w:val="00077C40"/>
    <w:rsid w:val="00080062"/>
    <w:rsid w:val="000808E4"/>
    <w:rsid w:val="00081347"/>
    <w:rsid w:val="00081553"/>
    <w:rsid w:val="00082097"/>
    <w:rsid w:val="0008307A"/>
    <w:rsid w:val="00083CFB"/>
    <w:rsid w:val="00083D50"/>
    <w:rsid w:val="0008466D"/>
    <w:rsid w:val="00085A4A"/>
    <w:rsid w:val="00086E96"/>
    <w:rsid w:val="00086F31"/>
    <w:rsid w:val="00087450"/>
    <w:rsid w:val="0008754F"/>
    <w:rsid w:val="0009220F"/>
    <w:rsid w:val="00092340"/>
    <w:rsid w:val="000925ED"/>
    <w:rsid w:val="00092A53"/>
    <w:rsid w:val="000941D8"/>
    <w:rsid w:val="000947D3"/>
    <w:rsid w:val="00095257"/>
    <w:rsid w:val="0009597F"/>
    <w:rsid w:val="00095F4E"/>
    <w:rsid w:val="000961D5"/>
    <w:rsid w:val="0009771D"/>
    <w:rsid w:val="000A06B7"/>
    <w:rsid w:val="000A0862"/>
    <w:rsid w:val="000A0B65"/>
    <w:rsid w:val="000A0F92"/>
    <w:rsid w:val="000A1C26"/>
    <w:rsid w:val="000A2B28"/>
    <w:rsid w:val="000A2BAB"/>
    <w:rsid w:val="000A3286"/>
    <w:rsid w:val="000A32BF"/>
    <w:rsid w:val="000A3D74"/>
    <w:rsid w:val="000A3DBF"/>
    <w:rsid w:val="000A5A3C"/>
    <w:rsid w:val="000A709A"/>
    <w:rsid w:val="000A72B1"/>
    <w:rsid w:val="000A75EA"/>
    <w:rsid w:val="000B02C1"/>
    <w:rsid w:val="000B0DA3"/>
    <w:rsid w:val="000B160E"/>
    <w:rsid w:val="000B2088"/>
    <w:rsid w:val="000B235A"/>
    <w:rsid w:val="000B2980"/>
    <w:rsid w:val="000B2E1C"/>
    <w:rsid w:val="000B40E9"/>
    <w:rsid w:val="000B430D"/>
    <w:rsid w:val="000B5E10"/>
    <w:rsid w:val="000B5EF4"/>
    <w:rsid w:val="000B5F68"/>
    <w:rsid w:val="000B6F2F"/>
    <w:rsid w:val="000B770D"/>
    <w:rsid w:val="000B79B3"/>
    <w:rsid w:val="000C0309"/>
    <w:rsid w:val="000C0C87"/>
    <w:rsid w:val="000C0F9C"/>
    <w:rsid w:val="000C141E"/>
    <w:rsid w:val="000C1CB0"/>
    <w:rsid w:val="000C287A"/>
    <w:rsid w:val="000C306D"/>
    <w:rsid w:val="000C3B08"/>
    <w:rsid w:val="000C440F"/>
    <w:rsid w:val="000C546B"/>
    <w:rsid w:val="000C5817"/>
    <w:rsid w:val="000C638C"/>
    <w:rsid w:val="000C78C7"/>
    <w:rsid w:val="000C7ECA"/>
    <w:rsid w:val="000D0136"/>
    <w:rsid w:val="000D04E3"/>
    <w:rsid w:val="000D0B19"/>
    <w:rsid w:val="000D29A7"/>
    <w:rsid w:val="000D301F"/>
    <w:rsid w:val="000D32C7"/>
    <w:rsid w:val="000D3C88"/>
    <w:rsid w:val="000D4ECA"/>
    <w:rsid w:val="000D6594"/>
    <w:rsid w:val="000D6C7B"/>
    <w:rsid w:val="000D74EF"/>
    <w:rsid w:val="000E07DC"/>
    <w:rsid w:val="000E0C7D"/>
    <w:rsid w:val="000E12CF"/>
    <w:rsid w:val="000E14B5"/>
    <w:rsid w:val="000E3042"/>
    <w:rsid w:val="000E3EEA"/>
    <w:rsid w:val="000E5705"/>
    <w:rsid w:val="000E5E4B"/>
    <w:rsid w:val="000E600C"/>
    <w:rsid w:val="000E665E"/>
    <w:rsid w:val="000E6D66"/>
    <w:rsid w:val="000F0401"/>
    <w:rsid w:val="000F08F0"/>
    <w:rsid w:val="000F0978"/>
    <w:rsid w:val="000F0C98"/>
    <w:rsid w:val="000F191C"/>
    <w:rsid w:val="000F1A4F"/>
    <w:rsid w:val="000F1BB0"/>
    <w:rsid w:val="000F2937"/>
    <w:rsid w:val="000F2F21"/>
    <w:rsid w:val="000F399A"/>
    <w:rsid w:val="000F3EAF"/>
    <w:rsid w:val="000F415A"/>
    <w:rsid w:val="000F575F"/>
    <w:rsid w:val="000F5EBC"/>
    <w:rsid w:val="000F6669"/>
    <w:rsid w:val="000F7659"/>
    <w:rsid w:val="000F7BCC"/>
    <w:rsid w:val="00100F9D"/>
    <w:rsid w:val="001012E1"/>
    <w:rsid w:val="00102535"/>
    <w:rsid w:val="0010265E"/>
    <w:rsid w:val="001029F7"/>
    <w:rsid w:val="001031CA"/>
    <w:rsid w:val="00103B52"/>
    <w:rsid w:val="00104477"/>
    <w:rsid w:val="001045FA"/>
    <w:rsid w:val="00110CC1"/>
    <w:rsid w:val="0011133D"/>
    <w:rsid w:val="00112316"/>
    <w:rsid w:val="00113244"/>
    <w:rsid w:val="0011371B"/>
    <w:rsid w:val="00113CCC"/>
    <w:rsid w:val="00114FA8"/>
    <w:rsid w:val="00117BB7"/>
    <w:rsid w:val="00120749"/>
    <w:rsid w:val="001213CF"/>
    <w:rsid w:val="001215CC"/>
    <w:rsid w:val="00121D63"/>
    <w:rsid w:val="00121D7E"/>
    <w:rsid w:val="00122339"/>
    <w:rsid w:val="00122F73"/>
    <w:rsid w:val="00124D90"/>
    <w:rsid w:val="00125937"/>
    <w:rsid w:val="00126AA9"/>
    <w:rsid w:val="00126AC1"/>
    <w:rsid w:val="00126C84"/>
    <w:rsid w:val="00127C3C"/>
    <w:rsid w:val="00130A9E"/>
    <w:rsid w:val="00130EAB"/>
    <w:rsid w:val="00131BA8"/>
    <w:rsid w:val="00131D6C"/>
    <w:rsid w:val="001334FA"/>
    <w:rsid w:val="001339C4"/>
    <w:rsid w:val="00133D7F"/>
    <w:rsid w:val="00133F47"/>
    <w:rsid w:val="001344FA"/>
    <w:rsid w:val="00135D75"/>
    <w:rsid w:val="00140790"/>
    <w:rsid w:val="00140F24"/>
    <w:rsid w:val="00141493"/>
    <w:rsid w:val="001417FC"/>
    <w:rsid w:val="001427CA"/>
    <w:rsid w:val="001429B1"/>
    <w:rsid w:val="0014377D"/>
    <w:rsid w:val="001462B8"/>
    <w:rsid w:val="00146DFF"/>
    <w:rsid w:val="0014702B"/>
    <w:rsid w:val="001474A8"/>
    <w:rsid w:val="00150280"/>
    <w:rsid w:val="001509A8"/>
    <w:rsid w:val="00151219"/>
    <w:rsid w:val="00151984"/>
    <w:rsid w:val="00153090"/>
    <w:rsid w:val="0015337C"/>
    <w:rsid w:val="00154DBF"/>
    <w:rsid w:val="00155690"/>
    <w:rsid w:val="00155913"/>
    <w:rsid w:val="00156232"/>
    <w:rsid w:val="001568FC"/>
    <w:rsid w:val="00157C4F"/>
    <w:rsid w:val="0016012C"/>
    <w:rsid w:val="00160972"/>
    <w:rsid w:val="0016185B"/>
    <w:rsid w:val="00161F88"/>
    <w:rsid w:val="0016335B"/>
    <w:rsid w:val="00163C5E"/>
    <w:rsid w:val="00163D41"/>
    <w:rsid w:val="001652D0"/>
    <w:rsid w:val="00165459"/>
    <w:rsid w:val="00165766"/>
    <w:rsid w:val="00165CB2"/>
    <w:rsid w:val="00166CCA"/>
    <w:rsid w:val="00166F71"/>
    <w:rsid w:val="0016731F"/>
    <w:rsid w:val="001679FF"/>
    <w:rsid w:val="00170611"/>
    <w:rsid w:val="00170BAA"/>
    <w:rsid w:val="001711E0"/>
    <w:rsid w:val="00171A44"/>
    <w:rsid w:val="001736B6"/>
    <w:rsid w:val="00174A8E"/>
    <w:rsid w:val="00175E1D"/>
    <w:rsid w:val="00176A6B"/>
    <w:rsid w:val="0017701A"/>
    <w:rsid w:val="00177392"/>
    <w:rsid w:val="00177780"/>
    <w:rsid w:val="001806BE"/>
    <w:rsid w:val="00180A0E"/>
    <w:rsid w:val="0018221A"/>
    <w:rsid w:val="00182DF9"/>
    <w:rsid w:val="0018377F"/>
    <w:rsid w:val="00183969"/>
    <w:rsid w:val="00183DEA"/>
    <w:rsid w:val="00184A90"/>
    <w:rsid w:val="00184B9F"/>
    <w:rsid w:val="00185003"/>
    <w:rsid w:val="001867FD"/>
    <w:rsid w:val="00186B5E"/>
    <w:rsid w:val="00187772"/>
    <w:rsid w:val="00187957"/>
    <w:rsid w:val="001900FB"/>
    <w:rsid w:val="00190768"/>
    <w:rsid w:val="00190AA9"/>
    <w:rsid w:val="00190C69"/>
    <w:rsid w:val="001911CE"/>
    <w:rsid w:val="00192EC7"/>
    <w:rsid w:val="00193CD1"/>
    <w:rsid w:val="00193D1D"/>
    <w:rsid w:val="00194205"/>
    <w:rsid w:val="00194F4F"/>
    <w:rsid w:val="0019583E"/>
    <w:rsid w:val="00195D11"/>
    <w:rsid w:val="00195D4F"/>
    <w:rsid w:val="00195E6C"/>
    <w:rsid w:val="001974D9"/>
    <w:rsid w:val="001976F8"/>
    <w:rsid w:val="001A1439"/>
    <w:rsid w:val="001A243C"/>
    <w:rsid w:val="001A2DE4"/>
    <w:rsid w:val="001A2FAC"/>
    <w:rsid w:val="001A4192"/>
    <w:rsid w:val="001A5ED7"/>
    <w:rsid w:val="001A6388"/>
    <w:rsid w:val="001A696C"/>
    <w:rsid w:val="001A69C2"/>
    <w:rsid w:val="001A7497"/>
    <w:rsid w:val="001B0014"/>
    <w:rsid w:val="001B0530"/>
    <w:rsid w:val="001B1197"/>
    <w:rsid w:val="001B2C27"/>
    <w:rsid w:val="001B3331"/>
    <w:rsid w:val="001B464C"/>
    <w:rsid w:val="001B5986"/>
    <w:rsid w:val="001B5C1D"/>
    <w:rsid w:val="001C191B"/>
    <w:rsid w:val="001C1F08"/>
    <w:rsid w:val="001C1F9C"/>
    <w:rsid w:val="001C2548"/>
    <w:rsid w:val="001C266F"/>
    <w:rsid w:val="001C36D5"/>
    <w:rsid w:val="001C3ACF"/>
    <w:rsid w:val="001C3F8E"/>
    <w:rsid w:val="001C4A19"/>
    <w:rsid w:val="001C4F03"/>
    <w:rsid w:val="001C4F1C"/>
    <w:rsid w:val="001C6757"/>
    <w:rsid w:val="001C7411"/>
    <w:rsid w:val="001D0D49"/>
    <w:rsid w:val="001D1613"/>
    <w:rsid w:val="001D167F"/>
    <w:rsid w:val="001D1AA0"/>
    <w:rsid w:val="001D2051"/>
    <w:rsid w:val="001D276C"/>
    <w:rsid w:val="001D2A22"/>
    <w:rsid w:val="001D3FFF"/>
    <w:rsid w:val="001D4214"/>
    <w:rsid w:val="001D480E"/>
    <w:rsid w:val="001D499C"/>
    <w:rsid w:val="001D585A"/>
    <w:rsid w:val="001D62B8"/>
    <w:rsid w:val="001D7E8B"/>
    <w:rsid w:val="001E32A6"/>
    <w:rsid w:val="001E41A6"/>
    <w:rsid w:val="001E54E6"/>
    <w:rsid w:val="001E56EB"/>
    <w:rsid w:val="001E6317"/>
    <w:rsid w:val="001E6C7D"/>
    <w:rsid w:val="001E7344"/>
    <w:rsid w:val="001F28E0"/>
    <w:rsid w:val="001F3308"/>
    <w:rsid w:val="001F3C8C"/>
    <w:rsid w:val="001F3E5A"/>
    <w:rsid w:val="001F4331"/>
    <w:rsid w:val="001F4F0B"/>
    <w:rsid w:val="001F7275"/>
    <w:rsid w:val="00200C44"/>
    <w:rsid w:val="0020229C"/>
    <w:rsid w:val="00202520"/>
    <w:rsid w:val="002027A3"/>
    <w:rsid w:val="002030CB"/>
    <w:rsid w:val="00204D3B"/>
    <w:rsid w:val="00204F1D"/>
    <w:rsid w:val="0020503D"/>
    <w:rsid w:val="0020570A"/>
    <w:rsid w:val="002057BE"/>
    <w:rsid w:val="00206E5A"/>
    <w:rsid w:val="00207DA9"/>
    <w:rsid w:val="002105FE"/>
    <w:rsid w:val="002107E8"/>
    <w:rsid w:val="00210A8B"/>
    <w:rsid w:val="00210E3D"/>
    <w:rsid w:val="00210E4D"/>
    <w:rsid w:val="002116FB"/>
    <w:rsid w:val="002127A6"/>
    <w:rsid w:val="002153B1"/>
    <w:rsid w:val="00215898"/>
    <w:rsid w:val="00215D83"/>
    <w:rsid w:val="0022160F"/>
    <w:rsid w:val="00221781"/>
    <w:rsid w:val="00222C9D"/>
    <w:rsid w:val="002238C7"/>
    <w:rsid w:val="0022407B"/>
    <w:rsid w:val="0022459D"/>
    <w:rsid w:val="00224F62"/>
    <w:rsid w:val="002259BC"/>
    <w:rsid w:val="002267B0"/>
    <w:rsid w:val="00226A3D"/>
    <w:rsid w:val="00226BAB"/>
    <w:rsid w:val="0023154A"/>
    <w:rsid w:val="00231709"/>
    <w:rsid w:val="00231BE0"/>
    <w:rsid w:val="00232560"/>
    <w:rsid w:val="0023351C"/>
    <w:rsid w:val="00233714"/>
    <w:rsid w:val="00233C4D"/>
    <w:rsid w:val="00233F9B"/>
    <w:rsid w:val="0023453D"/>
    <w:rsid w:val="00234F89"/>
    <w:rsid w:val="0023504A"/>
    <w:rsid w:val="002351EC"/>
    <w:rsid w:val="00235B25"/>
    <w:rsid w:val="002363C6"/>
    <w:rsid w:val="00237904"/>
    <w:rsid w:val="00240C53"/>
    <w:rsid w:val="0024137E"/>
    <w:rsid w:val="00241E81"/>
    <w:rsid w:val="00241F74"/>
    <w:rsid w:val="002433B0"/>
    <w:rsid w:val="00243C99"/>
    <w:rsid w:val="0024560C"/>
    <w:rsid w:val="0024566D"/>
    <w:rsid w:val="0024592B"/>
    <w:rsid w:val="002477DB"/>
    <w:rsid w:val="00247B65"/>
    <w:rsid w:val="00247E0E"/>
    <w:rsid w:val="00252015"/>
    <w:rsid w:val="00252200"/>
    <w:rsid w:val="00252302"/>
    <w:rsid w:val="00252A08"/>
    <w:rsid w:val="00252A68"/>
    <w:rsid w:val="00252CE9"/>
    <w:rsid w:val="00253D62"/>
    <w:rsid w:val="00254027"/>
    <w:rsid w:val="002541A1"/>
    <w:rsid w:val="00254F9F"/>
    <w:rsid w:val="00255034"/>
    <w:rsid w:val="002557E7"/>
    <w:rsid w:val="00255E6D"/>
    <w:rsid w:val="00256CB2"/>
    <w:rsid w:val="0025787D"/>
    <w:rsid w:val="00257D2D"/>
    <w:rsid w:val="00260E5A"/>
    <w:rsid w:val="00263AA4"/>
    <w:rsid w:val="00263B6A"/>
    <w:rsid w:val="00264F3E"/>
    <w:rsid w:val="00265745"/>
    <w:rsid w:val="00265B5B"/>
    <w:rsid w:val="00265F11"/>
    <w:rsid w:val="00265F4F"/>
    <w:rsid w:val="00266144"/>
    <w:rsid w:val="00266860"/>
    <w:rsid w:val="002710BE"/>
    <w:rsid w:val="00272E81"/>
    <w:rsid w:val="00272FF5"/>
    <w:rsid w:val="002748C7"/>
    <w:rsid w:val="0027494C"/>
    <w:rsid w:val="00274D08"/>
    <w:rsid w:val="00275312"/>
    <w:rsid w:val="00275870"/>
    <w:rsid w:val="00275DD2"/>
    <w:rsid w:val="0027643C"/>
    <w:rsid w:val="0027753E"/>
    <w:rsid w:val="002804A5"/>
    <w:rsid w:val="0028080B"/>
    <w:rsid w:val="00280E2D"/>
    <w:rsid w:val="00281673"/>
    <w:rsid w:val="002817CE"/>
    <w:rsid w:val="00282484"/>
    <w:rsid w:val="002828B1"/>
    <w:rsid w:val="00282984"/>
    <w:rsid w:val="00282B19"/>
    <w:rsid w:val="00285E6C"/>
    <w:rsid w:val="0028683F"/>
    <w:rsid w:val="00287535"/>
    <w:rsid w:val="00287824"/>
    <w:rsid w:val="00287DC4"/>
    <w:rsid w:val="00287F3E"/>
    <w:rsid w:val="002904E6"/>
    <w:rsid w:val="002917E1"/>
    <w:rsid w:val="00291C18"/>
    <w:rsid w:val="00291E0D"/>
    <w:rsid w:val="0029213D"/>
    <w:rsid w:val="002921C0"/>
    <w:rsid w:val="002930E8"/>
    <w:rsid w:val="00293639"/>
    <w:rsid w:val="0029404D"/>
    <w:rsid w:val="00294AB7"/>
    <w:rsid w:val="00294BEF"/>
    <w:rsid w:val="002974D2"/>
    <w:rsid w:val="00297B39"/>
    <w:rsid w:val="00297E5C"/>
    <w:rsid w:val="002A2758"/>
    <w:rsid w:val="002A2C62"/>
    <w:rsid w:val="002A2CD5"/>
    <w:rsid w:val="002A3834"/>
    <w:rsid w:val="002A3DCE"/>
    <w:rsid w:val="002A4C31"/>
    <w:rsid w:val="002A4FEE"/>
    <w:rsid w:val="002A55C2"/>
    <w:rsid w:val="002A571B"/>
    <w:rsid w:val="002A78CA"/>
    <w:rsid w:val="002A7C2E"/>
    <w:rsid w:val="002B034C"/>
    <w:rsid w:val="002B0BEA"/>
    <w:rsid w:val="002B2247"/>
    <w:rsid w:val="002B27A1"/>
    <w:rsid w:val="002B2E28"/>
    <w:rsid w:val="002B2F8C"/>
    <w:rsid w:val="002B34CC"/>
    <w:rsid w:val="002B4020"/>
    <w:rsid w:val="002B426E"/>
    <w:rsid w:val="002B5DF1"/>
    <w:rsid w:val="002B6582"/>
    <w:rsid w:val="002B6F2F"/>
    <w:rsid w:val="002B7012"/>
    <w:rsid w:val="002C06EE"/>
    <w:rsid w:val="002C0CD4"/>
    <w:rsid w:val="002C2241"/>
    <w:rsid w:val="002C29EC"/>
    <w:rsid w:val="002C38D2"/>
    <w:rsid w:val="002C43F2"/>
    <w:rsid w:val="002C5404"/>
    <w:rsid w:val="002C5EDC"/>
    <w:rsid w:val="002C652E"/>
    <w:rsid w:val="002C6D23"/>
    <w:rsid w:val="002C7DAC"/>
    <w:rsid w:val="002D17BB"/>
    <w:rsid w:val="002D24CD"/>
    <w:rsid w:val="002D3B18"/>
    <w:rsid w:val="002D3BEF"/>
    <w:rsid w:val="002D5225"/>
    <w:rsid w:val="002D622A"/>
    <w:rsid w:val="002D6C56"/>
    <w:rsid w:val="002D7AE2"/>
    <w:rsid w:val="002D7DE2"/>
    <w:rsid w:val="002E0370"/>
    <w:rsid w:val="002E0D02"/>
    <w:rsid w:val="002E1CFF"/>
    <w:rsid w:val="002E1E60"/>
    <w:rsid w:val="002E256B"/>
    <w:rsid w:val="002E2F7B"/>
    <w:rsid w:val="002E3550"/>
    <w:rsid w:val="002E35CD"/>
    <w:rsid w:val="002E55A7"/>
    <w:rsid w:val="002E5A5B"/>
    <w:rsid w:val="002E6A88"/>
    <w:rsid w:val="002F0559"/>
    <w:rsid w:val="002F2AC3"/>
    <w:rsid w:val="002F2B42"/>
    <w:rsid w:val="002F2FD2"/>
    <w:rsid w:val="002F3909"/>
    <w:rsid w:val="002F3B5A"/>
    <w:rsid w:val="002F5132"/>
    <w:rsid w:val="002F6375"/>
    <w:rsid w:val="002F701F"/>
    <w:rsid w:val="00303160"/>
    <w:rsid w:val="00303EB9"/>
    <w:rsid w:val="00305218"/>
    <w:rsid w:val="0030525F"/>
    <w:rsid w:val="00305327"/>
    <w:rsid w:val="00310323"/>
    <w:rsid w:val="003105C1"/>
    <w:rsid w:val="003114D2"/>
    <w:rsid w:val="00312934"/>
    <w:rsid w:val="0031427D"/>
    <w:rsid w:val="0031478D"/>
    <w:rsid w:val="003150A3"/>
    <w:rsid w:val="00315C2E"/>
    <w:rsid w:val="00316474"/>
    <w:rsid w:val="00316678"/>
    <w:rsid w:val="00317BD4"/>
    <w:rsid w:val="00317CA4"/>
    <w:rsid w:val="00317CE1"/>
    <w:rsid w:val="003217F9"/>
    <w:rsid w:val="00322882"/>
    <w:rsid w:val="00322996"/>
    <w:rsid w:val="00322D42"/>
    <w:rsid w:val="0032466B"/>
    <w:rsid w:val="0032479B"/>
    <w:rsid w:val="003259BB"/>
    <w:rsid w:val="003262E8"/>
    <w:rsid w:val="0032667E"/>
    <w:rsid w:val="00327A07"/>
    <w:rsid w:val="003308B9"/>
    <w:rsid w:val="00330E7A"/>
    <w:rsid w:val="00331505"/>
    <w:rsid w:val="00333FB8"/>
    <w:rsid w:val="003349E5"/>
    <w:rsid w:val="00334BDA"/>
    <w:rsid w:val="00335474"/>
    <w:rsid w:val="00335A4C"/>
    <w:rsid w:val="00336518"/>
    <w:rsid w:val="0033672E"/>
    <w:rsid w:val="0033743A"/>
    <w:rsid w:val="003401BC"/>
    <w:rsid w:val="0034088D"/>
    <w:rsid w:val="00341DD7"/>
    <w:rsid w:val="003425E1"/>
    <w:rsid w:val="003429C8"/>
    <w:rsid w:val="00342E24"/>
    <w:rsid w:val="00342E39"/>
    <w:rsid w:val="00342F44"/>
    <w:rsid w:val="00343F8A"/>
    <w:rsid w:val="003442CF"/>
    <w:rsid w:val="00344C8F"/>
    <w:rsid w:val="00345331"/>
    <w:rsid w:val="003454BA"/>
    <w:rsid w:val="00347DEF"/>
    <w:rsid w:val="003500E7"/>
    <w:rsid w:val="003506D8"/>
    <w:rsid w:val="00350B1B"/>
    <w:rsid w:val="003527A0"/>
    <w:rsid w:val="003529C1"/>
    <w:rsid w:val="00352C66"/>
    <w:rsid w:val="00352CC5"/>
    <w:rsid w:val="003531AB"/>
    <w:rsid w:val="0035336D"/>
    <w:rsid w:val="00353728"/>
    <w:rsid w:val="003547C9"/>
    <w:rsid w:val="00356168"/>
    <w:rsid w:val="00356240"/>
    <w:rsid w:val="003562F3"/>
    <w:rsid w:val="003565F0"/>
    <w:rsid w:val="00356D5B"/>
    <w:rsid w:val="003574B2"/>
    <w:rsid w:val="00360781"/>
    <w:rsid w:val="00360E46"/>
    <w:rsid w:val="00361BC9"/>
    <w:rsid w:val="00361D3F"/>
    <w:rsid w:val="003620FB"/>
    <w:rsid w:val="00362C4A"/>
    <w:rsid w:val="00363BC9"/>
    <w:rsid w:val="00365F96"/>
    <w:rsid w:val="00365FC9"/>
    <w:rsid w:val="00366ADA"/>
    <w:rsid w:val="00367314"/>
    <w:rsid w:val="00367812"/>
    <w:rsid w:val="003702D4"/>
    <w:rsid w:val="0037058A"/>
    <w:rsid w:val="003732DD"/>
    <w:rsid w:val="00375407"/>
    <w:rsid w:val="00375545"/>
    <w:rsid w:val="003757F4"/>
    <w:rsid w:val="00377488"/>
    <w:rsid w:val="00380AB1"/>
    <w:rsid w:val="00381B9F"/>
    <w:rsid w:val="003826E7"/>
    <w:rsid w:val="00382C82"/>
    <w:rsid w:val="00382F57"/>
    <w:rsid w:val="00383722"/>
    <w:rsid w:val="00383ADA"/>
    <w:rsid w:val="003845BB"/>
    <w:rsid w:val="003853F3"/>
    <w:rsid w:val="003856EF"/>
    <w:rsid w:val="00385D2B"/>
    <w:rsid w:val="00385EBE"/>
    <w:rsid w:val="00386948"/>
    <w:rsid w:val="003871B6"/>
    <w:rsid w:val="003873A8"/>
    <w:rsid w:val="00390D90"/>
    <w:rsid w:val="003911BF"/>
    <w:rsid w:val="00391CB7"/>
    <w:rsid w:val="00392439"/>
    <w:rsid w:val="00392692"/>
    <w:rsid w:val="00392C3A"/>
    <w:rsid w:val="003933DF"/>
    <w:rsid w:val="00393A99"/>
    <w:rsid w:val="00395966"/>
    <w:rsid w:val="00397253"/>
    <w:rsid w:val="003A1C00"/>
    <w:rsid w:val="003A342E"/>
    <w:rsid w:val="003A3695"/>
    <w:rsid w:val="003A3B0E"/>
    <w:rsid w:val="003A5086"/>
    <w:rsid w:val="003A5314"/>
    <w:rsid w:val="003A5E51"/>
    <w:rsid w:val="003A5EDA"/>
    <w:rsid w:val="003A6B75"/>
    <w:rsid w:val="003A6C68"/>
    <w:rsid w:val="003A7F56"/>
    <w:rsid w:val="003B0544"/>
    <w:rsid w:val="003B12DA"/>
    <w:rsid w:val="003B236D"/>
    <w:rsid w:val="003B29D0"/>
    <w:rsid w:val="003B2E1E"/>
    <w:rsid w:val="003B3003"/>
    <w:rsid w:val="003B549D"/>
    <w:rsid w:val="003B58FA"/>
    <w:rsid w:val="003B5D11"/>
    <w:rsid w:val="003B6280"/>
    <w:rsid w:val="003B64F6"/>
    <w:rsid w:val="003B7677"/>
    <w:rsid w:val="003B78CB"/>
    <w:rsid w:val="003B797E"/>
    <w:rsid w:val="003C03C4"/>
    <w:rsid w:val="003C0DC4"/>
    <w:rsid w:val="003C1056"/>
    <w:rsid w:val="003C1603"/>
    <w:rsid w:val="003C1756"/>
    <w:rsid w:val="003C18DA"/>
    <w:rsid w:val="003C1CC4"/>
    <w:rsid w:val="003C1F72"/>
    <w:rsid w:val="003C2F63"/>
    <w:rsid w:val="003C301E"/>
    <w:rsid w:val="003C31A5"/>
    <w:rsid w:val="003C31D5"/>
    <w:rsid w:val="003C335E"/>
    <w:rsid w:val="003C56FD"/>
    <w:rsid w:val="003C7B60"/>
    <w:rsid w:val="003D0BAE"/>
    <w:rsid w:val="003D14D5"/>
    <w:rsid w:val="003D26A6"/>
    <w:rsid w:val="003D52ED"/>
    <w:rsid w:val="003D709A"/>
    <w:rsid w:val="003D7A72"/>
    <w:rsid w:val="003E032D"/>
    <w:rsid w:val="003E0895"/>
    <w:rsid w:val="003E2961"/>
    <w:rsid w:val="003E3298"/>
    <w:rsid w:val="003E32AF"/>
    <w:rsid w:val="003E346C"/>
    <w:rsid w:val="003E584E"/>
    <w:rsid w:val="003E5C61"/>
    <w:rsid w:val="003E6DC4"/>
    <w:rsid w:val="003E7016"/>
    <w:rsid w:val="003E7403"/>
    <w:rsid w:val="003E779A"/>
    <w:rsid w:val="003F0D6D"/>
    <w:rsid w:val="003F1087"/>
    <w:rsid w:val="003F10D9"/>
    <w:rsid w:val="003F22C8"/>
    <w:rsid w:val="003F33EF"/>
    <w:rsid w:val="003F44EF"/>
    <w:rsid w:val="003F4599"/>
    <w:rsid w:val="003F4910"/>
    <w:rsid w:val="003F4B28"/>
    <w:rsid w:val="003F74B6"/>
    <w:rsid w:val="003F7D20"/>
    <w:rsid w:val="00401256"/>
    <w:rsid w:val="004014BD"/>
    <w:rsid w:val="004022D4"/>
    <w:rsid w:val="004023CF"/>
    <w:rsid w:val="004029B4"/>
    <w:rsid w:val="00402A0D"/>
    <w:rsid w:val="0040301F"/>
    <w:rsid w:val="004035CC"/>
    <w:rsid w:val="0040368E"/>
    <w:rsid w:val="004041EA"/>
    <w:rsid w:val="00406447"/>
    <w:rsid w:val="004068CD"/>
    <w:rsid w:val="00406D80"/>
    <w:rsid w:val="00407505"/>
    <w:rsid w:val="00407722"/>
    <w:rsid w:val="00407941"/>
    <w:rsid w:val="004107A5"/>
    <w:rsid w:val="0041084D"/>
    <w:rsid w:val="00410F4F"/>
    <w:rsid w:val="004111D6"/>
    <w:rsid w:val="00411988"/>
    <w:rsid w:val="00411A77"/>
    <w:rsid w:val="00411FA1"/>
    <w:rsid w:val="0041206B"/>
    <w:rsid w:val="00412789"/>
    <w:rsid w:val="00412909"/>
    <w:rsid w:val="0041326C"/>
    <w:rsid w:val="00417B7E"/>
    <w:rsid w:val="00417C19"/>
    <w:rsid w:val="004213A8"/>
    <w:rsid w:val="00421BF0"/>
    <w:rsid w:val="00424657"/>
    <w:rsid w:val="00425980"/>
    <w:rsid w:val="00425D71"/>
    <w:rsid w:val="004267AC"/>
    <w:rsid w:val="004271A4"/>
    <w:rsid w:val="00427259"/>
    <w:rsid w:val="004301FC"/>
    <w:rsid w:val="00430DA8"/>
    <w:rsid w:val="00431936"/>
    <w:rsid w:val="00431FB5"/>
    <w:rsid w:val="00432118"/>
    <w:rsid w:val="00432E4F"/>
    <w:rsid w:val="0043313F"/>
    <w:rsid w:val="0043411F"/>
    <w:rsid w:val="004345C7"/>
    <w:rsid w:val="00435E76"/>
    <w:rsid w:val="004363C6"/>
    <w:rsid w:val="00436572"/>
    <w:rsid w:val="0043669B"/>
    <w:rsid w:val="00437CA2"/>
    <w:rsid w:val="004400EE"/>
    <w:rsid w:val="004416C9"/>
    <w:rsid w:val="00441F1D"/>
    <w:rsid w:val="00442ABB"/>
    <w:rsid w:val="004431A7"/>
    <w:rsid w:val="00443812"/>
    <w:rsid w:val="0044464A"/>
    <w:rsid w:val="00444D58"/>
    <w:rsid w:val="00445B77"/>
    <w:rsid w:val="00445D9E"/>
    <w:rsid w:val="004466BD"/>
    <w:rsid w:val="004469A9"/>
    <w:rsid w:val="00446FD2"/>
    <w:rsid w:val="00447909"/>
    <w:rsid w:val="004506DD"/>
    <w:rsid w:val="00450911"/>
    <w:rsid w:val="00450C13"/>
    <w:rsid w:val="00450D64"/>
    <w:rsid w:val="00450EFF"/>
    <w:rsid w:val="0045134B"/>
    <w:rsid w:val="00451DF1"/>
    <w:rsid w:val="00451FF1"/>
    <w:rsid w:val="00452105"/>
    <w:rsid w:val="00456593"/>
    <w:rsid w:val="00456BD6"/>
    <w:rsid w:val="004577E7"/>
    <w:rsid w:val="004578DD"/>
    <w:rsid w:val="00460479"/>
    <w:rsid w:val="004604AB"/>
    <w:rsid w:val="00460718"/>
    <w:rsid w:val="00460F99"/>
    <w:rsid w:val="00461E14"/>
    <w:rsid w:val="004642EB"/>
    <w:rsid w:val="0046490B"/>
    <w:rsid w:val="00464B7E"/>
    <w:rsid w:val="00465D57"/>
    <w:rsid w:val="0046610A"/>
    <w:rsid w:val="004663A5"/>
    <w:rsid w:val="00466B1E"/>
    <w:rsid w:val="00467354"/>
    <w:rsid w:val="0046782F"/>
    <w:rsid w:val="004714E1"/>
    <w:rsid w:val="00471869"/>
    <w:rsid w:val="00471C1F"/>
    <w:rsid w:val="00471DCD"/>
    <w:rsid w:val="00473298"/>
    <w:rsid w:val="00473C63"/>
    <w:rsid w:val="00473F88"/>
    <w:rsid w:val="004746C8"/>
    <w:rsid w:val="00475135"/>
    <w:rsid w:val="00476118"/>
    <w:rsid w:val="00476684"/>
    <w:rsid w:val="0048031A"/>
    <w:rsid w:val="00480E3D"/>
    <w:rsid w:val="00480ED1"/>
    <w:rsid w:val="0048160F"/>
    <w:rsid w:val="00481A2F"/>
    <w:rsid w:val="0048208F"/>
    <w:rsid w:val="0048323A"/>
    <w:rsid w:val="00483921"/>
    <w:rsid w:val="004844DD"/>
    <w:rsid w:val="00484C80"/>
    <w:rsid w:val="00484F6E"/>
    <w:rsid w:val="0048543F"/>
    <w:rsid w:val="00490DB3"/>
    <w:rsid w:val="004910E8"/>
    <w:rsid w:val="00491E35"/>
    <w:rsid w:val="004920FD"/>
    <w:rsid w:val="00492DED"/>
    <w:rsid w:val="004936E0"/>
    <w:rsid w:val="00493FF5"/>
    <w:rsid w:val="0049404C"/>
    <w:rsid w:val="00495209"/>
    <w:rsid w:val="00495A17"/>
    <w:rsid w:val="00495C57"/>
    <w:rsid w:val="00496031"/>
    <w:rsid w:val="00497CAF"/>
    <w:rsid w:val="004A0BC6"/>
    <w:rsid w:val="004A18CA"/>
    <w:rsid w:val="004A27F7"/>
    <w:rsid w:val="004A2A3B"/>
    <w:rsid w:val="004A2AFF"/>
    <w:rsid w:val="004A56BF"/>
    <w:rsid w:val="004A5A31"/>
    <w:rsid w:val="004A5ED1"/>
    <w:rsid w:val="004A6287"/>
    <w:rsid w:val="004A6DF0"/>
    <w:rsid w:val="004A7AC0"/>
    <w:rsid w:val="004B0019"/>
    <w:rsid w:val="004B1165"/>
    <w:rsid w:val="004B1F74"/>
    <w:rsid w:val="004B374E"/>
    <w:rsid w:val="004B44F8"/>
    <w:rsid w:val="004B5C17"/>
    <w:rsid w:val="004B66A1"/>
    <w:rsid w:val="004C05ED"/>
    <w:rsid w:val="004C09ED"/>
    <w:rsid w:val="004C0D2F"/>
    <w:rsid w:val="004C1364"/>
    <w:rsid w:val="004C259F"/>
    <w:rsid w:val="004C2E10"/>
    <w:rsid w:val="004C4792"/>
    <w:rsid w:val="004C58E3"/>
    <w:rsid w:val="004C5A34"/>
    <w:rsid w:val="004C5DC4"/>
    <w:rsid w:val="004C61B7"/>
    <w:rsid w:val="004C61F4"/>
    <w:rsid w:val="004C6896"/>
    <w:rsid w:val="004D077C"/>
    <w:rsid w:val="004D0C64"/>
    <w:rsid w:val="004D1A89"/>
    <w:rsid w:val="004D26A2"/>
    <w:rsid w:val="004D2932"/>
    <w:rsid w:val="004D2B26"/>
    <w:rsid w:val="004D5DA2"/>
    <w:rsid w:val="004D65F5"/>
    <w:rsid w:val="004D77EA"/>
    <w:rsid w:val="004D7A82"/>
    <w:rsid w:val="004D7D93"/>
    <w:rsid w:val="004E052E"/>
    <w:rsid w:val="004E0E9E"/>
    <w:rsid w:val="004E1C91"/>
    <w:rsid w:val="004E2480"/>
    <w:rsid w:val="004E314D"/>
    <w:rsid w:val="004E32D3"/>
    <w:rsid w:val="004E3700"/>
    <w:rsid w:val="004E4061"/>
    <w:rsid w:val="004E4328"/>
    <w:rsid w:val="004E486C"/>
    <w:rsid w:val="004E5197"/>
    <w:rsid w:val="004E55BE"/>
    <w:rsid w:val="004F0EB5"/>
    <w:rsid w:val="004F2CB4"/>
    <w:rsid w:val="004F2D06"/>
    <w:rsid w:val="004F4691"/>
    <w:rsid w:val="004F53D7"/>
    <w:rsid w:val="004F57F0"/>
    <w:rsid w:val="004F6660"/>
    <w:rsid w:val="004F787A"/>
    <w:rsid w:val="00500747"/>
    <w:rsid w:val="0050079D"/>
    <w:rsid w:val="00500A08"/>
    <w:rsid w:val="00501CAF"/>
    <w:rsid w:val="00503E49"/>
    <w:rsid w:val="00504183"/>
    <w:rsid w:val="00504716"/>
    <w:rsid w:val="00504ED9"/>
    <w:rsid w:val="00505EC8"/>
    <w:rsid w:val="005068EA"/>
    <w:rsid w:val="00506A2E"/>
    <w:rsid w:val="00507046"/>
    <w:rsid w:val="0051030C"/>
    <w:rsid w:val="00510D0A"/>
    <w:rsid w:val="00512584"/>
    <w:rsid w:val="00512D11"/>
    <w:rsid w:val="00513E41"/>
    <w:rsid w:val="00515300"/>
    <w:rsid w:val="00517794"/>
    <w:rsid w:val="0052101C"/>
    <w:rsid w:val="00521098"/>
    <w:rsid w:val="0052152F"/>
    <w:rsid w:val="00522F15"/>
    <w:rsid w:val="00522F91"/>
    <w:rsid w:val="005230BF"/>
    <w:rsid w:val="00523A87"/>
    <w:rsid w:val="00524516"/>
    <w:rsid w:val="00525D6E"/>
    <w:rsid w:val="005260E3"/>
    <w:rsid w:val="00526782"/>
    <w:rsid w:val="00526B87"/>
    <w:rsid w:val="00527027"/>
    <w:rsid w:val="00527348"/>
    <w:rsid w:val="00527433"/>
    <w:rsid w:val="00527B41"/>
    <w:rsid w:val="005303DC"/>
    <w:rsid w:val="005304D3"/>
    <w:rsid w:val="00530E1C"/>
    <w:rsid w:val="00530EEB"/>
    <w:rsid w:val="0053134A"/>
    <w:rsid w:val="00531D11"/>
    <w:rsid w:val="00532405"/>
    <w:rsid w:val="00533898"/>
    <w:rsid w:val="005364F9"/>
    <w:rsid w:val="00536647"/>
    <w:rsid w:val="00536960"/>
    <w:rsid w:val="00537731"/>
    <w:rsid w:val="00537BD9"/>
    <w:rsid w:val="00537E0A"/>
    <w:rsid w:val="005404A2"/>
    <w:rsid w:val="00540F8F"/>
    <w:rsid w:val="005411A5"/>
    <w:rsid w:val="00541DA9"/>
    <w:rsid w:val="005435AD"/>
    <w:rsid w:val="005439FF"/>
    <w:rsid w:val="00545258"/>
    <w:rsid w:val="005452F2"/>
    <w:rsid w:val="005457C2"/>
    <w:rsid w:val="005461F2"/>
    <w:rsid w:val="00547272"/>
    <w:rsid w:val="00547BB2"/>
    <w:rsid w:val="00550193"/>
    <w:rsid w:val="005519F1"/>
    <w:rsid w:val="005525F3"/>
    <w:rsid w:val="005554F2"/>
    <w:rsid w:val="00555EDC"/>
    <w:rsid w:val="00556321"/>
    <w:rsid w:val="00556ADF"/>
    <w:rsid w:val="00557723"/>
    <w:rsid w:val="0055785B"/>
    <w:rsid w:val="00560D67"/>
    <w:rsid w:val="00561063"/>
    <w:rsid w:val="005611BA"/>
    <w:rsid w:val="005612BE"/>
    <w:rsid w:val="00561A28"/>
    <w:rsid w:val="0056201F"/>
    <w:rsid w:val="0056268B"/>
    <w:rsid w:val="00562FA9"/>
    <w:rsid w:val="00563175"/>
    <w:rsid w:val="005632A8"/>
    <w:rsid w:val="00563AA3"/>
    <w:rsid w:val="00563BEE"/>
    <w:rsid w:val="00565481"/>
    <w:rsid w:val="005656B6"/>
    <w:rsid w:val="00567746"/>
    <w:rsid w:val="00567A21"/>
    <w:rsid w:val="0057015E"/>
    <w:rsid w:val="00570AB6"/>
    <w:rsid w:val="00570F56"/>
    <w:rsid w:val="005714C2"/>
    <w:rsid w:val="005716F8"/>
    <w:rsid w:val="00571C1C"/>
    <w:rsid w:val="0057215E"/>
    <w:rsid w:val="00573353"/>
    <w:rsid w:val="0057395C"/>
    <w:rsid w:val="00573CCB"/>
    <w:rsid w:val="00573D75"/>
    <w:rsid w:val="00574DF2"/>
    <w:rsid w:val="00575EFC"/>
    <w:rsid w:val="0057622F"/>
    <w:rsid w:val="00576F2E"/>
    <w:rsid w:val="0057790A"/>
    <w:rsid w:val="00580BC9"/>
    <w:rsid w:val="00581E47"/>
    <w:rsid w:val="00581F22"/>
    <w:rsid w:val="00582597"/>
    <w:rsid w:val="00583082"/>
    <w:rsid w:val="005838C3"/>
    <w:rsid w:val="00583995"/>
    <w:rsid w:val="005849CA"/>
    <w:rsid w:val="00584FEF"/>
    <w:rsid w:val="005855CE"/>
    <w:rsid w:val="0058576E"/>
    <w:rsid w:val="00585EA7"/>
    <w:rsid w:val="005861E2"/>
    <w:rsid w:val="00586686"/>
    <w:rsid w:val="005873B9"/>
    <w:rsid w:val="00587C3E"/>
    <w:rsid w:val="00587F43"/>
    <w:rsid w:val="00590604"/>
    <w:rsid w:val="00591621"/>
    <w:rsid w:val="0059170C"/>
    <w:rsid w:val="005919A1"/>
    <w:rsid w:val="00592808"/>
    <w:rsid w:val="00593830"/>
    <w:rsid w:val="00594785"/>
    <w:rsid w:val="00594E8B"/>
    <w:rsid w:val="005951A9"/>
    <w:rsid w:val="0059522E"/>
    <w:rsid w:val="00595DD8"/>
    <w:rsid w:val="00597B21"/>
    <w:rsid w:val="005A1615"/>
    <w:rsid w:val="005A17A6"/>
    <w:rsid w:val="005A2342"/>
    <w:rsid w:val="005A2438"/>
    <w:rsid w:val="005A2D7A"/>
    <w:rsid w:val="005A641E"/>
    <w:rsid w:val="005A70A1"/>
    <w:rsid w:val="005B03D3"/>
    <w:rsid w:val="005B1402"/>
    <w:rsid w:val="005B2A59"/>
    <w:rsid w:val="005B31BF"/>
    <w:rsid w:val="005B408E"/>
    <w:rsid w:val="005B4151"/>
    <w:rsid w:val="005B463A"/>
    <w:rsid w:val="005B4B87"/>
    <w:rsid w:val="005B4EB7"/>
    <w:rsid w:val="005B5074"/>
    <w:rsid w:val="005B5E31"/>
    <w:rsid w:val="005B607B"/>
    <w:rsid w:val="005B6165"/>
    <w:rsid w:val="005B61F0"/>
    <w:rsid w:val="005B678B"/>
    <w:rsid w:val="005C07B7"/>
    <w:rsid w:val="005C0A92"/>
    <w:rsid w:val="005C0B53"/>
    <w:rsid w:val="005C177E"/>
    <w:rsid w:val="005C2068"/>
    <w:rsid w:val="005C3B6A"/>
    <w:rsid w:val="005C4957"/>
    <w:rsid w:val="005C515C"/>
    <w:rsid w:val="005C5696"/>
    <w:rsid w:val="005C5CCF"/>
    <w:rsid w:val="005C7C6D"/>
    <w:rsid w:val="005D045C"/>
    <w:rsid w:val="005D1B68"/>
    <w:rsid w:val="005D2361"/>
    <w:rsid w:val="005D2BF6"/>
    <w:rsid w:val="005D2D03"/>
    <w:rsid w:val="005D3B1E"/>
    <w:rsid w:val="005D3D88"/>
    <w:rsid w:val="005D5219"/>
    <w:rsid w:val="005D5797"/>
    <w:rsid w:val="005D6E22"/>
    <w:rsid w:val="005D75B4"/>
    <w:rsid w:val="005E07D7"/>
    <w:rsid w:val="005E1F2B"/>
    <w:rsid w:val="005E26DD"/>
    <w:rsid w:val="005E298F"/>
    <w:rsid w:val="005E347A"/>
    <w:rsid w:val="005E3ACC"/>
    <w:rsid w:val="005E3B64"/>
    <w:rsid w:val="005E44DE"/>
    <w:rsid w:val="005E4FDF"/>
    <w:rsid w:val="005E5613"/>
    <w:rsid w:val="005E6890"/>
    <w:rsid w:val="005E7271"/>
    <w:rsid w:val="005E76DA"/>
    <w:rsid w:val="005E7F2E"/>
    <w:rsid w:val="005F0027"/>
    <w:rsid w:val="005F2CF6"/>
    <w:rsid w:val="005F2E7C"/>
    <w:rsid w:val="005F30B4"/>
    <w:rsid w:val="005F315C"/>
    <w:rsid w:val="005F4813"/>
    <w:rsid w:val="005F76DE"/>
    <w:rsid w:val="00600233"/>
    <w:rsid w:val="00600A03"/>
    <w:rsid w:val="00602266"/>
    <w:rsid w:val="0060365B"/>
    <w:rsid w:val="00606DFA"/>
    <w:rsid w:val="00607145"/>
    <w:rsid w:val="006076AC"/>
    <w:rsid w:val="006109D2"/>
    <w:rsid w:val="00610F00"/>
    <w:rsid w:val="006127FC"/>
    <w:rsid w:val="00612950"/>
    <w:rsid w:val="00613027"/>
    <w:rsid w:val="00613276"/>
    <w:rsid w:val="006133FA"/>
    <w:rsid w:val="006139D7"/>
    <w:rsid w:val="00614455"/>
    <w:rsid w:val="00616B28"/>
    <w:rsid w:val="00616B71"/>
    <w:rsid w:val="00616E58"/>
    <w:rsid w:val="0061777A"/>
    <w:rsid w:val="0062023F"/>
    <w:rsid w:val="00620428"/>
    <w:rsid w:val="0062236E"/>
    <w:rsid w:val="00622B91"/>
    <w:rsid w:val="00624CD7"/>
    <w:rsid w:val="0062628A"/>
    <w:rsid w:val="006264AB"/>
    <w:rsid w:val="006265FB"/>
    <w:rsid w:val="0062666F"/>
    <w:rsid w:val="00626CED"/>
    <w:rsid w:val="00626F6C"/>
    <w:rsid w:val="00627766"/>
    <w:rsid w:val="00627799"/>
    <w:rsid w:val="00630155"/>
    <w:rsid w:val="0063082E"/>
    <w:rsid w:val="0063093C"/>
    <w:rsid w:val="0063186A"/>
    <w:rsid w:val="00632069"/>
    <w:rsid w:val="00632692"/>
    <w:rsid w:val="00632DB8"/>
    <w:rsid w:val="00633811"/>
    <w:rsid w:val="0063484A"/>
    <w:rsid w:val="00634877"/>
    <w:rsid w:val="0063534E"/>
    <w:rsid w:val="00635784"/>
    <w:rsid w:val="00635CFD"/>
    <w:rsid w:val="00636840"/>
    <w:rsid w:val="00637DDE"/>
    <w:rsid w:val="0064329B"/>
    <w:rsid w:val="0064574A"/>
    <w:rsid w:val="00645B74"/>
    <w:rsid w:val="00645C4B"/>
    <w:rsid w:val="00647EAF"/>
    <w:rsid w:val="00650152"/>
    <w:rsid w:val="006501DB"/>
    <w:rsid w:val="00650B89"/>
    <w:rsid w:val="00650C0E"/>
    <w:rsid w:val="00651ACF"/>
    <w:rsid w:val="00651B70"/>
    <w:rsid w:val="00654EE5"/>
    <w:rsid w:val="00655952"/>
    <w:rsid w:val="00655D90"/>
    <w:rsid w:val="0065602F"/>
    <w:rsid w:val="006565AC"/>
    <w:rsid w:val="00657818"/>
    <w:rsid w:val="00657F53"/>
    <w:rsid w:val="00661917"/>
    <w:rsid w:val="00662775"/>
    <w:rsid w:val="00662BB1"/>
    <w:rsid w:val="00662D45"/>
    <w:rsid w:val="00663B0A"/>
    <w:rsid w:val="00664693"/>
    <w:rsid w:val="0066534E"/>
    <w:rsid w:val="00666363"/>
    <w:rsid w:val="00667171"/>
    <w:rsid w:val="006672BB"/>
    <w:rsid w:val="0067001C"/>
    <w:rsid w:val="00670641"/>
    <w:rsid w:val="006708BA"/>
    <w:rsid w:val="00670AF3"/>
    <w:rsid w:val="00670AF5"/>
    <w:rsid w:val="0067240B"/>
    <w:rsid w:val="0067274D"/>
    <w:rsid w:val="00672D34"/>
    <w:rsid w:val="006730F7"/>
    <w:rsid w:val="006737F5"/>
    <w:rsid w:val="0067396D"/>
    <w:rsid w:val="00674220"/>
    <w:rsid w:val="00674A7C"/>
    <w:rsid w:val="006755BA"/>
    <w:rsid w:val="00675EC7"/>
    <w:rsid w:val="00676327"/>
    <w:rsid w:val="006769B2"/>
    <w:rsid w:val="0067708D"/>
    <w:rsid w:val="006773AD"/>
    <w:rsid w:val="00677BC2"/>
    <w:rsid w:val="00680B0E"/>
    <w:rsid w:val="00680DFB"/>
    <w:rsid w:val="00681AF3"/>
    <w:rsid w:val="00682496"/>
    <w:rsid w:val="00682952"/>
    <w:rsid w:val="00682AAE"/>
    <w:rsid w:val="00682AF6"/>
    <w:rsid w:val="006830FC"/>
    <w:rsid w:val="0068396D"/>
    <w:rsid w:val="0068424C"/>
    <w:rsid w:val="00684579"/>
    <w:rsid w:val="00684BF7"/>
    <w:rsid w:val="00684F1C"/>
    <w:rsid w:val="0068572D"/>
    <w:rsid w:val="00685A15"/>
    <w:rsid w:val="006879AB"/>
    <w:rsid w:val="00687ACD"/>
    <w:rsid w:val="00690731"/>
    <w:rsid w:val="006909D7"/>
    <w:rsid w:val="00690F54"/>
    <w:rsid w:val="006913AB"/>
    <w:rsid w:val="006913D4"/>
    <w:rsid w:val="00691A5D"/>
    <w:rsid w:val="00691C6E"/>
    <w:rsid w:val="0069213B"/>
    <w:rsid w:val="006936FE"/>
    <w:rsid w:val="00693D2A"/>
    <w:rsid w:val="006940FB"/>
    <w:rsid w:val="00694C48"/>
    <w:rsid w:val="006950CC"/>
    <w:rsid w:val="00695148"/>
    <w:rsid w:val="00695932"/>
    <w:rsid w:val="00696F83"/>
    <w:rsid w:val="00697B98"/>
    <w:rsid w:val="006A07B6"/>
    <w:rsid w:val="006A09A9"/>
    <w:rsid w:val="006A1ABB"/>
    <w:rsid w:val="006A24CE"/>
    <w:rsid w:val="006A26E2"/>
    <w:rsid w:val="006A460E"/>
    <w:rsid w:val="006A4FFA"/>
    <w:rsid w:val="006A54F9"/>
    <w:rsid w:val="006A5CB1"/>
    <w:rsid w:val="006A6C8E"/>
    <w:rsid w:val="006B13C7"/>
    <w:rsid w:val="006B1784"/>
    <w:rsid w:val="006B2CBC"/>
    <w:rsid w:val="006B2FB0"/>
    <w:rsid w:val="006B38E8"/>
    <w:rsid w:val="006B4C43"/>
    <w:rsid w:val="006B56DF"/>
    <w:rsid w:val="006B5EE5"/>
    <w:rsid w:val="006B67C7"/>
    <w:rsid w:val="006B689B"/>
    <w:rsid w:val="006B70BA"/>
    <w:rsid w:val="006B7FC2"/>
    <w:rsid w:val="006C0084"/>
    <w:rsid w:val="006C09E9"/>
    <w:rsid w:val="006C244C"/>
    <w:rsid w:val="006C2FE0"/>
    <w:rsid w:val="006C4335"/>
    <w:rsid w:val="006C464D"/>
    <w:rsid w:val="006C574C"/>
    <w:rsid w:val="006C5790"/>
    <w:rsid w:val="006C61BD"/>
    <w:rsid w:val="006C64DC"/>
    <w:rsid w:val="006C73FD"/>
    <w:rsid w:val="006C7F59"/>
    <w:rsid w:val="006C7F62"/>
    <w:rsid w:val="006D0E1E"/>
    <w:rsid w:val="006D3340"/>
    <w:rsid w:val="006D3510"/>
    <w:rsid w:val="006D42A7"/>
    <w:rsid w:val="006D44E2"/>
    <w:rsid w:val="006D5A55"/>
    <w:rsid w:val="006D6653"/>
    <w:rsid w:val="006D72EF"/>
    <w:rsid w:val="006E020D"/>
    <w:rsid w:val="006E1143"/>
    <w:rsid w:val="006E1F62"/>
    <w:rsid w:val="006E235F"/>
    <w:rsid w:val="006E2EBD"/>
    <w:rsid w:val="006E308A"/>
    <w:rsid w:val="006E56EE"/>
    <w:rsid w:val="006E57E3"/>
    <w:rsid w:val="006E6D15"/>
    <w:rsid w:val="006F01DA"/>
    <w:rsid w:val="006F0262"/>
    <w:rsid w:val="006F2FD0"/>
    <w:rsid w:val="006F2FDE"/>
    <w:rsid w:val="006F3C2F"/>
    <w:rsid w:val="006F4234"/>
    <w:rsid w:val="006F4C25"/>
    <w:rsid w:val="006F58BE"/>
    <w:rsid w:val="006F6265"/>
    <w:rsid w:val="006F64A1"/>
    <w:rsid w:val="006F657D"/>
    <w:rsid w:val="006F6712"/>
    <w:rsid w:val="006F71C9"/>
    <w:rsid w:val="006F75CE"/>
    <w:rsid w:val="006F7846"/>
    <w:rsid w:val="006F7B2B"/>
    <w:rsid w:val="00701C17"/>
    <w:rsid w:val="0070216B"/>
    <w:rsid w:val="00702AA6"/>
    <w:rsid w:val="00702BFB"/>
    <w:rsid w:val="00703F5B"/>
    <w:rsid w:val="007047DD"/>
    <w:rsid w:val="007048BA"/>
    <w:rsid w:val="00705302"/>
    <w:rsid w:val="00705374"/>
    <w:rsid w:val="0070539D"/>
    <w:rsid w:val="0070654F"/>
    <w:rsid w:val="007104F9"/>
    <w:rsid w:val="007114A2"/>
    <w:rsid w:val="00711A86"/>
    <w:rsid w:val="00713AC0"/>
    <w:rsid w:val="00713F9F"/>
    <w:rsid w:val="00715010"/>
    <w:rsid w:val="00715281"/>
    <w:rsid w:val="0071528D"/>
    <w:rsid w:val="00715FDE"/>
    <w:rsid w:val="0071695D"/>
    <w:rsid w:val="00717042"/>
    <w:rsid w:val="00717A58"/>
    <w:rsid w:val="0072146B"/>
    <w:rsid w:val="007228FD"/>
    <w:rsid w:val="00722EC0"/>
    <w:rsid w:val="007236C8"/>
    <w:rsid w:val="007236EB"/>
    <w:rsid w:val="00723FB6"/>
    <w:rsid w:val="007249E0"/>
    <w:rsid w:val="00724D85"/>
    <w:rsid w:val="007250C5"/>
    <w:rsid w:val="007260D2"/>
    <w:rsid w:val="007262BE"/>
    <w:rsid w:val="00726C2D"/>
    <w:rsid w:val="00726CA2"/>
    <w:rsid w:val="00726D2C"/>
    <w:rsid w:val="007271A6"/>
    <w:rsid w:val="00730156"/>
    <w:rsid w:val="007325DA"/>
    <w:rsid w:val="0073285E"/>
    <w:rsid w:val="0073288C"/>
    <w:rsid w:val="007335DF"/>
    <w:rsid w:val="00733769"/>
    <w:rsid w:val="00733EB9"/>
    <w:rsid w:val="0073405F"/>
    <w:rsid w:val="0073472A"/>
    <w:rsid w:val="00734A2C"/>
    <w:rsid w:val="00734A5D"/>
    <w:rsid w:val="00734D67"/>
    <w:rsid w:val="00735599"/>
    <w:rsid w:val="007368D2"/>
    <w:rsid w:val="00740059"/>
    <w:rsid w:val="007411E6"/>
    <w:rsid w:val="007413D9"/>
    <w:rsid w:val="00741E7D"/>
    <w:rsid w:val="007444AA"/>
    <w:rsid w:val="007454BB"/>
    <w:rsid w:val="0074647A"/>
    <w:rsid w:val="0074690E"/>
    <w:rsid w:val="007472C9"/>
    <w:rsid w:val="0074751B"/>
    <w:rsid w:val="00750009"/>
    <w:rsid w:val="00750B9F"/>
    <w:rsid w:val="00751C7E"/>
    <w:rsid w:val="007521DE"/>
    <w:rsid w:val="00752326"/>
    <w:rsid w:val="00754C49"/>
    <w:rsid w:val="00755B1C"/>
    <w:rsid w:val="007562AB"/>
    <w:rsid w:val="007572DB"/>
    <w:rsid w:val="00757805"/>
    <w:rsid w:val="00760492"/>
    <w:rsid w:val="007618A9"/>
    <w:rsid w:val="007619E0"/>
    <w:rsid w:val="007622E5"/>
    <w:rsid w:val="007622F9"/>
    <w:rsid w:val="00762739"/>
    <w:rsid w:val="00762A64"/>
    <w:rsid w:val="0076307A"/>
    <w:rsid w:val="00763E35"/>
    <w:rsid w:val="00763FE2"/>
    <w:rsid w:val="00764569"/>
    <w:rsid w:val="00764578"/>
    <w:rsid w:val="007648D3"/>
    <w:rsid w:val="00764939"/>
    <w:rsid w:val="00765450"/>
    <w:rsid w:val="007658AF"/>
    <w:rsid w:val="00765D81"/>
    <w:rsid w:val="007668F8"/>
    <w:rsid w:val="00771704"/>
    <w:rsid w:val="0077174A"/>
    <w:rsid w:val="0077201A"/>
    <w:rsid w:val="007724C3"/>
    <w:rsid w:val="0077257E"/>
    <w:rsid w:val="00772A6C"/>
    <w:rsid w:val="007736EC"/>
    <w:rsid w:val="007745E2"/>
    <w:rsid w:val="00775370"/>
    <w:rsid w:val="00775AD2"/>
    <w:rsid w:val="00775CC1"/>
    <w:rsid w:val="007764ED"/>
    <w:rsid w:val="00777F8E"/>
    <w:rsid w:val="007809DE"/>
    <w:rsid w:val="00780A2B"/>
    <w:rsid w:val="0078122F"/>
    <w:rsid w:val="00781835"/>
    <w:rsid w:val="007819E6"/>
    <w:rsid w:val="00782513"/>
    <w:rsid w:val="00782981"/>
    <w:rsid w:val="00783130"/>
    <w:rsid w:val="00784D63"/>
    <w:rsid w:val="00784ED7"/>
    <w:rsid w:val="007862EF"/>
    <w:rsid w:val="00786D8C"/>
    <w:rsid w:val="00787717"/>
    <w:rsid w:val="007918B8"/>
    <w:rsid w:val="00791BF6"/>
    <w:rsid w:val="0079417B"/>
    <w:rsid w:val="00795A4D"/>
    <w:rsid w:val="00796ADE"/>
    <w:rsid w:val="00796CB5"/>
    <w:rsid w:val="007978B0"/>
    <w:rsid w:val="00797AE1"/>
    <w:rsid w:val="007A0080"/>
    <w:rsid w:val="007A0D36"/>
    <w:rsid w:val="007A142D"/>
    <w:rsid w:val="007A3104"/>
    <w:rsid w:val="007A3570"/>
    <w:rsid w:val="007A3FF5"/>
    <w:rsid w:val="007A7701"/>
    <w:rsid w:val="007A7F2E"/>
    <w:rsid w:val="007B0991"/>
    <w:rsid w:val="007B0E7B"/>
    <w:rsid w:val="007B3EB5"/>
    <w:rsid w:val="007B43C9"/>
    <w:rsid w:val="007B47D6"/>
    <w:rsid w:val="007B507D"/>
    <w:rsid w:val="007B517F"/>
    <w:rsid w:val="007B51EC"/>
    <w:rsid w:val="007B72CA"/>
    <w:rsid w:val="007B77FD"/>
    <w:rsid w:val="007B7C51"/>
    <w:rsid w:val="007C0120"/>
    <w:rsid w:val="007C0C17"/>
    <w:rsid w:val="007C11FC"/>
    <w:rsid w:val="007C4C32"/>
    <w:rsid w:val="007C58FF"/>
    <w:rsid w:val="007C6BB8"/>
    <w:rsid w:val="007C6D2F"/>
    <w:rsid w:val="007C6D34"/>
    <w:rsid w:val="007C756D"/>
    <w:rsid w:val="007D036E"/>
    <w:rsid w:val="007D1B2C"/>
    <w:rsid w:val="007D355B"/>
    <w:rsid w:val="007D36D9"/>
    <w:rsid w:val="007D4800"/>
    <w:rsid w:val="007D69FC"/>
    <w:rsid w:val="007D780E"/>
    <w:rsid w:val="007E0135"/>
    <w:rsid w:val="007E044D"/>
    <w:rsid w:val="007E04F2"/>
    <w:rsid w:val="007E0A66"/>
    <w:rsid w:val="007E0F8E"/>
    <w:rsid w:val="007E1B68"/>
    <w:rsid w:val="007E29CC"/>
    <w:rsid w:val="007E2C28"/>
    <w:rsid w:val="007E2C87"/>
    <w:rsid w:val="007E3E2A"/>
    <w:rsid w:val="007E4140"/>
    <w:rsid w:val="007E41BF"/>
    <w:rsid w:val="007E6321"/>
    <w:rsid w:val="007E6F6D"/>
    <w:rsid w:val="007E77C6"/>
    <w:rsid w:val="007F05B2"/>
    <w:rsid w:val="007F05B5"/>
    <w:rsid w:val="007F0A14"/>
    <w:rsid w:val="007F1C5F"/>
    <w:rsid w:val="007F2DC5"/>
    <w:rsid w:val="007F357E"/>
    <w:rsid w:val="007F36A3"/>
    <w:rsid w:val="007F475F"/>
    <w:rsid w:val="007F68A8"/>
    <w:rsid w:val="007F6BD8"/>
    <w:rsid w:val="007F7310"/>
    <w:rsid w:val="007F7F6F"/>
    <w:rsid w:val="008007E5"/>
    <w:rsid w:val="0080269C"/>
    <w:rsid w:val="00802E65"/>
    <w:rsid w:val="00803B90"/>
    <w:rsid w:val="00804A0F"/>
    <w:rsid w:val="00804B1C"/>
    <w:rsid w:val="00805B1B"/>
    <w:rsid w:val="00805E1C"/>
    <w:rsid w:val="00805E4B"/>
    <w:rsid w:val="008064F5"/>
    <w:rsid w:val="00810D51"/>
    <w:rsid w:val="00811828"/>
    <w:rsid w:val="00812092"/>
    <w:rsid w:val="008132EA"/>
    <w:rsid w:val="008139FE"/>
    <w:rsid w:val="00813CEF"/>
    <w:rsid w:val="00813E2D"/>
    <w:rsid w:val="008140A3"/>
    <w:rsid w:val="00814AC5"/>
    <w:rsid w:val="008156FB"/>
    <w:rsid w:val="00815D03"/>
    <w:rsid w:val="0081606D"/>
    <w:rsid w:val="00816077"/>
    <w:rsid w:val="00816481"/>
    <w:rsid w:val="008164B7"/>
    <w:rsid w:val="00816871"/>
    <w:rsid w:val="00816F1B"/>
    <w:rsid w:val="0081713B"/>
    <w:rsid w:val="008202FA"/>
    <w:rsid w:val="0082077A"/>
    <w:rsid w:val="00821740"/>
    <w:rsid w:val="008219D0"/>
    <w:rsid w:val="00821DFA"/>
    <w:rsid w:val="008223B4"/>
    <w:rsid w:val="008223C0"/>
    <w:rsid w:val="00822605"/>
    <w:rsid w:val="008239D4"/>
    <w:rsid w:val="008241C9"/>
    <w:rsid w:val="008242C5"/>
    <w:rsid w:val="00824533"/>
    <w:rsid w:val="0082465D"/>
    <w:rsid w:val="008267D5"/>
    <w:rsid w:val="00826B95"/>
    <w:rsid w:val="0082711D"/>
    <w:rsid w:val="00827176"/>
    <w:rsid w:val="00827D95"/>
    <w:rsid w:val="00830EF6"/>
    <w:rsid w:val="00831595"/>
    <w:rsid w:val="00831E18"/>
    <w:rsid w:val="00831E70"/>
    <w:rsid w:val="008331A8"/>
    <w:rsid w:val="008332C1"/>
    <w:rsid w:val="00834058"/>
    <w:rsid w:val="008354B7"/>
    <w:rsid w:val="00835687"/>
    <w:rsid w:val="00836216"/>
    <w:rsid w:val="0083657C"/>
    <w:rsid w:val="008370A5"/>
    <w:rsid w:val="00837984"/>
    <w:rsid w:val="00837FB2"/>
    <w:rsid w:val="0084038B"/>
    <w:rsid w:val="00840FE9"/>
    <w:rsid w:val="008411AB"/>
    <w:rsid w:val="008428A7"/>
    <w:rsid w:val="00842B07"/>
    <w:rsid w:val="00842E43"/>
    <w:rsid w:val="00842FF7"/>
    <w:rsid w:val="00843298"/>
    <w:rsid w:val="00843549"/>
    <w:rsid w:val="008437EC"/>
    <w:rsid w:val="008440EA"/>
    <w:rsid w:val="0084468A"/>
    <w:rsid w:val="00846AAF"/>
    <w:rsid w:val="00846FAE"/>
    <w:rsid w:val="008508B2"/>
    <w:rsid w:val="00850999"/>
    <w:rsid w:val="00850F30"/>
    <w:rsid w:val="00851635"/>
    <w:rsid w:val="008516B7"/>
    <w:rsid w:val="00851817"/>
    <w:rsid w:val="00851D2E"/>
    <w:rsid w:val="00851D34"/>
    <w:rsid w:val="00851E46"/>
    <w:rsid w:val="00852DA6"/>
    <w:rsid w:val="008535DE"/>
    <w:rsid w:val="00853C06"/>
    <w:rsid w:val="00853C24"/>
    <w:rsid w:val="008547E5"/>
    <w:rsid w:val="00854AD9"/>
    <w:rsid w:val="008560C0"/>
    <w:rsid w:val="00856960"/>
    <w:rsid w:val="00856B42"/>
    <w:rsid w:val="00857435"/>
    <w:rsid w:val="00857448"/>
    <w:rsid w:val="0085761D"/>
    <w:rsid w:val="008609D1"/>
    <w:rsid w:val="00860FE4"/>
    <w:rsid w:val="00861053"/>
    <w:rsid w:val="00861615"/>
    <w:rsid w:val="00861E2C"/>
    <w:rsid w:val="00862873"/>
    <w:rsid w:val="00862C2B"/>
    <w:rsid w:val="00862DBD"/>
    <w:rsid w:val="0086376F"/>
    <w:rsid w:val="008639F3"/>
    <w:rsid w:val="00864FD3"/>
    <w:rsid w:val="00866085"/>
    <w:rsid w:val="008667A4"/>
    <w:rsid w:val="008667AC"/>
    <w:rsid w:val="008671E9"/>
    <w:rsid w:val="00867E10"/>
    <w:rsid w:val="00870DB8"/>
    <w:rsid w:val="008712F9"/>
    <w:rsid w:val="00871FBA"/>
    <w:rsid w:val="0087218E"/>
    <w:rsid w:val="00872EAE"/>
    <w:rsid w:val="008730B3"/>
    <w:rsid w:val="008731C8"/>
    <w:rsid w:val="00873461"/>
    <w:rsid w:val="00874A6B"/>
    <w:rsid w:val="00874CCF"/>
    <w:rsid w:val="008753CA"/>
    <w:rsid w:val="00875BA4"/>
    <w:rsid w:val="0087621E"/>
    <w:rsid w:val="00876ADD"/>
    <w:rsid w:val="00880D97"/>
    <w:rsid w:val="00882904"/>
    <w:rsid w:val="00882CC1"/>
    <w:rsid w:val="00882D01"/>
    <w:rsid w:val="008836B6"/>
    <w:rsid w:val="008836C7"/>
    <w:rsid w:val="008837DD"/>
    <w:rsid w:val="00883AD8"/>
    <w:rsid w:val="00884165"/>
    <w:rsid w:val="008843A1"/>
    <w:rsid w:val="0088580F"/>
    <w:rsid w:val="00885EC4"/>
    <w:rsid w:val="00886A15"/>
    <w:rsid w:val="00887FDF"/>
    <w:rsid w:val="00891748"/>
    <w:rsid w:val="00892027"/>
    <w:rsid w:val="00892CBD"/>
    <w:rsid w:val="0089328C"/>
    <w:rsid w:val="00894EB5"/>
    <w:rsid w:val="0089511A"/>
    <w:rsid w:val="00895834"/>
    <w:rsid w:val="00896A7F"/>
    <w:rsid w:val="00896DC6"/>
    <w:rsid w:val="00897EBF"/>
    <w:rsid w:val="00897F60"/>
    <w:rsid w:val="008A012E"/>
    <w:rsid w:val="008A061D"/>
    <w:rsid w:val="008A065D"/>
    <w:rsid w:val="008A0B05"/>
    <w:rsid w:val="008A1978"/>
    <w:rsid w:val="008A1F07"/>
    <w:rsid w:val="008A21C9"/>
    <w:rsid w:val="008A4B04"/>
    <w:rsid w:val="008A54C7"/>
    <w:rsid w:val="008A5AEE"/>
    <w:rsid w:val="008A784C"/>
    <w:rsid w:val="008A78E5"/>
    <w:rsid w:val="008A7DB9"/>
    <w:rsid w:val="008B0DD9"/>
    <w:rsid w:val="008B161A"/>
    <w:rsid w:val="008B17EF"/>
    <w:rsid w:val="008B27B5"/>
    <w:rsid w:val="008B4C71"/>
    <w:rsid w:val="008B6BE9"/>
    <w:rsid w:val="008B7305"/>
    <w:rsid w:val="008C1ADF"/>
    <w:rsid w:val="008C2B4E"/>
    <w:rsid w:val="008C2C20"/>
    <w:rsid w:val="008C3F83"/>
    <w:rsid w:val="008C4A48"/>
    <w:rsid w:val="008C5F98"/>
    <w:rsid w:val="008C669B"/>
    <w:rsid w:val="008C6B20"/>
    <w:rsid w:val="008C6B74"/>
    <w:rsid w:val="008C77F0"/>
    <w:rsid w:val="008C7A09"/>
    <w:rsid w:val="008D0680"/>
    <w:rsid w:val="008D1978"/>
    <w:rsid w:val="008D1BA9"/>
    <w:rsid w:val="008D26AD"/>
    <w:rsid w:val="008D2DB6"/>
    <w:rsid w:val="008D30EF"/>
    <w:rsid w:val="008D3733"/>
    <w:rsid w:val="008D46D1"/>
    <w:rsid w:val="008D5252"/>
    <w:rsid w:val="008D65FB"/>
    <w:rsid w:val="008D67B4"/>
    <w:rsid w:val="008D6DF9"/>
    <w:rsid w:val="008D6F1E"/>
    <w:rsid w:val="008D79DA"/>
    <w:rsid w:val="008E015A"/>
    <w:rsid w:val="008E041E"/>
    <w:rsid w:val="008E0800"/>
    <w:rsid w:val="008E0B42"/>
    <w:rsid w:val="008E11DF"/>
    <w:rsid w:val="008E18AE"/>
    <w:rsid w:val="008E22B6"/>
    <w:rsid w:val="008E2D43"/>
    <w:rsid w:val="008E3519"/>
    <w:rsid w:val="008E35D5"/>
    <w:rsid w:val="008E3D68"/>
    <w:rsid w:val="008E4C11"/>
    <w:rsid w:val="008E5AAA"/>
    <w:rsid w:val="008E5E20"/>
    <w:rsid w:val="008E6079"/>
    <w:rsid w:val="008E6B7D"/>
    <w:rsid w:val="008E76B3"/>
    <w:rsid w:val="008F0393"/>
    <w:rsid w:val="008F03CD"/>
    <w:rsid w:val="008F18A9"/>
    <w:rsid w:val="008F18B2"/>
    <w:rsid w:val="008F207F"/>
    <w:rsid w:val="008F279E"/>
    <w:rsid w:val="008F2F45"/>
    <w:rsid w:val="008F4311"/>
    <w:rsid w:val="008F5706"/>
    <w:rsid w:val="008F60B4"/>
    <w:rsid w:val="008F713F"/>
    <w:rsid w:val="00900609"/>
    <w:rsid w:val="00901225"/>
    <w:rsid w:val="00902AF6"/>
    <w:rsid w:val="00903672"/>
    <w:rsid w:val="00903C4D"/>
    <w:rsid w:val="00904A61"/>
    <w:rsid w:val="009056C3"/>
    <w:rsid w:val="009061C6"/>
    <w:rsid w:val="00906CB4"/>
    <w:rsid w:val="00906FCA"/>
    <w:rsid w:val="00907C1D"/>
    <w:rsid w:val="00912297"/>
    <w:rsid w:val="0091240D"/>
    <w:rsid w:val="009131F4"/>
    <w:rsid w:val="00913A1F"/>
    <w:rsid w:val="00914DD0"/>
    <w:rsid w:val="009165D6"/>
    <w:rsid w:val="009202D1"/>
    <w:rsid w:val="00920918"/>
    <w:rsid w:val="009209A7"/>
    <w:rsid w:val="00920A96"/>
    <w:rsid w:val="00920AD8"/>
    <w:rsid w:val="00922055"/>
    <w:rsid w:val="0092205A"/>
    <w:rsid w:val="009228C4"/>
    <w:rsid w:val="0092496B"/>
    <w:rsid w:val="0092567A"/>
    <w:rsid w:val="00925883"/>
    <w:rsid w:val="00925A63"/>
    <w:rsid w:val="00925F75"/>
    <w:rsid w:val="00926622"/>
    <w:rsid w:val="0092667D"/>
    <w:rsid w:val="00927734"/>
    <w:rsid w:val="009279AC"/>
    <w:rsid w:val="00930B37"/>
    <w:rsid w:val="00930D19"/>
    <w:rsid w:val="009314AA"/>
    <w:rsid w:val="009317D2"/>
    <w:rsid w:val="009324EB"/>
    <w:rsid w:val="00932557"/>
    <w:rsid w:val="00932AED"/>
    <w:rsid w:val="00933AD0"/>
    <w:rsid w:val="00934332"/>
    <w:rsid w:val="00934636"/>
    <w:rsid w:val="00934F1A"/>
    <w:rsid w:val="00934F70"/>
    <w:rsid w:val="00935694"/>
    <w:rsid w:val="00935B1D"/>
    <w:rsid w:val="00936630"/>
    <w:rsid w:val="0093696F"/>
    <w:rsid w:val="00936DB3"/>
    <w:rsid w:val="0093721B"/>
    <w:rsid w:val="0093775F"/>
    <w:rsid w:val="00937ADE"/>
    <w:rsid w:val="00940CFC"/>
    <w:rsid w:val="0094286A"/>
    <w:rsid w:val="00942F92"/>
    <w:rsid w:val="00943072"/>
    <w:rsid w:val="00943F08"/>
    <w:rsid w:val="009441FA"/>
    <w:rsid w:val="00944C8E"/>
    <w:rsid w:val="00944FEC"/>
    <w:rsid w:val="009456EF"/>
    <w:rsid w:val="00945809"/>
    <w:rsid w:val="00947141"/>
    <w:rsid w:val="00947588"/>
    <w:rsid w:val="009500A0"/>
    <w:rsid w:val="009507B7"/>
    <w:rsid w:val="00950AD8"/>
    <w:rsid w:val="00950FF5"/>
    <w:rsid w:val="009513E8"/>
    <w:rsid w:val="00954091"/>
    <w:rsid w:val="00954F6C"/>
    <w:rsid w:val="00955590"/>
    <w:rsid w:val="009565BD"/>
    <w:rsid w:val="00956E2A"/>
    <w:rsid w:val="00960446"/>
    <w:rsid w:val="00960832"/>
    <w:rsid w:val="009615B2"/>
    <w:rsid w:val="00961734"/>
    <w:rsid w:val="0096225A"/>
    <w:rsid w:val="00963493"/>
    <w:rsid w:val="0096380E"/>
    <w:rsid w:val="00963871"/>
    <w:rsid w:val="00964923"/>
    <w:rsid w:val="0096569D"/>
    <w:rsid w:val="00966BA3"/>
    <w:rsid w:val="00967780"/>
    <w:rsid w:val="00967B97"/>
    <w:rsid w:val="00967BE3"/>
    <w:rsid w:val="00970444"/>
    <w:rsid w:val="0097062F"/>
    <w:rsid w:val="009727FA"/>
    <w:rsid w:val="0097331F"/>
    <w:rsid w:val="00975DC5"/>
    <w:rsid w:val="00976B05"/>
    <w:rsid w:val="009779E6"/>
    <w:rsid w:val="00981181"/>
    <w:rsid w:val="00982866"/>
    <w:rsid w:val="009830E8"/>
    <w:rsid w:val="0098346C"/>
    <w:rsid w:val="00983539"/>
    <w:rsid w:val="00984152"/>
    <w:rsid w:val="00984877"/>
    <w:rsid w:val="009866BD"/>
    <w:rsid w:val="009901D3"/>
    <w:rsid w:val="009903A5"/>
    <w:rsid w:val="009904C9"/>
    <w:rsid w:val="009906E8"/>
    <w:rsid w:val="00990D19"/>
    <w:rsid w:val="0099188A"/>
    <w:rsid w:val="00991F0B"/>
    <w:rsid w:val="009924F6"/>
    <w:rsid w:val="00993E8A"/>
    <w:rsid w:val="0099447C"/>
    <w:rsid w:val="009945B5"/>
    <w:rsid w:val="00996323"/>
    <w:rsid w:val="0099632E"/>
    <w:rsid w:val="00997F65"/>
    <w:rsid w:val="009A04D8"/>
    <w:rsid w:val="009A0E54"/>
    <w:rsid w:val="009A222E"/>
    <w:rsid w:val="009A311A"/>
    <w:rsid w:val="009A39A3"/>
    <w:rsid w:val="009A497E"/>
    <w:rsid w:val="009A5136"/>
    <w:rsid w:val="009A56DC"/>
    <w:rsid w:val="009A6072"/>
    <w:rsid w:val="009A6E1E"/>
    <w:rsid w:val="009A742E"/>
    <w:rsid w:val="009B0733"/>
    <w:rsid w:val="009B0C1C"/>
    <w:rsid w:val="009B0D46"/>
    <w:rsid w:val="009B10DB"/>
    <w:rsid w:val="009B26E9"/>
    <w:rsid w:val="009B3507"/>
    <w:rsid w:val="009B3575"/>
    <w:rsid w:val="009B49A1"/>
    <w:rsid w:val="009B4FDC"/>
    <w:rsid w:val="009B5834"/>
    <w:rsid w:val="009B5D9C"/>
    <w:rsid w:val="009B6382"/>
    <w:rsid w:val="009B6789"/>
    <w:rsid w:val="009B69B0"/>
    <w:rsid w:val="009B6ABB"/>
    <w:rsid w:val="009C0AC7"/>
    <w:rsid w:val="009C0ED7"/>
    <w:rsid w:val="009C1BD4"/>
    <w:rsid w:val="009C44BF"/>
    <w:rsid w:val="009C463A"/>
    <w:rsid w:val="009C6C20"/>
    <w:rsid w:val="009C766C"/>
    <w:rsid w:val="009C7EBE"/>
    <w:rsid w:val="009D318B"/>
    <w:rsid w:val="009D3191"/>
    <w:rsid w:val="009D3265"/>
    <w:rsid w:val="009D36A2"/>
    <w:rsid w:val="009D3A89"/>
    <w:rsid w:val="009D4166"/>
    <w:rsid w:val="009D6311"/>
    <w:rsid w:val="009D686D"/>
    <w:rsid w:val="009E32E6"/>
    <w:rsid w:val="009E3482"/>
    <w:rsid w:val="009E4371"/>
    <w:rsid w:val="009E462E"/>
    <w:rsid w:val="009E5DEE"/>
    <w:rsid w:val="009E6428"/>
    <w:rsid w:val="009F0550"/>
    <w:rsid w:val="009F2A5A"/>
    <w:rsid w:val="009F33AF"/>
    <w:rsid w:val="009F3EA6"/>
    <w:rsid w:val="009F3EFF"/>
    <w:rsid w:val="009F5141"/>
    <w:rsid w:val="009F5881"/>
    <w:rsid w:val="009F5E83"/>
    <w:rsid w:val="009F6F72"/>
    <w:rsid w:val="009F729B"/>
    <w:rsid w:val="00A00371"/>
    <w:rsid w:val="00A01510"/>
    <w:rsid w:val="00A01FAA"/>
    <w:rsid w:val="00A01FBC"/>
    <w:rsid w:val="00A02114"/>
    <w:rsid w:val="00A02576"/>
    <w:rsid w:val="00A02CA1"/>
    <w:rsid w:val="00A02F0C"/>
    <w:rsid w:val="00A036B0"/>
    <w:rsid w:val="00A04557"/>
    <w:rsid w:val="00A0566D"/>
    <w:rsid w:val="00A05698"/>
    <w:rsid w:val="00A066A9"/>
    <w:rsid w:val="00A068E5"/>
    <w:rsid w:val="00A07689"/>
    <w:rsid w:val="00A10375"/>
    <w:rsid w:val="00A1055E"/>
    <w:rsid w:val="00A10EBF"/>
    <w:rsid w:val="00A115B7"/>
    <w:rsid w:val="00A12D31"/>
    <w:rsid w:val="00A13114"/>
    <w:rsid w:val="00A13476"/>
    <w:rsid w:val="00A156D5"/>
    <w:rsid w:val="00A15929"/>
    <w:rsid w:val="00A15B47"/>
    <w:rsid w:val="00A1643A"/>
    <w:rsid w:val="00A1716B"/>
    <w:rsid w:val="00A17C4A"/>
    <w:rsid w:val="00A21480"/>
    <w:rsid w:val="00A221AE"/>
    <w:rsid w:val="00A2319B"/>
    <w:rsid w:val="00A2379F"/>
    <w:rsid w:val="00A23BE2"/>
    <w:rsid w:val="00A25881"/>
    <w:rsid w:val="00A25A76"/>
    <w:rsid w:val="00A26A74"/>
    <w:rsid w:val="00A27ECD"/>
    <w:rsid w:val="00A30584"/>
    <w:rsid w:val="00A31C75"/>
    <w:rsid w:val="00A32208"/>
    <w:rsid w:val="00A32217"/>
    <w:rsid w:val="00A3312D"/>
    <w:rsid w:val="00A3316B"/>
    <w:rsid w:val="00A33FCE"/>
    <w:rsid w:val="00A3467F"/>
    <w:rsid w:val="00A35755"/>
    <w:rsid w:val="00A35A68"/>
    <w:rsid w:val="00A36930"/>
    <w:rsid w:val="00A36E25"/>
    <w:rsid w:val="00A3718B"/>
    <w:rsid w:val="00A372C3"/>
    <w:rsid w:val="00A37613"/>
    <w:rsid w:val="00A40B36"/>
    <w:rsid w:val="00A41564"/>
    <w:rsid w:val="00A415F1"/>
    <w:rsid w:val="00A423C3"/>
    <w:rsid w:val="00A42646"/>
    <w:rsid w:val="00A42671"/>
    <w:rsid w:val="00A42D7D"/>
    <w:rsid w:val="00A44F17"/>
    <w:rsid w:val="00A45FFB"/>
    <w:rsid w:val="00A47CC8"/>
    <w:rsid w:val="00A507DF"/>
    <w:rsid w:val="00A509BC"/>
    <w:rsid w:val="00A50E1C"/>
    <w:rsid w:val="00A52135"/>
    <w:rsid w:val="00A52929"/>
    <w:rsid w:val="00A55CCC"/>
    <w:rsid w:val="00A56AA5"/>
    <w:rsid w:val="00A571CB"/>
    <w:rsid w:val="00A576A9"/>
    <w:rsid w:val="00A60147"/>
    <w:rsid w:val="00A61202"/>
    <w:rsid w:val="00A61DEF"/>
    <w:rsid w:val="00A628DF"/>
    <w:rsid w:val="00A639DA"/>
    <w:rsid w:val="00A63A31"/>
    <w:rsid w:val="00A64D91"/>
    <w:rsid w:val="00A65B21"/>
    <w:rsid w:val="00A65CDA"/>
    <w:rsid w:val="00A65D57"/>
    <w:rsid w:val="00A66206"/>
    <w:rsid w:val="00A6631F"/>
    <w:rsid w:val="00A66382"/>
    <w:rsid w:val="00A664A1"/>
    <w:rsid w:val="00A66972"/>
    <w:rsid w:val="00A6780F"/>
    <w:rsid w:val="00A67894"/>
    <w:rsid w:val="00A67F0B"/>
    <w:rsid w:val="00A70648"/>
    <w:rsid w:val="00A70EDA"/>
    <w:rsid w:val="00A71200"/>
    <w:rsid w:val="00A71269"/>
    <w:rsid w:val="00A715AD"/>
    <w:rsid w:val="00A71E84"/>
    <w:rsid w:val="00A725A1"/>
    <w:rsid w:val="00A7290E"/>
    <w:rsid w:val="00A72A1C"/>
    <w:rsid w:val="00A735BB"/>
    <w:rsid w:val="00A739A4"/>
    <w:rsid w:val="00A73B4C"/>
    <w:rsid w:val="00A74854"/>
    <w:rsid w:val="00A748B0"/>
    <w:rsid w:val="00A75194"/>
    <w:rsid w:val="00A755F0"/>
    <w:rsid w:val="00A75720"/>
    <w:rsid w:val="00A76740"/>
    <w:rsid w:val="00A76FC9"/>
    <w:rsid w:val="00A77700"/>
    <w:rsid w:val="00A77B1D"/>
    <w:rsid w:val="00A8048D"/>
    <w:rsid w:val="00A805B5"/>
    <w:rsid w:val="00A80FC9"/>
    <w:rsid w:val="00A812D2"/>
    <w:rsid w:val="00A814AE"/>
    <w:rsid w:val="00A81BF9"/>
    <w:rsid w:val="00A820D9"/>
    <w:rsid w:val="00A82E0E"/>
    <w:rsid w:val="00A8312E"/>
    <w:rsid w:val="00A834D2"/>
    <w:rsid w:val="00A8475A"/>
    <w:rsid w:val="00A8525A"/>
    <w:rsid w:val="00A8566A"/>
    <w:rsid w:val="00A8581F"/>
    <w:rsid w:val="00A85A72"/>
    <w:rsid w:val="00A866A1"/>
    <w:rsid w:val="00A904CD"/>
    <w:rsid w:val="00A90955"/>
    <w:rsid w:val="00A911E1"/>
    <w:rsid w:val="00A9123B"/>
    <w:rsid w:val="00A91389"/>
    <w:rsid w:val="00A915B9"/>
    <w:rsid w:val="00A918D2"/>
    <w:rsid w:val="00A91AE3"/>
    <w:rsid w:val="00A923AC"/>
    <w:rsid w:val="00A934ED"/>
    <w:rsid w:val="00A95323"/>
    <w:rsid w:val="00A95C28"/>
    <w:rsid w:val="00A95F9C"/>
    <w:rsid w:val="00A96186"/>
    <w:rsid w:val="00A961FF"/>
    <w:rsid w:val="00AA00C8"/>
    <w:rsid w:val="00AA23DD"/>
    <w:rsid w:val="00AA2BD6"/>
    <w:rsid w:val="00AA43C4"/>
    <w:rsid w:val="00AA54B6"/>
    <w:rsid w:val="00AA5C9B"/>
    <w:rsid w:val="00AA624D"/>
    <w:rsid w:val="00AB0007"/>
    <w:rsid w:val="00AB19BD"/>
    <w:rsid w:val="00AB1F0E"/>
    <w:rsid w:val="00AB23A4"/>
    <w:rsid w:val="00AB2E2B"/>
    <w:rsid w:val="00AB32CD"/>
    <w:rsid w:val="00AB374B"/>
    <w:rsid w:val="00AB5322"/>
    <w:rsid w:val="00AB5949"/>
    <w:rsid w:val="00AB70CF"/>
    <w:rsid w:val="00AB7DC9"/>
    <w:rsid w:val="00AC14E3"/>
    <w:rsid w:val="00AC1F41"/>
    <w:rsid w:val="00AC22D7"/>
    <w:rsid w:val="00AC4A77"/>
    <w:rsid w:val="00AC5D3A"/>
    <w:rsid w:val="00AC6139"/>
    <w:rsid w:val="00AC6A7C"/>
    <w:rsid w:val="00AC7A3F"/>
    <w:rsid w:val="00AD459E"/>
    <w:rsid w:val="00AD546F"/>
    <w:rsid w:val="00AD6153"/>
    <w:rsid w:val="00AD637C"/>
    <w:rsid w:val="00AD646C"/>
    <w:rsid w:val="00AD679C"/>
    <w:rsid w:val="00AD79A0"/>
    <w:rsid w:val="00AE05DE"/>
    <w:rsid w:val="00AE0847"/>
    <w:rsid w:val="00AE27D2"/>
    <w:rsid w:val="00AE452F"/>
    <w:rsid w:val="00AE4AEA"/>
    <w:rsid w:val="00AE5A81"/>
    <w:rsid w:val="00AE6B9F"/>
    <w:rsid w:val="00AE7521"/>
    <w:rsid w:val="00AF016E"/>
    <w:rsid w:val="00AF1101"/>
    <w:rsid w:val="00AF157C"/>
    <w:rsid w:val="00AF2B07"/>
    <w:rsid w:val="00AF2F63"/>
    <w:rsid w:val="00AF33CB"/>
    <w:rsid w:val="00AF4002"/>
    <w:rsid w:val="00AF407D"/>
    <w:rsid w:val="00AF58B0"/>
    <w:rsid w:val="00AF58BF"/>
    <w:rsid w:val="00AF6937"/>
    <w:rsid w:val="00B00416"/>
    <w:rsid w:val="00B0120A"/>
    <w:rsid w:val="00B01992"/>
    <w:rsid w:val="00B02BF2"/>
    <w:rsid w:val="00B02CE2"/>
    <w:rsid w:val="00B037CE"/>
    <w:rsid w:val="00B04253"/>
    <w:rsid w:val="00B048D8"/>
    <w:rsid w:val="00B04AE8"/>
    <w:rsid w:val="00B0576B"/>
    <w:rsid w:val="00B0782E"/>
    <w:rsid w:val="00B10A62"/>
    <w:rsid w:val="00B12440"/>
    <w:rsid w:val="00B126AD"/>
    <w:rsid w:val="00B12737"/>
    <w:rsid w:val="00B13294"/>
    <w:rsid w:val="00B133F6"/>
    <w:rsid w:val="00B13880"/>
    <w:rsid w:val="00B13CC2"/>
    <w:rsid w:val="00B154D1"/>
    <w:rsid w:val="00B15E33"/>
    <w:rsid w:val="00B163CF"/>
    <w:rsid w:val="00B1644B"/>
    <w:rsid w:val="00B1667C"/>
    <w:rsid w:val="00B17D85"/>
    <w:rsid w:val="00B22C24"/>
    <w:rsid w:val="00B23557"/>
    <w:rsid w:val="00B24395"/>
    <w:rsid w:val="00B24E60"/>
    <w:rsid w:val="00B24F0F"/>
    <w:rsid w:val="00B269E8"/>
    <w:rsid w:val="00B3012F"/>
    <w:rsid w:val="00B306D3"/>
    <w:rsid w:val="00B30C31"/>
    <w:rsid w:val="00B31209"/>
    <w:rsid w:val="00B31256"/>
    <w:rsid w:val="00B312C4"/>
    <w:rsid w:val="00B325DD"/>
    <w:rsid w:val="00B3383C"/>
    <w:rsid w:val="00B3395D"/>
    <w:rsid w:val="00B33CAD"/>
    <w:rsid w:val="00B33D3F"/>
    <w:rsid w:val="00B341B1"/>
    <w:rsid w:val="00B35A38"/>
    <w:rsid w:val="00B35CF9"/>
    <w:rsid w:val="00B4000C"/>
    <w:rsid w:val="00B40DC7"/>
    <w:rsid w:val="00B411AB"/>
    <w:rsid w:val="00B41927"/>
    <w:rsid w:val="00B41F1D"/>
    <w:rsid w:val="00B44671"/>
    <w:rsid w:val="00B537FF"/>
    <w:rsid w:val="00B53C7C"/>
    <w:rsid w:val="00B54CFB"/>
    <w:rsid w:val="00B55F15"/>
    <w:rsid w:val="00B57299"/>
    <w:rsid w:val="00B576D8"/>
    <w:rsid w:val="00B6059F"/>
    <w:rsid w:val="00B611B3"/>
    <w:rsid w:val="00B61819"/>
    <w:rsid w:val="00B61EC5"/>
    <w:rsid w:val="00B62950"/>
    <w:rsid w:val="00B629E0"/>
    <w:rsid w:val="00B631A3"/>
    <w:rsid w:val="00B63950"/>
    <w:rsid w:val="00B64A59"/>
    <w:rsid w:val="00B64D57"/>
    <w:rsid w:val="00B65280"/>
    <w:rsid w:val="00B66800"/>
    <w:rsid w:val="00B70BC9"/>
    <w:rsid w:val="00B70C96"/>
    <w:rsid w:val="00B71C3B"/>
    <w:rsid w:val="00B72564"/>
    <w:rsid w:val="00B72579"/>
    <w:rsid w:val="00B72785"/>
    <w:rsid w:val="00B730B6"/>
    <w:rsid w:val="00B7311F"/>
    <w:rsid w:val="00B73450"/>
    <w:rsid w:val="00B74B8E"/>
    <w:rsid w:val="00B75E4D"/>
    <w:rsid w:val="00B76A92"/>
    <w:rsid w:val="00B809D6"/>
    <w:rsid w:val="00B810FD"/>
    <w:rsid w:val="00B81876"/>
    <w:rsid w:val="00B828FE"/>
    <w:rsid w:val="00B82BD4"/>
    <w:rsid w:val="00B82CDC"/>
    <w:rsid w:val="00B8318A"/>
    <w:rsid w:val="00B83C8C"/>
    <w:rsid w:val="00B83F5C"/>
    <w:rsid w:val="00B84148"/>
    <w:rsid w:val="00B84508"/>
    <w:rsid w:val="00B87078"/>
    <w:rsid w:val="00B87257"/>
    <w:rsid w:val="00B87670"/>
    <w:rsid w:val="00B93047"/>
    <w:rsid w:val="00B938C0"/>
    <w:rsid w:val="00B9529A"/>
    <w:rsid w:val="00BA10AD"/>
    <w:rsid w:val="00BA1C83"/>
    <w:rsid w:val="00BA1CCF"/>
    <w:rsid w:val="00BA3CD0"/>
    <w:rsid w:val="00BA4D54"/>
    <w:rsid w:val="00BA5488"/>
    <w:rsid w:val="00BA5EFA"/>
    <w:rsid w:val="00BA6B07"/>
    <w:rsid w:val="00BB0B11"/>
    <w:rsid w:val="00BB0BF2"/>
    <w:rsid w:val="00BB0CF5"/>
    <w:rsid w:val="00BB1397"/>
    <w:rsid w:val="00BB1402"/>
    <w:rsid w:val="00BB2582"/>
    <w:rsid w:val="00BB26B0"/>
    <w:rsid w:val="00BB2852"/>
    <w:rsid w:val="00BB30D0"/>
    <w:rsid w:val="00BB3F16"/>
    <w:rsid w:val="00BB5B43"/>
    <w:rsid w:val="00BB5C8F"/>
    <w:rsid w:val="00BB6A50"/>
    <w:rsid w:val="00BB7190"/>
    <w:rsid w:val="00BB7533"/>
    <w:rsid w:val="00BB7908"/>
    <w:rsid w:val="00BB7B4F"/>
    <w:rsid w:val="00BB7C18"/>
    <w:rsid w:val="00BC19AB"/>
    <w:rsid w:val="00BC2746"/>
    <w:rsid w:val="00BC2823"/>
    <w:rsid w:val="00BC5177"/>
    <w:rsid w:val="00BC5872"/>
    <w:rsid w:val="00BC59A5"/>
    <w:rsid w:val="00BC698A"/>
    <w:rsid w:val="00BC6B4B"/>
    <w:rsid w:val="00BC77F6"/>
    <w:rsid w:val="00BC7B80"/>
    <w:rsid w:val="00BD01C4"/>
    <w:rsid w:val="00BD196E"/>
    <w:rsid w:val="00BD2890"/>
    <w:rsid w:val="00BD2D9F"/>
    <w:rsid w:val="00BD3274"/>
    <w:rsid w:val="00BD3F52"/>
    <w:rsid w:val="00BD43BC"/>
    <w:rsid w:val="00BD645B"/>
    <w:rsid w:val="00BD70CC"/>
    <w:rsid w:val="00BE012D"/>
    <w:rsid w:val="00BE051B"/>
    <w:rsid w:val="00BE12DB"/>
    <w:rsid w:val="00BE164C"/>
    <w:rsid w:val="00BE1EE8"/>
    <w:rsid w:val="00BE2779"/>
    <w:rsid w:val="00BE2C31"/>
    <w:rsid w:val="00BE2C4A"/>
    <w:rsid w:val="00BE43A6"/>
    <w:rsid w:val="00BE48DA"/>
    <w:rsid w:val="00BE49CF"/>
    <w:rsid w:val="00BE51FB"/>
    <w:rsid w:val="00BE603B"/>
    <w:rsid w:val="00BF0526"/>
    <w:rsid w:val="00BF05A9"/>
    <w:rsid w:val="00BF1651"/>
    <w:rsid w:val="00BF1C7B"/>
    <w:rsid w:val="00BF2C46"/>
    <w:rsid w:val="00BF3269"/>
    <w:rsid w:val="00BF3D90"/>
    <w:rsid w:val="00BF4469"/>
    <w:rsid w:val="00BF47F1"/>
    <w:rsid w:val="00BF5BF1"/>
    <w:rsid w:val="00BF6073"/>
    <w:rsid w:val="00BF6E76"/>
    <w:rsid w:val="00C011F5"/>
    <w:rsid w:val="00C0143C"/>
    <w:rsid w:val="00C03490"/>
    <w:rsid w:val="00C036A7"/>
    <w:rsid w:val="00C03792"/>
    <w:rsid w:val="00C03EC0"/>
    <w:rsid w:val="00C03F5E"/>
    <w:rsid w:val="00C04842"/>
    <w:rsid w:val="00C04ED3"/>
    <w:rsid w:val="00C05342"/>
    <w:rsid w:val="00C056A8"/>
    <w:rsid w:val="00C05F1F"/>
    <w:rsid w:val="00C061D2"/>
    <w:rsid w:val="00C067CE"/>
    <w:rsid w:val="00C0707E"/>
    <w:rsid w:val="00C0712C"/>
    <w:rsid w:val="00C07C22"/>
    <w:rsid w:val="00C10168"/>
    <w:rsid w:val="00C10AAD"/>
    <w:rsid w:val="00C11D70"/>
    <w:rsid w:val="00C132E6"/>
    <w:rsid w:val="00C13972"/>
    <w:rsid w:val="00C13F92"/>
    <w:rsid w:val="00C14E0C"/>
    <w:rsid w:val="00C1509E"/>
    <w:rsid w:val="00C1603F"/>
    <w:rsid w:val="00C163FB"/>
    <w:rsid w:val="00C16D42"/>
    <w:rsid w:val="00C2003E"/>
    <w:rsid w:val="00C20A9B"/>
    <w:rsid w:val="00C20C98"/>
    <w:rsid w:val="00C20FF4"/>
    <w:rsid w:val="00C21894"/>
    <w:rsid w:val="00C227F9"/>
    <w:rsid w:val="00C232F3"/>
    <w:rsid w:val="00C23940"/>
    <w:rsid w:val="00C25666"/>
    <w:rsid w:val="00C2734D"/>
    <w:rsid w:val="00C27B50"/>
    <w:rsid w:val="00C27CAD"/>
    <w:rsid w:val="00C3035B"/>
    <w:rsid w:val="00C30AE5"/>
    <w:rsid w:val="00C31216"/>
    <w:rsid w:val="00C314B9"/>
    <w:rsid w:val="00C31C7F"/>
    <w:rsid w:val="00C31F16"/>
    <w:rsid w:val="00C3224C"/>
    <w:rsid w:val="00C324BF"/>
    <w:rsid w:val="00C32D1C"/>
    <w:rsid w:val="00C33B66"/>
    <w:rsid w:val="00C33E75"/>
    <w:rsid w:val="00C351B6"/>
    <w:rsid w:val="00C36693"/>
    <w:rsid w:val="00C3686A"/>
    <w:rsid w:val="00C372C7"/>
    <w:rsid w:val="00C37EE6"/>
    <w:rsid w:val="00C43ED4"/>
    <w:rsid w:val="00C445D6"/>
    <w:rsid w:val="00C44AA8"/>
    <w:rsid w:val="00C452B4"/>
    <w:rsid w:val="00C46C1E"/>
    <w:rsid w:val="00C46C69"/>
    <w:rsid w:val="00C46E5B"/>
    <w:rsid w:val="00C471AD"/>
    <w:rsid w:val="00C50154"/>
    <w:rsid w:val="00C5046A"/>
    <w:rsid w:val="00C5183C"/>
    <w:rsid w:val="00C51AA4"/>
    <w:rsid w:val="00C5306F"/>
    <w:rsid w:val="00C53446"/>
    <w:rsid w:val="00C53F8E"/>
    <w:rsid w:val="00C5563D"/>
    <w:rsid w:val="00C55C5C"/>
    <w:rsid w:val="00C572F8"/>
    <w:rsid w:val="00C574F0"/>
    <w:rsid w:val="00C6010C"/>
    <w:rsid w:val="00C60B68"/>
    <w:rsid w:val="00C61A6D"/>
    <w:rsid w:val="00C62056"/>
    <w:rsid w:val="00C631FB"/>
    <w:rsid w:val="00C6349D"/>
    <w:rsid w:val="00C64337"/>
    <w:rsid w:val="00C64A0D"/>
    <w:rsid w:val="00C64A97"/>
    <w:rsid w:val="00C652A0"/>
    <w:rsid w:val="00C656D8"/>
    <w:rsid w:val="00C6586E"/>
    <w:rsid w:val="00C659C0"/>
    <w:rsid w:val="00C66154"/>
    <w:rsid w:val="00C66DCF"/>
    <w:rsid w:val="00C67B14"/>
    <w:rsid w:val="00C700A4"/>
    <w:rsid w:val="00C7019C"/>
    <w:rsid w:val="00C71D78"/>
    <w:rsid w:val="00C72A2F"/>
    <w:rsid w:val="00C72A52"/>
    <w:rsid w:val="00C72EEF"/>
    <w:rsid w:val="00C73255"/>
    <w:rsid w:val="00C73317"/>
    <w:rsid w:val="00C739AA"/>
    <w:rsid w:val="00C746B0"/>
    <w:rsid w:val="00C75838"/>
    <w:rsid w:val="00C764CC"/>
    <w:rsid w:val="00C770B8"/>
    <w:rsid w:val="00C8159A"/>
    <w:rsid w:val="00C81F97"/>
    <w:rsid w:val="00C82848"/>
    <w:rsid w:val="00C82AA3"/>
    <w:rsid w:val="00C82ED4"/>
    <w:rsid w:val="00C831DC"/>
    <w:rsid w:val="00C834E6"/>
    <w:rsid w:val="00C854AE"/>
    <w:rsid w:val="00C85BEB"/>
    <w:rsid w:val="00C86865"/>
    <w:rsid w:val="00C90A3D"/>
    <w:rsid w:val="00C91866"/>
    <w:rsid w:val="00C91DFA"/>
    <w:rsid w:val="00C9232F"/>
    <w:rsid w:val="00C92FE7"/>
    <w:rsid w:val="00C930BD"/>
    <w:rsid w:val="00C93260"/>
    <w:rsid w:val="00C93C71"/>
    <w:rsid w:val="00C93F69"/>
    <w:rsid w:val="00C966B5"/>
    <w:rsid w:val="00C96CF0"/>
    <w:rsid w:val="00C9776F"/>
    <w:rsid w:val="00C97A11"/>
    <w:rsid w:val="00CA04F9"/>
    <w:rsid w:val="00CA11A0"/>
    <w:rsid w:val="00CA1863"/>
    <w:rsid w:val="00CA35E1"/>
    <w:rsid w:val="00CA3D69"/>
    <w:rsid w:val="00CA3F11"/>
    <w:rsid w:val="00CA4194"/>
    <w:rsid w:val="00CA62D3"/>
    <w:rsid w:val="00CA65EB"/>
    <w:rsid w:val="00CA7165"/>
    <w:rsid w:val="00CB02EF"/>
    <w:rsid w:val="00CB0B06"/>
    <w:rsid w:val="00CB0E98"/>
    <w:rsid w:val="00CB1004"/>
    <w:rsid w:val="00CB1DD1"/>
    <w:rsid w:val="00CB2863"/>
    <w:rsid w:val="00CB3D92"/>
    <w:rsid w:val="00CB505B"/>
    <w:rsid w:val="00CB59AA"/>
    <w:rsid w:val="00CB5F66"/>
    <w:rsid w:val="00CB6463"/>
    <w:rsid w:val="00CB6C8A"/>
    <w:rsid w:val="00CB7F97"/>
    <w:rsid w:val="00CC0692"/>
    <w:rsid w:val="00CC1EE9"/>
    <w:rsid w:val="00CC2532"/>
    <w:rsid w:val="00CC266C"/>
    <w:rsid w:val="00CC31E4"/>
    <w:rsid w:val="00CC4341"/>
    <w:rsid w:val="00CC469A"/>
    <w:rsid w:val="00CC46C8"/>
    <w:rsid w:val="00CC5115"/>
    <w:rsid w:val="00CC7010"/>
    <w:rsid w:val="00CC7F6E"/>
    <w:rsid w:val="00CD28AD"/>
    <w:rsid w:val="00CD30B7"/>
    <w:rsid w:val="00CD3BBF"/>
    <w:rsid w:val="00CD4849"/>
    <w:rsid w:val="00CD653D"/>
    <w:rsid w:val="00CD6CBF"/>
    <w:rsid w:val="00CD71A5"/>
    <w:rsid w:val="00CD7221"/>
    <w:rsid w:val="00CE124A"/>
    <w:rsid w:val="00CE1A4E"/>
    <w:rsid w:val="00CE1BF6"/>
    <w:rsid w:val="00CE1FD5"/>
    <w:rsid w:val="00CE20E0"/>
    <w:rsid w:val="00CE2A37"/>
    <w:rsid w:val="00CE5B74"/>
    <w:rsid w:val="00CE6399"/>
    <w:rsid w:val="00CE6FC5"/>
    <w:rsid w:val="00CF07F2"/>
    <w:rsid w:val="00CF0F2C"/>
    <w:rsid w:val="00CF16FA"/>
    <w:rsid w:val="00CF1D29"/>
    <w:rsid w:val="00CF1D36"/>
    <w:rsid w:val="00CF2009"/>
    <w:rsid w:val="00CF22F7"/>
    <w:rsid w:val="00CF3605"/>
    <w:rsid w:val="00CF3909"/>
    <w:rsid w:val="00CF451B"/>
    <w:rsid w:val="00CF5EF9"/>
    <w:rsid w:val="00CF7477"/>
    <w:rsid w:val="00CF751A"/>
    <w:rsid w:val="00D0016E"/>
    <w:rsid w:val="00D00291"/>
    <w:rsid w:val="00D0086A"/>
    <w:rsid w:val="00D016BA"/>
    <w:rsid w:val="00D01BB2"/>
    <w:rsid w:val="00D01EF5"/>
    <w:rsid w:val="00D0300D"/>
    <w:rsid w:val="00D03496"/>
    <w:rsid w:val="00D04E4B"/>
    <w:rsid w:val="00D0790B"/>
    <w:rsid w:val="00D07B09"/>
    <w:rsid w:val="00D07C08"/>
    <w:rsid w:val="00D07D60"/>
    <w:rsid w:val="00D121D1"/>
    <w:rsid w:val="00D12292"/>
    <w:rsid w:val="00D12365"/>
    <w:rsid w:val="00D13295"/>
    <w:rsid w:val="00D137C9"/>
    <w:rsid w:val="00D13BE7"/>
    <w:rsid w:val="00D145DA"/>
    <w:rsid w:val="00D154BF"/>
    <w:rsid w:val="00D15715"/>
    <w:rsid w:val="00D16745"/>
    <w:rsid w:val="00D17AB1"/>
    <w:rsid w:val="00D20027"/>
    <w:rsid w:val="00D20097"/>
    <w:rsid w:val="00D227C0"/>
    <w:rsid w:val="00D22C8E"/>
    <w:rsid w:val="00D22DFD"/>
    <w:rsid w:val="00D23C61"/>
    <w:rsid w:val="00D25481"/>
    <w:rsid w:val="00D25640"/>
    <w:rsid w:val="00D25684"/>
    <w:rsid w:val="00D25A69"/>
    <w:rsid w:val="00D265A7"/>
    <w:rsid w:val="00D26887"/>
    <w:rsid w:val="00D273FF"/>
    <w:rsid w:val="00D305C9"/>
    <w:rsid w:val="00D30D29"/>
    <w:rsid w:val="00D31F22"/>
    <w:rsid w:val="00D32355"/>
    <w:rsid w:val="00D32648"/>
    <w:rsid w:val="00D32E84"/>
    <w:rsid w:val="00D335AB"/>
    <w:rsid w:val="00D33C0A"/>
    <w:rsid w:val="00D33CEA"/>
    <w:rsid w:val="00D3414B"/>
    <w:rsid w:val="00D349A1"/>
    <w:rsid w:val="00D34E22"/>
    <w:rsid w:val="00D3533C"/>
    <w:rsid w:val="00D35738"/>
    <w:rsid w:val="00D35BC7"/>
    <w:rsid w:val="00D369B9"/>
    <w:rsid w:val="00D36A6E"/>
    <w:rsid w:val="00D36EF6"/>
    <w:rsid w:val="00D37C59"/>
    <w:rsid w:val="00D405C8"/>
    <w:rsid w:val="00D42AE6"/>
    <w:rsid w:val="00D43B0E"/>
    <w:rsid w:val="00D43DEC"/>
    <w:rsid w:val="00D4487B"/>
    <w:rsid w:val="00D453AB"/>
    <w:rsid w:val="00D454CD"/>
    <w:rsid w:val="00D469B0"/>
    <w:rsid w:val="00D46E8E"/>
    <w:rsid w:val="00D470A0"/>
    <w:rsid w:val="00D47C73"/>
    <w:rsid w:val="00D50828"/>
    <w:rsid w:val="00D50A86"/>
    <w:rsid w:val="00D52B00"/>
    <w:rsid w:val="00D53968"/>
    <w:rsid w:val="00D53D27"/>
    <w:rsid w:val="00D5543B"/>
    <w:rsid w:val="00D555C1"/>
    <w:rsid w:val="00D557B1"/>
    <w:rsid w:val="00D55D7A"/>
    <w:rsid w:val="00D566CA"/>
    <w:rsid w:val="00D573F3"/>
    <w:rsid w:val="00D60419"/>
    <w:rsid w:val="00D6114B"/>
    <w:rsid w:val="00D617EC"/>
    <w:rsid w:val="00D61DEB"/>
    <w:rsid w:val="00D61E5F"/>
    <w:rsid w:val="00D6249F"/>
    <w:rsid w:val="00D629DA"/>
    <w:rsid w:val="00D63251"/>
    <w:rsid w:val="00D64758"/>
    <w:rsid w:val="00D659DB"/>
    <w:rsid w:val="00D65ABC"/>
    <w:rsid w:val="00D65C00"/>
    <w:rsid w:val="00D65D63"/>
    <w:rsid w:val="00D6636A"/>
    <w:rsid w:val="00D70639"/>
    <w:rsid w:val="00D7074E"/>
    <w:rsid w:val="00D70778"/>
    <w:rsid w:val="00D70891"/>
    <w:rsid w:val="00D70B74"/>
    <w:rsid w:val="00D70C18"/>
    <w:rsid w:val="00D7184F"/>
    <w:rsid w:val="00D72FDE"/>
    <w:rsid w:val="00D73341"/>
    <w:rsid w:val="00D7488E"/>
    <w:rsid w:val="00D75EE2"/>
    <w:rsid w:val="00D7616D"/>
    <w:rsid w:val="00D77D9F"/>
    <w:rsid w:val="00D77DD3"/>
    <w:rsid w:val="00D80225"/>
    <w:rsid w:val="00D80DDE"/>
    <w:rsid w:val="00D81309"/>
    <w:rsid w:val="00D81B2C"/>
    <w:rsid w:val="00D82924"/>
    <w:rsid w:val="00D83374"/>
    <w:rsid w:val="00D84FD8"/>
    <w:rsid w:val="00D85958"/>
    <w:rsid w:val="00D860AB"/>
    <w:rsid w:val="00D86741"/>
    <w:rsid w:val="00D867CB"/>
    <w:rsid w:val="00D86935"/>
    <w:rsid w:val="00D87174"/>
    <w:rsid w:val="00D87977"/>
    <w:rsid w:val="00D90074"/>
    <w:rsid w:val="00D90913"/>
    <w:rsid w:val="00D90B65"/>
    <w:rsid w:val="00D91864"/>
    <w:rsid w:val="00D925BE"/>
    <w:rsid w:val="00D92AF8"/>
    <w:rsid w:val="00D93ADE"/>
    <w:rsid w:val="00D93E8A"/>
    <w:rsid w:val="00D944B8"/>
    <w:rsid w:val="00D94C93"/>
    <w:rsid w:val="00D94CB5"/>
    <w:rsid w:val="00D969ED"/>
    <w:rsid w:val="00DA0795"/>
    <w:rsid w:val="00DA0A6F"/>
    <w:rsid w:val="00DA0B56"/>
    <w:rsid w:val="00DA24C2"/>
    <w:rsid w:val="00DA33E1"/>
    <w:rsid w:val="00DA5559"/>
    <w:rsid w:val="00DA6252"/>
    <w:rsid w:val="00DA6680"/>
    <w:rsid w:val="00DA6A51"/>
    <w:rsid w:val="00DA78E6"/>
    <w:rsid w:val="00DA7EEE"/>
    <w:rsid w:val="00DB1719"/>
    <w:rsid w:val="00DB1926"/>
    <w:rsid w:val="00DB1C3B"/>
    <w:rsid w:val="00DB3536"/>
    <w:rsid w:val="00DB3C01"/>
    <w:rsid w:val="00DB4142"/>
    <w:rsid w:val="00DB4D02"/>
    <w:rsid w:val="00DB7496"/>
    <w:rsid w:val="00DB7BAC"/>
    <w:rsid w:val="00DB7C64"/>
    <w:rsid w:val="00DB7FB8"/>
    <w:rsid w:val="00DC066F"/>
    <w:rsid w:val="00DC097A"/>
    <w:rsid w:val="00DC0DAF"/>
    <w:rsid w:val="00DC2B25"/>
    <w:rsid w:val="00DC5EA6"/>
    <w:rsid w:val="00DC7EE1"/>
    <w:rsid w:val="00DD0FD9"/>
    <w:rsid w:val="00DD186E"/>
    <w:rsid w:val="00DD4AB4"/>
    <w:rsid w:val="00DD502D"/>
    <w:rsid w:val="00DD6162"/>
    <w:rsid w:val="00DD6A6F"/>
    <w:rsid w:val="00DD6C31"/>
    <w:rsid w:val="00DD7939"/>
    <w:rsid w:val="00DD7A93"/>
    <w:rsid w:val="00DE06CC"/>
    <w:rsid w:val="00DE093C"/>
    <w:rsid w:val="00DE0D5D"/>
    <w:rsid w:val="00DE1208"/>
    <w:rsid w:val="00DE128B"/>
    <w:rsid w:val="00DE13E2"/>
    <w:rsid w:val="00DE2937"/>
    <w:rsid w:val="00DE2AF4"/>
    <w:rsid w:val="00DE2ECB"/>
    <w:rsid w:val="00DE5776"/>
    <w:rsid w:val="00DE6F22"/>
    <w:rsid w:val="00DF0154"/>
    <w:rsid w:val="00DF03BF"/>
    <w:rsid w:val="00DF20FD"/>
    <w:rsid w:val="00DF2C3A"/>
    <w:rsid w:val="00DF2E20"/>
    <w:rsid w:val="00DF2E32"/>
    <w:rsid w:val="00DF344A"/>
    <w:rsid w:val="00DF4BE7"/>
    <w:rsid w:val="00DF5313"/>
    <w:rsid w:val="00DF5354"/>
    <w:rsid w:val="00DF61A3"/>
    <w:rsid w:val="00DF68B1"/>
    <w:rsid w:val="00DF7EBD"/>
    <w:rsid w:val="00E00192"/>
    <w:rsid w:val="00E002B4"/>
    <w:rsid w:val="00E01A6B"/>
    <w:rsid w:val="00E025B9"/>
    <w:rsid w:val="00E02AC7"/>
    <w:rsid w:val="00E0340F"/>
    <w:rsid w:val="00E03AFE"/>
    <w:rsid w:val="00E04285"/>
    <w:rsid w:val="00E0448E"/>
    <w:rsid w:val="00E04B71"/>
    <w:rsid w:val="00E0543E"/>
    <w:rsid w:val="00E067F1"/>
    <w:rsid w:val="00E06A08"/>
    <w:rsid w:val="00E102AB"/>
    <w:rsid w:val="00E10884"/>
    <w:rsid w:val="00E118E5"/>
    <w:rsid w:val="00E11F47"/>
    <w:rsid w:val="00E12D02"/>
    <w:rsid w:val="00E12E91"/>
    <w:rsid w:val="00E12EF2"/>
    <w:rsid w:val="00E1393E"/>
    <w:rsid w:val="00E13A91"/>
    <w:rsid w:val="00E13C47"/>
    <w:rsid w:val="00E13CA4"/>
    <w:rsid w:val="00E13D65"/>
    <w:rsid w:val="00E14D3D"/>
    <w:rsid w:val="00E1525F"/>
    <w:rsid w:val="00E15344"/>
    <w:rsid w:val="00E156FB"/>
    <w:rsid w:val="00E15C5F"/>
    <w:rsid w:val="00E164F0"/>
    <w:rsid w:val="00E1723D"/>
    <w:rsid w:val="00E21564"/>
    <w:rsid w:val="00E22F68"/>
    <w:rsid w:val="00E23D9E"/>
    <w:rsid w:val="00E2495A"/>
    <w:rsid w:val="00E2518B"/>
    <w:rsid w:val="00E25557"/>
    <w:rsid w:val="00E25C36"/>
    <w:rsid w:val="00E265C3"/>
    <w:rsid w:val="00E26CD1"/>
    <w:rsid w:val="00E27423"/>
    <w:rsid w:val="00E30964"/>
    <w:rsid w:val="00E340C0"/>
    <w:rsid w:val="00E3436D"/>
    <w:rsid w:val="00E34E95"/>
    <w:rsid w:val="00E35DE4"/>
    <w:rsid w:val="00E37602"/>
    <w:rsid w:val="00E37ED6"/>
    <w:rsid w:val="00E40F94"/>
    <w:rsid w:val="00E41DAD"/>
    <w:rsid w:val="00E41FD2"/>
    <w:rsid w:val="00E42A37"/>
    <w:rsid w:val="00E42C9C"/>
    <w:rsid w:val="00E4416E"/>
    <w:rsid w:val="00E441C0"/>
    <w:rsid w:val="00E44B9F"/>
    <w:rsid w:val="00E45169"/>
    <w:rsid w:val="00E47276"/>
    <w:rsid w:val="00E474F7"/>
    <w:rsid w:val="00E47D3C"/>
    <w:rsid w:val="00E52724"/>
    <w:rsid w:val="00E52CA9"/>
    <w:rsid w:val="00E53D9E"/>
    <w:rsid w:val="00E54A35"/>
    <w:rsid w:val="00E55672"/>
    <w:rsid w:val="00E56458"/>
    <w:rsid w:val="00E56CD4"/>
    <w:rsid w:val="00E56DDC"/>
    <w:rsid w:val="00E60698"/>
    <w:rsid w:val="00E60973"/>
    <w:rsid w:val="00E6135F"/>
    <w:rsid w:val="00E6376B"/>
    <w:rsid w:val="00E645DD"/>
    <w:rsid w:val="00E6460E"/>
    <w:rsid w:val="00E647AA"/>
    <w:rsid w:val="00E65073"/>
    <w:rsid w:val="00E659C4"/>
    <w:rsid w:val="00E6630F"/>
    <w:rsid w:val="00E66BAB"/>
    <w:rsid w:val="00E67930"/>
    <w:rsid w:val="00E6793C"/>
    <w:rsid w:val="00E71098"/>
    <w:rsid w:val="00E72962"/>
    <w:rsid w:val="00E74CB3"/>
    <w:rsid w:val="00E763E3"/>
    <w:rsid w:val="00E76CCF"/>
    <w:rsid w:val="00E777A6"/>
    <w:rsid w:val="00E777B6"/>
    <w:rsid w:val="00E80748"/>
    <w:rsid w:val="00E80B55"/>
    <w:rsid w:val="00E80EA4"/>
    <w:rsid w:val="00E81807"/>
    <w:rsid w:val="00E81934"/>
    <w:rsid w:val="00E8260C"/>
    <w:rsid w:val="00E82B86"/>
    <w:rsid w:val="00E82FA9"/>
    <w:rsid w:val="00E833B3"/>
    <w:rsid w:val="00E83870"/>
    <w:rsid w:val="00E83987"/>
    <w:rsid w:val="00E84B32"/>
    <w:rsid w:val="00E84D5B"/>
    <w:rsid w:val="00E852CC"/>
    <w:rsid w:val="00E86286"/>
    <w:rsid w:val="00E86CFB"/>
    <w:rsid w:val="00E876F8"/>
    <w:rsid w:val="00E90D2C"/>
    <w:rsid w:val="00E919DF"/>
    <w:rsid w:val="00E91B27"/>
    <w:rsid w:val="00E92C2F"/>
    <w:rsid w:val="00E92E2D"/>
    <w:rsid w:val="00E94842"/>
    <w:rsid w:val="00E95685"/>
    <w:rsid w:val="00E95DD0"/>
    <w:rsid w:val="00E95F07"/>
    <w:rsid w:val="00E96AE2"/>
    <w:rsid w:val="00E97440"/>
    <w:rsid w:val="00E97F0B"/>
    <w:rsid w:val="00EA12EF"/>
    <w:rsid w:val="00EA35CB"/>
    <w:rsid w:val="00EA3E68"/>
    <w:rsid w:val="00EA4C30"/>
    <w:rsid w:val="00EA4F82"/>
    <w:rsid w:val="00EA5BE2"/>
    <w:rsid w:val="00EA5BF0"/>
    <w:rsid w:val="00EA6083"/>
    <w:rsid w:val="00EA6B8B"/>
    <w:rsid w:val="00EA762E"/>
    <w:rsid w:val="00EA7B43"/>
    <w:rsid w:val="00EB0623"/>
    <w:rsid w:val="00EB0A64"/>
    <w:rsid w:val="00EB12E2"/>
    <w:rsid w:val="00EB2748"/>
    <w:rsid w:val="00EB2849"/>
    <w:rsid w:val="00EB340E"/>
    <w:rsid w:val="00EB3713"/>
    <w:rsid w:val="00EB637B"/>
    <w:rsid w:val="00EB682A"/>
    <w:rsid w:val="00EB6B63"/>
    <w:rsid w:val="00EB7035"/>
    <w:rsid w:val="00EB79E1"/>
    <w:rsid w:val="00EB7C85"/>
    <w:rsid w:val="00EC0B72"/>
    <w:rsid w:val="00EC0EC1"/>
    <w:rsid w:val="00EC16A7"/>
    <w:rsid w:val="00EC1CD2"/>
    <w:rsid w:val="00EC339D"/>
    <w:rsid w:val="00EC34D1"/>
    <w:rsid w:val="00EC3A90"/>
    <w:rsid w:val="00EC3EF3"/>
    <w:rsid w:val="00EC4492"/>
    <w:rsid w:val="00EC4E35"/>
    <w:rsid w:val="00EC4F24"/>
    <w:rsid w:val="00EC5522"/>
    <w:rsid w:val="00EC75AF"/>
    <w:rsid w:val="00EC7C1C"/>
    <w:rsid w:val="00EC7FB4"/>
    <w:rsid w:val="00ED2779"/>
    <w:rsid w:val="00ED2877"/>
    <w:rsid w:val="00ED3217"/>
    <w:rsid w:val="00ED3259"/>
    <w:rsid w:val="00ED3622"/>
    <w:rsid w:val="00ED3D8D"/>
    <w:rsid w:val="00ED460D"/>
    <w:rsid w:val="00ED5734"/>
    <w:rsid w:val="00ED6076"/>
    <w:rsid w:val="00ED62B4"/>
    <w:rsid w:val="00ED75AD"/>
    <w:rsid w:val="00EE0941"/>
    <w:rsid w:val="00EE1FF6"/>
    <w:rsid w:val="00EE2474"/>
    <w:rsid w:val="00EE2F55"/>
    <w:rsid w:val="00EE377F"/>
    <w:rsid w:val="00EE3E8F"/>
    <w:rsid w:val="00EE5668"/>
    <w:rsid w:val="00EE5C91"/>
    <w:rsid w:val="00EE6D5B"/>
    <w:rsid w:val="00EE6F0D"/>
    <w:rsid w:val="00EE704D"/>
    <w:rsid w:val="00EE727B"/>
    <w:rsid w:val="00EE77B8"/>
    <w:rsid w:val="00EE7A50"/>
    <w:rsid w:val="00EF08FE"/>
    <w:rsid w:val="00EF0A02"/>
    <w:rsid w:val="00EF0D89"/>
    <w:rsid w:val="00EF2656"/>
    <w:rsid w:val="00EF2D68"/>
    <w:rsid w:val="00EF37AD"/>
    <w:rsid w:val="00EF37FB"/>
    <w:rsid w:val="00EF3BDE"/>
    <w:rsid w:val="00EF5477"/>
    <w:rsid w:val="00EF6333"/>
    <w:rsid w:val="00EF64E4"/>
    <w:rsid w:val="00EF7622"/>
    <w:rsid w:val="00EF7D5C"/>
    <w:rsid w:val="00EF7EFA"/>
    <w:rsid w:val="00F030C3"/>
    <w:rsid w:val="00F03F02"/>
    <w:rsid w:val="00F0503B"/>
    <w:rsid w:val="00F0739F"/>
    <w:rsid w:val="00F07897"/>
    <w:rsid w:val="00F07BC5"/>
    <w:rsid w:val="00F10D1B"/>
    <w:rsid w:val="00F10FA3"/>
    <w:rsid w:val="00F11DAC"/>
    <w:rsid w:val="00F11FAD"/>
    <w:rsid w:val="00F121E1"/>
    <w:rsid w:val="00F12E15"/>
    <w:rsid w:val="00F12E7D"/>
    <w:rsid w:val="00F1312F"/>
    <w:rsid w:val="00F14B9F"/>
    <w:rsid w:val="00F14EC1"/>
    <w:rsid w:val="00F15262"/>
    <w:rsid w:val="00F16805"/>
    <w:rsid w:val="00F16FDE"/>
    <w:rsid w:val="00F178F3"/>
    <w:rsid w:val="00F21A0D"/>
    <w:rsid w:val="00F21FA7"/>
    <w:rsid w:val="00F228AC"/>
    <w:rsid w:val="00F229F1"/>
    <w:rsid w:val="00F22CE0"/>
    <w:rsid w:val="00F230FA"/>
    <w:rsid w:val="00F235C0"/>
    <w:rsid w:val="00F23B80"/>
    <w:rsid w:val="00F2435D"/>
    <w:rsid w:val="00F2437A"/>
    <w:rsid w:val="00F2448E"/>
    <w:rsid w:val="00F24A12"/>
    <w:rsid w:val="00F25071"/>
    <w:rsid w:val="00F26BC0"/>
    <w:rsid w:val="00F2766A"/>
    <w:rsid w:val="00F27C42"/>
    <w:rsid w:val="00F3041A"/>
    <w:rsid w:val="00F32211"/>
    <w:rsid w:val="00F32286"/>
    <w:rsid w:val="00F324A2"/>
    <w:rsid w:val="00F343B5"/>
    <w:rsid w:val="00F34B0F"/>
    <w:rsid w:val="00F34C5B"/>
    <w:rsid w:val="00F34FF3"/>
    <w:rsid w:val="00F35052"/>
    <w:rsid w:val="00F350B2"/>
    <w:rsid w:val="00F35920"/>
    <w:rsid w:val="00F36D11"/>
    <w:rsid w:val="00F375E5"/>
    <w:rsid w:val="00F41A3B"/>
    <w:rsid w:val="00F41AF3"/>
    <w:rsid w:val="00F41E90"/>
    <w:rsid w:val="00F4264A"/>
    <w:rsid w:val="00F42E0E"/>
    <w:rsid w:val="00F42F6B"/>
    <w:rsid w:val="00F44AC1"/>
    <w:rsid w:val="00F47D24"/>
    <w:rsid w:val="00F47FEE"/>
    <w:rsid w:val="00F50539"/>
    <w:rsid w:val="00F50D77"/>
    <w:rsid w:val="00F51797"/>
    <w:rsid w:val="00F524D2"/>
    <w:rsid w:val="00F5356C"/>
    <w:rsid w:val="00F53929"/>
    <w:rsid w:val="00F5512D"/>
    <w:rsid w:val="00F565AC"/>
    <w:rsid w:val="00F5733A"/>
    <w:rsid w:val="00F6166B"/>
    <w:rsid w:val="00F617F8"/>
    <w:rsid w:val="00F61D9C"/>
    <w:rsid w:val="00F62359"/>
    <w:rsid w:val="00F6236B"/>
    <w:rsid w:val="00F63403"/>
    <w:rsid w:val="00F63500"/>
    <w:rsid w:val="00F6569C"/>
    <w:rsid w:val="00F66133"/>
    <w:rsid w:val="00F667B3"/>
    <w:rsid w:val="00F675A5"/>
    <w:rsid w:val="00F677DE"/>
    <w:rsid w:val="00F70045"/>
    <w:rsid w:val="00F7029F"/>
    <w:rsid w:val="00F702C3"/>
    <w:rsid w:val="00F70495"/>
    <w:rsid w:val="00F7057D"/>
    <w:rsid w:val="00F707D0"/>
    <w:rsid w:val="00F70B08"/>
    <w:rsid w:val="00F71936"/>
    <w:rsid w:val="00F731CD"/>
    <w:rsid w:val="00F736E7"/>
    <w:rsid w:val="00F74204"/>
    <w:rsid w:val="00F7440A"/>
    <w:rsid w:val="00F74DC0"/>
    <w:rsid w:val="00F769BC"/>
    <w:rsid w:val="00F76B20"/>
    <w:rsid w:val="00F8040B"/>
    <w:rsid w:val="00F80581"/>
    <w:rsid w:val="00F80E46"/>
    <w:rsid w:val="00F81A45"/>
    <w:rsid w:val="00F81DAE"/>
    <w:rsid w:val="00F82701"/>
    <w:rsid w:val="00F82B3A"/>
    <w:rsid w:val="00F840D3"/>
    <w:rsid w:val="00F85262"/>
    <w:rsid w:val="00F85482"/>
    <w:rsid w:val="00F85B65"/>
    <w:rsid w:val="00F861F0"/>
    <w:rsid w:val="00F8733C"/>
    <w:rsid w:val="00F87BFE"/>
    <w:rsid w:val="00F91A13"/>
    <w:rsid w:val="00F92033"/>
    <w:rsid w:val="00F92234"/>
    <w:rsid w:val="00F922B5"/>
    <w:rsid w:val="00F924AC"/>
    <w:rsid w:val="00F92EFF"/>
    <w:rsid w:val="00F93EFD"/>
    <w:rsid w:val="00F93F48"/>
    <w:rsid w:val="00F942B0"/>
    <w:rsid w:val="00F954E9"/>
    <w:rsid w:val="00F95DFC"/>
    <w:rsid w:val="00F972D1"/>
    <w:rsid w:val="00FA041A"/>
    <w:rsid w:val="00FA0A89"/>
    <w:rsid w:val="00FA111C"/>
    <w:rsid w:val="00FA47CF"/>
    <w:rsid w:val="00FA59B7"/>
    <w:rsid w:val="00FA5D92"/>
    <w:rsid w:val="00FA74CB"/>
    <w:rsid w:val="00FB0FF0"/>
    <w:rsid w:val="00FB18E9"/>
    <w:rsid w:val="00FB26F7"/>
    <w:rsid w:val="00FB321A"/>
    <w:rsid w:val="00FB3FDC"/>
    <w:rsid w:val="00FB4429"/>
    <w:rsid w:val="00FB4BC2"/>
    <w:rsid w:val="00FB6090"/>
    <w:rsid w:val="00FB6793"/>
    <w:rsid w:val="00FC01CF"/>
    <w:rsid w:val="00FC03AD"/>
    <w:rsid w:val="00FC1A77"/>
    <w:rsid w:val="00FC325B"/>
    <w:rsid w:val="00FC3742"/>
    <w:rsid w:val="00FC3A68"/>
    <w:rsid w:val="00FC3F74"/>
    <w:rsid w:val="00FC415E"/>
    <w:rsid w:val="00FC4D26"/>
    <w:rsid w:val="00FC541D"/>
    <w:rsid w:val="00FC5517"/>
    <w:rsid w:val="00FC585B"/>
    <w:rsid w:val="00FC5FD4"/>
    <w:rsid w:val="00FC6423"/>
    <w:rsid w:val="00FC7728"/>
    <w:rsid w:val="00FC79A1"/>
    <w:rsid w:val="00FD0829"/>
    <w:rsid w:val="00FD1164"/>
    <w:rsid w:val="00FD15EF"/>
    <w:rsid w:val="00FD1A94"/>
    <w:rsid w:val="00FD2216"/>
    <w:rsid w:val="00FD23E3"/>
    <w:rsid w:val="00FD3310"/>
    <w:rsid w:val="00FD333C"/>
    <w:rsid w:val="00FD367F"/>
    <w:rsid w:val="00FD3AB4"/>
    <w:rsid w:val="00FD5002"/>
    <w:rsid w:val="00FD76BE"/>
    <w:rsid w:val="00FE0078"/>
    <w:rsid w:val="00FE026D"/>
    <w:rsid w:val="00FE02F7"/>
    <w:rsid w:val="00FE0510"/>
    <w:rsid w:val="00FE0814"/>
    <w:rsid w:val="00FE0CDB"/>
    <w:rsid w:val="00FE12F2"/>
    <w:rsid w:val="00FE17B0"/>
    <w:rsid w:val="00FE1A49"/>
    <w:rsid w:val="00FE1EC9"/>
    <w:rsid w:val="00FE245B"/>
    <w:rsid w:val="00FE2747"/>
    <w:rsid w:val="00FE3021"/>
    <w:rsid w:val="00FE47AA"/>
    <w:rsid w:val="00FE47AD"/>
    <w:rsid w:val="00FE631E"/>
    <w:rsid w:val="00FE7374"/>
    <w:rsid w:val="00FE7902"/>
    <w:rsid w:val="00FE7B37"/>
    <w:rsid w:val="00FE7E58"/>
    <w:rsid w:val="00FF0586"/>
    <w:rsid w:val="00FF0787"/>
    <w:rsid w:val="00FF0FFC"/>
    <w:rsid w:val="00FF1149"/>
    <w:rsid w:val="00FF14A3"/>
    <w:rsid w:val="00FF1CC7"/>
    <w:rsid w:val="00FF1F9F"/>
    <w:rsid w:val="00FF1FC2"/>
    <w:rsid w:val="00FF307B"/>
    <w:rsid w:val="00FF3B78"/>
    <w:rsid w:val="00FF4EC3"/>
    <w:rsid w:val="00FF5022"/>
    <w:rsid w:val="00FF550D"/>
    <w:rsid w:val="00FF5D97"/>
    <w:rsid w:val="00FF6AD0"/>
    <w:rsid w:val="00FF7211"/>
    <w:rsid w:val="00FF75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F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67FD"/>
    <w:pPr>
      <w:ind w:left="720"/>
      <w:contextualSpacing/>
    </w:pPr>
  </w:style>
  <w:style w:type="paragraph" w:styleId="Tekstfusnote">
    <w:name w:val="footnote text"/>
    <w:basedOn w:val="Normal"/>
    <w:link w:val="TekstfusnoteChar"/>
    <w:uiPriority w:val="99"/>
    <w:unhideWhenUsed/>
    <w:rsid w:val="009209A7"/>
    <w:pPr>
      <w:spacing w:after="0" w:line="240" w:lineRule="auto"/>
    </w:pPr>
    <w:rPr>
      <w:sz w:val="20"/>
      <w:szCs w:val="20"/>
    </w:rPr>
  </w:style>
  <w:style w:type="character" w:customStyle="1" w:styleId="TekstfusnoteChar">
    <w:name w:val="Tekst fusnote Char"/>
    <w:basedOn w:val="Zadanifontodlomka"/>
    <w:link w:val="Tekstfusnote"/>
    <w:uiPriority w:val="99"/>
    <w:rsid w:val="009209A7"/>
    <w:rPr>
      <w:sz w:val="20"/>
      <w:szCs w:val="20"/>
    </w:rPr>
  </w:style>
  <w:style w:type="character" w:styleId="Referencafusnote">
    <w:name w:val="footnote reference"/>
    <w:basedOn w:val="Zadanifontodlomka"/>
    <w:semiHidden/>
    <w:unhideWhenUsed/>
    <w:rsid w:val="009209A7"/>
    <w:rPr>
      <w:vertAlign w:val="superscript"/>
    </w:rPr>
  </w:style>
  <w:style w:type="paragraph" w:styleId="Zaglavlje">
    <w:name w:val="header"/>
    <w:basedOn w:val="Normal"/>
    <w:link w:val="ZaglavljeChar"/>
    <w:uiPriority w:val="99"/>
    <w:unhideWhenUsed/>
    <w:rsid w:val="003052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05218"/>
  </w:style>
  <w:style w:type="paragraph" w:styleId="Podnoje">
    <w:name w:val="footer"/>
    <w:basedOn w:val="Normal"/>
    <w:link w:val="PodnojeChar"/>
    <w:uiPriority w:val="99"/>
    <w:unhideWhenUsed/>
    <w:rsid w:val="003052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05218"/>
  </w:style>
  <w:style w:type="table" w:styleId="Reetkatablice">
    <w:name w:val="Table Grid"/>
    <w:basedOn w:val="Obinatablica"/>
    <w:uiPriority w:val="59"/>
    <w:rsid w:val="00E2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BA4D54"/>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apple-converted-space">
    <w:name w:val="apple-converted-space"/>
    <w:basedOn w:val="Zadanifontodlomka"/>
    <w:rsid w:val="00195E6C"/>
  </w:style>
  <w:style w:type="character" w:styleId="Istaknuto">
    <w:name w:val="Emphasis"/>
    <w:basedOn w:val="Zadanifontodlomka"/>
    <w:uiPriority w:val="20"/>
    <w:qFormat/>
    <w:rsid w:val="00195E6C"/>
    <w:rPr>
      <w:i/>
      <w:iCs/>
    </w:rPr>
  </w:style>
  <w:style w:type="character" w:styleId="Hiperveza">
    <w:name w:val="Hyperlink"/>
    <w:basedOn w:val="Zadanifontodlomka"/>
    <w:uiPriority w:val="99"/>
    <w:unhideWhenUsed/>
    <w:rsid w:val="00D7616D"/>
    <w:rPr>
      <w:color w:val="0000FF" w:themeColor="hyperlink"/>
      <w:u w:val="single"/>
    </w:rPr>
  </w:style>
  <w:style w:type="paragraph" w:customStyle="1" w:styleId="Default">
    <w:name w:val="Default"/>
    <w:rsid w:val="00B72579"/>
    <w:pPr>
      <w:autoSpaceDE w:val="0"/>
      <w:autoSpaceDN w:val="0"/>
      <w:adjustRightInd w:val="0"/>
      <w:spacing w:after="0" w:line="240" w:lineRule="auto"/>
    </w:pPr>
    <w:rPr>
      <w:rFonts w:ascii="Times New Roman" w:hAnsi="Times New Roman" w:cs="Times New Roman"/>
      <w:color w:val="000000"/>
      <w:szCs w:val="24"/>
    </w:rPr>
  </w:style>
  <w:style w:type="paragraph" w:styleId="Tekstkrajnjebiljeke">
    <w:name w:val="endnote text"/>
    <w:basedOn w:val="Normal"/>
    <w:link w:val="TekstkrajnjebiljekeChar"/>
    <w:uiPriority w:val="99"/>
    <w:semiHidden/>
    <w:unhideWhenUsed/>
    <w:rsid w:val="004C61B7"/>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4C61B7"/>
    <w:rPr>
      <w:sz w:val="20"/>
      <w:szCs w:val="20"/>
    </w:rPr>
  </w:style>
  <w:style w:type="character" w:styleId="Referencakrajnjebiljeke">
    <w:name w:val="endnote reference"/>
    <w:basedOn w:val="Zadanifontodlomka"/>
    <w:uiPriority w:val="99"/>
    <w:semiHidden/>
    <w:unhideWhenUsed/>
    <w:rsid w:val="004C61B7"/>
    <w:rPr>
      <w:vertAlign w:val="superscript"/>
    </w:rPr>
  </w:style>
  <w:style w:type="paragraph" w:styleId="Tekstbalonia">
    <w:name w:val="Balloon Text"/>
    <w:basedOn w:val="Normal"/>
    <w:link w:val="TekstbaloniaChar"/>
    <w:uiPriority w:val="99"/>
    <w:semiHidden/>
    <w:unhideWhenUsed/>
    <w:rsid w:val="00233F9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33F9B"/>
    <w:rPr>
      <w:rFonts w:ascii="Tahoma" w:hAnsi="Tahoma" w:cs="Tahoma"/>
      <w:sz w:val="16"/>
      <w:szCs w:val="16"/>
    </w:rPr>
  </w:style>
  <w:style w:type="table" w:customStyle="1" w:styleId="Reetkatablice1">
    <w:name w:val="Rešetka tablice1"/>
    <w:basedOn w:val="Obinatablica"/>
    <w:next w:val="Reetkatablice"/>
    <w:uiPriority w:val="59"/>
    <w:rsid w:val="00233F9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D65C00"/>
    <w:rPr>
      <w:rFonts w:cs="Calibri"/>
      <w:color w:val="000000"/>
      <w:sz w:val="20"/>
      <w:szCs w:val="20"/>
    </w:rPr>
  </w:style>
  <w:style w:type="paragraph" w:customStyle="1" w:styleId="Pa0">
    <w:name w:val="Pa0"/>
    <w:basedOn w:val="Default"/>
    <w:next w:val="Default"/>
    <w:uiPriority w:val="99"/>
    <w:rsid w:val="00FE02F7"/>
    <w:pPr>
      <w:spacing w:line="241" w:lineRule="atLeast"/>
    </w:pPr>
    <w:rPr>
      <w:color w:val="auto"/>
    </w:rPr>
  </w:style>
  <w:style w:type="character" w:customStyle="1" w:styleId="A0">
    <w:name w:val="A0"/>
    <w:uiPriority w:val="99"/>
    <w:rsid w:val="00FE02F7"/>
    <w:rPr>
      <w:i/>
      <w:iCs/>
      <w:color w:val="000000"/>
      <w:sz w:val="18"/>
      <w:szCs w:val="18"/>
    </w:rPr>
  </w:style>
  <w:style w:type="paragraph" w:customStyle="1" w:styleId="clanak">
    <w:name w:val="clanak"/>
    <w:basedOn w:val="Normal"/>
    <w:rsid w:val="00C67B14"/>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9-8">
    <w:name w:val="t-9-8"/>
    <w:basedOn w:val="Normal"/>
    <w:rsid w:val="00C67B14"/>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st1">
    <w:name w:val="st1"/>
    <w:basedOn w:val="Zadanifontodlomka"/>
    <w:rsid w:val="00366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F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67FD"/>
    <w:pPr>
      <w:ind w:left="720"/>
      <w:contextualSpacing/>
    </w:pPr>
  </w:style>
  <w:style w:type="paragraph" w:styleId="Tekstfusnote">
    <w:name w:val="footnote text"/>
    <w:basedOn w:val="Normal"/>
    <w:link w:val="TekstfusnoteChar"/>
    <w:uiPriority w:val="99"/>
    <w:unhideWhenUsed/>
    <w:rsid w:val="009209A7"/>
    <w:pPr>
      <w:spacing w:after="0" w:line="240" w:lineRule="auto"/>
    </w:pPr>
    <w:rPr>
      <w:sz w:val="20"/>
      <w:szCs w:val="20"/>
    </w:rPr>
  </w:style>
  <w:style w:type="character" w:customStyle="1" w:styleId="TekstfusnoteChar">
    <w:name w:val="Tekst fusnote Char"/>
    <w:basedOn w:val="Zadanifontodlomka"/>
    <w:link w:val="Tekstfusnote"/>
    <w:uiPriority w:val="99"/>
    <w:rsid w:val="009209A7"/>
    <w:rPr>
      <w:sz w:val="20"/>
      <w:szCs w:val="20"/>
    </w:rPr>
  </w:style>
  <w:style w:type="character" w:styleId="Referencafusnote">
    <w:name w:val="footnote reference"/>
    <w:basedOn w:val="Zadanifontodlomka"/>
    <w:semiHidden/>
    <w:unhideWhenUsed/>
    <w:rsid w:val="009209A7"/>
    <w:rPr>
      <w:vertAlign w:val="superscript"/>
    </w:rPr>
  </w:style>
  <w:style w:type="paragraph" w:styleId="Zaglavlje">
    <w:name w:val="header"/>
    <w:basedOn w:val="Normal"/>
    <w:link w:val="ZaglavljeChar"/>
    <w:uiPriority w:val="99"/>
    <w:unhideWhenUsed/>
    <w:rsid w:val="003052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05218"/>
  </w:style>
  <w:style w:type="paragraph" w:styleId="Podnoje">
    <w:name w:val="footer"/>
    <w:basedOn w:val="Normal"/>
    <w:link w:val="PodnojeChar"/>
    <w:uiPriority w:val="99"/>
    <w:unhideWhenUsed/>
    <w:rsid w:val="003052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05218"/>
  </w:style>
  <w:style w:type="table" w:styleId="Reetkatablice">
    <w:name w:val="Table Grid"/>
    <w:basedOn w:val="Obinatablica"/>
    <w:uiPriority w:val="59"/>
    <w:rsid w:val="00E2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BA4D54"/>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apple-converted-space">
    <w:name w:val="apple-converted-space"/>
    <w:basedOn w:val="Zadanifontodlomka"/>
    <w:rsid w:val="00195E6C"/>
  </w:style>
  <w:style w:type="character" w:styleId="Istaknuto">
    <w:name w:val="Emphasis"/>
    <w:basedOn w:val="Zadanifontodlomka"/>
    <w:uiPriority w:val="20"/>
    <w:qFormat/>
    <w:rsid w:val="00195E6C"/>
    <w:rPr>
      <w:i/>
      <w:iCs/>
    </w:rPr>
  </w:style>
  <w:style w:type="character" w:styleId="Hiperveza">
    <w:name w:val="Hyperlink"/>
    <w:basedOn w:val="Zadanifontodlomka"/>
    <w:uiPriority w:val="99"/>
    <w:unhideWhenUsed/>
    <w:rsid w:val="00D7616D"/>
    <w:rPr>
      <w:color w:val="0000FF" w:themeColor="hyperlink"/>
      <w:u w:val="single"/>
    </w:rPr>
  </w:style>
  <w:style w:type="paragraph" w:customStyle="1" w:styleId="Default">
    <w:name w:val="Default"/>
    <w:rsid w:val="00B72579"/>
    <w:pPr>
      <w:autoSpaceDE w:val="0"/>
      <w:autoSpaceDN w:val="0"/>
      <w:adjustRightInd w:val="0"/>
      <w:spacing w:after="0" w:line="240" w:lineRule="auto"/>
    </w:pPr>
    <w:rPr>
      <w:rFonts w:ascii="Times New Roman" w:hAnsi="Times New Roman" w:cs="Times New Roman"/>
      <w:color w:val="000000"/>
      <w:szCs w:val="24"/>
    </w:rPr>
  </w:style>
  <w:style w:type="paragraph" w:styleId="Tekstkrajnjebiljeke">
    <w:name w:val="endnote text"/>
    <w:basedOn w:val="Normal"/>
    <w:link w:val="TekstkrajnjebiljekeChar"/>
    <w:uiPriority w:val="99"/>
    <w:semiHidden/>
    <w:unhideWhenUsed/>
    <w:rsid w:val="004C61B7"/>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4C61B7"/>
    <w:rPr>
      <w:sz w:val="20"/>
      <w:szCs w:val="20"/>
    </w:rPr>
  </w:style>
  <w:style w:type="character" w:styleId="Referencakrajnjebiljeke">
    <w:name w:val="endnote reference"/>
    <w:basedOn w:val="Zadanifontodlomka"/>
    <w:uiPriority w:val="99"/>
    <w:semiHidden/>
    <w:unhideWhenUsed/>
    <w:rsid w:val="004C61B7"/>
    <w:rPr>
      <w:vertAlign w:val="superscript"/>
    </w:rPr>
  </w:style>
  <w:style w:type="paragraph" w:styleId="Tekstbalonia">
    <w:name w:val="Balloon Text"/>
    <w:basedOn w:val="Normal"/>
    <w:link w:val="TekstbaloniaChar"/>
    <w:uiPriority w:val="99"/>
    <w:semiHidden/>
    <w:unhideWhenUsed/>
    <w:rsid w:val="00233F9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33F9B"/>
    <w:rPr>
      <w:rFonts w:ascii="Tahoma" w:hAnsi="Tahoma" w:cs="Tahoma"/>
      <w:sz w:val="16"/>
      <w:szCs w:val="16"/>
    </w:rPr>
  </w:style>
  <w:style w:type="table" w:customStyle="1" w:styleId="Reetkatablice1">
    <w:name w:val="Rešetka tablice1"/>
    <w:basedOn w:val="Obinatablica"/>
    <w:next w:val="Reetkatablice"/>
    <w:uiPriority w:val="59"/>
    <w:rsid w:val="00233F9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D65C00"/>
    <w:rPr>
      <w:rFonts w:cs="Calibri"/>
      <w:color w:val="000000"/>
      <w:sz w:val="20"/>
      <w:szCs w:val="20"/>
    </w:rPr>
  </w:style>
  <w:style w:type="paragraph" w:customStyle="1" w:styleId="Pa0">
    <w:name w:val="Pa0"/>
    <w:basedOn w:val="Default"/>
    <w:next w:val="Default"/>
    <w:uiPriority w:val="99"/>
    <w:rsid w:val="00FE02F7"/>
    <w:pPr>
      <w:spacing w:line="241" w:lineRule="atLeast"/>
    </w:pPr>
    <w:rPr>
      <w:color w:val="auto"/>
    </w:rPr>
  </w:style>
  <w:style w:type="character" w:customStyle="1" w:styleId="A0">
    <w:name w:val="A0"/>
    <w:uiPriority w:val="99"/>
    <w:rsid w:val="00FE02F7"/>
    <w:rPr>
      <w:i/>
      <w:iCs/>
      <w:color w:val="000000"/>
      <w:sz w:val="18"/>
      <w:szCs w:val="18"/>
    </w:rPr>
  </w:style>
  <w:style w:type="paragraph" w:customStyle="1" w:styleId="clanak">
    <w:name w:val="clanak"/>
    <w:basedOn w:val="Normal"/>
    <w:rsid w:val="00C67B14"/>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9-8">
    <w:name w:val="t-9-8"/>
    <w:basedOn w:val="Normal"/>
    <w:rsid w:val="00C67B14"/>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st1">
    <w:name w:val="st1"/>
    <w:basedOn w:val="Zadanifontodlomka"/>
    <w:rsid w:val="00366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251397476">
      <w:bodyDiv w:val="1"/>
      <w:marLeft w:val="0"/>
      <w:marRight w:val="0"/>
      <w:marTop w:val="0"/>
      <w:marBottom w:val="0"/>
      <w:divBdr>
        <w:top w:val="none" w:sz="0" w:space="0" w:color="auto"/>
        <w:left w:val="none" w:sz="0" w:space="0" w:color="auto"/>
        <w:bottom w:val="none" w:sz="0" w:space="0" w:color="auto"/>
        <w:right w:val="none" w:sz="0" w:space="0" w:color="auto"/>
      </w:divBdr>
    </w:div>
    <w:div w:id="257298155">
      <w:bodyDiv w:val="1"/>
      <w:marLeft w:val="0"/>
      <w:marRight w:val="0"/>
      <w:marTop w:val="0"/>
      <w:marBottom w:val="0"/>
      <w:divBdr>
        <w:top w:val="none" w:sz="0" w:space="0" w:color="auto"/>
        <w:left w:val="none" w:sz="0" w:space="0" w:color="auto"/>
        <w:bottom w:val="none" w:sz="0" w:space="0" w:color="auto"/>
        <w:right w:val="none" w:sz="0" w:space="0" w:color="auto"/>
      </w:divBdr>
      <w:divsChild>
        <w:div w:id="725301613">
          <w:marLeft w:val="547"/>
          <w:marRight w:val="0"/>
          <w:marTop w:val="134"/>
          <w:marBottom w:val="0"/>
          <w:divBdr>
            <w:top w:val="none" w:sz="0" w:space="0" w:color="auto"/>
            <w:left w:val="none" w:sz="0" w:space="0" w:color="auto"/>
            <w:bottom w:val="none" w:sz="0" w:space="0" w:color="auto"/>
            <w:right w:val="none" w:sz="0" w:space="0" w:color="auto"/>
          </w:divBdr>
        </w:div>
        <w:div w:id="139424773">
          <w:marLeft w:val="0"/>
          <w:marRight w:val="0"/>
          <w:marTop w:val="211"/>
          <w:marBottom w:val="0"/>
          <w:divBdr>
            <w:top w:val="none" w:sz="0" w:space="0" w:color="auto"/>
            <w:left w:val="none" w:sz="0" w:space="0" w:color="auto"/>
            <w:bottom w:val="none" w:sz="0" w:space="0" w:color="auto"/>
            <w:right w:val="none" w:sz="0" w:space="0" w:color="auto"/>
          </w:divBdr>
        </w:div>
        <w:div w:id="1443526999">
          <w:marLeft w:val="0"/>
          <w:marRight w:val="0"/>
          <w:marTop w:val="211"/>
          <w:marBottom w:val="0"/>
          <w:divBdr>
            <w:top w:val="none" w:sz="0" w:space="0" w:color="auto"/>
            <w:left w:val="none" w:sz="0" w:space="0" w:color="auto"/>
            <w:bottom w:val="none" w:sz="0" w:space="0" w:color="auto"/>
            <w:right w:val="none" w:sz="0" w:space="0" w:color="auto"/>
          </w:divBdr>
        </w:div>
        <w:div w:id="1753963890">
          <w:marLeft w:val="0"/>
          <w:marRight w:val="0"/>
          <w:marTop w:val="211"/>
          <w:marBottom w:val="0"/>
          <w:divBdr>
            <w:top w:val="none" w:sz="0" w:space="0" w:color="auto"/>
            <w:left w:val="none" w:sz="0" w:space="0" w:color="auto"/>
            <w:bottom w:val="none" w:sz="0" w:space="0" w:color="auto"/>
            <w:right w:val="none" w:sz="0" w:space="0" w:color="auto"/>
          </w:divBdr>
        </w:div>
      </w:divsChild>
    </w:div>
    <w:div w:id="378020781">
      <w:bodyDiv w:val="1"/>
      <w:marLeft w:val="0"/>
      <w:marRight w:val="0"/>
      <w:marTop w:val="0"/>
      <w:marBottom w:val="0"/>
      <w:divBdr>
        <w:top w:val="none" w:sz="0" w:space="0" w:color="auto"/>
        <w:left w:val="none" w:sz="0" w:space="0" w:color="auto"/>
        <w:bottom w:val="none" w:sz="0" w:space="0" w:color="auto"/>
        <w:right w:val="none" w:sz="0" w:space="0" w:color="auto"/>
      </w:divBdr>
    </w:div>
    <w:div w:id="448011010">
      <w:bodyDiv w:val="1"/>
      <w:marLeft w:val="0"/>
      <w:marRight w:val="0"/>
      <w:marTop w:val="0"/>
      <w:marBottom w:val="0"/>
      <w:divBdr>
        <w:top w:val="none" w:sz="0" w:space="0" w:color="auto"/>
        <w:left w:val="none" w:sz="0" w:space="0" w:color="auto"/>
        <w:bottom w:val="none" w:sz="0" w:space="0" w:color="auto"/>
        <w:right w:val="none" w:sz="0" w:space="0" w:color="auto"/>
      </w:divBdr>
      <w:divsChild>
        <w:div w:id="1522088658">
          <w:marLeft w:val="547"/>
          <w:marRight w:val="0"/>
          <w:marTop w:val="120"/>
          <w:marBottom w:val="0"/>
          <w:divBdr>
            <w:top w:val="none" w:sz="0" w:space="0" w:color="auto"/>
            <w:left w:val="none" w:sz="0" w:space="0" w:color="auto"/>
            <w:bottom w:val="none" w:sz="0" w:space="0" w:color="auto"/>
            <w:right w:val="none" w:sz="0" w:space="0" w:color="auto"/>
          </w:divBdr>
        </w:div>
      </w:divsChild>
    </w:div>
    <w:div w:id="573010529">
      <w:bodyDiv w:val="1"/>
      <w:marLeft w:val="0"/>
      <w:marRight w:val="0"/>
      <w:marTop w:val="0"/>
      <w:marBottom w:val="0"/>
      <w:divBdr>
        <w:top w:val="none" w:sz="0" w:space="0" w:color="auto"/>
        <w:left w:val="none" w:sz="0" w:space="0" w:color="auto"/>
        <w:bottom w:val="none" w:sz="0" w:space="0" w:color="auto"/>
        <w:right w:val="none" w:sz="0" w:space="0" w:color="auto"/>
      </w:divBdr>
    </w:div>
    <w:div w:id="643310950">
      <w:bodyDiv w:val="1"/>
      <w:marLeft w:val="0"/>
      <w:marRight w:val="0"/>
      <w:marTop w:val="0"/>
      <w:marBottom w:val="0"/>
      <w:divBdr>
        <w:top w:val="none" w:sz="0" w:space="0" w:color="auto"/>
        <w:left w:val="none" w:sz="0" w:space="0" w:color="auto"/>
        <w:bottom w:val="none" w:sz="0" w:space="0" w:color="auto"/>
        <w:right w:val="none" w:sz="0" w:space="0" w:color="auto"/>
      </w:divBdr>
      <w:divsChild>
        <w:div w:id="997078997">
          <w:marLeft w:val="0"/>
          <w:marRight w:val="0"/>
          <w:marTop w:val="154"/>
          <w:marBottom w:val="0"/>
          <w:divBdr>
            <w:top w:val="none" w:sz="0" w:space="0" w:color="auto"/>
            <w:left w:val="none" w:sz="0" w:space="0" w:color="auto"/>
            <w:bottom w:val="none" w:sz="0" w:space="0" w:color="auto"/>
            <w:right w:val="none" w:sz="0" w:space="0" w:color="auto"/>
          </w:divBdr>
        </w:div>
        <w:div w:id="588731861">
          <w:marLeft w:val="0"/>
          <w:marRight w:val="0"/>
          <w:marTop w:val="154"/>
          <w:marBottom w:val="0"/>
          <w:divBdr>
            <w:top w:val="none" w:sz="0" w:space="0" w:color="auto"/>
            <w:left w:val="none" w:sz="0" w:space="0" w:color="auto"/>
            <w:bottom w:val="none" w:sz="0" w:space="0" w:color="auto"/>
            <w:right w:val="none" w:sz="0" w:space="0" w:color="auto"/>
          </w:divBdr>
        </w:div>
        <w:div w:id="559707450">
          <w:marLeft w:val="0"/>
          <w:marRight w:val="0"/>
          <w:marTop w:val="154"/>
          <w:marBottom w:val="0"/>
          <w:divBdr>
            <w:top w:val="none" w:sz="0" w:space="0" w:color="auto"/>
            <w:left w:val="none" w:sz="0" w:space="0" w:color="auto"/>
            <w:bottom w:val="none" w:sz="0" w:space="0" w:color="auto"/>
            <w:right w:val="none" w:sz="0" w:space="0" w:color="auto"/>
          </w:divBdr>
        </w:div>
        <w:div w:id="1654679443">
          <w:marLeft w:val="0"/>
          <w:marRight w:val="0"/>
          <w:marTop w:val="154"/>
          <w:marBottom w:val="0"/>
          <w:divBdr>
            <w:top w:val="none" w:sz="0" w:space="0" w:color="auto"/>
            <w:left w:val="none" w:sz="0" w:space="0" w:color="auto"/>
            <w:bottom w:val="none" w:sz="0" w:space="0" w:color="auto"/>
            <w:right w:val="none" w:sz="0" w:space="0" w:color="auto"/>
          </w:divBdr>
        </w:div>
      </w:divsChild>
    </w:div>
    <w:div w:id="726150931">
      <w:bodyDiv w:val="1"/>
      <w:marLeft w:val="0"/>
      <w:marRight w:val="0"/>
      <w:marTop w:val="0"/>
      <w:marBottom w:val="0"/>
      <w:divBdr>
        <w:top w:val="none" w:sz="0" w:space="0" w:color="auto"/>
        <w:left w:val="none" w:sz="0" w:space="0" w:color="auto"/>
        <w:bottom w:val="none" w:sz="0" w:space="0" w:color="auto"/>
        <w:right w:val="none" w:sz="0" w:space="0" w:color="auto"/>
      </w:divBdr>
      <w:divsChild>
        <w:div w:id="1589776258">
          <w:marLeft w:val="360"/>
          <w:marRight w:val="0"/>
          <w:marTop w:val="0"/>
          <w:marBottom w:val="0"/>
          <w:divBdr>
            <w:top w:val="none" w:sz="0" w:space="0" w:color="auto"/>
            <w:left w:val="none" w:sz="0" w:space="0" w:color="auto"/>
            <w:bottom w:val="none" w:sz="0" w:space="0" w:color="auto"/>
            <w:right w:val="none" w:sz="0" w:space="0" w:color="auto"/>
          </w:divBdr>
        </w:div>
      </w:divsChild>
    </w:div>
    <w:div w:id="849761817">
      <w:bodyDiv w:val="1"/>
      <w:marLeft w:val="0"/>
      <w:marRight w:val="0"/>
      <w:marTop w:val="0"/>
      <w:marBottom w:val="0"/>
      <w:divBdr>
        <w:top w:val="none" w:sz="0" w:space="0" w:color="auto"/>
        <w:left w:val="none" w:sz="0" w:space="0" w:color="auto"/>
        <w:bottom w:val="none" w:sz="0" w:space="0" w:color="auto"/>
        <w:right w:val="none" w:sz="0" w:space="0" w:color="auto"/>
      </w:divBdr>
    </w:div>
    <w:div w:id="909269629">
      <w:bodyDiv w:val="1"/>
      <w:marLeft w:val="0"/>
      <w:marRight w:val="0"/>
      <w:marTop w:val="0"/>
      <w:marBottom w:val="0"/>
      <w:divBdr>
        <w:top w:val="none" w:sz="0" w:space="0" w:color="auto"/>
        <w:left w:val="none" w:sz="0" w:space="0" w:color="auto"/>
        <w:bottom w:val="none" w:sz="0" w:space="0" w:color="auto"/>
        <w:right w:val="none" w:sz="0" w:space="0" w:color="auto"/>
      </w:divBdr>
    </w:div>
    <w:div w:id="919296431">
      <w:bodyDiv w:val="1"/>
      <w:marLeft w:val="0"/>
      <w:marRight w:val="0"/>
      <w:marTop w:val="0"/>
      <w:marBottom w:val="0"/>
      <w:divBdr>
        <w:top w:val="none" w:sz="0" w:space="0" w:color="auto"/>
        <w:left w:val="none" w:sz="0" w:space="0" w:color="auto"/>
        <w:bottom w:val="none" w:sz="0" w:space="0" w:color="auto"/>
        <w:right w:val="none" w:sz="0" w:space="0" w:color="auto"/>
      </w:divBdr>
    </w:div>
    <w:div w:id="943461047">
      <w:bodyDiv w:val="1"/>
      <w:marLeft w:val="0"/>
      <w:marRight w:val="0"/>
      <w:marTop w:val="0"/>
      <w:marBottom w:val="0"/>
      <w:divBdr>
        <w:top w:val="none" w:sz="0" w:space="0" w:color="auto"/>
        <w:left w:val="none" w:sz="0" w:space="0" w:color="auto"/>
        <w:bottom w:val="none" w:sz="0" w:space="0" w:color="auto"/>
        <w:right w:val="none" w:sz="0" w:space="0" w:color="auto"/>
      </w:divBdr>
    </w:div>
    <w:div w:id="949243735">
      <w:bodyDiv w:val="1"/>
      <w:marLeft w:val="0"/>
      <w:marRight w:val="0"/>
      <w:marTop w:val="0"/>
      <w:marBottom w:val="0"/>
      <w:divBdr>
        <w:top w:val="none" w:sz="0" w:space="0" w:color="auto"/>
        <w:left w:val="none" w:sz="0" w:space="0" w:color="auto"/>
        <w:bottom w:val="none" w:sz="0" w:space="0" w:color="auto"/>
        <w:right w:val="none" w:sz="0" w:space="0" w:color="auto"/>
      </w:divBdr>
    </w:div>
    <w:div w:id="965354062">
      <w:bodyDiv w:val="1"/>
      <w:marLeft w:val="0"/>
      <w:marRight w:val="0"/>
      <w:marTop w:val="0"/>
      <w:marBottom w:val="0"/>
      <w:divBdr>
        <w:top w:val="none" w:sz="0" w:space="0" w:color="auto"/>
        <w:left w:val="none" w:sz="0" w:space="0" w:color="auto"/>
        <w:bottom w:val="none" w:sz="0" w:space="0" w:color="auto"/>
        <w:right w:val="none" w:sz="0" w:space="0" w:color="auto"/>
      </w:divBdr>
    </w:div>
    <w:div w:id="974992542">
      <w:bodyDiv w:val="1"/>
      <w:marLeft w:val="0"/>
      <w:marRight w:val="0"/>
      <w:marTop w:val="0"/>
      <w:marBottom w:val="0"/>
      <w:divBdr>
        <w:top w:val="none" w:sz="0" w:space="0" w:color="auto"/>
        <w:left w:val="none" w:sz="0" w:space="0" w:color="auto"/>
        <w:bottom w:val="none" w:sz="0" w:space="0" w:color="auto"/>
        <w:right w:val="none" w:sz="0" w:space="0" w:color="auto"/>
      </w:divBdr>
      <w:divsChild>
        <w:div w:id="1634365164">
          <w:marLeft w:val="547"/>
          <w:marRight w:val="0"/>
          <w:marTop w:val="154"/>
          <w:marBottom w:val="0"/>
          <w:divBdr>
            <w:top w:val="none" w:sz="0" w:space="0" w:color="auto"/>
            <w:left w:val="none" w:sz="0" w:space="0" w:color="auto"/>
            <w:bottom w:val="none" w:sz="0" w:space="0" w:color="auto"/>
            <w:right w:val="none" w:sz="0" w:space="0" w:color="auto"/>
          </w:divBdr>
        </w:div>
        <w:div w:id="1604724190">
          <w:marLeft w:val="576"/>
          <w:marRight w:val="0"/>
          <w:marTop w:val="154"/>
          <w:marBottom w:val="0"/>
          <w:divBdr>
            <w:top w:val="none" w:sz="0" w:space="0" w:color="auto"/>
            <w:left w:val="none" w:sz="0" w:space="0" w:color="auto"/>
            <w:bottom w:val="none" w:sz="0" w:space="0" w:color="auto"/>
            <w:right w:val="none" w:sz="0" w:space="0" w:color="auto"/>
          </w:divBdr>
        </w:div>
        <w:div w:id="1125469474">
          <w:marLeft w:val="576"/>
          <w:marRight w:val="0"/>
          <w:marTop w:val="154"/>
          <w:marBottom w:val="0"/>
          <w:divBdr>
            <w:top w:val="none" w:sz="0" w:space="0" w:color="auto"/>
            <w:left w:val="none" w:sz="0" w:space="0" w:color="auto"/>
            <w:bottom w:val="none" w:sz="0" w:space="0" w:color="auto"/>
            <w:right w:val="none" w:sz="0" w:space="0" w:color="auto"/>
          </w:divBdr>
        </w:div>
      </w:divsChild>
    </w:div>
    <w:div w:id="1034229614">
      <w:bodyDiv w:val="1"/>
      <w:marLeft w:val="0"/>
      <w:marRight w:val="0"/>
      <w:marTop w:val="0"/>
      <w:marBottom w:val="0"/>
      <w:divBdr>
        <w:top w:val="none" w:sz="0" w:space="0" w:color="auto"/>
        <w:left w:val="none" w:sz="0" w:space="0" w:color="auto"/>
        <w:bottom w:val="none" w:sz="0" w:space="0" w:color="auto"/>
        <w:right w:val="none" w:sz="0" w:space="0" w:color="auto"/>
      </w:divBdr>
    </w:div>
    <w:div w:id="1306549137">
      <w:bodyDiv w:val="1"/>
      <w:marLeft w:val="0"/>
      <w:marRight w:val="0"/>
      <w:marTop w:val="0"/>
      <w:marBottom w:val="0"/>
      <w:divBdr>
        <w:top w:val="none" w:sz="0" w:space="0" w:color="auto"/>
        <w:left w:val="none" w:sz="0" w:space="0" w:color="auto"/>
        <w:bottom w:val="none" w:sz="0" w:space="0" w:color="auto"/>
        <w:right w:val="none" w:sz="0" w:space="0" w:color="auto"/>
      </w:divBdr>
    </w:div>
    <w:div w:id="1386905180">
      <w:bodyDiv w:val="1"/>
      <w:marLeft w:val="0"/>
      <w:marRight w:val="0"/>
      <w:marTop w:val="0"/>
      <w:marBottom w:val="0"/>
      <w:divBdr>
        <w:top w:val="none" w:sz="0" w:space="0" w:color="auto"/>
        <w:left w:val="none" w:sz="0" w:space="0" w:color="auto"/>
        <w:bottom w:val="none" w:sz="0" w:space="0" w:color="auto"/>
        <w:right w:val="none" w:sz="0" w:space="0" w:color="auto"/>
      </w:divBdr>
      <w:divsChild>
        <w:div w:id="1509832526">
          <w:marLeft w:val="547"/>
          <w:marRight w:val="0"/>
          <w:marTop w:val="144"/>
          <w:marBottom w:val="0"/>
          <w:divBdr>
            <w:top w:val="none" w:sz="0" w:space="0" w:color="auto"/>
            <w:left w:val="none" w:sz="0" w:space="0" w:color="auto"/>
            <w:bottom w:val="none" w:sz="0" w:space="0" w:color="auto"/>
            <w:right w:val="none" w:sz="0" w:space="0" w:color="auto"/>
          </w:divBdr>
        </w:div>
        <w:div w:id="1138571025">
          <w:marLeft w:val="0"/>
          <w:marRight w:val="0"/>
          <w:marTop w:val="144"/>
          <w:marBottom w:val="0"/>
          <w:divBdr>
            <w:top w:val="none" w:sz="0" w:space="0" w:color="auto"/>
            <w:left w:val="none" w:sz="0" w:space="0" w:color="auto"/>
            <w:bottom w:val="none" w:sz="0" w:space="0" w:color="auto"/>
            <w:right w:val="none" w:sz="0" w:space="0" w:color="auto"/>
          </w:divBdr>
        </w:div>
        <w:div w:id="2020498503">
          <w:marLeft w:val="0"/>
          <w:marRight w:val="0"/>
          <w:marTop w:val="144"/>
          <w:marBottom w:val="0"/>
          <w:divBdr>
            <w:top w:val="none" w:sz="0" w:space="0" w:color="auto"/>
            <w:left w:val="none" w:sz="0" w:space="0" w:color="auto"/>
            <w:bottom w:val="none" w:sz="0" w:space="0" w:color="auto"/>
            <w:right w:val="none" w:sz="0" w:space="0" w:color="auto"/>
          </w:divBdr>
        </w:div>
        <w:div w:id="359280168">
          <w:marLeft w:val="0"/>
          <w:marRight w:val="0"/>
          <w:marTop w:val="144"/>
          <w:marBottom w:val="0"/>
          <w:divBdr>
            <w:top w:val="none" w:sz="0" w:space="0" w:color="auto"/>
            <w:left w:val="none" w:sz="0" w:space="0" w:color="auto"/>
            <w:bottom w:val="none" w:sz="0" w:space="0" w:color="auto"/>
            <w:right w:val="none" w:sz="0" w:space="0" w:color="auto"/>
          </w:divBdr>
        </w:div>
        <w:div w:id="1287466906">
          <w:marLeft w:val="0"/>
          <w:marRight w:val="0"/>
          <w:marTop w:val="144"/>
          <w:marBottom w:val="0"/>
          <w:divBdr>
            <w:top w:val="none" w:sz="0" w:space="0" w:color="auto"/>
            <w:left w:val="none" w:sz="0" w:space="0" w:color="auto"/>
            <w:bottom w:val="none" w:sz="0" w:space="0" w:color="auto"/>
            <w:right w:val="none" w:sz="0" w:space="0" w:color="auto"/>
          </w:divBdr>
        </w:div>
        <w:div w:id="1327320335">
          <w:marLeft w:val="0"/>
          <w:marRight w:val="0"/>
          <w:marTop w:val="144"/>
          <w:marBottom w:val="0"/>
          <w:divBdr>
            <w:top w:val="none" w:sz="0" w:space="0" w:color="auto"/>
            <w:left w:val="none" w:sz="0" w:space="0" w:color="auto"/>
            <w:bottom w:val="none" w:sz="0" w:space="0" w:color="auto"/>
            <w:right w:val="none" w:sz="0" w:space="0" w:color="auto"/>
          </w:divBdr>
        </w:div>
      </w:divsChild>
    </w:div>
    <w:div w:id="1429622405">
      <w:bodyDiv w:val="1"/>
      <w:marLeft w:val="0"/>
      <w:marRight w:val="0"/>
      <w:marTop w:val="0"/>
      <w:marBottom w:val="0"/>
      <w:divBdr>
        <w:top w:val="none" w:sz="0" w:space="0" w:color="auto"/>
        <w:left w:val="none" w:sz="0" w:space="0" w:color="auto"/>
        <w:bottom w:val="none" w:sz="0" w:space="0" w:color="auto"/>
        <w:right w:val="none" w:sz="0" w:space="0" w:color="auto"/>
      </w:divBdr>
      <w:divsChild>
        <w:div w:id="1967735413">
          <w:marLeft w:val="0"/>
          <w:marRight w:val="0"/>
          <w:marTop w:val="211"/>
          <w:marBottom w:val="0"/>
          <w:divBdr>
            <w:top w:val="none" w:sz="0" w:space="0" w:color="auto"/>
            <w:left w:val="none" w:sz="0" w:space="0" w:color="auto"/>
            <w:bottom w:val="none" w:sz="0" w:space="0" w:color="auto"/>
            <w:right w:val="none" w:sz="0" w:space="0" w:color="auto"/>
          </w:divBdr>
        </w:div>
        <w:div w:id="1442454552">
          <w:marLeft w:val="0"/>
          <w:marRight w:val="0"/>
          <w:marTop w:val="211"/>
          <w:marBottom w:val="0"/>
          <w:divBdr>
            <w:top w:val="none" w:sz="0" w:space="0" w:color="auto"/>
            <w:left w:val="none" w:sz="0" w:space="0" w:color="auto"/>
            <w:bottom w:val="none" w:sz="0" w:space="0" w:color="auto"/>
            <w:right w:val="none" w:sz="0" w:space="0" w:color="auto"/>
          </w:divBdr>
        </w:div>
      </w:divsChild>
    </w:div>
    <w:div w:id="1446272833">
      <w:bodyDiv w:val="1"/>
      <w:marLeft w:val="0"/>
      <w:marRight w:val="0"/>
      <w:marTop w:val="0"/>
      <w:marBottom w:val="0"/>
      <w:divBdr>
        <w:top w:val="none" w:sz="0" w:space="0" w:color="auto"/>
        <w:left w:val="none" w:sz="0" w:space="0" w:color="auto"/>
        <w:bottom w:val="none" w:sz="0" w:space="0" w:color="auto"/>
        <w:right w:val="none" w:sz="0" w:space="0" w:color="auto"/>
      </w:divBdr>
      <w:divsChild>
        <w:div w:id="1513454717">
          <w:marLeft w:val="360"/>
          <w:marRight w:val="0"/>
          <w:marTop w:val="0"/>
          <w:marBottom w:val="0"/>
          <w:divBdr>
            <w:top w:val="none" w:sz="0" w:space="0" w:color="auto"/>
            <w:left w:val="none" w:sz="0" w:space="0" w:color="auto"/>
            <w:bottom w:val="none" w:sz="0" w:space="0" w:color="auto"/>
            <w:right w:val="none" w:sz="0" w:space="0" w:color="auto"/>
          </w:divBdr>
        </w:div>
      </w:divsChild>
    </w:div>
    <w:div w:id="1451047011">
      <w:bodyDiv w:val="1"/>
      <w:marLeft w:val="0"/>
      <w:marRight w:val="0"/>
      <w:marTop w:val="0"/>
      <w:marBottom w:val="0"/>
      <w:divBdr>
        <w:top w:val="none" w:sz="0" w:space="0" w:color="auto"/>
        <w:left w:val="none" w:sz="0" w:space="0" w:color="auto"/>
        <w:bottom w:val="none" w:sz="0" w:space="0" w:color="auto"/>
        <w:right w:val="none" w:sz="0" w:space="0" w:color="auto"/>
      </w:divBdr>
    </w:div>
    <w:div w:id="1456481735">
      <w:bodyDiv w:val="1"/>
      <w:marLeft w:val="0"/>
      <w:marRight w:val="0"/>
      <w:marTop w:val="0"/>
      <w:marBottom w:val="0"/>
      <w:divBdr>
        <w:top w:val="none" w:sz="0" w:space="0" w:color="auto"/>
        <w:left w:val="none" w:sz="0" w:space="0" w:color="auto"/>
        <w:bottom w:val="none" w:sz="0" w:space="0" w:color="auto"/>
        <w:right w:val="none" w:sz="0" w:space="0" w:color="auto"/>
      </w:divBdr>
      <w:divsChild>
        <w:div w:id="1695645536">
          <w:marLeft w:val="547"/>
          <w:marRight w:val="0"/>
          <w:marTop w:val="144"/>
          <w:marBottom w:val="0"/>
          <w:divBdr>
            <w:top w:val="none" w:sz="0" w:space="0" w:color="auto"/>
            <w:left w:val="none" w:sz="0" w:space="0" w:color="auto"/>
            <w:bottom w:val="none" w:sz="0" w:space="0" w:color="auto"/>
            <w:right w:val="none" w:sz="0" w:space="0" w:color="auto"/>
          </w:divBdr>
        </w:div>
        <w:div w:id="249002040">
          <w:marLeft w:val="0"/>
          <w:marRight w:val="0"/>
          <w:marTop w:val="144"/>
          <w:marBottom w:val="0"/>
          <w:divBdr>
            <w:top w:val="none" w:sz="0" w:space="0" w:color="auto"/>
            <w:left w:val="none" w:sz="0" w:space="0" w:color="auto"/>
            <w:bottom w:val="none" w:sz="0" w:space="0" w:color="auto"/>
            <w:right w:val="none" w:sz="0" w:space="0" w:color="auto"/>
          </w:divBdr>
        </w:div>
        <w:div w:id="1108696605">
          <w:marLeft w:val="0"/>
          <w:marRight w:val="0"/>
          <w:marTop w:val="144"/>
          <w:marBottom w:val="0"/>
          <w:divBdr>
            <w:top w:val="none" w:sz="0" w:space="0" w:color="auto"/>
            <w:left w:val="none" w:sz="0" w:space="0" w:color="auto"/>
            <w:bottom w:val="none" w:sz="0" w:space="0" w:color="auto"/>
            <w:right w:val="none" w:sz="0" w:space="0" w:color="auto"/>
          </w:divBdr>
        </w:div>
        <w:div w:id="1675113571">
          <w:marLeft w:val="0"/>
          <w:marRight w:val="0"/>
          <w:marTop w:val="144"/>
          <w:marBottom w:val="0"/>
          <w:divBdr>
            <w:top w:val="none" w:sz="0" w:space="0" w:color="auto"/>
            <w:left w:val="none" w:sz="0" w:space="0" w:color="auto"/>
            <w:bottom w:val="none" w:sz="0" w:space="0" w:color="auto"/>
            <w:right w:val="none" w:sz="0" w:space="0" w:color="auto"/>
          </w:divBdr>
        </w:div>
        <w:div w:id="1784423492">
          <w:marLeft w:val="0"/>
          <w:marRight w:val="0"/>
          <w:marTop w:val="144"/>
          <w:marBottom w:val="0"/>
          <w:divBdr>
            <w:top w:val="none" w:sz="0" w:space="0" w:color="auto"/>
            <w:left w:val="none" w:sz="0" w:space="0" w:color="auto"/>
            <w:bottom w:val="none" w:sz="0" w:space="0" w:color="auto"/>
            <w:right w:val="none" w:sz="0" w:space="0" w:color="auto"/>
          </w:divBdr>
        </w:div>
        <w:div w:id="1811285461">
          <w:marLeft w:val="0"/>
          <w:marRight w:val="0"/>
          <w:marTop w:val="144"/>
          <w:marBottom w:val="0"/>
          <w:divBdr>
            <w:top w:val="none" w:sz="0" w:space="0" w:color="auto"/>
            <w:left w:val="none" w:sz="0" w:space="0" w:color="auto"/>
            <w:bottom w:val="none" w:sz="0" w:space="0" w:color="auto"/>
            <w:right w:val="none" w:sz="0" w:space="0" w:color="auto"/>
          </w:divBdr>
        </w:div>
      </w:divsChild>
    </w:div>
    <w:div w:id="1651906964">
      <w:bodyDiv w:val="1"/>
      <w:marLeft w:val="0"/>
      <w:marRight w:val="0"/>
      <w:marTop w:val="0"/>
      <w:marBottom w:val="0"/>
      <w:divBdr>
        <w:top w:val="none" w:sz="0" w:space="0" w:color="auto"/>
        <w:left w:val="none" w:sz="0" w:space="0" w:color="auto"/>
        <w:bottom w:val="none" w:sz="0" w:space="0" w:color="auto"/>
        <w:right w:val="none" w:sz="0" w:space="0" w:color="auto"/>
      </w:divBdr>
      <w:divsChild>
        <w:div w:id="1487432547">
          <w:marLeft w:val="547"/>
          <w:marRight w:val="0"/>
          <w:marTop w:val="106"/>
          <w:marBottom w:val="0"/>
          <w:divBdr>
            <w:top w:val="none" w:sz="0" w:space="0" w:color="auto"/>
            <w:left w:val="none" w:sz="0" w:space="0" w:color="auto"/>
            <w:bottom w:val="none" w:sz="0" w:space="0" w:color="auto"/>
            <w:right w:val="none" w:sz="0" w:space="0" w:color="auto"/>
          </w:divBdr>
        </w:div>
      </w:divsChild>
    </w:div>
    <w:div w:id="1674912595">
      <w:bodyDiv w:val="1"/>
      <w:marLeft w:val="0"/>
      <w:marRight w:val="0"/>
      <w:marTop w:val="0"/>
      <w:marBottom w:val="0"/>
      <w:divBdr>
        <w:top w:val="none" w:sz="0" w:space="0" w:color="auto"/>
        <w:left w:val="none" w:sz="0" w:space="0" w:color="auto"/>
        <w:bottom w:val="none" w:sz="0" w:space="0" w:color="auto"/>
        <w:right w:val="none" w:sz="0" w:space="0" w:color="auto"/>
      </w:divBdr>
    </w:div>
    <w:div w:id="1777944797">
      <w:bodyDiv w:val="1"/>
      <w:marLeft w:val="0"/>
      <w:marRight w:val="0"/>
      <w:marTop w:val="0"/>
      <w:marBottom w:val="0"/>
      <w:divBdr>
        <w:top w:val="none" w:sz="0" w:space="0" w:color="auto"/>
        <w:left w:val="none" w:sz="0" w:space="0" w:color="auto"/>
        <w:bottom w:val="none" w:sz="0" w:space="0" w:color="auto"/>
        <w:right w:val="none" w:sz="0" w:space="0" w:color="auto"/>
      </w:divBdr>
      <w:divsChild>
        <w:div w:id="343171402">
          <w:marLeft w:val="547"/>
          <w:marRight w:val="0"/>
          <w:marTop w:val="115"/>
          <w:marBottom w:val="0"/>
          <w:divBdr>
            <w:top w:val="none" w:sz="0" w:space="0" w:color="auto"/>
            <w:left w:val="none" w:sz="0" w:space="0" w:color="auto"/>
            <w:bottom w:val="none" w:sz="0" w:space="0" w:color="auto"/>
            <w:right w:val="none" w:sz="0" w:space="0" w:color="auto"/>
          </w:divBdr>
        </w:div>
        <w:div w:id="274093053">
          <w:marLeft w:val="547"/>
          <w:marRight w:val="0"/>
          <w:marTop w:val="115"/>
          <w:marBottom w:val="0"/>
          <w:divBdr>
            <w:top w:val="none" w:sz="0" w:space="0" w:color="auto"/>
            <w:left w:val="none" w:sz="0" w:space="0" w:color="auto"/>
            <w:bottom w:val="none" w:sz="0" w:space="0" w:color="auto"/>
            <w:right w:val="none" w:sz="0" w:space="0" w:color="auto"/>
          </w:divBdr>
        </w:div>
        <w:div w:id="420875091">
          <w:marLeft w:val="547"/>
          <w:marRight w:val="0"/>
          <w:marTop w:val="115"/>
          <w:marBottom w:val="0"/>
          <w:divBdr>
            <w:top w:val="none" w:sz="0" w:space="0" w:color="auto"/>
            <w:left w:val="none" w:sz="0" w:space="0" w:color="auto"/>
            <w:bottom w:val="none" w:sz="0" w:space="0" w:color="auto"/>
            <w:right w:val="none" w:sz="0" w:space="0" w:color="auto"/>
          </w:divBdr>
        </w:div>
      </w:divsChild>
    </w:div>
    <w:div w:id="184100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avo.unizg.hr/_download/repository/Zbornik_s_III._specijalistickog_savjetovanja.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k.hr/cke/obrazovni%20materijali/Zakon%20o%20sprje%C4%8Davanju%20nereda%20na%20sportskim%20natjecanjima,%20priru%C4%8Dnik%20za%20polaznike.pdf" TargetMode="External"/><Relationship Id="rId17" Type="http://schemas.openxmlformats.org/officeDocument/2006/relationships/hyperlink" Target="https://www.pravo.unizg.hr/_download/repository/Zbornik_s_III._specijalistickog_savjetovanja.pdf" TargetMode="External"/><Relationship Id="rId2" Type="http://schemas.openxmlformats.org/officeDocument/2006/relationships/numbering" Target="numbering.xml"/><Relationship Id="rId16" Type="http://schemas.openxmlformats.org/officeDocument/2006/relationships/hyperlink" Target="http://www.iusinfo.hr/DailyContent/Topical.aspx?id=250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orisnik/Desktop/na&#269;ini%20procesuiranja%20prekr&#353;aja/skripte%20i%20&#269;lanci/identitet%20optu&#382;nice/AGaracic-Zahvati_suda_u_cinjenicni_opis_optuz.PDF" TargetMode="External"/><Relationship Id="rId5" Type="http://schemas.openxmlformats.org/officeDocument/2006/relationships/settings" Target="settings.xml"/><Relationship Id="rId15" Type="http://schemas.openxmlformats.org/officeDocument/2006/relationships/hyperlink" Target="https://burza.com.hr/portal/odgovornost-vlasnika-psa/179" TargetMode="External"/><Relationship Id="rId10" Type="http://schemas.openxmlformats.org/officeDocument/2006/relationships/hyperlink" Target="https://burza.com.hr/portal/odgovornost-vlasnika-psa/17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avst.unist.hr/dokumenti/dokpdf_prekrsajno_pravo_2013.pdf" TargetMode="External"/><Relationship Id="rId14" Type="http://schemas.openxmlformats.org/officeDocument/2006/relationships/hyperlink" Target="http://ljubimci.24sata.hr/psi-i-macke/agresivno-ponasanje-kod-psa-kako-izbjeci-najgore-savjeti-41961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usinfo.hr/DailyContent/Topical.aspx?id=25090" TargetMode="External"/><Relationship Id="rId3" Type="http://schemas.openxmlformats.org/officeDocument/2006/relationships/hyperlink" Target="http://www.zakon.hr/cms.htm?id=607" TargetMode="External"/><Relationship Id="rId7" Type="http://schemas.openxmlformats.org/officeDocument/2006/relationships/hyperlink" Target="https://burza.com.hr/portal/odgovornost-vlasnika-psa/179" TargetMode="External"/><Relationship Id="rId2" Type="http://schemas.openxmlformats.org/officeDocument/2006/relationships/hyperlink" Target="http://www.zakon.hr/cms.htm?id=381" TargetMode="External"/><Relationship Id="rId1" Type="http://schemas.openxmlformats.org/officeDocument/2006/relationships/hyperlink" Target="http://www.zakon.hr/cms.htm?id=380" TargetMode="External"/><Relationship Id="rId6" Type="http://schemas.openxmlformats.org/officeDocument/2006/relationships/hyperlink" Target="http://ljubimci.24sata.hr/psi-i-macke/agresivno-ponasanje-kod-psa-kako-izbjeci-najgore-savjeti-419610" TargetMode="External"/><Relationship Id="rId5" Type="http://schemas.openxmlformats.org/officeDocument/2006/relationships/hyperlink" Target="https://www.zakon.hr/cms.htm?id=18795" TargetMode="External"/><Relationship Id="rId4" Type="http://schemas.openxmlformats.org/officeDocument/2006/relationships/hyperlink" Target="http://www.zakon.hr/cms.htm?id=1415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97AC-6E06-4E10-9463-ADE63D1D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11825</Words>
  <Characters>67406</Characters>
  <Application>Microsoft Office Word</Application>
  <DocSecurity>0</DocSecurity>
  <Lines>561</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Šantek Marijan</dc:creator>
  <cp:lastModifiedBy>Mršić</cp:lastModifiedBy>
  <cp:revision>2</cp:revision>
  <cp:lastPrinted>2017-05-03T12:36:00Z</cp:lastPrinted>
  <dcterms:created xsi:type="dcterms:W3CDTF">2017-11-23T08:59:00Z</dcterms:created>
  <dcterms:modified xsi:type="dcterms:W3CDTF">2017-11-23T08:59:00Z</dcterms:modified>
</cp:coreProperties>
</file>